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2A" w:rsidRDefault="00297A2A">
      <w:pPr>
        <w:snapToGrid w:val="0"/>
        <w:spacing w:line="360" w:lineRule="auto"/>
        <w:jc w:val="center"/>
        <w:rPr>
          <w:rFonts w:ascii="宋体" w:hAnsi="宋体" w:cs="Arial"/>
          <w:b/>
          <w:sz w:val="28"/>
          <w:szCs w:val="30"/>
        </w:rPr>
      </w:pPr>
      <w:bookmarkStart w:id="0" w:name="_Toc288738823"/>
      <w:bookmarkStart w:id="1" w:name="_Toc288738390"/>
    </w:p>
    <w:p w:rsidR="00297A2A" w:rsidRDefault="00297A2A">
      <w:pPr>
        <w:snapToGrid w:val="0"/>
        <w:spacing w:line="360" w:lineRule="auto"/>
        <w:jc w:val="center"/>
        <w:rPr>
          <w:rFonts w:ascii="宋体" w:hAnsi="宋体" w:cs="Arial"/>
          <w:b/>
          <w:sz w:val="28"/>
          <w:szCs w:val="30"/>
        </w:rPr>
      </w:pPr>
    </w:p>
    <w:p w:rsidR="00297A2A" w:rsidRDefault="00297A2A">
      <w:pPr>
        <w:snapToGrid w:val="0"/>
        <w:spacing w:line="360" w:lineRule="auto"/>
        <w:jc w:val="center"/>
        <w:rPr>
          <w:rFonts w:ascii="宋体" w:hAnsi="宋体" w:cs="Arial"/>
          <w:b/>
          <w:sz w:val="28"/>
          <w:szCs w:val="30"/>
        </w:rPr>
      </w:pPr>
    </w:p>
    <w:p w:rsidR="00297A2A" w:rsidRDefault="006C4FE5">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政府采购招标</w:t>
      </w:r>
    </w:p>
    <w:p w:rsidR="00297A2A" w:rsidRDefault="006C4FE5">
      <w:pPr>
        <w:snapToGrid w:val="0"/>
        <w:spacing w:line="360" w:lineRule="auto"/>
        <w:jc w:val="center"/>
        <w:rPr>
          <w:rFonts w:ascii="宋体" w:hAnsi="宋体" w:cs="黑体"/>
          <w:b/>
          <w:spacing w:val="170"/>
          <w:kern w:val="0"/>
          <w:sz w:val="84"/>
          <w:szCs w:val="84"/>
        </w:rPr>
      </w:pPr>
      <w:r>
        <w:rPr>
          <w:rFonts w:ascii="宋体" w:hAnsi="宋体" w:hint="eastAsia"/>
          <w:b/>
          <w:spacing w:val="170"/>
          <w:sz w:val="84"/>
          <w:szCs w:val="84"/>
        </w:rPr>
        <w:t>文 件</w:t>
      </w:r>
    </w:p>
    <w:p w:rsidR="00297A2A" w:rsidRDefault="00297A2A">
      <w:pPr>
        <w:snapToGrid w:val="0"/>
        <w:spacing w:line="360" w:lineRule="auto"/>
        <w:jc w:val="center"/>
        <w:rPr>
          <w:rFonts w:ascii="宋体" w:hAnsi="宋体" w:cs="Arial"/>
          <w:b/>
          <w:sz w:val="20"/>
          <w:szCs w:val="21"/>
        </w:rPr>
      </w:pPr>
    </w:p>
    <w:p w:rsidR="00297A2A" w:rsidRDefault="00297A2A">
      <w:pPr>
        <w:snapToGrid w:val="0"/>
        <w:spacing w:line="360" w:lineRule="auto"/>
        <w:jc w:val="center"/>
        <w:rPr>
          <w:rFonts w:ascii="宋体" w:hAnsi="宋体" w:cs="Arial"/>
          <w:b/>
          <w:sz w:val="20"/>
          <w:szCs w:val="21"/>
        </w:rPr>
      </w:pPr>
    </w:p>
    <w:p w:rsidR="00297A2A" w:rsidRDefault="00297A2A">
      <w:pPr>
        <w:snapToGrid w:val="0"/>
        <w:spacing w:line="360" w:lineRule="auto"/>
        <w:jc w:val="center"/>
        <w:rPr>
          <w:rFonts w:ascii="宋体" w:hAnsi="宋体" w:cs="Arial"/>
          <w:b/>
          <w:sz w:val="20"/>
          <w:szCs w:val="21"/>
        </w:rPr>
      </w:pPr>
    </w:p>
    <w:p w:rsidR="00297A2A" w:rsidRDefault="00297A2A">
      <w:pPr>
        <w:snapToGrid w:val="0"/>
        <w:spacing w:line="360" w:lineRule="auto"/>
        <w:rPr>
          <w:rFonts w:ascii="宋体" w:hAnsi="宋体" w:cs="Arial"/>
          <w:b/>
          <w:sz w:val="20"/>
          <w:szCs w:val="21"/>
        </w:rPr>
      </w:pPr>
    </w:p>
    <w:p w:rsidR="00297A2A" w:rsidRDefault="006C4FE5">
      <w:pPr>
        <w:adjustRightInd w:val="0"/>
        <w:snapToGrid w:val="0"/>
        <w:spacing w:line="800" w:lineRule="exact"/>
        <w:ind w:firstLineChars="443" w:firstLine="1240"/>
        <w:rPr>
          <w:rFonts w:ascii="宋体" w:hAnsi="宋体"/>
          <w:bCs/>
          <w:sz w:val="28"/>
          <w:szCs w:val="32"/>
        </w:rPr>
      </w:pPr>
      <w:r>
        <w:rPr>
          <w:rFonts w:ascii="宋体" w:hAnsi="宋体" w:hint="eastAsia"/>
          <w:bCs/>
          <w:sz w:val="28"/>
          <w:szCs w:val="32"/>
        </w:rPr>
        <w:t xml:space="preserve"> 采购项目编号：</w:t>
      </w:r>
      <w:r>
        <w:rPr>
          <w:rFonts w:hint="eastAsia"/>
          <w:sz w:val="28"/>
          <w:szCs w:val="28"/>
        </w:rPr>
        <w:t>常采公</w:t>
      </w:r>
      <w:r>
        <w:rPr>
          <w:rFonts w:ascii="宋体" w:hAnsi="宋体" w:hint="eastAsia"/>
          <w:sz w:val="28"/>
          <w:szCs w:val="28"/>
        </w:rPr>
        <w:t>〔</w:t>
      </w:r>
      <w:r>
        <w:rPr>
          <w:sz w:val="28"/>
          <w:szCs w:val="28"/>
        </w:rPr>
        <w:t>20</w:t>
      </w:r>
      <w:r>
        <w:rPr>
          <w:rFonts w:hint="eastAsia"/>
          <w:sz w:val="28"/>
          <w:szCs w:val="28"/>
        </w:rPr>
        <w:t>18</w:t>
      </w:r>
      <w:r>
        <w:rPr>
          <w:rFonts w:ascii="宋体" w:hAnsi="宋体" w:hint="eastAsia"/>
          <w:sz w:val="28"/>
          <w:szCs w:val="28"/>
        </w:rPr>
        <w:t>〕</w:t>
      </w:r>
      <w:r w:rsidR="00385A0A">
        <w:rPr>
          <w:rFonts w:hint="eastAsia"/>
          <w:sz w:val="28"/>
          <w:szCs w:val="28"/>
        </w:rPr>
        <w:t>0082</w:t>
      </w:r>
      <w:r>
        <w:rPr>
          <w:sz w:val="28"/>
          <w:szCs w:val="28"/>
        </w:rPr>
        <w:t>号</w:t>
      </w:r>
    </w:p>
    <w:p w:rsidR="00297A2A" w:rsidRDefault="006C4FE5" w:rsidP="006C4FE5">
      <w:pPr>
        <w:adjustRightInd w:val="0"/>
        <w:snapToGrid w:val="0"/>
        <w:spacing w:line="800" w:lineRule="exact"/>
        <w:ind w:firstLineChars="442" w:firstLine="1238"/>
        <w:rPr>
          <w:rFonts w:ascii="宋体" w:hAnsi="宋体"/>
          <w:bCs/>
          <w:sz w:val="28"/>
          <w:szCs w:val="32"/>
        </w:rPr>
      </w:pPr>
      <w:r>
        <w:rPr>
          <w:rFonts w:ascii="宋体" w:hAnsi="宋体" w:hint="eastAsia"/>
          <w:bCs/>
          <w:sz w:val="28"/>
          <w:szCs w:val="32"/>
        </w:rPr>
        <w:t xml:space="preserve"> 采购项目名称：常州市区环卫作业服务</w:t>
      </w:r>
    </w:p>
    <w:p w:rsidR="00297A2A" w:rsidRDefault="006C4FE5">
      <w:pPr>
        <w:adjustRightInd w:val="0"/>
        <w:snapToGrid w:val="0"/>
        <w:spacing w:line="800" w:lineRule="exact"/>
        <w:rPr>
          <w:rFonts w:ascii="宋体" w:hAnsi="宋体"/>
          <w:bCs/>
          <w:sz w:val="28"/>
          <w:szCs w:val="32"/>
        </w:rPr>
      </w:pPr>
      <w:r>
        <w:rPr>
          <w:rFonts w:ascii="宋体" w:hAnsi="宋体" w:hint="eastAsia"/>
          <w:bCs/>
          <w:spacing w:val="30"/>
          <w:sz w:val="28"/>
          <w:szCs w:val="32"/>
        </w:rPr>
        <w:t xml:space="preserve">       采购人名</w:t>
      </w:r>
      <w:r>
        <w:rPr>
          <w:rFonts w:ascii="宋体" w:hAnsi="宋体" w:hint="eastAsia"/>
          <w:bCs/>
          <w:sz w:val="28"/>
          <w:szCs w:val="32"/>
        </w:rPr>
        <w:t>称：常州市环境卫生管理处</w:t>
      </w:r>
    </w:p>
    <w:p w:rsidR="00297A2A" w:rsidRDefault="00297A2A">
      <w:pPr>
        <w:adjustRightInd w:val="0"/>
        <w:snapToGrid w:val="0"/>
        <w:spacing w:line="800" w:lineRule="exact"/>
        <w:rPr>
          <w:rFonts w:ascii="宋体" w:hAnsi="宋体"/>
          <w:bCs/>
          <w:sz w:val="28"/>
          <w:szCs w:val="32"/>
        </w:rPr>
      </w:pPr>
    </w:p>
    <w:p w:rsidR="00297A2A" w:rsidRDefault="00297A2A">
      <w:pPr>
        <w:snapToGrid w:val="0"/>
        <w:spacing w:line="360" w:lineRule="auto"/>
        <w:jc w:val="center"/>
        <w:rPr>
          <w:rFonts w:ascii="宋体" w:hAnsi="宋体" w:cs="Arial"/>
          <w:b/>
          <w:sz w:val="20"/>
          <w:szCs w:val="21"/>
        </w:rPr>
      </w:pPr>
    </w:p>
    <w:p w:rsidR="00297A2A" w:rsidRDefault="00297A2A">
      <w:pPr>
        <w:snapToGrid w:val="0"/>
        <w:spacing w:line="360" w:lineRule="auto"/>
        <w:jc w:val="center"/>
        <w:rPr>
          <w:rFonts w:ascii="宋体" w:hAnsi="宋体" w:cs="Arial"/>
          <w:b/>
          <w:sz w:val="20"/>
          <w:szCs w:val="21"/>
        </w:rPr>
      </w:pPr>
    </w:p>
    <w:p w:rsidR="00297A2A" w:rsidRDefault="00297A2A">
      <w:pPr>
        <w:snapToGrid w:val="0"/>
        <w:spacing w:line="360" w:lineRule="auto"/>
        <w:jc w:val="center"/>
        <w:rPr>
          <w:rFonts w:ascii="宋体" w:hAnsi="宋体" w:cs="Arial"/>
          <w:b/>
          <w:sz w:val="20"/>
          <w:szCs w:val="21"/>
        </w:rPr>
      </w:pPr>
    </w:p>
    <w:p w:rsidR="00297A2A" w:rsidRDefault="00297A2A">
      <w:pPr>
        <w:snapToGrid w:val="0"/>
        <w:spacing w:line="360" w:lineRule="auto"/>
        <w:jc w:val="center"/>
        <w:rPr>
          <w:rFonts w:ascii="宋体" w:hAnsi="宋体" w:cs="Arial"/>
          <w:b/>
          <w:sz w:val="20"/>
          <w:szCs w:val="21"/>
        </w:rPr>
      </w:pPr>
    </w:p>
    <w:p w:rsidR="00297A2A" w:rsidRDefault="00297A2A">
      <w:pPr>
        <w:snapToGrid w:val="0"/>
        <w:spacing w:line="360" w:lineRule="auto"/>
        <w:jc w:val="center"/>
        <w:rPr>
          <w:rFonts w:ascii="宋体" w:hAnsi="宋体" w:cs="Arial"/>
          <w:b/>
          <w:sz w:val="20"/>
          <w:szCs w:val="21"/>
        </w:rPr>
      </w:pPr>
    </w:p>
    <w:p w:rsidR="00962F63" w:rsidRDefault="00962F63">
      <w:pPr>
        <w:snapToGrid w:val="0"/>
        <w:spacing w:line="360" w:lineRule="auto"/>
        <w:jc w:val="center"/>
        <w:rPr>
          <w:rFonts w:ascii="宋体" w:hAnsi="宋体" w:cs="Arial"/>
          <w:b/>
          <w:sz w:val="20"/>
          <w:szCs w:val="21"/>
        </w:rPr>
      </w:pPr>
    </w:p>
    <w:p w:rsidR="00297A2A" w:rsidRDefault="00297A2A">
      <w:pPr>
        <w:snapToGrid w:val="0"/>
        <w:spacing w:line="360" w:lineRule="auto"/>
        <w:rPr>
          <w:rFonts w:ascii="宋体" w:hAnsi="宋体" w:cs="Arial"/>
          <w:b/>
          <w:sz w:val="20"/>
          <w:szCs w:val="21"/>
        </w:rPr>
      </w:pPr>
    </w:p>
    <w:p w:rsidR="00297A2A" w:rsidRDefault="00297A2A">
      <w:pPr>
        <w:snapToGrid w:val="0"/>
        <w:spacing w:line="360" w:lineRule="auto"/>
        <w:rPr>
          <w:rFonts w:ascii="宋体" w:hAnsi="宋体" w:cs="Arial"/>
          <w:b/>
          <w:sz w:val="20"/>
          <w:szCs w:val="21"/>
        </w:rPr>
      </w:pPr>
    </w:p>
    <w:p w:rsidR="00962F63" w:rsidRDefault="006C4FE5">
      <w:pPr>
        <w:adjustRightInd w:val="0"/>
        <w:snapToGrid w:val="0"/>
        <w:spacing w:line="360" w:lineRule="auto"/>
        <w:jc w:val="center"/>
        <w:rPr>
          <w:rFonts w:ascii="宋体" w:hAnsi="宋体"/>
          <w:bCs/>
          <w:sz w:val="28"/>
          <w:szCs w:val="32"/>
        </w:rPr>
        <w:sectPr w:rsidR="00962F6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 w:linePitch="312"/>
        </w:sectPr>
      </w:pPr>
      <w:r>
        <w:rPr>
          <w:rFonts w:ascii="宋体" w:hAnsi="宋体" w:hint="eastAsia"/>
          <w:bCs/>
          <w:sz w:val="28"/>
          <w:szCs w:val="32"/>
        </w:rPr>
        <w:t>常州市政府采购中心</w:t>
      </w:r>
    </w:p>
    <w:p w:rsidR="00297A2A" w:rsidRDefault="006C4FE5">
      <w:pPr>
        <w:adjustRightInd w:val="0"/>
        <w:snapToGrid w:val="0"/>
        <w:spacing w:line="360" w:lineRule="auto"/>
        <w:jc w:val="center"/>
        <w:rPr>
          <w:rFonts w:ascii="宋体" w:hAnsi="宋体" w:cs="宋体"/>
          <w:b/>
          <w:sz w:val="32"/>
          <w:szCs w:val="32"/>
        </w:rPr>
      </w:pPr>
      <w:r>
        <w:rPr>
          <w:rFonts w:ascii="宋体" w:hAnsi="宋体" w:hint="eastAsia"/>
          <w:bCs/>
          <w:sz w:val="28"/>
          <w:szCs w:val="32"/>
        </w:rPr>
        <w:lastRenderedPageBreak/>
        <w:t>二〇一八年</w:t>
      </w:r>
      <w:r w:rsidR="00CC6669">
        <w:rPr>
          <w:rFonts w:ascii="宋体" w:hAnsi="宋体" w:hint="eastAsia"/>
          <w:bCs/>
          <w:sz w:val="28"/>
          <w:szCs w:val="32"/>
        </w:rPr>
        <w:t>六</w:t>
      </w:r>
      <w:r>
        <w:rPr>
          <w:rFonts w:ascii="宋体" w:hAnsi="宋体" w:hint="eastAsia"/>
          <w:bCs/>
          <w:sz w:val="28"/>
          <w:szCs w:val="32"/>
        </w:rPr>
        <w:t>月</w:t>
      </w:r>
    </w:p>
    <w:p w:rsidR="00297A2A" w:rsidRDefault="006C4FE5">
      <w:pPr>
        <w:snapToGrid w:val="0"/>
        <w:spacing w:line="360" w:lineRule="auto"/>
        <w:jc w:val="center"/>
        <w:rPr>
          <w:rFonts w:ascii="宋体" w:hAnsi="宋体" w:cs="宋体"/>
          <w:b/>
          <w:sz w:val="32"/>
          <w:szCs w:val="32"/>
        </w:rPr>
      </w:pPr>
      <w:r>
        <w:rPr>
          <w:rFonts w:ascii="宋体" w:hAnsi="宋体" w:cs="宋体"/>
          <w:b/>
          <w:sz w:val="32"/>
          <w:szCs w:val="32"/>
        </w:rPr>
        <w:lastRenderedPageBreak/>
        <w:t>投标人须知</w:t>
      </w:r>
    </w:p>
    <w:tbl>
      <w:tblPr>
        <w:tblW w:w="8281"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729"/>
        <w:gridCol w:w="7542"/>
        <w:gridCol w:w="10"/>
      </w:tblGrid>
      <w:tr w:rsidR="00297A2A">
        <w:trPr>
          <w:gridAfter w:val="1"/>
          <w:wAfter w:w="10" w:type="dxa"/>
          <w:trHeight w:hRule="exact" w:val="357"/>
          <w:jc w:val="center"/>
        </w:trPr>
        <w:tc>
          <w:tcPr>
            <w:tcW w:w="729" w:type="dxa"/>
            <w:tcBorders>
              <w:top w:val="single" w:sz="4" w:space="0" w:color="auto"/>
              <w:bottom w:val="single" w:sz="4" w:space="0" w:color="auto"/>
              <w:right w:val="single" w:sz="4" w:space="0" w:color="auto"/>
            </w:tcBorders>
            <w:vAlign w:val="bottom"/>
          </w:tcPr>
          <w:p w:rsidR="00297A2A" w:rsidRDefault="006C4FE5">
            <w:pPr>
              <w:snapToGrid w:val="0"/>
              <w:spacing w:line="360" w:lineRule="auto"/>
              <w:jc w:val="center"/>
              <w:rPr>
                <w:rFonts w:ascii="宋体" w:hAnsi="宋体"/>
                <w:spacing w:val="2"/>
                <w:szCs w:val="21"/>
              </w:rPr>
            </w:pPr>
            <w:r>
              <w:rPr>
                <w:rFonts w:ascii="宋体" w:hAnsi="宋体" w:cs="仿宋_GB2312" w:hint="eastAsia"/>
                <w:spacing w:val="2"/>
                <w:szCs w:val="21"/>
                <w:lang w:val="zh-CN"/>
              </w:rPr>
              <w:t>项号</w:t>
            </w:r>
          </w:p>
        </w:tc>
        <w:tc>
          <w:tcPr>
            <w:tcW w:w="7542" w:type="dxa"/>
            <w:tcBorders>
              <w:top w:val="single" w:sz="4" w:space="0" w:color="auto"/>
              <w:left w:val="single" w:sz="4" w:space="0" w:color="auto"/>
              <w:bottom w:val="single" w:sz="4" w:space="0" w:color="auto"/>
            </w:tcBorders>
            <w:vAlign w:val="bottom"/>
          </w:tcPr>
          <w:p w:rsidR="00297A2A" w:rsidRDefault="006C4FE5">
            <w:pPr>
              <w:snapToGrid w:val="0"/>
              <w:spacing w:line="360" w:lineRule="auto"/>
              <w:jc w:val="center"/>
              <w:rPr>
                <w:rFonts w:ascii="宋体" w:hAnsi="宋体"/>
                <w:spacing w:val="2"/>
                <w:szCs w:val="21"/>
              </w:rPr>
            </w:pPr>
            <w:r>
              <w:rPr>
                <w:rFonts w:ascii="宋体" w:hAnsi="宋体" w:cs="仿宋_GB2312" w:hint="eastAsia"/>
                <w:spacing w:val="2"/>
                <w:szCs w:val="21"/>
                <w:lang w:val="zh-CN"/>
              </w:rPr>
              <w:t>内    容    规    格</w:t>
            </w:r>
          </w:p>
        </w:tc>
      </w:tr>
      <w:tr w:rsidR="00297A2A">
        <w:trPr>
          <w:gridAfter w:val="1"/>
          <w:wAfter w:w="10" w:type="dxa"/>
          <w:trHeight w:val="1510"/>
          <w:jc w:val="center"/>
        </w:trPr>
        <w:tc>
          <w:tcPr>
            <w:tcW w:w="729" w:type="dxa"/>
            <w:tcBorders>
              <w:top w:val="single" w:sz="4" w:space="0" w:color="auto"/>
              <w:bottom w:val="single" w:sz="4" w:space="0" w:color="auto"/>
              <w:right w:val="single" w:sz="4" w:space="0" w:color="auto"/>
            </w:tcBorders>
            <w:vAlign w:val="center"/>
          </w:tcPr>
          <w:p w:rsidR="00297A2A" w:rsidRDefault="006C4FE5">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1</w:t>
            </w:r>
          </w:p>
        </w:tc>
        <w:tc>
          <w:tcPr>
            <w:tcW w:w="7542" w:type="dxa"/>
            <w:tcBorders>
              <w:top w:val="single" w:sz="4" w:space="0" w:color="auto"/>
              <w:left w:val="single" w:sz="4" w:space="0" w:color="auto"/>
              <w:bottom w:val="single" w:sz="4" w:space="0" w:color="auto"/>
            </w:tcBorders>
            <w:vAlign w:val="bottom"/>
          </w:tcPr>
          <w:p w:rsidR="00297A2A" w:rsidRDefault="006C4FE5">
            <w:pPr>
              <w:snapToGrid w:val="0"/>
              <w:spacing w:line="360" w:lineRule="auto"/>
              <w:ind w:firstLineChars="50" w:firstLine="107"/>
              <w:rPr>
                <w:rFonts w:ascii="宋体" w:hAnsi="宋体" w:cs="仿宋_GB2312"/>
                <w:bCs/>
                <w:spacing w:val="2"/>
                <w:szCs w:val="21"/>
              </w:rPr>
            </w:pPr>
            <w:r>
              <w:rPr>
                <w:rFonts w:ascii="宋体" w:hAnsi="宋体" w:cs="仿宋_GB2312" w:hint="eastAsia"/>
                <w:spacing w:val="2"/>
                <w:szCs w:val="21"/>
                <w:lang w:val="zh-CN"/>
              </w:rPr>
              <w:t>项目名称：常州市区环卫作业服务</w:t>
            </w:r>
          </w:p>
          <w:p w:rsidR="00297A2A" w:rsidRDefault="006C4FE5">
            <w:pPr>
              <w:snapToGrid w:val="0"/>
              <w:spacing w:line="360" w:lineRule="auto"/>
              <w:ind w:firstLineChars="50" w:firstLine="107"/>
              <w:rPr>
                <w:rFonts w:ascii="宋体" w:hAnsi="宋体" w:cs="仿宋_GB2312"/>
                <w:b/>
                <w:bCs/>
                <w:spacing w:val="2"/>
                <w:szCs w:val="21"/>
              </w:rPr>
            </w:pPr>
            <w:r>
              <w:rPr>
                <w:rFonts w:ascii="宋体" w:hAnsi="宋体" w:cs="仿宋_GB2312" w:hint="eastAsia"/>
                <w:spacing w:val="2"/>
                <w:szCs w:val="21"/>
                <w:lang w:val="zh-CN"/>
              </w:rPr>
              <w:t>采购编号：</w:t>
            </w:r>
            <w:r>
              <w:rPr>
                <w:rFonts w:ascii="宋体" w:hAnsi="宋体" w:cs="仿宋_GB2312" w:hint="eastAsia"/>
                <w:bCs/>
                <w:spacing w:val="2"/>
                <w:szCs w:val="21"/>
                <w:lang w:val="zh-CN"/>
              </w:rPr>
              <w:t>常采公〔</w:t>
            </w:r>
            <w:r>
              <w:rPr>
                <w:rFonts w:ascii="宋体" w:hAnsi="宋体" w:cs="仿宋_GB2312"/>
                <w:bCs/>
                <w:spacing w:val="2"/>
                <w:szCs w:val="21"/>
                <w:lang w:val="zh-CN"/>
              </w:rPr>
              <w:t>20</w:t>
            </w:r>
            <w:r>
              <w:rPr>
                <w:rFonts w:ascii="宋体" w:hAnsi="宋体" w:cs="仿宋_GB2312" w:hint="eastAsia"/>
                <w:bCs/>
                <w:spacing w:val="2"/>
                <w:szCs w:val="21"/>
                <w:lang w:val="zh-CN"/>
              </w:rPr>
              <w:t>1</w:t>
            </w:r>
            <w:r>
              <w:rPr>
                <w:rFonts w:ascii="宋体" w:hAnsi="宋体" w:cs="仿宋_GB2312" w:hint="eastAsia"/>
                <w:bCs/>
                <w:spacing w:val="2"/>
                <w:szCs w:val="21"/>
              </w:rPr>
              <w:t>8〕</w:t>
            </w:r>
            <w:r w:rsidR="00385A0A">
              <w:rPr>
                <w:rFonts w:ascii="宋体" w:hAnsi="宋体" w:cs="仿宋_GB2312" w:hint="eastAsia"/>
                <w:bCs/>
                <w:spacing w:val="2"/>
                <w:szCs w:val="21"/>
              </w:rPr>
              <w:t>0082</w:t>
            </w:r>
            <w:r>
              <w:rPr>
                <w:rFonts w:ascii="宋体" w:hAnsi="宋体" w:cs="仿宋_GB2312" w:hint="eastAsia"/>
                <w:bCs/>
                <w:spacing w:val="2"/>
                <w:szCs w:val="21"/>
                <w:lang w:val="zh-CN"/>
              </w:rPr>
              <w:t>号</w:t>
            </w:r>
          </w:p>
          <w:p w:rsidR="00297A2A" w:rsidRDefault="006C4FE5">
            <w:pPr>
              <w:snapToGrid w:val="0"/>
              <w:spacing w:line="360" w:lineRule="auto"/>
              <w:rPr>
                <w:rFonts w:ascii="宋体" w:hAnsi="宋体"/>
                <w:spacing w:val="2"/>
                <w:szCs w:val="21"/>
              </w:rPr>
            </w:pPr>
            <w:r>
              <w:rPr>
                <w:rFonts w:ascii="宋体" w:hAnsi="宋体" w:cs="仿宋_GB2312" w:hint="eastAsia"/>
                <w:spacing w:val="2"/>
                <w:szCs w:val="21"/>
              </w:rPr>
              <w:t xml:space="preserve"> </w:t>
            </w:r>
            <w:r>
              <w:rPr>
                <w:rFonts w:ascii="宋体" w:hAnsi="宋体" w:cs="仿宋_GB2312" w:hint="eastAsia"/>
                <w:spacing w:val="2"/>
                <w:szCs w:val="21"/>
                <w:lang w:val="zh-CN"/>
              </w:rPr>
              <w:t>质量保证期：叁年</w:t>
            </w:r>
          </w:p>
          <w:p w:rsidR="00297A2A" w:rsidRDefault="006C4FE5">
            <w:pPr>
              <w:snapToGrid w:val="0"/>
              <w:spacing w:line="360" w:lineRule="auto"/>
              <w:ind w:firstLineChars="50" w:firstLine="107"/>
              <w:rPr>
                <w:rFonts w:ascii="宋体" w:hAnsi="宋体"/>
                <w:spacing w:val="2"/>
                <w:szCs w:val="21"/>
              </w:rPr>
            </w:pPr>
            <w:r>
              <w:rPr>
                <w:rFonts w:ascii="宋体" w:hAnsi="宋体" w:cs="仿宋_GB2312" w:hint="eastAsia"/>
                <w:spacing w:val="2"/>
                <w:szCs w:val="21"/>
                <w:lang w:val="zh-CN"/>
              </w:rPr>
              <w:t>交货（服务）时间：自合同签定之日起</w:t>
            </w:r>
            <w:r>
              <w:rPr>
                <w:rFonts w:ascii="宋体" w:hAnsi="宋体" w:cs="仿宋_GB2312" w:hint="eastAsia"/>
                <w:spacing w:val="2"/>
                <w:szCs w:val="21"/>
                <w:u w:val="single"/>
                <w:lang w:val="zh-CN"/>
              </w:rPr>
              <w:t xml:space="preserve">    </w:t>
            </w:r>
            <w:r>
              <w:rPr>
                <w:rFonts w:ascii="宋体" w:hAnsi="宋体" w:cs="仿宋_GB2312" w:hint="eastAsia"/>
                <w:spacing w:val="2"/>
                <w:szCs w:val="21"/>
                <w:lang w:val="zh-CN"/>
              </w:rPr>
              <w:t>天内（具体起计时间甲方另行通知</w:t>
            </w:r>
            <w:r>
              <w:rPr>
                <w:rFonts w:ascii="宋体" w:hAnsi="宋体" w:cs="仿宋_GB2312"/>
                <w:spacing w:val="2"/>
                <w:szCs w:val="21"/>
                <w:lang w:val="zh-CN"/>
              </w:rPr>
              <w:t>）</w:t>
            </w:r>
          </w:p>
        </w:tc>
      </w:tr>
      <w:tr w:rsidR="00297A2A">
        <w:trPr>
          <w:gridAfter w:val="1"/>
          <w:wAfter w:w="10" w:type="dxa"/>
          <w:trHeight w:val="1667"/>
          <w:jc w:val="center"/>
        </w:trPr>
        <w:tc>
          <w:tcPr>
            <w:tcW w:w="729" w:type="dxa"/>
            <w:tcBorders>
              <w:top w:val="single" w:sz="4" w:space="0" w:color="auto"/>
              <w:bottom w:val="single" w:sz="4" w:space="0" w:color="auto"/>
              <w:right w:val="single" w:sz="4" w:space="0" w:color="auto"/>
            </w:tcBorders>
            <w:vAlign w:val="center"/>
          </w:tcPr>
          <w:p w:rsidR="00297A2A" w:rsidRDefault="006C4FE5">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2</w:t>
            </w:r>
          </w:p>
        </w:tc>
        <w:tc>
          <w:tcPr>
            <w:tcW w:w="7542" w:type="dxa"/>
            <w:tcBorders>
              <w:top w:val="single" w:sz="4" w:space="0" w:color="auto"/>
              <w:left w:val="single" w:sz="4" w:space="0" w:color="auto"/>
              <w:bottom w:val="single" w:sz="4" w:space="0" w:color="auto"/>
            </w:tcBorders>
            <w:vAlign w:val="bottom"/>
          </w:tcPr>
          <w:p w:rsidR="00297A2A" w:rsidRDefault="006C4FE5">
            <w:pPr>
              <w:snapToGrid w:val="0"/>
              <w:spacing w:line="360" w:lineRule="auto"/>
              <w:ind w:firstLineChars="50" w:firstLine="107"/>
              <w:rPr>
                <w:rFonts w:ascii="宋体" w:hAnsi="宋体"/>
                <w:b/>
                <w:bCs/>
                <w:spacing w:val="2"/>
                <w:szCs w:val="21"/>
              </w:rPr>
            </w:pPr>
            <w:r>
              <w:rPr>
                <w:rFonts w:ascii="宋体" w:hAnsi="宋体" w:cs="仿宋_GB2312" w:hint="eastAsia"/>
                <w:spacing w:val="2"/>
                <w:szCs w:val="21"/>
                <w:lang w:val="zh-CN"/>
              </w:rPr>
              <w:t>投标保证金数额为：</w:t>
            </w:r>
            <w:r>
              <w:rPr>
                <w:rFonts w:ascii="宋体" w:hAnsi="宋体" w:cs="仿宋_GB2312" w:hint="eastAsia"/>
                <w:spacing w:val="2"/>
                <w:szCs w:val="21"/>
                <w:u w:val="single"/>
              </w:rPr>
              <w:t>5</w:t>
            </w:r>
            <w:r>
              <w:rPr>
                <w:rFonts w:ascii="宋体" w:hAnsi="宋体" w:cs="仿宋_GB2312" w:hint="eastAsia"/>
                <w:spacing w:val="2"/>
                <w:szCs w:val="21"/>
                <w:u w:val="single"/>
                <w:lang w:val="zh-CN"/>
              </w:rPr>
              <w:t>0000</w:t>
            </w:r>
            <w:r>
              <w:rPr>
                <w:rFonts w:ascii="宋体" w:hAnsi="宋体" w:cs="仿宋_GB2312" w:hint="eastAsia"/>
                <w:spacing w:val="2"/>
                <w:szCs w:val="21"/>
                <w:lang w:val="zh-CN"/>
              </w:rPr>
              <w:t>元</w:t>
            </w:r>
          </w:p>
          <w:p w:rsidR="00297A2A" w:rsidRDefault="006C4FE5">
            <w:pPr>
              <w:snapToGrid w:val="0"/>
              <w:spacing w:line="360" w:lineRule="auto"/>
              <w:ind w:firstLineChars="50" w:firstLine="105"/>
              <w:rPr>
                <w:rFonts w:ascii="宋体" w:hAnsi="宋体" w:cs="仿宋_GB2312"/>
                <w:szCs w:val="21"/>
                <w:lang w:val="zh-CN"/>
              </w:rPr>
            </w:pPr>
            <w:r>
              <w:rPr>
                <w:rFonts w:ascii="宋体" w:hAnsi="宋体" w:cs="仿宋_GB2312" w:hint="eastAsia"/>
                <w:szCs w:val="21"/>
                <w:lang w:val="zh-CN"/>
              </w:rPr>
              <w:t>户名：常州市政府非税收入专户</w:t>
            </w:r>
          </w:p>
          <w:p w:rsidR="00297A2A" w:rsidRDefault="006C4FE5">
            <w:pPr>
              <w:snapToGrid w:val="0"/>
              <w:spacing w:line="360" w:lineRule="auto"/>
              <w:ind w:firstLineChars="50" w:firstLine="105"/>
              <w:rPr>
                <w:rFonts w:ascii="宋体" w:hAnsi="宋体" w:cs="仿宋_GB2312"/>
                <w:szCs w:val="21"/>
                <w:lang w:val="zh-CN"/>
              </w:rPr>
            </w:pPr>
            <w:r>
              <w:rPr>
                <w:rFonts w:ascii="宋体" w:hAnsi="宋体" w:hint="eastAsia"/>
                <w:szCs w:val="21"/>
              </w:rPr>
              <w:t>网银户名：“常州市政府非税收入专户（非税收入专户）”</w:t>
            </w:r>
          </w:p>
          <w:p w:rsidR="00297A2A" w:rsidRDefault="006C4FE5">
            <w:pPr>
              <w:snapToGrid w:val="0"/>
              <w:spacing w:line="360" w:lineRule="auto"/>
              <w:ind w:firstLineChars="50" w:firstLine="105"/>
              <w:rPr>
                <w:rFonts w:ascii="宋体" w:hAnsi="宋体"/>
                <w:szCs w:val="21"/>
                <w:u w:val="single"/>
              </w:rPr>
            </w:pPr>
            <w:r>
              <w:rPr>
                <w:rFonts w:ascii="宋体" w:hAnsi="宋体" w:cs="仿宋_GB2312" w:hint="eastAsia"/>
                <w:szCs w:val="21"/>
                <w:lang w:val="zh-CN"/>
              </w:rPr>
              <w:t>开户银行：工商银行常州分行营业部</w:t>
            </w:r>
          </w:p>
          <w:p w:rsidR="00297A2A" w:rsidRDefault="006C4FE5">
            <w:pPr>
              <w:snapToGrid w:val="0"/>
              <w:spacing w:line="360" w:lineRule="auto"/>
              <w:ind w:firstLineChars="50" w:firstLine="105"/>
              <w:rPr>
                <w:rFonts w:ascii="宋体" w:hAnsi="宋体" w:cs="仿宋_GB2312"/>
                <w:szCs w:val="21"/>
                <w:lang w:val="zh-CN"/>
              </w:rPr>
            </w:pPr>
            <w:r>
              <w:rPr>
                <w:rFonts w:ascii="宋体" w:hAnsi="宋体" w:cs="仿宋_GB2312" w:hint="eastAsia"/>
                <w:szCs w:val="21"/>
                <w:lang w:val="zh-CN"/>
              </w:rPr>
              <w:t>账号：1105020109000099895</w:t>
            </w:r>
          </w:p>
        </w:tc>
      </w:tr>
      <w:tr w:rsidR="00297A2A">
        <w:trPr>
          <w:trHeight w:val="1696"/>
          <w:jc w:val="center"/>
        </w:trPr>
        <w:tc>
          <w:tcPr>
            <w:tcW w:w="729" w:type="dxa"/>
            <w:tcBorders>
              <w:top w:val="single" w:sz="4" w:space="0" w:color="auto"/>
              <w:bottom w:val="single" w:sz="4" w:space="0" w:color="auto"/>
              <w:right w:val="single" w:sz="4" w:space="0" w:color="auto"/>
            </w:tcBorders>
            <w:vAlign w:val="center"/>
          </w:tcPr>
          <w:p w:rsidR="00297A2A" w:rsidRDefault="006C4FE5">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3</w:t>
            </w:r>
          </w:p>
        </w:tc>
        <w:tc>
          <w:tcPr>
            <w:tcW w:w="7552" w:type="dxa"/>
            <w:gridSpan w:val="2"/>
            <w:tcBorders>
              <w:top w:val="single" w:sz="4" w:space="0" w:color="auto"/>
              <w:left w:val="single" w:sz="4" w:space="0" w:color="auto"/>
              <w:bottom w:val="single" w:sz="4" w:space="0" w:color="auto"/>
            </w:tcBorders>
            <w:vAlign w:val="bottom"/>
          </w:tcPr>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hint="eastAsia"/>
                <w:spacing w:val="2"/>
                <w:szCs w:val="21"/>
                <w:lang w:val="zh-CN"/>
              </w:rPr>
              <w:t>标前答疑会：</w:t>
            </w:r>
            <w:r>
              <w:rPr>
                <w:rFonts w:hint="eastAsia"/>
              </w:rPr>
              <w:t>2018</w:t>
            </w:r>
            <w:r>
              <w:rPr>
                <w:rFonts w:hint="eastAsia"/>
              </w:rPr>
              <w:t>年</w:t>
            </w:r>
            <w:r>
              <w:rPr>
                <w:rFonts w:hint="eastAsia"/>
              </w:rPr>
              <w:t>*</w:t>
            </w:r>
            <w:r>
              <w:rPr>
                <w:rFonts w:hint="eastAsia"/>
              </w:rPr>
              <w:t>月</w:t>
            </w:r>
            <w:r>
              <w:rPr>
                <w:rFonts w:hint="eastAsia"/>
              </w:rPr>
              <w:t>*</w:t>
            </w:r>
            <w:r>
              <w:rPr>
                <w:rFonts w:hint="eastAsia"/>
              </w:rPr>
              <w:t>日下午</w:t>
            </w:r>
            <w:r>
              <w:rPr>
                <w:rFonts w:hint="eastAsia"/>
              </w:rPr>
              <w:t>14:30</w:t>
            </w:r>
          </w:p>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hint="eastAsia"/>
                <w:spacing w:val="2"/>
                <w:szCs w:val="21"/>
                <w:lang w:val="zh-CN"/>
              </w:rPr>
              <w:t xml:space="preserve">采购人联系方式：胡起靖   </w:t>
            </w:r>
            <w:r>
              <w:rPr>
                <w:rFonts w:ascii="宋体" w:hAnsi="宋体" w:cs="仿宋_GB2312" w:hint="eastAsia"/>
                <w:spacing w:val="2"/>
                <w:szCs w:val="21"/>
              </w:rPr>
              <w:t xml:space="preserve">  </w:t>
            </w:r>
            <w:r>
              <w:rPr>
                <w:rFonts w:ascii="宋体" w:hAnsi="宋体" w:cs="仿宋_GB2312" w:hint="eastAsia"/>
                <w:spacing w:val="2"/>
                <w:szCs w:val="21"/>
                <w:lang w:val="zh-CN"/>
              </w:rPr>
              <w:t>电话：0519-81000156</w:t>
            </w:r>
          </w:p>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hint="eastAsia"/>
                <w:spacing w:val="2"/>
                <w:szCs w:val="21"/>
                <w:lang w:val="zh-CN"/>
              </w:rPr>
              <w:t>地点：</w:t>
            </w:r>
            <w:r>
              <w:rPr>
                <w:rFonts w:ascii="宋体" w:hAnsi="宋体" w:cs="仿宋_GB2312" w:hint="eastAsia"/>
                <w:szCs w:val="21"/>
                <w:lang w:val="zh-CN"/>
              </w:rPr>
              <w:t>常州市公共资源交易中心（常州市政府采购中心）4楼  室</w:t>
            </w:r>
          </w:p>
          <w:p w:rsidR="00297A2A" w:rsidRDefault="006C4FE5">
            <w:pPr>
              <w:snapToGrid w:val="0"/>
              <w:spacing w:line="360" w:lineRule="auto"/>
              <w:ind w:firstLineChars="50" w:firstLine="107"/>
              <w:rPr>
                <w:rFonts w:ascii="宋体" w:hAnsi="宋体"/>
                <w:spacing w:val="2"/>
                <w:szCs w:val="21"/>
              </w:rPr>
            </w:pPr>
            <w:r>
              <w:rPr>
                <w:rFonts w:ascii="宋体" w:hAnsi="宋体" w:cs="仿宋_GB2312" w:hint="eastAsia"/>
                <w:spacing w:val="2"/>
                <w:szCs w:val="21"/>
                <w:lang w:val="zh-CN"/>
              </w:rPr>
              <w:t>现场踏勘：</w:t>
            </w:r>
            <w:r>
              <w:rPr>
                <w:rFonts w:ascii="宋体" w:hAnsi="宋体" w:hint="eastAsia"/>
                <w:szCs w:val="21"/>
              </w:rPr>
              <w:t>自行踏勘</w:t>
            </w:r>
          </w:p>
        </w:tc>
      </w:tr>
      <w:tr w:rsidR="00297A2A">
        <w:trPr>
          <w:gridAfter w:val="1"/>
          <w:wAfter w:w="10" w:type="dxa"/>
          <w:trHeight w:val="86"/>
          <w:jc w:val="center"/>
        </w:trPr>
        <w:tc>
          <w:tcPr>
            <w:tcW w:w="729" w:type="dxa"/>
            <w:tcBorders>
              <w:top w:val="single" w:sz="4" w:space="0" w:color="auto"/>
              <w:bottom w:val="single" w:sz="4" w:space="0" w:color="auto"/>
              <w:right w:val="single" w:sz="4" w:space="0" w:color="auto"/>
            </w:tcBorders>
            <w:vAlign w:val="center"/>
          </w:tcPr>
          <w:p w:rsidR="00297A2A" w:rsidRDefault="006C4FE5">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4</w:t>
            </w:r>
          </w:p>
        </w:tc>
        <w:tc>
          <w:tcPr>
            <w:tcW w:w="7542" w:type="dxa"/>
            <w:tcBorders>
              <w:top w:val="single" w:sz="4" w:space="0" w:color="auto"/>
              <w:left w:val="single" w:sz="4" w:space="0" w:color="auto"/>
              <w:bottom w:val="single" w:sz="4" w:space="0" w:color="auto"/>
            </w:tcBorders>
            <w:vAlign w:val="center"/>
          </w:tcPr>
          <w:p w:rsidR="00297A2A" w:rsidRDefault="006C4FE5">
            <w:pPr>
              <w:snapToGrid w:val="0"/>
              <w:spacing w:line="360" w:lineRule="auto"/>
              <w:ind w:firstLineChars="50" w:firstLine="107"/>
              <w:jc w:val="left"/>
              <w:rPr>
                <w:rFonts w:ascii="宋体" w:hAnsi="宋体" w:cs="仿宋_GB2312"/>
                <w:bCs/>
                <w:spacing w:val="2"/>
                <w:szCs w:val="21"/>
                <w:lang w:val="zh-CN"/>
              </w:rPr>
            </w:pPr>
            <w:r>
              <w:rPr>
                <w:rFonts w:ascii="宋体" w:hAnsi="宋体" w:cs="仿宋_GB2312" w:hint="eastAsia"/>
                <w:spacing w:val="2"/>
                <w:szCs w:val="21"/>
                <w:lang w:val="zh-CN"/>
              </w:rPr>
              <w:t>投标文件份数：</w:t>
            </w:r>
            <w:r>
              <w:rPr>
                <w:rFonts w:ascii="宋体" w:hAnsi="宋体" w:cs="仿宋_GB2312" w:hint="eastAsia"/>
                <w:bCs/>
                <w:spacing w:val="2"/>
                <w:szCs w:val="21"/>
                <w:lang w:val="zh-CN"/>
              </w:rPr>
              <w:t>正本一份、副本</w:t>
            </w:r>
            <w:r>
              <w:rPr>
                <w:rFonts w:ascii="宋体" w:hAnsi="宋体" w:cs="仿宋_GB2312" w:hint="eastAsia"/>
                <w:bCs/>
                <w:spacing w:val="2"/>
                <w:szCs w:val="21"/>
                <w:u w:val="single"/>
                <w:lang w:val="zh-CN"/>
              </w:rPr>
              <w:t xml:space="preserve"> 贰 </w:t>
            </w:r>
            <w:r>
              <w:rPr>
                <w:rFonts w:ascii="宋体" w:hAnsi="宋体" w:cs="仿宋_GB2312" w:hint="eastAsia"/>
                <w:bCs/>
                <w:spacing w:val="2"/>
                <w:szCs w:val="21"/>
                <w:lang w:val="zh-CN"/>
              </w:rPr>
              <w:t>份</w:t>
            </w:r>
          </w:p>
          <w:p w:rsidR="00297A2A" w:rsidRDefault="006C4FE5">
            <w:pPr>
              <w:snapToGrid w:val="0"/>
              <w:spacing w:line="360" w:lineRule="auto"/>
              <w:ind w:firstLineChars="50" w:firstLine="107"/>
              <w:jc w:val="left"/>
              <w:rPr>
                <w:rFonts w:ascii="宋体" w:hAnsi="宋体" w:cs="仿宋_GB2312"/>
                <w:bCs/>
                <w:spacing w:val="2"/>
                <w:szCs w:val="21"/>
                <w:lang w:val="zh-CN"/>
              </w:rPr>
            </w:pPr>
            <w:r>
              <w:rPr>
                <w:rFonts w:ascii="宋体" w:hAnsi="宋体" w:cs="仿宋_GB2312"/>
                <w:spacing w:val="2"/>
                <w:szCs w:val="21"/>
                <w:lang w:val="zh-CN"/>
              </w:rPr>
              <w:t>投标文件的密封、签署、盖章要求</w:t>
            </w:r>
            <w:r>
              <w:rPr>
                <w:rFonts w:ascii="宋体" w:hAnsi="宋体" w:cs="仿宋_GB2312" w:hint="eastAsia"/>
                <w:spacing w:val="2"/>
                <w:szCs w:val="21"/>
                <w:lang w:val="zh-CN"/>
              </w:rPr>
              <w:t>:见第三章</w:t>
            </w:r>
          </w:p>
        </w:tc>
      </w:tr>
      <w:tr w:rsidR="00297A2A">
        <w:trPr>
          <w:gridAfter w:val="1"/>
          <w:wAfter w:w="10" w:type="dxa"/>
          <w:trHeight w:hRule="exact" w:val="2012"/>
          <w:jc w:val="center"/>
        </w:trPr>
        <w:tc>
          <w:tcPr>
            <w:tcW w:w="729" w:type="dxa"/>
            <w:tcBorders>
              <w:top w:val="single" w:sz="4" w:space="0" w:color="auto"/>
              <w:bottom w:val="single" w:sz="4" w:space="0" w:color="auto"/>
              <w:right w:val="single" w:sz="4" w:space="0" w:color="auto"/>
            </w:tcBorders>
            <w:vAlign w:val="center"/>
          </w:tcPr>
          <w:p w:rsidR="00297A2A" w:rsidRDefault="006C4FE5">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5</w:t>
            </w:r>
          </w:p>
        </w:tc>
        <w:tc>
          <w:tcPr>
            <w:tcW w:w="7542" w:type="dxa"/>
            <w:tcBorders>
              <w:top w:val="single" w:sz="4" w:space="0" w:color="auto"/>
              <w:left w:val="single" w:sz="4" w:space="0" w:color="auto"/>
              <w:bottom w:val="single" w:sz="4" w:space="0" w:color="auto"/>
            </w:tcBorders>
            <w:vAlign w:val="center"/>
          </w:tcPr>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hint="eastAsia"/>
                <w:spacing w:val="2"/>
                <w:szCs w:val="21"/>
                <w:lang w:val="zh-CN"/>
              </w:rPr>
              <w:t>投标文件接收时间：2018年*月*日 9:00-9:30</w:t>
            </w:r>
          </w:p>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hint="eastAsia"/>
                <w:spacing w:val="2"/>
                <w:szCs w:val="21"/>
                <w:lang w:val="zh-CN"/>
              </w:rPr>
              <w:t>投标文件提交截止时间：2018年*月*日 9:30</w:t>
            </w:r>
          </w:p>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hint="eastAsia"/>
                <w:spacing w:val="2"/>
                <w:szCs w:val="21"/>
                <w:lang w:val="zh-CN"/>
              </w:rPr>
              <w:t>投标文件提交地点：常州市公共资源交易中心（常州市政府采购中心）4楼   室</w:t>
            </w:r>
          </w:p>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hint="eastAsia"/>
                <w:spacing w:val="2"/>
                <w:szCs w:val="21"/>
                <w:lang w:val="zh-CN"/>
              </w:rPr>
              <w:t>地址：常州市锦绣路2号，常州市政务服务中心1-1座</w:t>
            </w:r>
          </w:p>
          <w:p w:rsidR="00297A2A" w:rsidRDefault="006C4FE5">
            <w:pPr>
              <w:snapToGrid w:val="0"/>
              <w:spacing w:line="360" w:lineRule="auto"/>
              <w:ind w:firstLineChars="50" w:firstLine="107"/>
              <w:rPr>
                <w:rFonts w:ascii="宋体" w:hAnsi="宋体"/>
                <w:spacing w:val="2"/>
                <w:szCs w:val="21"/>
              </w:rPr>
            </w:pPr>
            <w:r>
              <w:rPr>
                <w:rFonts w:ascii="宋体" w:hAnsi="宋体" w:cs="仿宋_GB2312" w:hint="eastAsia"/>
                <w:spacing w:val="2"/>
                <w:szCs w:val="21"/>
                <w:lang w:val="zh-CN"/>
              </w:rPr>
              <w:t>联系人：           联系电话：</w:t>
            </w:r>
            <w:r>
              <w:rPr>
                <w:rFonts w:ascii="宋体" w:hAnsi="宋体"/>
                <w:spacing w:val="2"/>
                <w:szCs w:val="21"/>
              </w:rPr>
              <w:t xml:space="preserve"> </w:t>
            </w:r>
          </w:p>
        </w:tc>
      </w:tr>
      <w:tr w:rsidR="00297A2A">
        <w:trPr>
          <w:gridAfter w:val="1"/>
          <w:wAfter w:w="10" w:type="dxa"/>
          <w:trHeight w:hRule="exact" w:val="862"/>
          <w:jc w:val="center"/>
        </w:trPr>
        <w:tc>
          <w:tcPr>
            <w:tcW w:w="729" w:type="dxa"/>
            <w:tcBorders>
              <w:top w:val="single" w:sz="4" w:space="0" w:color="auto"/>
              <w:bottom w:val="single" w:sz="4" w:space="0" w:color="auto"/>
              <w:right w:val="single" w:sz="4" w:space="0" w:color="auto"/>
            </w:tcBorders>
            <w:vAlign w:val="center"/>
          </w:tcPr>
          <w:p w:rsidR="00297A2A" w:rsidRDefault="006C4FE5">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6</w:t>
            </w:r>
          </w:p>
        </w:tc>
        <w:tc>
          <w:tcPr>
            <w:tcW w:w="7542" w:type="dxa"/>
            <w:tcBorders>
              <w:top w:val="single" w:sz="4" w:space="0" w:color="auto"/>
              <w:left w:val="single" w:sz="4" w:space="0" w:color="auto"/>
              <w:bottom w:val="single" w:sz="4" w:space="0" w:color="auto"/>
            </w:tcBorders>
            <w:vAlign w:val="bottom"/>
          </w:tcPr>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hint="eastAsia"/>
                <w:spacing w:val="2"/>
                <w:szCs w:val="21"/>
                <w:lang w:val="zh-CN"/>
              </w:rPr>
              <w:t xml:space="preserve">开标时间：2018年*月*日  上午9:30   </w:t>
            </w:r>
          </w:p>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hint="eastAsia"/>
                <w:spacing w:val="2"/>
                <w:szCs w:val="21"/>
                <w:lang w:val="zh-CN"/>
              </w:rPr>
              <w:t>地    点：常州市公共资源交易中心（常州市政府采购中心）4楼   室</w:t>
            </w:r>
          </w:p>
        </w:tc>
      </w:tr>
      <w:tr w:rsidR="00297A2A">
        <w:trPr>
          <w:gridAfter w:val="1"/>
          <w:wAfter w:w="10" w:type="dxa"/>
          <w:trHeight w:val="188"/>
          <w:jc w:val="center"/>
        </w:trPr>
        <w:tc>
          <w:tcPr>
            <w:tcW w:w="729" w:type="dxa"/>
            <w:tcBorders>
              <w:top w:val="single" w:sz="4" w:space="0" w:color="auto"/>
              <w:bottom w:val="single" w:sz="4" w:space="0" w:color="auto"/>
              <w:right w:val="single" w:sz="4" w:space="0" w:color="auto"/>
            </w:tcBorders>
            <w:vAlign w:val="bottom"/>
          </w:tcPr>
          <w:p w:rsidR="00297A2A" w:rsidRDefault="006C4FE5">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7</w:t>
            </w:r>
          </w:p>
        </w:tc>
        <w:tc>
          <w:tcPr>
            <w:tcW w:w="7542" w:type="dxa"/>
            <w:tcBorders>
              <w:top w:val="single" w:sz="4" w:space="0" w:color="auto"/>
              <w:left w:val="single" w:sz="4" w:space="0" w:color="auto"/>
              <w:bottom w:val="single" w:sz="4" w:space="0" w:color="auto"/>
            </w:tcBorders>
            <w:vAlign w:val="bottom"/>
          </w:tcPr>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hint="eastAsia"/>
                <w:spacing w:val="2"/>
                <w:szCs w:val="21"/>
                <w:lang w:val="zh-CN"/>
              </w:rPr>
              <w:t>评标办法：综合评分法</w:t>
            </w:r>
          </w:p>
        </w:tc>
      </w:tr>
      <w:tr w:rsidR="00297A2A">
        <w:trPr>
          <w:gridAfter w:val="1"/>
          <w:wAfter w:w="10" w:type="dxa"/>
          <w:trHeight w:hRule="exact" w:val="1266"/>
          <w:jc w:val="center"/>
        </w:trPr>
        <w:tc>
          <w:tcPr>
            <w:tcW w:w="729" w:type="dxa"/>
            <w:tcBorders>
              <w:top w:val="single" w:sz="4" w:space="0" w:color="auto"/>
              <w:bottom w:val="single" w:sz="4" w:space="0" w:color="auto"/>
              <w:right w:val="single" w:sz="4" w:space="0" w:color="auto"/>
            </w:tcBorders>
            <w:vAlign w:val="center"/>
          </w:tcPr>
          <w:p w:rsidR="00297A2A" w:rsidRDefault="006C4FE5">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8</w:t>
            </w:r>
          </w:p>
        </w:tc>
        <w:tc>
          <w:tcPr>
            <w:tcW w:w="7542" w:type="dxa"/>
            <w:tcBorders>
              <w:top w:val="single" w:sz="4" w:space="0" w:color="auto"/>
              <w:left w:val="single" w:sz="4" w:space="0" w:color="auto"/>
              <w:bottom w:val="single" w:sz="4" w:space="0" w:color="auto"/>
            </w:tcBorders>
            <w:vAlign w:val="bottom"/>
          </w:tcPr>
          <w:p w:rsidR="00297A2A" w:rsidRDefault="006C4FE5">
            <w:pPr>
              <w:spacing w:line="360" w:lineRule="auto"/>
              <w:ind w:firstLineChars="50" w:firstLine="105"/>
            </w:pPr>
            <w:r>
              <w:rPr>
                <w:rFonts w:hint="eastAsia"/>
              </w:rPr>
              <w:t>履约保证金：合同价的</w:t>
            </w:r>
            <w:r>
              <w:rPr>
                <w:rFonts w:hint="eastAsia"/>
              </w:rPr>
              <w:t>8 %</w:t>
            </w:r>
            <w:r>
              <w:rPr>
                <w:rFonts w:ascii="宋体" w:hAnsi="宋体" w:cs="仿宋_GB2312" w:hint="eastAsia"/>
                <w:spacing w:val="2"/>
                <w:szCs w:val="21"/>
                <w:lang w:val="zh-CN"/>
              </w:rPr>
              <w:t>，由采购人自行收取</w:t>
            </w:r>
          </w:p>
          <w:p w:rsidR="00297A2A" w:rsidRDefault="006C4FE5">
            <w:pPr>
              <w:spacing w:line="360" w:lineRule="auto"/>
              <w:ind w:firstLineChars="50" w:firstLine="105"/>
            </w:pPr>
            <w:r>
              <w:rPr>
                <w:rFonts w:hint="eastAsia"/>
              </w:rPr>
              <w:t>收款户名：常州市政府非税收入专户</w:t>
            </w:r>
            <w:r>
              <w:rPr>
                <w:rFonts w:hint="eastAsia"/>
              </w:rPr>
              <w:t xml:space="preserve">   </w:t>
            </w:r>
            <w:r>
              <w:rPr>
                <w:rFonts w:hint="eastAsia"/>
              </w:rPr>
              <w:t>开户银行：交通银行常州营业部</w:t>
            </w:r>
            <w:r>
              <w:rPr>
                <w:rFonts w:hint="eastAsia"/>
              </w:rPr>
              <w:t xml:space="preserve">   </w:t>
            </w:r>
          </w:p>
          <w:p w:rsidR="00297A2A" w:rsidRDefault="006C4FE5">
            <w:pPr>
              <w:snapToGrid w:val="0"/>
              <w:spacing w:line="360" w:lineRule="auto"/>
              <w:ind w:firstLineChars="50" w:firstLine="105"/>
              <w:rPr>
                <w:rFonts w:ascii="宋体" w:hAnsi="宋体" w:cs="仿宋_GB2312"/>
                <w:spacing w:val="2"/>
                <w:szCs w:val="21"/>
                <w:lang w:val="zh-CN"/>
              </w:rPr>
            </w:pPr>
            <w:r>
              <w:rPr>
                <w:rFonts w:hint="eastAsia"/>
              </w:rPr>
              <w:t>账号：</w:t>
            </w:r>
            <w:r>
              <w:rPr>
                <w:rFonts w:ascii="宋体" w:hAnsi="宋体"/>
              </w:rPr>
              <w:t>324006010010149002595</w:t>
            </w:r>
          </w:p>
        </w:tc>
      </w:tr>
      <w:tr w:rsidR="00297A2A">
        <w:trPr>
          <w:gridAfter w:val="1"/>
          <w:wAfter w:w="10" w:type="dxa"/>
          <w:trHeight w:hRule="exact" w:val="399"/>
          <w:jc w:val="center"/>
        </w:trPr>
        <w:tc>
          <w:tcPr>
            <w:tcW w:w="729" w:type="dxa"/>
            <w:tcBorders>
              <w:top w:val="single" w:sz="4" w:space="0" w:color="auto"/>
              <w:bottom w:val="single" w:sz="4" w:space="0" w:color="auto"/>
              <w:right w:val="single" w:sz="4" w:space="0" w:color="auto"/>
            </w:tcBorders>
            <w:vAlign w:val="center"/>
          </w:tcPr>
          <w:p w:rsidR="00297A2A" w:rsidRDefault="006C4FE5">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9</w:t>
            </w:r>
          </w:p>
        </w:tc>
        <w:tc>
          <w:tcPr>
            <w:tcW w:w="7542" w:type="dxa"/>
            <w:tcBorders>
              <w:top w:val="single" w:sz="4" w:space="0" w:color="auto"/>
              <w:left w:val="single" w:sz="4" w:space="0" w:color="auto"/>
              <w:bottom w:val="single" w:sz="4" w:space="0" w:color="auto"/>
            </w:tcBorders>
            <w:vAlign w:val="bottom"/>
          </w:tcPr>
          <w:p w:rsidR="00297A2A" w:rsidRDefault="006C4FE5">
            <w:pPr>
              <w:snapToGrid w:val="0"/>
              <w:spacing w:line="360" w:lineRule="auto"/>
              <w:rPr>
                <w:rFonts w:ascii="宋体" w:hAnsi="宋体" w:cs="仿宋_GB2312"/>
                <w:spacing w:val="2"/>
                <w:szCs w:val="21"/>
              </w:rPr>
            </w:pPr>
            <w:r>
              <w:rPr>
                <w:rFonts w:ascii="宋体" w:hAnsi="宋体" w:cs="仿宋_GB2312" w:hint="eastAsia"/>
                <w:spacing w:val="2"/>
                <w:szCs w:val="21"/>
              </w:rPr>
              <w:t>投标有效期：</w:t>
            </w:r>
            <w:r>
              <w:t>从提交投标文件的截止之日起</w:t>
            </w:r>
            <w:r>
              <w:rPr>
                <w:rFonts w:hint="eastAsia"/>
              </w:rPr>
              <w:t>60</w:t>
            </w:r>
            <w:r>
              <w:rPr>
                <w:rFonts w:hint="eastAsia"/>
              </w:rPr>
              <w:t>日</w:t>
            </w:r>
          </w:p>
        </w:tc>
      </w:tr>
      <w:tr w:rsidR="00297A2A">
        <w:trPr>
          <w:gridAfter w:val="1"/>
          <w:wAfter w:w="10" w:type="dxa"/>
          <w:trHeight w:hRule="exact" w:val="1501"/>
          <w:jc w:val="center"/>
        </w:trPr>
        <w:tc>
          <w:tcPr>
            <w:tcW w:w="729" w:type="dxa"/>
            <w:tcBorders>
              <w:top w:val="single" w:sz="4" w:space="0" w:color="auto"/>
              <w:bottom w:val="single" w:sz="4" w:space="0" w:color="auto"/>
              <w:right w:val="single" w:sz="4" w:space="0" w:color="auto"/>
            </w:tcBorders>
            <w:vAlign w:val="center"/>
          </w:tcPr>
          <w:p w:rsidR="00297A2A" w:rsidRDefault="006C4FE5">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10</w:t>
            </w:r>
          </w:p>
        </w:tc>
        <w:tc>
          <w:tcPr>
            <w:tcW w:w="7542" w:type="dxa"/>
            <w:tcBorders>
              <w:top w:val="single" w:sz="4" w:space="0" w:color="auto"/>
              <w:left w:val="single" w:sz="4" w:space="0" w:color="auto"/>
              <w:bottom w:val="single" w:sz="4" w:space="0" w:color="auto"/>
            </w:tcBorders>
            <w:vAlign w:val="center"/>
          </w:tcPr>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spacing w:val="2"/>
                <w:szCs w:val="21"/>
                <w:lang w:val="zh-CN"/>
              </w:rPr>
              <w:t>投标人信用信息查询渠道</w:t>
            </w:r>
            <w:r>
              <w:rPr>
                <w:rFonts w:ascii="宋体" w:hAnsi="宋体" w:cs="仿宋_GB2312" w:hint="eastAsia"/>
                <w:spacing w:val="2"/>
                <w:szCs w:val="21"/>
                <w:lang w:val="zh-CN"/>
              </w:rPr>
              <w:t>:信用中国网站（www.creditchina.gov.cn）、中国政府采购网（www.ccgp.gov.cn）</w:t>
            </w:r>
          </w:p>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spacing w:val="2"/>
                <w:szCs w:val="21"/>
                <w:lang w:val="zh-CN"/>
              </w:rPr>
              <w:t>查询截止时点</w:t>
            </w:r>
            <w:r>
              <w:rPr>
                <w:rFonts w:ascii="宋体" w:hAnsi="宋体" w:cs="仿宋_GB2312" w:hint="eastAsia"/>
                <w:spacing w:val="2"/>
                <w:szCs w:val="21"/>
                <w:lang w:val="zh-CN"/>
              </w:rPr>
              <w:t>:投标文件提交截止时间</w:t>
            </w:r>
          </w:p>
          <w:p w:rsidR="00297A2A" w:rsidRDefault="006C4FE5">
            <w:pPr>
              <w:snapToGrid w:val="0"/>
              <w:spacing w:line="360" w:lineRule="auto"/>
              <w:ind w:firstLineChars="50" w:firstLine="107"/>
              <w:rPr>
                <w:rFonts w:ascii="宋体" w:hAnsi="宋体" w:cs="仿宋_GB2312"/>
                <w:spacing w:val="2"/>
                <w:szCs w:val="21"/>
                <w:lang w:val="zh-CN"/>
              </w:rPr>
            </w:pPr>
            <w:r>
              <w:rPr>
                <w:rFonts w:ascii="宋体" w:hAnsi="宋体" w:cs="仿宋_GB2312" w:hint="eastAsia"/>
                <w:spacing w:val="2"/>
                <w:szCs w:val="21"/>
                <w:lang w:val="zh-CN"/>
              </w:rPr>
              <w:t>查询结果将以网页打印的形式留存并归档。</w:t>
            </w:r>
          </w:p>
          <w:p w:rsidR="00297A2A" w:rsidRDefault="00297A2A">
            <w:pPr>
              <w:snapToGrid w:val="0"/>
              <w:spacing w:line="360" w:lineRule="auto"/>
              <w:rPr>
                <w:rFonts w:ascii="宋体" w:hAnsi="宋体" w:cs="仿宋_GB2312"/>
                <w:spacing w:val="2"/>
                <w:szCs w:val="21"/>
                <w:lang w:val="zh-CN"/>
              </w:rPr>
            </w:pPr>
          </w:p>
        </w:tc>
      </w:tr>
    </w:tbl>
    <w:p w:rsidR="00297A2A" w:rsidRDefault="006C4FE5">
      <w:pPr>
        <w:snapToGrid w:val="0"/>
        <w:spacing w:line="360" w:lineRule="auto"/>
        <w:ind w:firstLine="397"/>
        <w:jc w:val="center"/>
        <w:rPr>
          <w:rFonts w:ascii="微软雅黑" w:eastAsia="微软雅黑" w:hAnsi="微软雅黑" w:cs="微软雅黑"/>
          <w:bCs/>
          <w:sz w:val="44"/>
          <w:szCs w:val="44"/>
        </w:rPr>
      </w:pPr>
      <w:r>
        <w:rPr>
          <w:rFonts w:ascii="微软雅黑" w:eastAsia="微软雅黑" w:hAnsi="微软雅黑" w:cs="微软雅黑" w:hint="eastAsia"/>
          <w:bCs/>
          <w:sz w:val="44"/>
          <w:szCs w:val="44"/>
        </w:rPr>
        <w:lastRenderedPageBreak/>
        <w:t>目    录</w:t>
      </w:r>
    </w:p>
    <w:p w:rsidR="00297A2A" w:rsidRDefault="00D7260D">
      <w:pPr>
        <w:pStyle w:val="10"/>
        <w:tabs>
          <w:tab w:val="right" w:leader="dot" w:pos="8296"/>
        </w:tabs>
        <w:rPr>
          <w:rFonts w:asciiTheme="majorEastAsia" w:eastAsiaTheme="majorEastAsia" w:hAnsiTheme="majorEastAsia" w:cstheme="minorBidi"/>
          <w:b w:val="0"/>
          <w:bCs w:val="0"/>
          <w:caps w:val="0"/>
          <w:sz w:val="32"/>
          <w:szCs w:val="32"/>
          <w:highlight w:val="yellow"/>
        </w:rPr>
      </w:pPr>
      <w:r w:rsidRPr="00D7260D">
        <w:rPr>
          <w:rFonts w:asciiTheme="majorEastAsia" w:eastAsiaTheme="majorEastAsia" w:hAnsiTheme="majorEastAsia" w:cs="微软雅黑" w:hint="eastAsia"/>
          <w:b w:val="0"/>
          <w:sz w:val="32"/>
          <w:szCs w:val="32"/>
        </w:rPr>
        <w:fldChar w:fldCharType="begin"/>
      </w:r>
      <w:r w:rsidR="006C4FE5">
        <w:rPr>
          <w:rFonts w:asciiTheme="majorEastAsia" w:eastAsiaTheme="majorEastAsia" w:hAnsiTheme="majorEastAsia" w:cs="微软雅黑" w:hint="eastAsia"/>
          <w:b w:val="0"/>
          <w:sz w:val="32"/>
          <w:szCs w:val="32"/>
        </w:rPr>
        <w:instrText xml:space="preserve"> TOC \o "1-1" \h \z \u </w:instrText>
      </w:r>
      <w:r w:rsidRPr="00D7260D">
        <w:rPr>
          <w:rFonts w:asciiTheme="majorEastAsia" w:eastAsiaTheme="majorEastAsia" w:hAnsiTheme="majorEastAsia" w:cs="微软雅黑" w:hint="eastAsia"/>
          <w:b w:val="0"/>
          <w:sz w:val="32"/>
          <w:szCs w:val="32"/>
        </w:rPr>
        <w:fldChar w:fldCharType="separate"/>
      </w:r>
      <w:hyperlink w:anchor="_Toc492560472" w:history="1">
        <w:r w:rsidR="006C4FE5">
          <w:rPr>
            <w:rStyle w:val="afd"/>
            <w:rFonts w:asciiTheme="majorEastAsia" w:eastAsiaTheme="majorEastAsia" w:hAnsiTheme="majorEastAsia" w:hint="eastAsia"/>
            <w:b w:val="0"/>
            <w:sz w:val="32"/>
            <w:szCs w:val="32"/>
          </w:rPr>
          <w:t>投标邀请</w:t>
        </w:r>
      </w:hyperlink>
    </w:p>
    <w:p w:rsidR="00297A2A" w:rsidRDefault="00D7260D">
      <w:pPr>
        <w:pStyle w:val="10"/>
        <w:tabs>
          <w:tab w:val="right" w:leader="dot" w:pos="8296"/>
        </w:tabs>
        <w:rPr>
          <w:rFonts w:asciiTheme="majorEastAsia" w:eastAsiaTheme="majorEastAsia" w:hAnsiTheme="majorEastAsia" w:cstheme="minorBidi"/>
          <w:b w:val="0"/>
          <w:bCs w:val="0"/>
          <w:caps w:val="0"/>
          <w:sz w:val="32"/>
          <w:szCs w:val="32"/>
        </w:rPr>
      </w:pPr>
      <w:hyperlink w:anchor="_Toc492560473" w:history="1">
        <w:r w:rsidR="006C4FE5">
          <w:rPr>
            <w:rStyle w:val="afd"/>
            <w:rFonts w:asciiTheme="majorEastAsia" w:eastAsiaTheme="majorEastAsia" w:hAnsiTheme="majorEastAsia" w:hint="eastAsia"/>
            <w:b w:val="0"/>
            <w:sz w:val="32"/>
            <w:szCs w:val="32"/>
          </w:rPr>
          <w:t>第一章 总则</w:t>
        </w:r>
      </w:hyperlink>
    </w:p>
    <w:p w:rsidR="00297A2A" w:rsidRDefault="00D7260D">
      <w:pPr>
        <w:pStyle w:val="10"/>
        <w:tabs>
          <w:tab w:val="right" w:leader="dot" w:pos="8296"/>
        </w:tabs>
        <w:rPr>
          <w:rFonts w:asciiTheme="majorEastAsia" w:eastAsiaTheme="majorEastAsia" w:hAnsiTheme="majorEastAsia" w:cstheme="minorBidi"/>
          <w:b w:val="0"/>
          <w:bCs w:val="0"/>
          <w:caps w:val="0"/>
          <w:sz w:val="32"/>
          <w:szCs w:val="32"/>
        </w:rPr>
      </w:pPr>
      <w:hyperlink w:anchor="_Toc492560474" w:history="1">
        <w:r w:rsidR="006C4FE5">
          <w:rPr>
            <w:rStyle w:val="afd"/>
            <w:rFonts w:asciiTheme="majorEastAsia" w:eastAsiaTheme="majorEastAsia" w:hAnsiTheme="majorEastAsia" w:hint="eastAsia"/>
            <w:b w:val="0"/>
            <w:snapToGrid w:val="0"/>
            <w:spacing w:val="-6"/>
            <w:sz w:val="32"/>
            <w:szCs w:val="32"/>
          </w:rPr>
          <w:t>第二章 投标文件</w:t>
        </w:r>
      </w:hyperlink>
    </w:p>
    <w:p w:rsidR="00297A2A" w:rsidRDefault="00D7260D">
      <w:pPr>
        <w:pStyle w:val="10"/>
        <w:tabs>
          <w:tab w:val="right" w:leader="dot" w:pos="8296"/>
        </w:tabs>
        <w:rPr>
          <w:rFonts w:asciiTheme="majorEastAsia" w:eastAsiaTheme="majorEastAsia" w:hAnsiTheme="majorEastAsia" w:cstheme="minorBidi"/>
          <w:b w:val="0"/>
          <w:bCs w:val="0"/>
          <w:caps w:val="0"/>
          <w:sz w:val="32"/>
          <w:szCs w:val="32"/>
        </w:rPr>
      </w:pPr>
      <w:hyperlink w:anchor="_Toc492560475" w:history="1">
        <w:r w:rsidR="006C4FE5">
          <w:rPr>
            <w:rStyle w:val="afd"/>
            <w:rFonts w:asciiTheme="majorEastAsia" w:eastAsiaTheme="majorEastAsia" w:hAnsiTheme="majorEastAsia" w:hint="eastAsia"/>
            <w:b w:val="0"/>
            <w:snapToGrid w:val="0"/>
            <w:spacing w:val="-6"/>
            <w:sz w:val="32"/>
            <w:szCs w:val="32"/>
          </w:rPr>
          <w:t>第三章 投标文件密封和提交</w:t>
        </w:r>
      </w:hyperlink>
    </w:p>
    <w:p w:rsidR="00297A2A" w:rsidRDefault="00D7260D">
      <w:pPr>
        <w:pStyle w:val="10"/>
        <w:tabs>
          <w:tab w:val="right" w:leader="dot" w:pos="8296"/>
        </w:tabs>
        <w:rPr>
          <w:rFonts w:asciiTheme="majorEastAsia" w:eastAsiaTheme="majorEastAsia" w:hAnsiTheme="majorEastAsia" w:cstheme="minorBidi"/>
          <w:b w:val="0"/>
          <w:bCs w:val="0"/>
          <w:caps w:val="0"/>
          <w:sz w:val="32"/>
          <w:szCs w:val="32"/>
        </w:rPr>
      </w:pPr>
      <w:hyperlink w:anchor="_Toc492560476" w:history="1">
        <w:r w:rsidR="006C4FE5">
          <w:rPr>
            <w:rStyle w:val="afd"/>
            <w:rFonts w:asciiTheme="majorEastAsia" w:eastAsiaTheme="majorEastAsia" w:hAnsiTheme="majorEastAsia" w:hint="eastAsia"/>
            <w:b w:val="0"/>
            <w:sz w:val="32"/>
            <w:szCs w:val="32"/>
          </w:rPr>
          <w:t>第四章 投标报价</w:t>
        </w:r>
      </w:hyperlink>
    </w:p>
    <w:p w:rsidR="00297A2A" w:rsidRDefault="00D7260D">
      <w:pPr>
        <w:pStyle w:val="10"/>
        <w:tabs>
          <w:tab w:val="right" w:leader="dot" w:pos="8296"/>
        </w:tabs>
        <w:rPr>
          <w:rFonts w:asciiTheme="majorEastAsia" w:eastAsiaTheme="majorEastAsia" w:hAnsiTheme="majorEastAsia" w:cstheme="minorBidi"/>
          <w:b w:val="0"/>
          <w:bCs w:val="0"/>
          <w:caps w:val="0"/>
          <w:sz w:val="32"/>
          <w:szCs w:val="32"/>
        </w:rPr>
      </w:pPr>
      <w:hyperlink w:anchor="_Toc492560477" w:history="1">
        <w:r w:rsidR="006C4FE5">
          <w:rPr>
            <w:rStyle w:val="afd"/>
            <w:rFonts w:asciiTheme="majorEastAsia" w:eastAsiaTheme="majorEastAsia" w:hAnsiTheme="majorEastAsia" w:hint="eastAsia"/>
            <w:b w:val="0"/>
            <w:sz w:val="32"/>
            <w:szCs w:val="32"/>
          </w:rPr>
          <w:t>第五章 开标、评标、定标</w:t>
        </w:r>
      </w:hyperlink>
    </w:p>
    <w:p w:rsidR="00297A2A" w:rsidRDefault="00D7260D">
      <w:pPr>
        <w:pStyle w:val="10"/>
        <w:tabs>
          <w:tab w:val="right" w:leader="dot" w:pos="8296"/>
        </w:tabs>
        <w:rPr>
          <w:rFonts w:asciiTheme="majorEastAsia" w:eastAsiaTheme="majorEastAsia" w:hAnsiTheme="majorEastAsia" w:cstheme="minorBidi"/>
          <w:b w:val="0"/>
          <w:bCs w:val="0"/>
          <w:caps w:val="0"/>
          <w:sz w:val="32"/>
          <w:szCs w:val="32"/>
        </w:rPr>
      </w:pPr>
      <w:hyperlink w:anchor="_Toc492560478" w:history="1">
        <w:r w:rsidR="006C4FE5">
          <w:rPr>
            <w:rStyle w:val="afd"/>
            <w:rFonts w:asciiTheme="majorEastAsia" w:eastAsiaTheme="majorEastAsia" w:hAnsiTheme="majorEastAsia" w:hint="eastAsia"/>
            <w:b w:val="0"/>
            <w:sz w:val="32"/>
            <w:szCs w:val="32"/>
          </w:rPr>
          <w:t>第六章 格式附表</w:t>
        </w:r>
      </w:hyperlink>
    </w:p>
    <w:p w:rsidR="00297A2A" w:rsidRDefault="00D7260D">
      <w:pPr>
        <w:pStyle w:val="10"/>
        <w:tabs>
          <w:tab w:val="right" w:leader="dot" w:pos="8296"/>
        </w:tabs>
        <w:rPr>
          <w:rFonts w:asciiTheme="majorEastAsia" w:eastAsiaTheme="majorEastAsia" w:hAnsiTheme="majorEastAsia" w:cstheme="minorBidi"/>
          <w:b w:val="0"/>
          <w:bCs w:val="0"/>
          <w:caps w:val="0"/>
          <w:sz w:val="32"/>
          <w:szCs w:val="32"/>
        </w:rPr>
      </w:pPr>
      <w:hyperlink w:anchor="_Toc492560479" w:history="1">
        <w:r w:rsidR="006C4FE5">
          <w:rPr>
            <w:rStyle w:val="afd"/>
            <w:rFonts w:asciiTheme="majorEastAsia" w:eastAsiaTheme="majorEastAsia" w:hAnsiTheme="majorEastAsia" w:hint="eastAsia"/>
            <w:b w:val="0"/>
            <w:sz w:val="32"/>
            <w:szCs w:val="32"/>
          </w:rPr>
          <w:t>第七章 采购需求</w:t>
        </w:r>
      </w:hyperlink>
    </w:p>
    <w:p w:rsidR="00297A2A" w:rsidRDefault="00D7260D">
      <w:pPr>
        <w:pStyle w:val="10"/>
        <w:tabs>
          <w:tab w:val="right" w:leader="dot" w:pos="8296"/>
        </w:tabs>
        <w:rPr>
          <w:rFonts w:asciiTheme="majorEastAsia" w:eastAsiaTheme="majorEastAsia" w:hAnsiTheme="majorEastAsia" w:cstheme="minorBidi"/>
          <w:b w:val="0"/>
          <w:bCs w:val="0"/>
          <w:caps w:val="0"/>
          <w:sz w:val="32"/>
          <w:szCs w:val="32"/>
        </w:rPr>
      </w:pPr>
      <w:hyperlink w:anchor="_Toc492560480" w:history="1">
        <w:r w:rsidR="006C4FE5">
          <w:rPr>
            <w:rStyle w:val="afd"/>
            <w:rFonts w:asciiTheme="majorEastAsia" w:eastAsiaTheme="majorEastAsia" w:hAnsiTheme="majorEastAsia" w:hint="eastAsia"/>
            <w:b w:val="0"/>
            <w:sz w:val="32"/>
            <w:szCs w:val="32"/>
          </w:rPr>
          <w:t>第八章 评标办法</w:t>
        </w:r>
      </w:hyperlink>
    </w:p>
    <w:p w:rsidR="000255DF" w:rsidRDefault="00D7260D" w:rsidP="00703B43">
      <w:pPr>
        <w:adjustRightInd w:val="0"/>
        <w:snapToGrid w:val="0"/>
        <w:spacing w:line="360" w:lineRule="auto"/>
        <w:rPr>
          <w:rFonts w:asciiTheme="majorEastAsia" w:eastAsiaTheme="majorEastAsia" w:hAnsiTheme="majorEastAsia" w:cs="微软雅黑"/>
          <w:bCs/>
          <w:sz w:val="32"/>
          <w:szCs w:val="32"/>
        </w:rPr>
      </w:pPr>
      <w:r>
        <w:rPr>
          <w:rFonts w:asciiTheme="majorEastAsia" w:eastAsiaTheme="majorEastAsia" w:hAnsiTheme="majorEastAsia" w:cs="微软雅黑" w:hint="eastAsia"/>
          <w:bCs/>
          <w:sz w:val="32"/>
          <w:szCs w:val="32"/>
        </w:rPr>
        <w:fldChar w:fldCharType="end"/>
      </w:r>
    </w:p>
    <w:p w:rsidR="00297A2A" w:rsidRDefault="00297A2A" w:rsidP="000255DF">
      <w:pPr>
        <w:adjustRightInd w:val="0"/>
        <w:snapToGrid w:val="0"/>
        <w:spacing w:line="360" w:lineRule="auto"/>
        <w:ind w:firstLineChars="200" w:firstLine="400"/>
        <w:rPr>
          <w:rFonts w:ascii="宋体" w:hAnsi="宋体"/>
          <w:sz w:val="20"/>
          <w:szCs w:val="21"/>
        </w:rPr>
        <w:sectPr w:rsidR="00297A2A" w:rsidSect="00553384">
          <w:footerReference w:type="default" r:id="rId15"/>
          <w:type w:val="continuous"/>
          <w:pgSz w:w="11906" w:h="16838"/>
          <w:pgMar w:top="1440" w:right="1800" w:bottom="1440" w:left="1800" w:header="851" w:footer="992" w:gutter="0"/>
          <w:pgNumType w:start="0"/>
          <w:cols w:space="720"/>
          <w:docGrid w:type="lines" w:linePitch="312"/>
        </w:sectPr>
      </w:pPr>
    </w:p>
    <w:p w:rsidR="00297A2A" w:rsidRDefault="006C4FE5">
      <w:pPr>
        <w:pStyle w:val="1"/>
        <w:snapToGrid w:val="0"/>
        <w:spacing w:line="460" w:lineRule="exact"/>
        <w:ind w:left="0" w:firstLine="0"/>
        <w:rPr>
          <w:rFonts w:ascii="宋体" w:eastAsia="宋体" w:hAnsi="宋体"/>
          <w:sz w:val="32"/>
          <w:szCs w:val="32"/>
        </w:rPr>
      </w:pPr>
      <w:bookmarkStart w:id="2" w:name="_Toc288738324"/>
      <w:bookmarkStart w:id="3" w:name="_Toc288738792"/>
      <w:bookmarkStart w:id="4" w:name="_Toc492560473"/>
      <w:r>
        <w:rPr>
          <w:rFonts w:ascii="宋体" w:eastAsia="宋体" w:hAnsi="宋体" w:hint="eastAsia"/>
          <w:sz w:val="32"/>
          <w:szCs w:val="32"/>
        </w:rPr>
        <w:lastRenderedPageBreak/>
        <w:t>投标邀请</w:t>
      </w:r>
    </w:p>
    <w:p w:rsidR="00297A2A" w:rsidRDefault="006C4FE5">
      <w:pPr>
        <w:snapToGrid w:val="0"/>
        <w:spacing w:line="460" w:lineRule="exact"/>
        <w:jc w:val="center"/>
        <w:rPr>
          <w:szCs w:val="21"/>
        </w:rPr>
      </w:pPr>
      <w:r>
        <w:rPr>
          <w:rFonts w:hint="eastAsia"/>
          <w:szCs w:val="21"/>
        </w:rPr>
        <w:t>常采公</w:t>
      </w:r>
      <w:r>
        <w:rPr>
          <w:szCs w:val="21"/>
        </w:rPr>
        <w:t>[20</w:t>
      </w:r>
      <w:r>
        <w:rPr>
          <w:rFonts w:hint="eastAsia"/>
          <w:szCs w:val="21"/>
        </w:rPr>
        <w:t>18</w:t>
      </w:r>
      <w:r>
        <w:rPr>
          <w:szCs w:val="21"/>
        </w:rPr>
        <w:t>]</w:t>
      </w:r>
      <w:r w:rsidR="00385A0A">
        <w:rPr>
          <w:rFonts w:hint="eastAsia"/>
          <w:szCs w:val="21"/>
        </w:rPr>
        <w:t>0082</w:t>
      </w:r>
      <w:r>
        <w:rPr>
          <w:szCs w:val="21"/>
        </w:rPr>
        <w:t>号</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常州市政府采购中心受</w:t>
      </w:r>
      <w:r>
        <w:rPr>
          <w:rFonts w:ascii="宋体" w:hAnsi="宋体" w:hint="eastAsia"/>
          <w:szCs w:val="21"/>
          <w:u w:val="single"/>
        </w:rPr>
        <w:t>常州市环境卫生管理处</w:t>
      </w:r>
      <w:r>
        <w:rPr>
          <w:rFonts w:ascii="宋体" w:hAnsi="宋体" w:hint="eastAsia"/>
          <w:szCs w:val="21"/>
        </w:rPr>
        <w:t>的委托，</w:t>
      </w:r>
      <w:r>
        <w:rPr>
          <w:rFonts w:ascii="宋体" w:hAnsi="宋体"/>
          <w:szCs w:val="21"/>
        </w:rPr>
        <w:t>根据《中华人民共和国政府采购法》等有关规定，</w:t>
      </w:r>
      <w:r>
        <w:rPr>
          <w:rFonts w:ascii="宋体" w:hAnsi="宋体" w:hint="eastAsia"/>
          <w:szCs w:val="21"/>
        </w:rPr>
        <w:t xml:space="preserve">现就 </w:t>
      </w:r>
      <w:r>
        <w:rPr>
          <w:rFonts w:ascii="宋体" w:hAnsi="宋体" w:hint="eastAsia"/>
          <w:szCs w:val="21"/>
          <w:u w:val="single"/>
          <w:lang w:val="zh-CN"/>
        </w:rPr>
        <w:t>常州市区环卫作业服务</w:t>
      </w:r>
      <w:r>
        <w:rPr>
          <w:rFonts w:ascii="宋体" w:hAnsi="宋体" w:hint="eastAsia"/>
          <w:szCs w:val="21"/>
          <w:u w:val="single"/>
        </w:rPr>
        <w:t xml:space="preserve">项目 </w:t>
      </w:r>
      <w:r>
        <w:rPr>
          <w:rFonts w:ascii="宋体" w:hAnsi="宋体" w:hint="eastAsia"/>
          <w:szCs w:val="21"/>
        </w:rPr>
        <w:t>进行公开招标采购，现</w:t>
      </w:r>
      <w:r>
        <w:rPr>
          <w:rFonts w:ascii="宋体" w:hAnsi="宋体" w:hint="eastAsia"/>
          <w:kern w:val="0"/>
          <w:szCs w:val="21"/>
        </w:rPr>
        <w:t>邀请合格投标人参与投标</w:t>
      </w:r>
      <w:r>
        <w:rPr>
          <w:rFonts w:ascii="宋体" w:hAnsi="宋体" w:hint="eastAsia"/>
          <w:szCs w:val="21"/>
        </w:rPr>
        <w:t>。</w:t>
      </w:r>
    </w:p>
    <w:p w:rsidR="00297A2A" w:rsidRDefault="006C4FE5">
      <w:pPr>
        <w:snapToGrid w:val="0"/>
        <w:spacing w:line="460" w:lineRule="exact"/>
        <w:ind w:firstLineChars="200" w:firstLine="422"/>
        <w:rPr>
          <w:rFonts w:ascii="宋体" w:hAnsi="宋体"/>
          <w:b/>
          <w:szCs w:val="21"/>
        </w:rPr>
      </w:pPr>
      <w:r>
        <w:rPr>
          <w:rFonts w:ascii="宋体" w:hAnsi="宋体" w:hint="eastAsia"/>
          <w:b/>
          <w:bCs/>
          <w:szCs w:val="21"/>
        </w:rPr>
        <w:t>一、</w:t>
      </w:r>
      <w:r>
        <w:rPr>
          <w:rFonts w:ascii="宋体" w:hAnsi="宋体" w:hint="eastAsia"/>
          <w:b/>
          <w:szCs w:val="21"/>
        </w:rPr>
        <w:t>项目名称</w:t>
      </w:r>
      <w:r>
        <w:rPr>
          <w:rFonts w:ascii="宋体" w:hAnsi="宋体"/>
          <w:b/>
          <w:szCs w:val="21"/>
        </w:rPr>
        <w:t>：</w:t>
      </w:r>
      <w:r>
        <w:rPr>
          <w:rFonts w:ascii="宋体" w:hAnsi="宋体" w:cs="仿宋_GB2312" w:hint="eastAsia"/>
          <w:spacing w:val="2"/>
          <w:szCs w:val="21"/>
          <w:lang w:val="zh-CN"/>
        </w:rPr>
        <w:t>常州市区环卫作业服务</w:t>
      </w:r>
    </w:p>
    <w:p w:rsidR="00297A2A" w:rsidRDefault="006C4FE5">
      <w:pPr>
        <w:snapToGrid w:val="0"/>
        <w:spacing w:line="460" w:lineRule="exact"/>
        <w:ind w:firstLineChars="200" w:firstLine="422"/>
        <w:rPr>
          <w:rFonts w:ascii="宋体" w:hAnsi="宋体"/>
          <w:b/>
          <w:spacing w:val="2"/>
          <w:szCs w:val="21"/>
        </w:rPr>
      </w:pPr>
      <w:r>
        <w:rPr>
          <w:rFonts w:ascii="宋体" w:hAnsi="宋体" w:hint="eastAsia"/>
          <w:b/>
          <w:szCs w:val="21"/>
        </w:rPr>
        <w:t>二、项目编号</w:t>
      </w:r>
      <w:r>
        <w:rPr>
          <w:rFonts w:ascii="宋体" w:hAnsi="宋体"/>
          <w:b/>
          <w:szCs w:val="21"/>
        </w:rPr>
        <w:t>：</w:t>
      </w:r>
      <w:r>
        <w:rPr>
          <w:rFonts w:hint="eastAsia"/>
          <w:szCs w:val="21"/>
        </w:rPr>
        <w:t>常采公</w:t>
      </w:r>
      <w:r>
        <w:rPr>
          <w:szCs w:val="21"/>
        </w:rPr>
        <w:t>[20</w:t>
      </w:r>
      <w:r>
        <w:rPr>
          <w:rFonts w:hint="eastAsia"/>
          <w:szCs w:val="21"/>
        </w:rPr>
        <w:t>18</w:t>
      </w:r>
      <w:r>
        <w:rPr>
          <w:szCs w:val="21"/>
        </w:rPr>
        <w:t>]</w:t>
      </w:r>
      <w:r w:rsidR="00385A0A">
        <w:rPr>
          <w:rFonts w:hint="eastAsia"/>
          <w:szCs w:val="21"/>
        </w:rPr>
        <w:t>0082</w:t>
      </w:r>
      <w:r>
        <w:rPr>
          <w:szCs w:val="21"/>
        </w:rPr>
        <w:t>号</w:t>
      </w:r>
    </w:p>
    <w:p w:rsidR="00297A2A" w:rsidRDefault="006C4FE5">
      <w:pPr>
        <w:snapToGrid w:val="0"/>
        <w:spacing w:line="460" w:lineRule="exact"/>
        <w:ind w:firstLineChars="200" w:firstLine="430"/>
        <w:rPr>
          <w:rFonts w:ascii="宋体" w:hAnsi="宋体"/>
          <w:b/>
          <w:spacing w:val="2"/>
          <w:szCs w:val="21"/>
        </w:rPr>
      </w:pPr>
      <w:r>
        <w:rPr>
          <w:rFonts w:ascii="宋体" w:hAnsi="宋体" w:hint="eastAsia"/>
          <w:b/>
          <w:spacing w:val="2"/>
          <w:szCs w:val="21"/>
        </w:rPr>
        <w:t>三、项目预算</w:t>
      </w:r>
      <w:r>
        <w:rPr>
          <w:rFonts w:ascii="宋体" w:hAnsi="宋体"/>
          <w:b/>
          <w:spacing w:val="2"/>
          <w:szCs w:val="21"/>
        </w:rPr>
        <w:t>：</w:t>
      </w:r>
      <w:r>
        <w:rPr>
          <w:rFonts w:ascii="宋体" w:hAnsi="宋体" w:hint="eastAsia"/>
          <w:b/>
          <w:spacing w:val="2"/>
          <w:szCs w:val="21"/>
        </w:rPr>
        <w:t>最高限价</w:t>
      </w:r>
      <w:r>
        <w:rPr>
          <w:rFonts w:ascii="宋体" w:hAnsi="宋体" w:hint="eastAsia"/>
          <w:b/>
          <w:spacing w:val="2"/>
          <w:szCs w:val="21"/>
          <w:u w:val="single"/>
        </w:rPr>
        <w:t xml:space="preserve">  </w:t>
      </w:r>
      <w:r w:rsidRPr="006C4FE5">
        <w:rPr>
          <w:rFonts w:ascii="宋体" w:hAnsi="宋体" w:hint="eastAsia"/>
          <w:b/>
          <w:spacing w:val="2"/>
          <w:szCs w:val="21"/>
          <w:u w:val="single"/>
        </w:rPr>
        <w:t xml:space="preserve">12007.95  </w:t>
      </w:r>
      <w:r>
        <w:rPr>
          <w:rFonts w:ascii="宋体" w:hAnsi="宋体" w:hint="eastAsia"/>
          <w:b/>
          <w:spacing w:val="2"/>
          <w:szCs w:val="21"/>
        </w:rPr>
        <w:t>万元/年，最高叁年</w:t>
      </w:r>
    </w:p>
    <w:p w:rsidR="00297A2A" w:rsidRDefault="006C4FE5">
      <w:pPr>
        <w:snapToGrid w:val="0"/>
        <w:spacing w:line="460" w:lineRule="exact"/>
        <w:ind w:firstLineChars="200" w:firstLine="430"/>
        <w:rPr>
          <w:rFonts w:ascii="宋体" w:hAnsi="宋体"/>
          <w:b/>
          <w:spacing w:val="2"/>
          <w:szCs w:val="21"/>
        </w:rPr>
      </w:pPr>
      <w:r>
        <w:rPr>
          <w:rFonts w:ascii="宋体" w:hAnsi="宋体" w:hint="eastAsia"/>
          <w:b/>
          <w:spacing w:val="2"/>
          <w:szCs w:val="21"/>
        </w:rPr>
        <w:t>四、项目简要说明</w:t>
      </w:r>
      <w:r>
        <w:rPr>
          <w:rFonts w:ascii="宋体" w:hAnsi="宋体"/>
          <w:b/>
          <w:spacing w:val="2"/>
          <w:szCs w:val="21"/>
        </w:rPr>
        <w:t>：</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1.本作业服务项目地域范围包括天宁、钟楼两区，项目概况详见表1。</w:t>
      </w:r>
    </w:p>
    <w:p w:rsidR="00297A2A" w:rsidRDefault="006C4FE5">
      <w:pPr>
        <w:snapToGrid w:val="0"/>
        <w:spacing w:line="460" w:lineRule="exact"/>
        <w:rPr>
          <w:rFonts w:ascii="宋体" w:hAnsi="宋体"/>
          <w:szCs w:val="21"/>
        </w:rPr>
      </w:pPr>
      <w:r>
        <w:rPr>
          <w:rFonts w:ascii="宋体" w:hAnsi="宋体" w:hint="eastAsia"/>
          <w:b/>
          <w:szCs w:val="21"/>
        </w:rPr>
        <w:t>表</w:t>
      </w:r>
      <w:r>
        <w:rPr>
          <w:rFonts w:ascii="宋体" w:hAnsi="宋体"/>
          <w:b/>
          <w:szCs w:val="21"/>
        </w:rPr>
        <w:t>1</w:t>
      </w:r>
      <w:r>
        <w:rPr>
          <w:rFonts w:ascii="宋体" w:hAnsi="宋体" w:hint="eastAsia"/>
          <w:szCs w:val="21"/>
        </w:rPr>
        <w:t xml:space="preserve">            </w:t>
      </w:r>
      <w:r>
        <w:rPr>
          <w:rFonts w:ascii="黑体" w:eastAsia="黑体" w:hAnsi="黑体" w:hint="eastAsia"/>
          <w:sz w:val="28"/>
          <w:szCs w:val="28"/>
        </w:rPr>
        <w:t xml:space="preserve">    市区环卫作业服务项目概况表</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438"/>
        <w:gridCol w:w="1418"/>
        <w:gridCol w:w="992"/>
        <w:gridCol w:w="142"/>
        <w:gridCol w:w="850"/>
        <w:gridCol w:w="1134"/>
        <w:gridCol w:w="851"/>
        <w:gridCol w:w="850"/>
        <w:gridCol w:w="851"/>
      </w:tblGrid>
      <w:tr w:rsidR="00297A2A" w:rsidTr="00497803">
        <w:trPr>
          <w:trHeight w:val="272"/>
        </w:trPr>
        <w:tc>
          <w:tcPr>
            <w:tcW w:w="804" w:type="dxa"/>
            <w:vMerge w:val="restart"/>
            <w:vAlign w:val="center"/>
          </w:tcPr>
          <w:p w:rsidR="00297A2A" w:rsidRDefault="006C4FE5">
            <w:pPr>
              <w:snapToGrid w:val="0"/>
              <w:spacing w:line="460" w:lineRule="exact"/>
              <w:jc w:val="center"/>
              <w:rPr>
                <w:rFonts w:ascii="宋体" w:hAnsi="宋体"/>
                <w:b/>
                <w:sz w:val="18"/>
                <w:szCs w:val="18"/>
              </w:rPr>
            </w:pPr>
            <w:r>
              <w:rPr>
                <w:rFonts w:ascii="宋体" w:hAnsi="宋体" w:hint="eastAsia"/>
                <w:b/>
                <w:sz w:val="18"/>
                <w:szCs w:val="18"/>
              </w:rPr>
              <w:t>区域</w:t>
            </w:r>
          </w:p>
        </w:tc>
        <w:tc>
          <w:tcPr>
            <w:tcW w:w="438" w:type="dxa"/>
            <w:vMerge w:val="restart"/>
            <w:vAlign w:val="center"/>
          </w:tcPr>
          <w:p w:rsidR="00297A2A" w:rsidRDefault="006C4FE5">
            <w:pPr>
              <w:snapToGrid w:val="0"/>
              <w:spacing w:line="460" w:lineRule="exact"/>
              <w:jc w:val="center"/>
              <w:rPr>
                <w:rFonts w:ascii="宋体" w:hAnsi="宋体"/>
                <w:b/>
                <w:sz w:val="18"/>
                <w:szCs w:val="18"/>
              </w:rPr>
            </w:pPr>
            <w:r>
              <w:rPr>
                <w:rFonts w:ascii="宋体" w:hAnsi="宋体" w:hint="eastAsia"/>
                <w:b/>
                <w:sz w:val="18"/>
                <w:szCs w:val="18"/>
              </w:rPr>
              <w:t>标段号</w:t>
            </w:r>
          </w:p>
        </w:tc>
        <w:tc>
          <w:tcPr>
            <w:tcW w:w="1418" w:type="dxa"/>
            <w:vMerge w:val="restart"/>
            <w:vAlign w:val="center"/>
          </w:tcPr>
          <w:p w:rsidR="00297A2A" w:rsidRDefault="006C4FE5">
            <w:pPr>
              <w:snapToGrid w:val="0"/>
              <w:spacing w:line="460" w:lineRule="exact"/>
              <w:jc w:val="center"/>
              <w:rPr>
                <w:rFonts w:ascii="宋体" w:hAnsi="宋体"/>
                <w:b/>
                <w:sz w:val="18"/>
                <w:szCs w:val="18"/>
              </w:rPr>
            </w:pPr>
            <w:r>
              <w:rPr>
                <w:rFonts w:ascii="宋体" w:hAnsi="宋体" w:hint="eastAsia"/>
                <w:b/>
                <w:sz w:val="18"/>
                <w:szCs w:val="18"/>
              </w:rPr>
              <w:t>道路清扫保洁</w:t>
            </w:r>
          </w:p>
          <w:p w:rsidR="00297A2A" w:rsidRDefault="006C4FE5">
            <w:pPr>
              <w:snapToGrid w:val="0"/>
              <w:spacing w:line="460" w:lineRule="exact"/>
              <w:jc w:val="center"/>
              <w:rPr>
                <w:rFonts w:ascii="宋体" w:hAnsi="宋体"/>
                <w:b/>
                <w:sz w:val="18"/>
                <w:szCs w:val="18"/>
              </w:rPr>
            </w:pPr>
            <w:r>
              <w:rPr>
                <w:rFonts w:ascii="宋体" w:hAnsi="宋体" w:hint="eastAsia"/>
                <w:b/>
                <w:sz w:val="18"/>
                <w:szCs w:val="18"/>
              </w:rPr>
              <w:t>总面积（万m</w:t>
            </w:r>
            <w:r>
              <w:rPr>
                <w:rFonts w:ascii="宋体" w:hAnsi="宋体" w:hint="eastAsia"/>
                <w:b/>
                <w:sz w:val="18"/>
                <w:szCs w:val="18"/>
                <w:vertAlign w:val="superscript"/>
              </w:rPr>
              <w:t>2</w:t>
            </w:r>
            <w:r>
              <w:rPr>
                <w:rFonts w:ascii="宋体" w:hAnsi="宋体" w:hint="eastAsia"/>
                <w:b/>
                <w:sz w:val="18"/>
                <w:szCs w:val="18"/>
              </w:rPr>
              <w:t>）</w:t>
            </w:r>
          </w:p>
        </w:tc>
        <w:tc>
          <w:tcPr>
            <w:tcW w:w="1984" w:type="dxa"/>
            <w:gridSpan w:val="3"/>
            <w:vAlign w:val="center"/>
          </w:tcPr>
          <w:p w:rsidR="00297A2A" w:rsidRDefault="006C4FE5">
            <w:pPr>
              <w:snapToGrid w:val="0"/>
              <w:spacing w:line="460" w:lineRule="exact"/>
              <w:jc w:val="center"/>
              <w:rPr>
                <w:rFonts w:ascii="宋体" w:hAnsi="宋体"/>
                <w:sz w:val="18"/>
                <w:szCs w:val="18"/>
              </w:rPr>
            </w:pPr>
            <w:r>
              <w:rPr>
                <w:rFonts w:ascii="宋体" w:hAnsi="宋体" w:hint="eastAsia"/>
                <w:b/>
                <w:sz w:val="18"/>
                <w:szCs w:val="18"/>
              </w:rPr>
              <w:t>一体化作业</w:t>
            </w:r>
          </w:p>
        </w:tc>
        <w:tc>
          <w:tcPr>
            <w:tcW w:w="1134" w:type="dxa"/>
            <w:vMerge w:val="restart"/>
            <w:vAlign w:val="center"/>
          </w:tcPr>
          <w:p w:rsidR="00297A2A" w:rsidRDefault="006C4FE5">
            <w:pPr>
              <w:snapToGrid w:val="0"/>
              <w:spacing w:line="460" w:lineRule="exact"/>
              <w:jc w:val="center"/>
              <w:rPr>
                <w:rFonts w:ascii="宋体" w:hAnsi="宋体"/>
                <w:b/>
                <w:sz w:val="18"/>
                <w:szCs w:val="18"/>
              </w:rPr>
            </w:pPr>
            <w:r>
              <w:rPr>
                <w:rFonts w:ascii="宋体" w:hAnsi="宋体" w:hint="eastAsia"/>
                <w:b/>
                <w:sz w:val="18"/>
                <w:szCs w:val="18"/>
              </w:rPr>
              <w:t>生活垃圾</w:t>
            </w:r>
          </w:p>
          <w:p w:rsidR="00297A2A" w:rsidRDefault="006C4FE5">
            <w:pPr>
              <w:snapToGrid w:val="0"/>
              <w:spacing w:line="460" w:lineRule="exact"/>
              <w:jc w:val="center"/>
              <w:rPr>
                <w:rFonts w:ascii="宋体" w:hAnsi="宋体"/>
                <w:b/>
                <w:sz w:val="18"/>
                <w:szCs w:val="18"/>
              </w:rPr>
            </w:pPr>
            <w:r>
              <w:rPr>
                <w:rFonts w:ascii="宋体" w:hAnsi="宋体" w:hint="eastAsia"/>
                <w:b/>
                <w:sz w:val="18"/>
                <w:szCs w:val="18"/>
              </w:rPr>
              <w:t>清运点（座）</w:t>
            </w:r>
          </w:p>
        </w:tc>
        <w:tc>
          <w:tcPr>
            <w:tcW w:w="851" w:type="dxa"/>
            <w:vMerge w:val="restart"/>
            <w:vAlign w:val="center"/>
          </w:tcPr>
          <w:p w:rsidR="00297A2A" w:rsidRDefault="006C4FE5">
            <w:pPr>
              <w:snapToGrid w:val="0"/>
              <w:spacing w:line="460" w:lineRule="exact"/>
              <w:jc w:val="center"/>
              <w:rPr>
                <w:rFonts w:ascii="宋体" w:hAnsi="宋体"/>
                <w:b/>
                <w:sz w:val="18"/>
                <w:szCs w:val="18"/>
              </w:rPr>
            </w:pPr>
            <w:r>
              <w:rPr>
                <w:rFonts w:ascii="宋体" w:hAnsi="宋体" w:hint="eastAsia"/>
                <w:b/>
                <w:sz w:val="18"/>
                <w:szCs w:val="18"/>
              </w:rPr>
              <w:t>垃圾桶</w:t>
            </w:r>
          </w:p>
          <w:p w:rsidR="00297A2A" w:rsidRDefault="006C4FE5">
            <w:pPr>
              <w:snapToGrid w:val="0"/>
              <w:spacing w:line="460" w:lineRule="exact"/>
              <w:jc w:val="center"/>
              <w:rPr>
                <w:rFonts w:ascii="宋体" w:hAnsi="宋体"/>
                <w:b/>
                <w:sz w:val="18"/>
                <w:szCs w:val="18"/>
              </w:rPr>
            </w:pPr>
            <w:r>
              <w:rPr>
                <w:rFonts w:ascii="宋体" w:hAnsi="宋体" w:hint="eastAsia"/>
                <w:b/>
                <w:sz w:val="18"/>
                <w:szCs w:val="18"/>
              </w:rPr>
              <w:t>（只）</w:t>
            </w:r>
          </w:p>
        </w:tc>
        <w:tc>
          <w:tcPr>
            <w:tcW w:w="850" w:type="dxa"/>
            <w:vMerge w:val="restart"/>
            <w:vAlign w:val="center"/>
          </w:tcPr>
          <w:p w:rsidR="00297A2A" w:rsidRDefault="006C4FE5">
            <w:pPr>
              <w:snapToGrid w:val="0"/>
              <w:spacing w:line="460" w:lineRule="exact"/>
              <w:jc w:val="center"/>
              <w:rPr>
                <w:rFonts w:ascii="宋体" w:hAnsi="宋体"/>
                <w:b/>
                <w:sz w:val="18"/>
                <w:szCs w:val="18"/>
              </w:rPr>
            </w:pPr>
            <w:r>
              <w:rPr>
                <w:rFonts w:ascii="宋体" w:hAnsi="宋体" w:hint="eastAsia"/>
                <w:b/>
                <w:sz w:val="18"/>
                <w:szCs w:val="18"/>
              </w:rPr>
              <w:t>公共</w:t>
            </w:r>
          </w:p>
          <w:p w:rsidR="00297A2A" w:rsidRDefault="006C4FE5">
            <w:pPr>
              <w:snapToGrid w:val="0"/>
              <w:spacing w:line="460" w:lineRule="exact"/>
              <w:jc w:val="center"/>
              <w:rPr>
                <w:rFonts w:ascii="宋体" w:hAnsi="宋体"/>
                <w:b/>
                <w:sz w:val="18"/>
                <w:szCs w:val="18"/>
              </w:rPr>
            </w:pPr>
            <w:r>
              <w:rPr>
                <w:rFonts w:ascii="宋体" w:hAnsi="宋体" w:hint="eastAsia"/>
                <w:b/>
                <w:sz w:val="18"/>
                <w:szCs w:val="18"/>
              </w:rPr>
              <w:t>厕所</w:t>
            </w:r>
          </w:p>
          <w:p w:rsidR="00297A2A" w:rsidRDefault="006C4FE5">
            <w:pPr>
              <w:snapToGrid w:val="0"/>
              <w:spacing w:line="460" w:lineRule="exact"/>
              <w:jc w:val="center"/>
              <w:rPr>
                <w:rFonts w:ascii="宋体" w:hAnsi="宋体"/>
                <w:b/>
                <w:sz w:val="18"/>
                <w:szCs w:val="18"/>
              </w:rPr>
            </w:pPr>
            <w:r>
              <w:rPr>
                <w:rFonts w:ascii="宋体" w:hAnsi="宋体" w:hint="eastAsia"/>
                <w:b/>
                <w:sz w:val="18"/>
                <w:szCs w:val="18"/>
              </w:rPr>
              <w:t>（座）</w:t>
            </w:r>
          </w:p>
        </w:tc>
        <w:tc>
          <w:tcPr>
            <w:tcW w:w="851" w:type="dxa"/>
            <w:vMerge w:val="restart"/>
            <w:vAlign w:val="center"/>
          </w:tcPr>
          <w:p w:rsidR="00297A2A" w:rsidRDefault="006C4FE5">
            <w:pPr>
              <w:snapToGrid w:val="0"/>
              <w:spacing w:line="460" w:lineRule="exact"/>
              <w:jc w:val="center"/>
              <w:rPr>
                <w:rFonts w:ascii="宋体" w:hAnsi="宋体"/>
                <w:b/>
                <w:sz w:val="18"/>
                <w:szCs w:val="18"/>
              </w:rPr>
            </w:pPr>
            <w:r>
              <w:rPr>
                <w:rFonts w:ascii="宋体" w:hAnsi="宋体" w:hint="eastAsia"/>
                <w:b/>
                <w:sz w:val="18"/>
                <w:szCs w:val="18"/>
              </w:rPr>
              <w:t>果壳箱</w:t>
            </w:r>
          </w:p>
          <w:p w:rsidR="00297A2A" w:rsidRDefault="006C4FE5">
            <w:pPr>
              <w:snapToGrid w:val="0"/>
              <w:spacing w:line="460" w:lineRule="exact"/>
              <w:jc w:val="center"/>
              <w:rPr>
                <w:rFonts w:ascii="宋体" w:hAnsi="宋体"/>
                <w:b/>
                <w:sz w:val="18"/>
                <w:szCs w:val="18"/>
              </w:rPr>
            </w:pPr>
            <w:r>
              <w:rPr>
                <w:rFonts w:ascii="宋体" w:hAnsi="宋体" w:hint="eastAsia"/>
                <w:b/>
                <w:sz w:val="18"/>
                <w:szCs w:val="18"/>
              </w:rPr>
              <w:t>（只）</w:t>
            </w:r>
          </w:p>
        </w:tc>
      </w:tr>
      <w:tr w:rsidR="00297A2A" w:rsidTr="00497803">
        <w:trPr>
          <w:trHeight w:val="632"/>
        </w:trPr>
        <w:tc>
          <w:tcPr>
            <w:tcW w:w="804" w:type="dxa"/>
            <w:vMerge/>
            <w:vAlign w:val="center"/>
          </w:tcPr>
          <w:p w:rsidR="00297A2A" w:rsidRDefault="00297A2A">
            <w:pPr>
              <w:snapToGrid w:val="0"/>
              <w:spacing w:line="460" w:lineRule="exact"/>
              <w:jc w:val="center"/>
              <w:rPr>
                <w:rFonts w:ascii="宋体" w:hAnsi="宋体"/>
                <w:b/>
                <w:sz w:val="18"/>
                <w:szCs w:val="18"/>
              </w:rPr>
            </w:pPr>
          </w:p>
        </w:tc>
        <w:tc>
          <w:tcPr>
            <w:tcW w:w="438" w:type="dxa"/>
            <w:vMerge/>
            <w:vAlign w:val="center"/>
          </w:tcPr>
          <w:p w:rsidR="00297A2A" w:rsidRDefault="00297A2A">
            <w:pPr>
              <w:snapToGrid w:val="0"/>
              <w:spacing w:line="460" w:lineRule="exact"/>
              <w:jc w:val="center"/>
              <w:rPr>
                <w:rFonts w:ascii="宋体" w:hAnsi="宋体"/>
                <w:b/>
                <w:sz w:val="18"/>
                <w:szCs w:val="18"/>
              </w:rPr>
            </w:pPr>
          </w:p>
        </w:tc>
        <w:tc>
          <w:tcPr>
            <w:tcW w:w="1418" w:type="dxa"/>
            <w:vMerge/>
            <w:vAlign w:val="center"/>
          </w:tcPr>
          <w:p w:rsidR="00297A2A" w:rsidRDefault="00297A2A">
            <w:pPr>
              <w:snapToGrid w:val="0"/>
              <w:spacing w:line="460" w:lineRule="exact"/>
              <w:jc w:val="center"/>
              <w:rPr>
                <w:rFonts w:ascii="宋体" w:hAnsi="宋体"/>
                <w:b/>
                <w:sz w:val="18"/>
                <w:szCs w:val="18"/>
              </w:rPr>
            </w:pPr>
          </w:p>
        </w:tc>
        <w:tc>
          <w:tcPr>
            <w:tcW w:w="992" w:type="dxa"/>
            <w:vAlign w:val="center"/>
          </w:tcPr>
          <w:p w:rsidR="00297A2A" w:rsidRDefault="006C4FE5">
            <w:pPr>
              <w:snapToGrid w:val="0"/>
              <w:spacing w:line="460" w:lineRule="exact"/>
              <w:jc w:val="center"/>
              <w:rPr>
                <w:rFonts w:ascii="宋体" w:hAnsi="宋体"/>
                <w:b/>
                <w:sz w:val="18"/>
                <w:szCs w:val="18"/>
              </w:rPr>
            </w:pPr>
            <w:r>
              <w:rPr>
                <w:rFonts w:ascii="宋体" w:hAnsi="宋体" w:hint="eastAsia"/>
                <w:b/>
                <w:sz w:val="18"/>
                <w:szCs w:val="18"/>
              </w:rPr>
              <w:t>保洁总面积（万m</w:t>
            </w:r>
            <w:r>
              <w:rPr>
                <w:rFonts w:ascii="宋体" w:hAnsi="宋体" w:hint="eastAsia"/>
                <w:b/>
                <w:sz w:val="18"/>
                <w:szCs w:val="18"/>
                <w:vertAlign w:val="superscript"/>
              </w:rPr>
              <w:t>2</w:t>
            </w:r>
            <w:r>
              <w:rPr>
                <w:rFonts w:ascii="宋体" w:hAnsi="宋体" w:hint="eastAsia"/>
                <w:b/>
                <w:sz w:val="18"/>
                <w:szCs w:val="18"/>
              </w:rPr>
              <w:t>）</w:t>
            </w:r>
          </w:p>
        </w:tc>
        <w:tc>
          <w:tcPr>
            <w:tcW w:w="992" w:type="dxa"/>
            <w:gridSpan w:val="2"/>
            <w:vAlign w:val="center"/>
          </w:tcPr>
          <w:p w:rsidR="00297A2A" w:rsidRDefault="006C4FE5">
            <w:pPr>
              <w:snapToGrid w:val="0"/>
              <w:spacing w:line="460" w:lineRule="exact"/>
              <w:jc w:val="center"/>
              <w:rPr>
                <w:rFonts w:ascii="宋体" w:hAnsi="宋体"/>
                <w:b/>
                <w:sz w:val="18"/>
                <w:szCs w:val="18"/>
              </w:rPr>
            </w:pPr>
            <w:r>
              <w:rPr>
                <w:rFonts w:ascii="宋体" w:hAnsi="宋体" w:hint="eastAsia"/>
                <w:b/>
                <w:sz w:val="18"/>
                <w:szCs w:val="18"/>
              </w:rPr>
              <w:t>垃圾桶（只）</w:t>
            </w:r>
          </w:p>
        </w:tc>
        <w:tc>
          <w:tcPr>
            <w:tcW w:w="1134" w:type="dxa"/>
            <w:vMerge/>
            <w:vAlign w:val="center"/>
          </w:tcPr>
          <w:p w:rsidR="00297A2A" w:rsidRDefault="00297A2A">
            <w:pPr>
              <w:snapToGrid w:val="0"/>
              <w:spacing w:line="460" w:lineRule="exact"/>
              <w:jc w:val="center"/>
              <w:rPr>
                <w:rFonts w:ascii="宋体" w:hAnsi="宋体"/>
                <w:b/>
                <w:sz w:val="18"/>
                <w:szCs w:val="18"/>
              </w:rPr>
            </w:pPr>
          </w:p>
        </w:tc>
        <w:tc>
          <w:tcPr>
            <w:tcW w:w="851" w:type="dxa"/>
            <w:vMerge/>
            <w:vAlign w:val="center"/>
          </w:tcPr>
          <w:p w:rsidR="00297A2A" w:rsidRDefault="00297A2A">
            <w:pPr>
              <w:snapToGrid w:val="0"/>
              <w:spacing w:line="460" w:lineRule="exact"/>
              <w:jc w:val="center"/>
              <w:rPr>
                <w:rFonts w:ascii="宋体" w:hAnsi="宋体"/>
                <w:b/>
                <w:sz w:val="18"/>
                <w:szCs w:val="18"/>
              </w:rPr>
            </w:pPr>
          </w:p>
        </w:tc>
        <w:tc>
          <w:tcPr>
            <w:tcW w:w="850" w:type="dxa"/>
            <w:vMerge/>
            <w:vAlign w:val="center"/>
          </w:tcPr>
          <w:p w:rsidR="00297A2A" w:rsidRDefault="00297A2A">
            <w:pPr>
              <w:snapToGrid w:val="0"/>
              <w:spacing w:line="460" w:lineRule="exact"/>
              <w:jc w:val="center"/>
              <w:rPr>
                <w:rFonts w:ascii="宋体" w:hAnsi="宋体"/>
                <w:b/>
                <w:sz w:val="18"/>
                <w:szCs w:val="18"/>
              </w:rPr>
            </w:pPr>
          </w:p>
        </w:tc>
        <w:tc>
          <w:tcPr>
            <w:tcW w:w="851" w:type="dxa"/>
            <w:vMerge/>
            <w:vAlign w:val="center"/>
          </w:tcPr>
          <w:p w:rsidR="00297A2A" w:rsidRDefault="00297A2A">
            <w:pPr>
              <w:snapToGrid w:val="0"/>
              <w:spacing w:line="460" w:lineRule="exact"/>
              <w:jc w:val="center"/>
              <w:rPr>
                <w:rFonts w:ascii="宋体" w:hAnsi="宋体"/>
                <w:b/>
                <w:sz w:val="18"/>
                <w:szCs w:val="18"/>
              </w:rPr>
            </w:pPr>
          </w:p>
        </w:tc>
      </w:tr>
      <w:tr w:rsidR="00297A2A" w:rsidTr="00497803">
        <w:trPr>
          <w:trHeight w:val="264"/>
        </w:trPr>
        <w:tc>
          <w:tcPr>
            <w:tcW w:w="804" w:type="dxa"/>
            <w:vMerge w:val="restart"/>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天宁区</w:t>
            </w:r>
          </w:p>
        </w:tc>
        <w:tc>
          <w:tcPr>
            <w:tcW w:w="438" w:type="dxa"/>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1</w:t>
            </w:r>
          </w:p>
        </w:tc>
        <w:tc>
          <w:tcPr>
            <w:tcW w:w="1418" w:type="dxa"/>
            <w:vAlign w:val="center"/>
          </w:tcPr>
          <w:p w:rsidR="00297A2A" w:rsidRPr="006C4FE5" w:rsidRDefault="006C4FE5">
            <w:pPr>
              <w:jc w:val="center"/>
              <w:rPr>
                <w:sz w:val="22"/>
                <w:szCs w:val="22"/>
              </w:rPr>
            </w:pPr>
            <w:r w:rsidRPr="006C4FE5">
              <w:rPr>
                <w:rFonts w:hint="eastAsia"/>
                <w:sz w:val="22"/>
                <w:szCs w:val="22"/>
              </w:rPr>
              <w:t>83.32</w:t>
            </w:r>
          </w:p>
        </w:tc>
        <w:tc>
          <w:tcPr>
            <w:tcW w:w="992" w:type="dxa"/>
            <w:vAlign w:val="center"/>
          </w:tcPr>
          <w:p w:rsidR="00297A2A" w:rsidRDefault="006C4FE5">
            <w:pPr>
              <w:jc w:val="center"/>
              <w:rPr>
                <w:color w:val="000000"/>
                <w:sz w:val="22"/>
                <w:szCs w:val="22"/>
              </w:rPr>
            </w:pPr>
            <w:r>
              <w:rPr>
                <w:rFonts w:hint="eastAsia"/>
                <w:color w:val="000000"/>
                <w:sz w:val="22"/>
                <w:szCs w:val="22"/>
              </w:rPr>
              <w:t>12.66</w:t>
            </w:r>
          </w:p>
        </w:tc>
        <w:tc>
          <w:tcPr>
            <w:tcW w:w="992" w:type="dxa"/>
            <w:gridSpan w:val="2"/>
            <w:vAlign w:val="center"/>
          </w:tcPr>
          <w:p w:rsidR="00297A2A" w:rsidRDefault="006C4FE5">
            <w:pPr>
              <w:jc w:val="center"/>
              <w:rPr>
                <w:sz w:val="22"/>
                <w:szCs w:val="22"/>
              </w:rPr>
            </w:pPr>
            <w:r>
              <w:rPr>
                <w:rFonts w:hint="eastAsia"/>
                <w:sz w:val="22"/>
                <w:szCs w:val="22"/>
              </w:rPr>
              <w:t>235</w:t>
            </w:r>
          </w:p>
        </w:tc>
        <w:tc>
          <w:tcPr>
            <w:tcW w:w="1134" w:type="dxa"/>
            <w:vAlign w:val="center"/>
          </w:tcPr>
          <w:p w:rsidR="00297A2A" w:rsidRDefault="006C4FE5">
            <w:pPr>
              <w:jc w:val="center"/>
              <w:rPr>
                <w:color w:val="000000"/>
                <w:sz w:val="22"/>
                <w:szCs w:val="22"/>
              </w:rPr>
            </w:pPr>
            <w:r>
              <w:rPr>
                <w:rFonts w:hint="eastAsia"/>
                <w:color w:val="000000"/>
                <w:sz w:val="22"/>
                <w:szCs w:val="22"/>
              </w:rPr>
              <w:t>252</w:t>
            </w:r>
          </w:p>
        </w:tc>
        <w:tc>
          <w:tcPr>
            <w:tcW w:w="851" w:type="dxa"/>
            <w:vMerge w:val="restart"/>
            <w:vAlign w:val="center"/>
          </w:tcPr>
          <w:p w:rsidR="00297A2A" w:rsidRDefault="006C4FE5">
            <w:pPr>
              <w:jc w:val="center"/>
              <w:rPr>
                <w:sz w:val="22"/>
                <w:szCs w:val="22"/>
              </w:rPr>
            </w:pPr>
            <w:r>
              <w:rPr>
                <w:rFonts w:hint="eastAsia"/>
                <w:sz w:val="22"/>
                <w:szCs w:val="22"/>
              </w:rPr>
              <w:t>-</w:t>
            </w:r>
          </w:p>
          <w:p w:rsidR="00297A2A" w:rsidRDefault="00297A2A">
            <w:pPr>
              <w:jc w:val="center"/>
              <w:rPr>
                <w:sz w:val="22"/>
                <w:szCs w:val="22"/>
              </w:rPr>
            </w:pPr>
          </w:p>
        </w:tc>
        <w:tc>
          <w:tcPr>
            <w:tcW w:w="850" w:type="dxa"/>
            <w:vAlign w:val="center"/>
          </w:tcPr>
          <w:p w:rsidR="00297A2A" w:rsidRDefault="006C4FE5">
            <w:pPr>
              <w:jc w:val="center"/>
              <w:rPr>
                <w:color w:val="000000"/>
                <w:sz w:val="22"/>
                <w:szCs w:val="22"/>
              </w:rPr>
            </w:pPr>
            <w:r>
              <w:rPr>
                <w:rFonts w:hint="eastAsia"/>
                <w:color w:val="000000"/>
                <w:sz w:val="22"/>
                <w:szCs w:val="22"/>
              </w:rPr>
              <w:t>9</w:t>
            </w:r>
          </w:p>
        </w:tc>
        <w:tc>
          <w:tcPr>
            <w:tcW w:w="851" w:type="dxa"/>
            <w:vAlign w:val="center"/>
          </w:tcPr>
          <w:p w:rsidR="00297A2A" w:rsidRDefault="006C4FE5">
            <w:pPr>
              <w:jc w:val="center"/>
              <w:rPr>
                <w:color w:val="000000"/>
                <w:sz w:val="22"/>
                <w:szCs w:val="22"/>
              </w:rPr>
            </w:pPr>
            <w:r>
              <w:rPr>
                <w:rFonts w:hint="eastAsia"/>
                <w:color w:val="000000"/>
                <w:sz w:val="22"/>
                <w:szCs w:val="22"/>
              </w:rPr>
              <w:t>250</w:t>
            </w:r>
          </w:p>
        </w:tc>
      </w:tr>
      <w:tr w:rsidR="00297A2A" w:rsidTr="00497803">
        <w:trPr>
          <w:trHeight w:val="256"/>
        </w:trPr>
        <w:tc>
          <w:tcPr>
            <w:tcW w:w="804" w:type="dxa"/>
            <w:vMerge/>
            <w:vAlign w:val="center"/>
          </w:tcPr>
          <w:p w:rsidR="00297A2A" w:rsidRDefault="00297A2A">
            <w:pPr>
              <w:snapToGrid w:val="0"/>
              <w:spacing w:line="460" w:lineRule="exact"/>
              <w:jc w:val="center"/>
              <w:rPr>
                <w:rFonts w:ascii="宋体" w:hAnsi="宋体"/>
                <w:sz w:val="18"/>
                <w:szCs w:val="18"/>
              </w:rPr>
            </w:pPr>
          </w:p>
        </w:tc>
        <w:tc>
          <w:tcPr>
            <w:tcW w:w="438" w:type="dxa"/>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2</w:t>
            </w:r>
          </w:p>
        </w:tc>
        <w:tc>
          <w:tcPr>
            <w:tcW w:w="1418" w:type="dxa"/>
            <w:vAlign w:val="center"/>
          </w:tcPr>
          <w:p w:rsidR="00297A2A" w:rsidRPr="006C4FE5" w:rsidRDefault="006C4FE5">
            <w:pPr>
              <w:jc w:val="center"/>
              <w:rPr>
                <w:sz w:val="22"/>
                <w:szCs w:val="22"/>
              </w:rPr>
            </w:pPr>
            <w:r w:rsidRPr="006C4FE5">
              <w:rPr>
                <w:rFonts w:hint="eastAsia"/>
                <w:sz w:val="22"/>
                <w:szCs w:val="22"/>
              </w:rPr>
              <w:t>118.16</w:t>
            </w:r>
          </w:p>
        </w:tc>
        <w:tc>
          <w:tcPr>
            <w:tcW w:w="992" w:type="dxa"/>
            <w:vAlign w:val="center"/>
          </w:tcPr>
          <w:p w:rsidR="00297A2A" w:rsidRDefault="006C4FE5">
            <w:pPr>
              <w:jc w:val="center"/>
              <w:rPr>
                <w:color w:val="000000"/>
                <w:sz w:val="22"/>
                <w:szCs w:val="22"/>
              </w:rPr>
            </w:pPr>
            <w:r>
              <w:rPr>
                <w:rFonts w:hint="eastAsia"/>
                <w:color w:val="000000"/>
                <w:sz w:val="22"/>
                <w:szCs w:val="22"/>
              </w:rPr>
              <w:t>4.98</w:t>
            </w:r>
          </w:p>
        </w:tc>
        <w:tc>
          <w:tcPr>
            <w:tcW w:w="992" w:type="dxa"/>
            <w:gridSpan w:val="2"/>
            <w:vAlign w:val="center"/>
          </w:tcPr>
          <w:p w:rsidR="00297A2A" w:rsidRDefault="006C4FE5">
            <w:pPr>
              <w:jc w:val="center"/>
              <w:rPr>
                <w:sz w:val="22"/>
                <w:szCs w:val="22"/>
              </w:rPr>
            </w:pPr>
            <w:r>
              <w:rPr>
                <w:rFonts w:hint="eastAsia"/>
                <w:sz w:val="22"/>
                <w:szCs w:val="22"/>
              </w:rPr>
              <w:t>77</w:t>
            </w:r>
          </w:p>
        </w:tc>
        <w:tc>
          <w:tcPr>
            <w:tcW w:w="1134" w:type="dxa"/>
            <w:vAlign w:val="center"/>
          </w:tcPr>
          <w:p w:rsidR="00297A2A" w:rsidRDefault="006C4FE5">
            <w:pPr>
              <w:jc w:val="center"/>
              <w:rPr>
                <w:color w:val="000000"/>
                <w:sz w:val="22"/>
                <w:szCs w:val="22"/>
              </w:rPr>
            </w:pPr>
            <w:r>
              <w:rPr>
                <w:rFonts w:hint="eastAsia"/>
                <w:color w:val="000000"/>
                <w:sz w:val="22"/>
                <w:szCs w:val="22"/>
              </w:rPr>
              <w:t>127</w:t>
            </w:r>
          </w:p>
        </w:tc>
        <w:tc>
          <w:tcPr>
            <w:tcW w:w="851" w:type="dxa"/>
            <w:vMerge/>
            <w:vAlign w:val="center"/>
          </w:tcPr>
          <w:p w:rsidR="00297A2A" w:rsidRDefault="00297A2A">
            <w:pPr>
              <w:jc w:val="center"/>
              <w:rPr>
                <w:color w:val="000000"/>
                <w:sz w:val="22"/>
                <w:szCs w:val="22"/>
              </w:rPr>
            </w:pPr>
          </w:p>
        </w:tc>
        <w:tc>
          <w:tcPr>
            <w:tcW w:w="850" w:type="dxa"/>
            <w:vAlign w:val="center"/>
          </w:tcPr>
          <w:p w:rsidR="00297A2A" w:rsidRDefault="006C4FE5">
            <w:pPr>
              <w:jc w:val="center"/>
              <w:rPr>
                <w:color w:val="000000"/>
                <w:sz w:val="22"/>
                <w:szCs w:val="22"/>
              </w:rPr>
            </w:pPr>
            <w:r>
              <w:rPr>
                <w:rFonts w:hint="eastAsia"/>
                <w:color w:val="000000"/>
                <w:sz w:val="22"/>
                <w:szCs w:val="22"/>
              </w:rPr>
              <w:t>6</w:t>
            </w:r>
          </w:p>
        </w:tc>
        <w:tc>
          <w:tcPr>
            <w:tcW w:w="851" w:type="dxa"/>
            <w:vAlign w:val="center"/>
          </w:tcPr>
          <w:p w:rsidR="00297A2A" w:rsidRDefault="006C4FE5">
            <w:pPr>
              <w:jc w:val="center"/>
              <w:rPr>
                <w:color w:val="000000"/>
                <w:sz w:val="22"/>
                <w:szCs w:val="22"/>
              </w:rPr>
            </w:pPr>
            <w:r>
              <w:rPr>
                <w:rFonts w:hint="eastAsia"/>
                <w:color w:val="000000"/>
                <w:sz w:val="22"/>
                <w:szCs w:val="22"/>
              </w:rPr>
              <w:t>212</w:t>
            </w:r>
          </w:p>
        </w:tc>
      </w:tr>
      <w:tr w:rsidR="00297A2A" w:rsidTr="00497803">
        <w:trPr>
          <w:trHeight w:val="264"/>
        </w:trPr>
        <w:tc>
          <w:tcPr>
            <w:tcW w:w="804" w:type="dxa"/>
            <w:vMerge/>
            <w:vAlign w:val="center"/>
          </w:tcPr>
          <w:p w:rsidR="00297A2A" w:rsidRDefault="00297A2A">
            <w:pPr>
              <w:snapToGrid w:val="0"/>
              <w:spacing w:line="460" w:lineRule="exact"/>
              <w:jc w:val="center"/>
              <w:rPr>
                <w:rFonts w:ascii="宋体" w:hAnsi="宋体"/>
                <w:sz w:val="18"/>
                <w:szCs w:val="18"/>
              </w:rPr>
            </w:pPr>
          </w:p>
        </w:tc>
        <w:tc>
          <w:tcPr>
            <w:tcW w:w="438" w:type="dxa"/>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3</w:t>
            </w:r>
          </w:p>
        </w:tc>
        <w:tc>
          <w:tcPr>
            <w:tcW w:w="1418" w:type="dxa"/>
            <w:vAlign w:val="center"/>
          </w:tcPr>
          <w:p w:rsidR="00297A2A" w:rsidRPr="006C4FE5" w:rsidRDefault="006C4FE5">
            <w:pPr>
              <w:jc w:val="center"/>
              <w:rPr>
                <w:sz w:val="22"/>
                <w:szCs w:val="22"/>
              </w:rPr>
            </w:pPr>
            <w:r w:rsidRPr="006C4FE5">
              <w:rPr>
                <w:rFonts w:hint="eastAsia"/>
                <w:sz w:val="22"/>
                <w:szCs w:val="22"/>
              </w:rPr>
              <w:t>95.95</w:t>
            </w:r>
          </w:p>
        </w:tc>
        <w:tc>
          <w:tcPr>
            <w:tcW w:w="992" w:type="dxa"/>
            <w:vAlign w:val="center"/>
          </w:tcPr>
          <w:p w:rsidR="00297A2A" w:rsidRDefault="006C4FE5">
            <w:pPr>
              <w:jc w:val="center"/>
              <w:rPr>
                <w:color w:val="000000"/>
                <w:sz w:val="22"/>
                <w:szCs w:val="22"/>
              </w:rPr>
            </w:pPr>
            <w:r>
              <w:rPr>
                <w:rFonts w:hint="eastAsia"/>
                <w:color w:val="000000"/>
                <w:sz w:val="22"/>
                <w:szCs w:val="22"/>
              </w:rPr>
              <w:t>9.21</w:t>
            </w:r>
          </w:p>
        </w:tc>
        <w:tc>
          <w:tcPr>
            <w:tcW w:w="992" w:type="dxa"/>
            <w:gridSpan w:val="2"/>
            <w:vAlign w:val="center"/>
          </w:tcPr>
          <w:p w:rsidR="00297A2A" w:rsidRDefault="006C4FE5">
            <w:pPr>
              <w:jc w:val="center"/>
              <w:rPr>
                <w:sz w:val="22"/>
                <w:szCs w:val="22"/>
              </w:rPr>
            </w:pPr>
            <w:r>
              <w:rPr>
                <w:rFonts w:hint="eastAsia"/>
                <w:sz w:val="22"/>
                <w:szCs w:val="22"/>
              </w:rPr>
              <w:t>102</w:t>
            </w:r>
          </w:p>
        </w:tc>
        <w:tc>
          <w:tcPr>
            <w:tcW w:w="1134" w:type="dxa"/>
            <w:vAlign w:val="center"/>
          </w:tcPr>
          <w:p w:rsidR="00297A2A" w:rsidRDefault="006C4FE5">
            <w:pPr>
              <w:jc w:val="center"/>
              <w:rPr>
                <w:color w:val="000000"/>
                <w:sz w:val="22"/>
                <w:szCs w:val="22"/>
              </w:rPr>
            </w:pPr>
            <w:r>
              <w:rPr>
                <w:rFonts w:hint="eastAsia"/>
                <w:color w:val="000000"/>
                <w:sz w:val="22"/>
                <w:szCs w:val="22"/>
              </w:rPr>
              <w:t>210</w:t>
            </w:r>
          </w:p>
        </w:tc>
        <w:tc>
          <w:tcPr>
            <w:tcW w:w="851" w:type="dxa"/>
            <w:vMerge/>
            <w:vAlign w:val="center"/>
          </w:tcPr>
          <w:p w:rsidR="00297A2A" w:rsidRDefault="00297A2A">
            <w:pPr>
              <w:jc w:val="center"/>
              <w:rPr>
                <w:color w:val="000000"/>
                <w:sz w:val="22"/>
                <w:szCs w:val="22"/>
              </w:rPr>
            </w:pPr>
          </w:p>
        </w:tc>
        <w:tc>
          <w:tcPr>
            <w:tcW w:w="850" w:type="dxa"/>
            <w:vAlign w:val="center"/>
          </w:tcPr>
          <w:p w:rsidR="00297A2A" w:rsidRDefault="006C4FE5">
            <w:pPr>
              <w:jc w:val="center"/>
              <w:rPr>
                <w:color w:val="000000"/>
                <w:sz w:val="22"/>
                <w:szCs w:val="22"/>
              </w:rPr>
            </w:pPr>
            <w:r>
              <w:rPr>
                <w:rFonts w:hint="eastAsia"/>
                <w:color w:val="000000"/>
                <w:sz w:val="22"/>
                <w:szCs w:val="22"/>
              </w:rPr>
              <w:t>31</w:t>
            </w:r>
          </w:p>
        </w:tc>
        <w:tc>
          <w:tcPr>
            <w:tcW w:w="851" w:type="dxa"/>
            <w:vAlign w:val="center"/>
          </w:tcPr>
          <w:p w:rsidR="00297A2A" w:rsidRDefault="006C4FE5">
            <w:pPr>
              <w:jc w:val="center"/>
              <w:rPr>
                <w:color w:val="000000"/>
                <w:sz w:val="22"/>
                <w:szCs w:val="22"/>
              </w:rPr>
            </w:pPr>
            <w:r>
              <w:rPr>
                <w:rFonts w:hint="eastAsia"/>
                <w:color w:val="000000"/>
                <w:sz w:val="22"/>
                <w:szCs w:val="22"/>
              </w:rPr>
              <w:t>330</w:t>
            </w:r>
          </w:p>
        </w:tc>
      </w:tr>
      <w:tr w:rsidR="00297A2A" w:rsidTr="00497803">
        <w:trPr>
          <w:trHeight w:val="264"/>
        </w:trPr>
        <w:tc>
          <w:tcPr>
            <w:tcW w:w="804" w:type="dxa"/>
            <w:vMerge/>
            <w:vAlign w:val="center"/>
          </w:tcPr>
          <w:p w:rsidR="00297A2A" w:rsidRDefault="00297A2A">
            <w:pPr>
              <w:snapToGrid w:val="0"/>
              <w:spacing w:line="460" w:lineRule="exact"/>
              <w:jc w:val="center"/>
              <w:rPr>
                <w:rFonts w:ascii="宋体" w:hAnsi="宋体"/>
                <w:sz w:val="18"/>
                <w:szCs w:val="18"/>
              </w:rPr>
            </w:pPr>
          </w:p>
        </w:tc>
        <w:tc>
          <w:tcPr>
            <w:tcW w:w="438" w:type="dxa"/>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4</w:t>
            </w:r>
          </w:p>
        </w:tc>
        <w:tc>
          <w:tcPr>
            <w:tcW w:w="1418" w:type="dxa"/>
            <w:vAlign w:val="center"/>
          </w:tcPr>
          <w:p w:rsidR="00297A2A" w:rsidRPr="006C4FE5" w:rsidRDefault="006C4FE5">
            <w:pPr>
              <w:jc w:val="center"/>
              <w:rPr>
                <w:sz w:val="22"/>
                <w:szCs w:val="22"/>
              </w:rPr>
            </w:pPr>
            <w:r w:rsidRPr="006C4FE5">
              <w:rPr>
                <w:rFonts w:hint="eastAsia"/>
                <w:sz w:val="22"/>
                <w:szCs w:val="22"/>
              </w:rPr>
              <w:t>126.53</w:t>
            </w:r>
          </w:p>
        </w:tc>
        <w:tc>
          <w:tcPr>
            <w:tcW w:w="992" w:type="dxa"/>
            <w:vAlign w:val="center"/>
          </w:tcPr>
          <w:p w:rsidR="00297A2A" w:rsidRDefault="006C4FE5">
            <w:pPr>
              <w:jc w:val="center"/>
              <w:rPr>
                <w:color w:val="000000"/>
                <w:sz w:val="22"/>
                <w:szCs w:val="22"/>
              </w:rPr>
            </w:pPr>
            <w:r>
              <w:rPr>
                <w:rFonts w:hint="eastAsia"/>
                <w:color w:val="000000"/>
                <w:sz w:val="22"/>
                <w:szCs w:val="22"/>
              </w:rPr>
              <w:t>7.00</w:t>
            </w:r>
          </w:p>
        </w:tc>
        <w:tc>
          <w:tcPr>
            <w:tcW w:w="992" w:type="dxa"/>
            <w:gridSpan w:val="2"/>
            <w:vAlign w:val="center"/>
          </w:tcPr>
          <w:p w:rsidR="00297A2A" w:rsidRDefault="006C4FE5">
            <w:pPr>
              <w:jc w:val="center"/>
              <w:rPr>
                <w:sz w:val="22"/>
                <w:szCs w:val="22"/>
              </w:rPr>
            </w:pPr>
            <w:r>
              <w:rPr>
                <w:rFonts w:hint="eastAsia"/>
                <w:sz w:val="22"/>
                <w:szCs w:val="22"/>
              </w:rPr>
              <w:t>159</w:t>
            </w:r>
          </w:p>
        </w:tc>
        <w:tc>
          <w:tcPr>
            <w:tcW w:w="1134" w:type="dxa"/>
            <w:vAlign w:val="center"/>
          </w:tcPr>
          <w:p w:rsidR="00297A2A" w:rsidRDefault="006C4FE5">
            <w:pPr>
              <w:jc w:val="center"/>
              <w:rPr>
                <w:color w:val="000000"/>
                <w:sz w:val="22"/>
                <w:szCs w:val="22"/>
              </w:rPr>
            </w:pPr>
            <w:r>
              <w:rPr>
                <w:rFonts w:hint="eastAsia"/>
                <w:color w:val="000000"/>
                <w:sz w:val="22"/>
                <w:szCs w:val="22"/>
              </w:rPr>
              <w:t>53</w:t>
            </w:r>
          </w:p>
        </w:tc>
        <w:tc>
          <w:tcPr>
            <w:tcW w:w="851" w:type="dxa"/>
            <w:vMerge/>
            <w:vAlign w:val="center"/>
          </w:tcPr>
          <w:p w:rsidR="00297A2A" w:rsidRDefault="00297A2A">
            <w:pPr>
              <w:jc w:val="center"/>
              <w:rPr>
                <w:color w:val="000000"/>
                <w:sz w:val="22"/>
                <w:szCs w:val="22"/>
              </w:rPr>
            </w:pPr>
          </w:p>
        </w:tc>
        <w:tc>
          <w:tcPr>
            <w:tcW w:w="850" w:type="dxa"/>
            <w:vAlign w:val="center"/>
          </w:tcPr>
          <w:p w:rsidR="00297A2A" w:rsidRDefault="006C4FE5">
            <w:pPr>
              <w:jc w:val="center"/>
              <w:rPr>
                <w:color w:val="000000"/>
                <w:sz w:val="22"/>
                <w:szCs w:val="22"/>
              </w:rPr>
            </w:pPr>
            <w:r>
              <w:rPr>
                <w:rFonts w:hint="eastAsia"/>
                <w:color w:val="000000"/>
                <w:sz w:val="22"/>
                <w:szCs w:val="22"/>
              </w:rPr>
              <w:t>5</w:t>
            </w:r>
          </w:p>
        </w:tc>
        <w:tc>
          <w:tcPr>
            <w:tcW w:w="851" w:type="dxa"/>
            <w:vAlign w:val="center"/>
          </w:tcPr>
          <w:p w:rsidR="00297A2A" w:rsidRDefault="006C4FE5">
            <w:pPr>
              <w:jc w:val="center"/>
              <w:rPr>
                <w:color w:val="000000"/>
                <w:sz w:val="22"/>
                <w:szCs w:val="22"/>
              </w:rPr>
            </w:pPr>
            <w:r>
              <w:rPr>
                <w:rFonts w:hint="eastAsia"/>
                <w:color w:val="000000"/>
                <w:sz w:val="22"/>
                <w:szCs w:val="22"/>
              </w:rPr>
              <w:t>247</w:t>
            </w:r>
          </w:p>
        </w:tc>
      </w:tr>
      <w:tr w:rsidR="00297A2A" w:rsidTr="00497803">
        <w:trPr>
          <w:trHeight w:val="264"/>
        </w:trPr>
        <w:tc>
          <w:tcPr>
            <w:tcW w:w="804" w:type="dxa"/>
            <w:vMerge/>
            <w:vAlign w:val="center"/>
          </w:tcPr>
          <w:p w:rsidR="00297A2A" w:rsidRDefault="00297A2A">
            <w:pPr>
              <w:snapToGrid w:val="0"/>
              <w:spacing w:line="460" w:lineRule="exact"/>
              <w:jc w:val="center"/>
              <w:rPr>
                <w:rFonts w:ascii="宋体" w:hAnsi="宋体"/>
                <w:sz w:val="18"/>
                <w:szCs w:val="18"/>
              </w:rPr>
            </w:pPr>
          </w:p>
        </w:tc>
        <w:tc>
          <w:tcPr>
            <w:tcW w:w="438" w:type="dxa"/>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5</w:t>
            </w:r>
          </w:p>
        </w:tc>
        <w:tc>
          <w:tcPr>
            <w:tcW w:w="1418" w:type="dxa"/>
            <w:vAlign w:val="center"/>
          </w:tcPr>
          <w:p w:rsidR="00297A2A" w:rsidRPr="006C4FE5" w:rsidRDefault="006C4FE5">
            <w:pPr>
              <w:jc w:val="center"/>
              <w:rPr>
                <w:sz w:val="22"/>
                <w:szCs w:val="22"/>
              </w:rPr>
            </w:pPr>
            <w:r w:rsidRPr="006C4FE5">
              <w:rPr>
                <w:rFonts w:hint="eastAsia"/>
                <w:sz w:val="22"/>
                <w:szCs w:val="22"/>
              </w:rPr>
              <w:t>165.98</w:t>
            </w:r>
          </w:p>
        </w:tc>
        <w:tc>
          <w:tcPr>
            <w:tcW w:w="992" w:type="dxa"/>
            <w:vAlign w:val="center"/>
          </w:tcPr>
          <w:p w:rsidR="00297A2A" w:rsidRDefault="006C4FE5">
            <w:pPr>
              <w:jc w:val="center"/>
              <w:rPr>
                <w:color w:val="000000"/>
                <w:sz w:val="22"/>
                <w:szCs w:val="22"/>
              </w:rPr>
            </w:pPr>
            <w:r>
              <w:rPr>
                <w:rFonts w:hint="eastAsia"/>
                <w:color w:val="000000"/>
                <w:sz w:val="22"/>
                <w:szCs w:val="22"/>
              </w:rPr>
              <w:t>8.15</w:t>
            </w:r>
          </w:p>
        </w:tc>
        <w:tc>
          <w:tcPr>
            <w:tcW w:w="992" w:type="dxa"/>
            <w:gridSpan w:val="2"/>
            <w:vAlign w:val="center"/>
          </w:tcPr>
          <w:p w:rsidR="00297A2A" w:rsidRDefault="006C4FE5">
            <w:pPr>
              <w:jc w:val="center"/>
              <w:rPr>
                <w:sz w:val="22"/>
                <w:szCs w:val="22"/>
              </w:rPr>
            </w:pPr>
            <w:r>
              <w:rPr>
                <w:rFonts w:hint="eastAsia"/>
                <w:sz w:val="22"/>
                <w:szCs w:val="22"/>
              </w:rPr>
              <w:t>128</w:t>
            </w:r>
          </w:p>
        </w:tc>
        <w:tc>
          <w:tcPr>
            <w:tcW w:w="1134" w:type="dxa"/>
            <w:vAlign w:val="center"/>
          </w:tcPr>
          <w:p w:rsidR="00297A2A" w:rsidRDefault="006C4FE5">
            <w:pPr>
              <w:jc w:val="center"/>
              <w:rPr>
                <w:color w:val="000000"/>
                <w:sz w:val="22"/>
                <w:szCs w:val="22"/>
              </w:rPr>
            </w:pPr>
            <w:r>
              <w:rPr>
                <w:rFonts w:hint="eastAsia"/>
                <w:color w:val="000000"/>
                <w:sz w:val="22"/>
                <w:szCs w:val="22"/>
              </w:rPr>
              <w:t>2</w:t>
            </w:r>
          </w:p>
        </w:tc>
        <w:tc>
          <w:tcPr>
            <w:tcW w:w="851" w:type="dxa"/>
            <w:vMerge/>
            <w:vAlign w:val="center"/>
          </w:tcPr>
          <w:p w:rsidR="00297A2A" w:rsidRDefault="00297A2A">
            <w:pPr>
              <w:jc w:val="center"/>
              <w:rPr>
                <w:color w:val="000000"/>
                <w:sz w:val="22"/>
                <w:szCs w:val="22"/>
              </w:rPr>
            </w:pPr>
          </w:p>
        </w:tc>
        <w:tc>
          <w:tcPr>
            <w:tcW w:w="850" w:type="dxa"/>
            <w:vAlign w:val="center"/>
          </w:tcPr>
          <w:p w:rsidR="00297A2A" w:rsidRDefault="006C4FE5">
            <w:pPr>
              <w:jc w:val="center"/>
              <w:rPr>
                <w:color w:val="000000"/>
                <w:sz w:val="22"/>
                <w:szCs w:val="22"/>
              </w:rPr>
            </w:pPr>
            <w:r>
              <w:rPr>
                <w:rFonts w:hint="eastAsia"/>
                <w:color w:val="000000"/>
                <w:sz w:val="22"/>
                <w:szCs w:val="22"/>
              </w:rPr>
              <w:t>3</w:t>
            </w:r>
          </w:p>
        </w:tc>
        <w:tc>
          <w:tcPr>
            <w:tcW w:w="851" w:type="dxa"/>
            <w:vAlign w:val="center"/>
          </w:tcPr>
          <w:p w:rsidR="00297A2A" w:rsidRDefault="006C4FE5">
            <w:pPr>
              <w:jc w:val="center"/>
              <w:rPr>
                <w:color w:val="000000"/>
                <w:sz w:val="22"/>
                <w:szCs w:val="22"/>
              </w:rPr>
            </w:pPr>
            <w:r>
              <w:rPr>
                <w:rFonts w:hint="eastAsia"/>
                <w:color w:val="000000"/>
                <w:sz w:val="22"/>
                <w:szCs w:val="22"/>
              </w:rPr>
              <w:t>306</w:t>
            </w:r>
          </w:p>
        </w:tc>
      </w:tr>
      <w:tr w:rsidR="00297A2A" w:rsidTr="00497803">
        <w:trPr>
          <w:trHeight w:val="264"/>
        </w:trPr>
        <w:tc>
          <w:tcPr>
            <w:tcW w:w="804" w:type="dxa"/>
            <w:vMerge/>
            <w:vAlign w:val="center"/>
          </w:tcPr>
          <w:p w:rsidR="00297A2A" w:rsidRDefault="00297A2A">
            <w:pPr>
              <w:snapToGrid w:val="0"/>
              <w:spacing w:line="460" w:lineRule="exact"/>
              <w:jc w:val="center"/>
              <w:rPr>
                <w:rFonts w:ascii="宋体" w:hAnsi="宋体"/>
                <w:sz w:val="18"/>
                <w:szCs w:val="18"/>
              </w:rPr>
            </w:pPr>
          </w:p>
        </w:tc>
        <w:tc>
          <w:tcPr>
            <w:tcW w:w="438" w:type="dxa"/>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6</w:t>
            </w:r>
          </w:p>
        </w:tc>
        <w:tc>
          <w:tcPr>
            <w:tcW w:w="1418" w:type="dxa"/>
            <w:vAlign w:val="center"/>
          </w:tcPr>
          <w:p w:rsidR="00297A2A" w:rsidRPr="006C4FE5" w:rsidRDefault="006C4FE5">
            <w:pPr>
              <w:jc w:val="center"/>
              <w:rPr>
                <w:sz w:val="22"/>
                <w:szCs w:val="22"/>
              </w:rPr>
            </w:pPr>
            <w:r w:rsidRPr="006C4FE5">
              <w:rPr>
                <w:rFonts w:hint="eastAsia"/>
                <w:sz w:val="22"/>
                <w:szCs w:val="22"/>
              </w:rPr>
              <w:t>81.64</w:t>
            </w:r>
          </w:p>
        </w:tc>
        <w:tc>
          <w:tcPr>
            <w:tcW w:w="992" w:type="dxa"/>
            <w:vAlign w:val="center"/>
          </w:tcPr>
          <w:p w:rsidR="00297A2A" w:rsidRDefault="006C4FE5">
            <w:pPr>
              <w:jc w:val="center"/>
              <w:rPr>
                <w:color w:val="000000"/>
                <w:sz w:val="22"/>
                <w:szCs w:val="22"/>
              </w:rPr>
            </w:pPr>
            <w:r>
              <w:rPr>
                <w:rFonts w:hint="eastAsia"/>
                <w:color w:val="000000"/>
                <w:sz w:val="22"/>
                <w:szCs w:val="22"/>
              </w:rPr>
              <w:t>8.75</w:t>
            </w:r>
          </w:p>
        </w:tc>
        <w:tc>
          <w:tcPr>
            <w:tcW w:w="992" w:type="dxa"/>
            <w:gridSpan w:val="2"/>
            <w:vAlign w:val="center"/>
          </w:tcPr>
          <w:p w:rsidR="00297A2A" w:rsidRDefault="006C4FE5">
            <w:pPr>
              <w:jc w:val="center"/>
              <w:rPr>
                <w:sz w:val="22"/>
                <w:szCs w:val="22"/>
              </w:rPr>
            </w:pPr>
            <w:r>
              <w:rPr>
                <w:rFonts w:hint="eastAsia"/>
                <w:sz w:val="22"/>
                <w:szCs w:val="22"/>
              </w:rPr>
              <w:t>106</w:t>
            </w:r>
          </w:p>
        </w:tc>
        <w:tc>
          <w:tcPr>
            <w:tcW w:w="1134" w:type="dxa"/>
            <w:vAlign w:val="center"/>
          </w:tcPr>
          <w:p w:rsidR="00297A2A" w:rsidRDefault="006C4FE5">
            <w:pPr>
              <w:jc w:val="center"/>
              <w:rPr>
                <w:color w:val="000000"/>
                <w:sz w:val="22"/>
                <w:szCs w:val="22"/>
              </w:rPr>
            </w:pPr>
            <w:r>
              <w:rPr>
                <w:rFonts w:hint="eastAsia"/>
                <w:color w:val="000000"/>
                <w:sz w:val="22"/>
                <w:szCs w:val="22"/>
              </w:rPr>
              <w:t>175</w:t>
            </w:r>
          </w:p>
        </w:tc>
        <w:tc>
          <w:tcPr>
            <w:tcW w:w="851" w:type="dxa"/>
            <w:vMerge/>
            <w:vAlign w:val="center"/>
          </w:tcPr>
          <w:p w:rsidR="00297A2A" w:rsidRDefault="00297A2A">
            <w:pPr>
              <w:jc w:val="center"/>
              <w:rPr>
                <w:color w:val="000000"/>
                <w:sz w:val="22"/>
                <w:szCs w:val="22"/>
              </w:rPr>
            </w:pPr>
          </w:p>
        </w:tc>
        <w:tc>
          <w:tcPr>
            <w:tcW w:w="850" w:type="dxa"/>
            <w:vAlign w:val="center"/>
          </w:tcPr>
          <w:p w:rsidR="00297A2A" w:rsidRDefault="006C4FE5">
            <w:pPr>
              <w:jc w:val="center"/>
              <w:rPr>
                <w:color w:val="000000"/>
                <w:sz w:val="22"/>
                <w:szCs w:val="22"/>
              </w:rPr>
            </w:pPr>
            <w:r>
              <w:rPr>
                <w:rFonts w:hint="eastAsia"/>
                <w:color w:val="000000"/>
                <w:sz w:val="22"/>
                <w:szCs w:val="22"/>
              </w:rPr>
              <w:t>31</w:t>
            </w:r>
          </w:p>
        </w:tc>
        <w:tc>
          <w:tcPr>
            <w:tcW w:w="851" w:type="dxa"/>
            <w:vAlign w:val="center"/>
          </w:tcPr>
          <w:p w:rsidR="00297A2A" w:rsidRDefault="006C4FE5">
            <w:pPr>
              <w:jc w:val="center"/>
              <w:rPr>
                <w:color w:val="000000"/>
                <w:sz w:val="22"/>
                <w:szCs w:val="22"/>
              </w:rPr>
            </w:pPr>
            <w:r>
              <w:rPr>
                <w:rFonts w:hint="eastAsia"/>
                <w:color w:val="000000"/>
                <w:sz w:val="22"/>
                <w:szCs w:val="22"/>
              </w:rPr>
              <w:t>287</w:t>
            </w:r>
          </w:p>
        </w:tc>
      </w:tr>
      <w:tr w:rsidR="00297A2A" w:rsidTr="00497803">
        <w:trPr>
          <w:trHeight w:val="414"/>
        </w:trPr>
        <w:tc>
          <w:tcPr>
            <w:tcW w:w="1242" w:type="dxa"/>
            <w:gridSpan w:val="2"/>
            <w:vAlign w:val="center"/>
          </w:tcPr>
          <w:p w:rsidR="00297A2A" w:rsidRDefault="006C4FE5">
            <w:pPr>
              <w:jc w:val="center"/>
              <w:rPr>
                <w:i/>
                <w:color w:val="000000"/>
                <w:sz w:val="22"/>
                <w:szCs w:val="22"/>
              </w:rPr>
            </w:pPr>
            <w:r>
              <w:rPr>
                <w:rFonts w:hint="eastAsia"/>
                <w:i/>
                <w:color w:val="000000"/>
                <w:sz w:val="22"/>
                <w:szCs w:val="22"/>
              </w:rPr>
              <w:t>小计</w:t>
            </w:r>
          </w:p>
        </w:tc>
        <w:tc>
          <w:tcPr>
            <w:tcW w:w="1418" w:type="dxa"/>
            <w:vAlign w:val="center"/>
          </w:tcPr>
          <w:p w:rsidR="00297A2A" w:rsidRPr="006C4FE5" w:rsidRDefault="006C4FE5">
            <w:pPr>
              <w:jc w:val="center"/>
              <w:rPr>
                <w:i/>
                <w:sz w:val="22"/>
                <w:szCs w:val="22"/>
              </w:rPr>
            </w:pPr>
            <w:r w:rsidRPr="006C4FE5">
              <w:rPr>
                <w:rFonts w:hint="eastAsia"/>
                <w:i/>
                <w:sz w:val="22"/>
                <w:szCs w:val="22"/>
              </w:rPr>
              <w:t>671.58</w:t>
            </w:r>
          </w:p>
        </w:tc>
        <w:tc>
          <w:tcPr>
            <w:tcW w:w="992" w:type="dxa"/>
            <w:vAlign w:val="center"/>
          </w:tcPr>
          <w:p w:rsidR="00297A2A" w:rsidRDefault="006C4FE5">
            <w:pPr>
              <w:jc w:val="center"/>
              <w:rPr>
                <w:i/>
                <w:color w:val="000000"/>
                <w:sz w:val="22"/>
                <w:szCs w:val="22"/>
              </w:rPr>
            </w:pPr>
            <w:r>
              <w:rPr>
                <w:rFonts w:hint="eastAsia"/>
                <w:i/>
                <w:sz w:val="22"/>
                <w:szCs w:val="22"/>
              </w:rPr>
              <w:t>50.75</w:t>
            </w:r>
          </w:p>
        </w:tc>
        <w:tc>
          <w:tcPr>
            <w:tcW w:w="992" w:type="dxa"/>
            <w:gridSpan w:val="2"/>
            <w:vAlign w:val="center"/>
          </w:tcPr>
          <w:p w:rsidR="00297A2A" w:rsidRDefault="006C4FE5">
            <w:pPr>
              <w:jc w:val="center"/>
              <w:rPr>
                <w:i/>
                <w:sz w:val="22"/>
                <w:szCs w:val="22"/>
              </w:rPr>
            </w:pPr>
            <w:r>
              <w:rPr>
                <w:rFonts w:hint="eastAsia"/>
                <w:i/>
                <w:sz w:val="22"/>
                <w:szCs w:val="22"/>
              </w:rPr>
              <w:t>807</w:t>
            </w:r>
          </w:p>
        </w:tc>
        <w:tc>
          <w:tcPr>
            <w:tcW w:w="1134" w:type="dxa"/>
            <w:vAlign w:val="center"/>
          </w:tcPr>
          <w:p w:rsidR="00297A2A" w:rsidRDefault="006C4FE5">
            <w:pPr>
              <w:jc w:val="center"/>
              <w:rPr>
                <w:i/>
                <w:color w:val="000000"/>
                <w:sz w:val="22"/>
                <w:szCs w:val="22"/>
              </w:rPr>
            </w:pPr>
            <w:r>
              <w:rPr>
                <w:rFonts w:hint="eastAsia"/>
                <w:i/>
                <w:color w:val="000000"/>
                <w:sz w:val="22"/>
                <w:szCs w:val="22"/>
              </w:rPr>
              <w:t>819</w:t>
            </w:r>
          </w:p>
        </w:tc>
        <w:tc>
          <w:tcPr>
            <w:tcW w:w="851" w:type="dxa"/>
            <w:vMerge/>
            <w:vAlign w:val="center"/>
          </w:tcPr>
          <w:p w:rsidR="00297A2A" w:rsidRDefault="00297A2A">
            <w:pPr>
              <w:jc w:val="center"/>
              <w:rPr>
                <w:i/>
                <w:color w:val="000000"/>
                <w:sz w:val="22"/>
                <w:szCs w:val="22"/>
              </w:rPr>
            </w:pPr>
          </w:p>
        </w:tc>
        <w:tc>
          <w:tcPr>
            <w:tcW w:w="850" w:type="dxa"/>
            <w:vAlign w:val="center"/>
          </w:tcPr>
          <w:p w:rsidR="00297A2A" w:rsidRDefault="006C4FE5">
            <w:pPr>
              <w:jc w:val="center"/>
              <w:rPr>
                <w:i/>
                <w:color w:val="000000"/>
                <w:sz w:val="22"/>
                <w:szCs w:val="22"/>
              </w:rPr>
            </w:pPr>
            <w:r>
              <w:rPr>
                <w:rFonts w:hint="eastAsia"/>
                <w:i/>
                <w:color w:val="000000"/>
                <w:sz w:val="22"/>
                <w:szCs w:val="22"/>
              </w:rPr>
              <w:t>85</w:t>
            </w:r>
          </w:p>
        </w:tc>
        <w:tc>
          <w:tcPr>
            <w:tcW w:w="851" w:type="dxa"/>
            <w:vAlign w:val="center"/>
          </w:tcPr>
          <w:p w:rsidR="00297A2A" w:rsidRDefault="006C4FE5">
            <w:pPr>
              <w:jc w:val="center"/>
              <w:rPr>
                <w:i/>
                <w:color w:val="000000"/>
                <w:sz w:val="22"/>
                <w:szCs w:val="22"/>
              </w:rPr>
            </w:pPr>
            <w:r>
              <w:rPr>
                <w:rFonts w:hint="eastAsia"/>
                <w:i/>
                <w:color w:val="000000"/>
                <w:sz w:val="22"/>
                <w:szCs w:val="22"/>
              </w:rPr>
              <w:t>1632</w:t>
            </w:r>
          </w:p>
        </w:tc>
      </w:tr>
      <w:tr w:rsidR="00297A2A" w:rsidTr="00497803">
        <w:trPr>
          <w:trHeight w:val="264"/>
        </w:trPr>
        <w:tc>
          <w:tcPr>
            <w:tcW w:w="804" w:type="dxa"/>
            <w:vMerge w:val="restart"/>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钟楼区</w:t>
            </w:r>
          </w:p>
        </w:tc>
        <w:tc>
          <w:tcPr>
            <w:tcW w:w="438" w:type="dxa"/>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7</w:t>
            </w:r>
          </w:p>
        </w:tc>
        <w:tc>
          <w:tcPr>
            <w:tcW w:w="1418" w:type="dxa"/>
            <w:vAlign w:val="center"/>
          </w:tcPr>
          <w:p w:rsidR="00297A2A" w:rsidRPr="006C4FE5" w:rsidRDefault="006C4FE5">
            <w:pPr>
              <w:jc w:val="center"/>
              <w:rPr>
                <w:sz w:val="22"/>
                <w:szCs w:val="22"/>
              </w:rPr>
            </w:pPr>
            <w:r w:rsidRPr="006C4FE5">
              <w:rPr>
                <w:rFonts w:hint="eastAsia"/>
                <w:sz w:val="22"/>
                <w:szCs w:val="22"/>
              </w:rPr>
              <w:t>58.96</w:t>
            </w:r>
          </w:p>
        </w:tc>
        <w:tc>
          <w:tcPr>
            <w:tcW w:w="1984" w:type="dxa"/>
            <w:gridSpan w:val="3"/>
            <w:vMerge w:val="restart"/>
            <w:vAlign w:val="center"/>
          </w:tcPr>
          <w:p w:rsidR="00297A2A" w:rsidRDefault="006C4FE5">
            <w:pPr>
              <w:jc w:val="center"/>
              <w:rPr>
                <w:color w:val="000000"/>
                <w:sz w:val="22"/>
                <w:szCs w:val="22"/>
              </w:rPr>
            </w:pPr>
            <w:r>
              <w:rPr>
                <w:rFonts w:hint="eastAsia"/>
                <w:color w:val="000000"/>
                <w:sz w:val="22"/>
                <w:szCs w:val="22"/>
              </w:rPr>
              <w:t>-</w:t>
            </w:r>
          </w:p>
        </w:tc>
        <w:tc>
          <w:tcPr>
            <w:tcW w:w="1134" w:type="dxa"/>
            <w:vAlign w:val="center"/>
          </w:tcPr>
          <w:p w:rsidR="00297A2A" w:rsidRDefault="006C4FE5">
            <w:pPr>
              <w:jc w:val="center"/>
              <w:rPr>
                <w:color w:val="000000"/>
                <w:sz w:val="22"/>
                <w:szCs w:val="22"/>
              </w:rPr>
            </w:pPr>
            <w:r>
              <w:rPr>
                <w:rFonts w:hint="eastAsia"/>
                <w:color w:val="000000"/>
                <w:sz w:val="22"/>
                <w:szCs w:val="22"/>
              </w:rPr>
              <w:t>309</w:t>
            </w:r>
          </w:p>
        </w:tc>
        <w:tc>
          <w:tcPr>
            <w:tcW w:w="851" w:type="dxa"/>
            <w:vAlign w:val="center"/>
          </w:tcPr>
          <w:p w:rsidR="00297A2A" w:rsidRDefault="006C4FE5">
            <w:pPr>
              <w:jc w:val="center"/>
              <w:rPr>
                <w:color w:val="000000"/>
                <w:sz w:val="22"/>
                <w:szCs w:val="22"/>
              </w:rPr>
            </w:pPr>
            <w:r>
              <w:rPr>
                <w:rFonts w:hint="eastAsia"/>
                <w:color w:val="000000"/>
                <w:sz w:val="22"/>
                <w:szCs w:val="22"/>
              </w:rPr>
              <w:t>195</w:t>
            </w:r>
          </w:p>
        </w:tc>
        <w:tc>
          <w:tcPr>
            <w:tcW w:w="850" w:type="dxa"/>
            <w:vAlign w:val="center"/>
          </w:tcPr>
          <w:p w:rsidR="00297A2A" w:rsidRDefault="006C4FE5">
            <w:pPr>
              <w:jc w:val="center"/>
              <w:rPr>
                <w:color w:val="000000"/>
                <w:sz w:val="22"/>
                <w:szCs w:val="22"/>
              </w:rPr>
            </w:pPr>
            <w:r>
              <w:rPr>
                <w:rFonts w:hint="eastAsia"/>
                <w:color w:val="000000"/>
                <w:sz w:val="22"/>
                <w:szCs w:val="22"/>
              </w:rPr>
              <w:t>17</w:t>
            </w:r>
          </w:p>
        </w:tc>
        <w:tc>
          <w:tcPr>
            <w:tcW w:w="851" w:type="dxa"/>
            <w:vAlign w:val="center"/>
          </w:tcPr>
          <w:p w:rsidR="00297A2A" w:rsidRDefault="006C4FE5">
            <w:pPr>
              <w:jc w:val="center"/>
              <w:rPr>
                <w:color w:val="000000"/>
                <w:sz w:val="22"/>
                <w:szCs w:val="22"/>
              </w:rPr>
            </w:pPr>
            <w:r>
              <w:rPr>
                <w:rFonts w:hint="eastAsia"/>
                <w:color w:val="000000"/>
                <w:sz w:val="22"/>
                <w:szCs w:val="22"/>
              </w:rPr>
              <w:t>322</w:t>
            </w:r>
          </w:p>
        </w:tc>
      </w:tr>
      <w:tr w:rsidR="00297A2A" w:rsidTr="00497803">
        <w:trPr>
          <w:trHeight w:val="264"/>
        </w:trPr>
        <w:tc>
          <w:tcPr>
            <w:tcW w:w="804" w:type="dxa"/>
            <w:vMerge/>
            <w:vAlign w:val="center"/>
          </w:tcPr>
          <w:p w:rsidR="00297A2A" w:rsidRDefault="00297A2A">
            <w:pPr>
              <w:snapToGrid w:val="0"/>
              <w:spacing w:line="460" w:lineRule="exact"/>
              <w:jc w:val="center"/>
              <w:rPr>
                <w:rFonts w:ascii="宋体" w:hAnsi="宋体"/>
                <w:sz w:val="18"/>
                <w:szCs w:val="18"/>
              </w:rPr>
            </w:pPr>
          </w:p>
        </w:tc>
        <w:tc>
          <w:tcPr>
            <w:tcW w:w="438" w:type="dxa"/>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8</w:t>
            </w:r>
          </w:p>
        </w:tc>
        <w:tc>
          <w:tcPr>
            <w:tcW w:w="1418" w:type="dxa"/>
            <w:vAlign w:val="center"/>
          </w:tcPr>
          <w:p w:rsidR="00297A2A" w:rsidRPr="006C4FE5" w:rsidRDefault="006C4FE5">
            <w:pPr>
              <w:jc w:val="center"/>
              <w:rPr>
                <w:sz w:val="22"/>
                <w:szCs w:val="22"/>
              </w:rPr>
            </w:pPr>
            <w:r w:rsidRPr="006C4FE5">
              <w:rPr>
                <w:rFonts w:hint="eastAsia"/>
                <w:sz w:val="22"/>
                <w:szCs w:val="22"/>
              </w:rPr>
              <w:t>126.09</w:t>
            </w:r>
          </w:p>
        </w:tc>
        <w:tc>
          <w:tcPr>
            <w:tcW w:w="1984" w:type="dxa"/>
            <w:gridSpan w:val="3"/>
            <w:vMerge/>
            <w:vAlign w:val="center"/>
          </w:tcPr>
          <w:p w:rsidR="00297A2A" w:rsidRDefault="00297A2A">
            <w:pPr>
              <w:jc w:val="center"/>
              <w:rPr>
                <w:color w:val="000000"/>
                <w:sz w:val="22"/>
                <w:szCs w:val="22"/>
              </w:rPr>
            </w:pPr>
          </w:p>
        </w:tc>
        <w:tc>
          <w:tcPr>
            <w:tcW w:w="1134" w:type="dxa"/>
            <w:vAlign w:val="center"/>
          </w:tcPr>
          <w:p w:rsidR="00297A2A" w:rsidRDefault="006C4FE5">
            <w:pPr>
              <w:jc w:val="center"/>
              <w:rPr>
                <w:color w:val="000000"/>
                <w:sz w:val="22"/>
                <w:szCs w:val="22"/>
              </w:rPr>
            </w:pPr>
            <w:r>
              <w:rPr>
                <w:rFonts w:hint="eastAsia"/>
                <w:color w:val="000000"/>
                <w:sz w:val="22"/>
                <w:szCs w:val="22"/>
              </w:rPr>
              <w:t>259</w:t>
            </w:r>
          </w:p>
        </w:tc>
        <w:tc>
          <w:tcPr>
            <w:tcW w:w="851" w:type="dxa"/>
            <w:vAlign w:val="center"/>
          </w:tcPr>
          <w:p w:rsidR="00297A2A" w:rsidRDefault="006C4FE5">
            <w:pPr>
              <w:jc w:val="center"/>
              <w:rPr>
                <w:color w:val="000000"/>
                <w:sz w:val="22"/>
                <w:szCs w:val="22"/>
              </w:rPr>
            </w:pPr>
            <w:r>
              <w:rPr>
                <w:rFonts w:hint="eastAsia"/>
                <w:color w:val="000000"/>
                <w:sz w:val="22"/>
                <w:szCs w:val="22"/>
              </w:rPr>
              <w:t>41</w:t>
            </w:r>
          </w:p>
        </w:tc>
        <w:tc>
          <w:tcPr>
            <w:tcW w:w="850" w:type="dxa"/>
            <w:vAlign w:val="center"/>
          </w:tcPr>
          <w:p w:rsidR="00297A2A" w:rsidRDefault="006C4FE5">
            <w:pPr>
              <w:jc w:val="center"/>
              <w:rPr>
                <w:color w:val="000000"/>
                <w:sz w:val="22"/>
                <w:szCs w:val="22"/>
              </w:rPr>
            </w:pPr>
            <w:r>
              <w:rPr>
                <w:rFonts w:hint="eastAsia"/>
                <w:color w:val="000000"/>
                <w:sz w:val="22"/>
                <w:szCs w:val="22"/>
              </w:rPr>
              <w:t>6</w:t>
            </w:r>
          </w:p>
        </w:tc>
        <w:tc>
          <w:tcPr>
            <w:tcW w:w="851" w:type="dxa"/>
            <w:vAlign w:val="center"/>
          </w:tcPr>
          <w:p w:rsidR="00297A2A" w:rsidRDefault="006C4FE5">
            <w:pPr>
              <w:jc w:val="center"/>
              <w:rPr>
                <w:color w:val="000000"/>
                <w:sz w:val="22"/>
                <w:szCs w:val="22"/>
              </w:rPr>
            </w:pPr>
            <w:r>
              <w:rPr>
                <w:rFonts w:hint="eastAsia"/>
                <w:color w:val="000000"/>
                <w:sz w:val="22"/>
                <w:szCs w:val="22"/>
              </w:rPr>
              <w:t>350</w:t>
            </w:r>
          </w:p>
        </w:tc>
      </w:tr>
      <w:tr w:rsidR="00297A2A" w:rsidTr="00497803">
        <w:trPr>
          <w:trHeight w:val="264"/>
        </w:trPr>
        <w:tc>
          <w:tcPr>
            <w:tcW w:w="804" w:type="dxa"/>
            <w:vMerge/>
            <w:vAlign w:val="center"/>
          </w:tcPr>
          <w:p w:rsidR="00297A2A" w:rsidRDefault="00297A2A">
            <w:pPr>
              <w:snapToGrid w:val="0"/>
              <w:spacing w:line="460" w:lineRule="exact"/>
              <w:jc w:val="center"/>
              <w:rPr>
                <w:rFonts w:ascii="宋体" w:hAnsi="宋体"/>
                <w:sz w:val="18"/>
                <w:szCs w:val="18"/>
              </w:rPr>
            </w:pPr>
          </w:p>
        </w:tc>
        <w:tc>
          <w:tcPr>
            <w:tcW w:w="438" w:type="dxa"/>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9</w:t>
            </w:r>
          </w:p>
        </w:tc>
        <w:tc>
          <w:tcPr>
            <w:tcW w:w="1418" w:type="dxa"/>
            <w:vAlign w:val="center"/>
          </w:tcPr>
          <w:p w:rsidR="00297A2A" w:rsidRPr="006C4FE5" w:rsidRDefault="006C4FE5">
            <w:pPr>
              <w:jc w:val="center"/>
              <w:rPr>
                <w:sz w:val="22"/>
                <w:szCs w:val="22"/>
              </w:rPr>
            </w:pPr>
            <w:r w:rsidRPr="006C4FE5">
              <w:rPr>
                <w:rFonts w:hint="eastAsia"/>
                <w:sz w:val="22"/>
                <w:szCs w:val="22"/>
              </w:rPr>
              <w:t>107.3</w:t>
            </w:r>
          </w:p>
        </w:tc>
        <w:tc>
          <w:tcPr>
            <w:tcW w:w="1984" w:type="dxa"/>
            <w:gridSpan w:val="3"/>
            <w:vMerge/>
            <w:vAlign w:val="center"/>
          </w:tcPr>
          <w:p w:rsidR="00297A2A" w:rsidRDefault="00297A2A">
            <w:pPr>
              <w:jc w:val="center"/>
              <w:rPr>
                <w:color w:val="000000"/>
                <w:sz w:val="22"/>
                <w:szCs w:val="22"/>
              </w:rPr>
            </w:pPr>
          </w:p>
        </w:tc>
        <w:tc>
          <w:tcPr>
            <w:tcW w:w="1134" w:type="dxa"/>
            <w:vAlign w:val="center"/>
          </w:tcPr>
          <w:p w:rsidR="00297A2A" w:rsidRDefault="006C4FE5">
            <w:pPr>
              <w:jc w:val="center"/>
              <w:rPr>
                <w:color w:val="000000"/>
                <w:sz w:val="22"/>
                <w:szCs w:val="22"/>
              </w:rPr>
            </w:pPr>
            <w:r>
              <w:rPr>
                <w:rFonts w:hint="eastAsia"/>
                <w:color w:val="000000"/>
                <w:sz w:val="22"/>
                <w:szCs w:val="22"/>
              </w:rPr>
              <w:t>263</w:t>
            </w:r>
          </w:p>
        </w:tc>
        <w:tc>
          <w:tcPr>
            <w:tcW w:w="851" w:type="dxa"/>
            <w:vAlign w:val="center"/>
          </w:tcPr>
          <w:p w:rsidR="00297A2A" w:rsidRDefault="006C4FE5">
            <w:pPr>
              <w:jc w:val="center"/>
              <w:rPr>
                <w:color w:val="000000"/>
                <w:sz w:val="22"/>
                <w:szCs w:val="22"/>
              </w:rPr>
            </w:pPr>
            <w:r>
              <w:rPr>
                <w:rFonts w:hint="eastAsia"/>
                <w:color w:val="000000"/>
                <w:sz w:val="22"/>
                <w:szCs w:val="22"/>
              </w:rPr>
              <w:t>9</w:t>
            </w:r>
          </w:p>
        </w:tc>
        <w:tc>
          <w:tcPr>
            <w:tcW w:w="850" w:type="dxa"/>
            <w:vAlign w:val="center"/>
          </w:tcPr>
          <w:p w:rsidR="00297A2A" w:rsidRDefault="006C4FE5">
            <w:pPr>
              <w:jc w:val="center"/>
              <w:rPr>
                <w:color w:val="000000"/>
                <w:sz w:val="22"/>
                <w:szCs w:val="22"/>
              </w:rPr>
            </w:pPr>
            <w:r>
              <w:rPr>
                <w:rFonts w:hint="eastAsia"/>
                <w:color w:val="000000"/>
                <w:sz w:val="22"/>
                <w:szCs w:val="22"/>
              </w:rPr>
              <w:t>27</w:t>
            </w:r>
          </w:p>
        </w:tc>
        <w:tc>
          <w:tcPr>
            <w:tcW w:w="851" w:type="dxa"/>
            <w:vAlign w:val="center"/>
          </w:tcPr>
          <w:p w:rsidR="00297A2A" w:rsidRDefault="006C4FE5">
            <w:pPr>
              <w:jc w:val="center"/>
              <w:rPr>
                <w:color w:val="000000"/>
                <w:sz w:val="22"/>
                <w:szCs w:val="22"/>
              </w:rPr>
            </w:pPr>
            <w:r>
              <w:rPr>
                <w:rFonts w:hint="eastAsia"/>
                <w:color w:val="000000"/>
                <w:sz w:val="22"/>
                <w:szCs w:val="22"/>
              </w:rPr>
              <w:t>454</w:t>
            </w:r>
          </w:p>
        </w:tc>
      </w:tr>
      <w:tr w:rsidR="00297A2A" w:rsidTr="00497803">
        <w:trPr>
          <w:trHeight w:val="264"/>
        </w:trPr>
        <w:tc>
          <w:tcPr>
            <w:tcW w:w="804" w:type="dxa"/>
            <w:vMerge/>
            <w:vAlign w:val="center"/>
          </w:tcPr>
          <w:p w:rsidR="00297A2A" w:rsidRDefault="00297A2A">
            <w:pPr>
              <w:snapToGrid w:val="0"/>
              <w:spacing w:line="460" w:lineRule="exact"/>
              <w:jc w:val="center"/>
              <w:rPr>
                <w:rFonts w:ascii="宋体" w:hAnsi="宋体"/>
                <w:sz w:val="18"/>
                <w:szCs w:val="18"/>
              </w:rPr>
            </w:pPr>
          </w:p>
        </w:tc>
        <w:tc>
          <w:tcPr>
            <w:tcW w:w="438" w:type="dxa"/>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10</w:t>
            </w:r>
          </w:p>
        </w:tc>
        <w:tc>
          <w:tcPr>
            <w:tcW w:w="1418" w:type="dxa"/>
            <w:vAlign w:val="center"/>
          </w:tcPr>
          <w:p w:rsidR="00297A2A" w:rsidRPr="006C4FE5" w:rsidRDefault="006C4FE5">
            <w:pPr>
              <w:jc w:val="center"/>
              <w:rPr>
                <w:sz w:val="22"/>
                <w:szCs w:val="22"/>
              </w:rPr>
            </w:pPr>
            <w:r w:rsidRPr="006C4FE5">
              <w:rPr>
                <w:rFonts w:hint="eastAsia"/>
                <w:sz w:val="22"/>
                <w:szCs w:val="22"/>
              </w:rPr>
              <w:t>153.32</w:t>
            </w:r>
          </w:p>
        </w:tc>
        <w:tc>
          <w:tcPr>
            <w:tcW w:w="1984" w:type="dxa"/>
            <w:gridSpan w:val="3"/>
            <w:vMerge/>
            <w:vAlign w:val="center"/>
          </w:tcPr>
          <w:p w:rsidR="00297A2A" w:rsidRDefault="00297A2A">
            <w:pPr>
              <w:jc w:val="center"/>
              <w:rPr>
                <w:color w:val="000000"/>
                <w:sz w:val="22"/>
                <w:szCs w:val="22"/>
              </w:rPr>
            </w:pPr>
          </w:p>
        </w:tc>
        <w:tc>
          <w:tcPr>
            <w:tcW w:w="1134" w:type="dxa"/>
            <w:vAlign w:val="center"/>
          </w:tcPr>
          <w:p w:rsidR="00297A2A" w:rsidRDefault="006C4FE5">
            <w:pPr>
              <w:jc w:val="center"/>
              <w:rPr>
                <w:color w:val="000000"/>
                <w:sz w:val="22"/>
                <w:szCs w:val="22"/>
              </w:rPr>
            </w:pPr>
            <w:r>
              <w:rPr>
                <w:rFonts w:hint="eastAsia"/>
                <w:color w:val="000000"/>
                <w:sz w:val="22"/>
                <w:szCs w:val="22"/>
              </w:rPr>
              <w:t>0</w:t>
            </w:r>
          </w:p>
        </w:tc>
        <w:tc>
          <w:tcPr>
            <w:tcW w:w="851" w:type="dxa"/>
            <w:vAlign w:val="center"/>
          </w:tcPr>
          <w:p w:rsidR="00297A2A" w:rsidRDefault="006C4FE5">
            <w:pPr>
              <w:jc w:val="center"/>
              <w:rPr>
                <w:color w:val="000000"/>
                <w:sz w:val="22"/>
                <w:szCs w:val="22"/>
              </w:rPr>
            </w:pPr>
            <w:r>
              <w:rPr>
                <w:rFonts w:hint="eastAsia"/>
                <w:color w:val="000000"/>
                <w:sz w:val="22"/>
                <w:szCs w:val="22"/>
              </w:rPr>
              <w:t>0</w:t>
            </w:r>
          </w:p>
        </w:tc>
        <w:tc>
          <w:tcPr>
            <w:tcW w:w="850" w:type="dxa"/>
            <w:vAlign w:val="center"/>
          </w:tcPr>
          <w:p w:rsidR="00297A2A" w:rsidRDefault="006C4FE5">
            <w:pPr>
              <w:jc w:val="center"/>
              <w:rPr>
                <w:color w:val="000000"/>
                <w:sz w:val="22"/>
                <w:szCs w:val="22"/>
              </w:rPr>
            </w:pPr>
            <w:r>
              <w:rPr>
                <w:rFonts w:hint="eastAsia"/>
                <w:color w:val="000000"/>
                <w:sz w:val="22"/>
                <w:szCs w:val="22"/>
              </w:rPr>
              <w:t>4</w:t>
            </w:r>
          </w:p>
        </w:tc>
        <w:tc>
          <w:tcPr>
            <w:tcW w:w="851" w:type="dxa"/>
            <w:vAlign w:val="center"/>
          </w:tcPr>
          <w:p w:rsidR="00297A2A" w:rsidRDefault="006C4FE5">
            <w:pPr>
              <w:jc w:val="center"/>
              <w:rPr>
                <w:color w:val="000000"/>
                <w:sz w:val="22"/>
                <w:szCs w:val="22"/>
              </w:rPr>
            </w:pPr>
            <w:r>
              <w:rPr>
                <w:rFonts w:hint="eastAsia"/>
                <w:color w:val="000000"/>
                <w:sz w:val="22"/>
                <w:szCs w:val="22"/>
              </w:rPr>
              <w:t>218</w:t>
            </w:r>
          </w:p>
        </w:tc>
      </w:tr>
      <w:tr w:rsidR="00297A2A" w:rsidTr="00497803">
        <w:trPr>
          <w:trHeight w:val="264"/>
        </w:trPr>
        <w:tc>
          <w:tcPr>
            <w:tcW w:w="804" w:type="dxa"/>
            <w:vMerge/>
            <w:vAlign w:val="center"/>
          </w:tcPr>
          <w:p w:rsidR="00297A2A" w:rsidRDefault="00297A2A">
            <w:pPr>
              <w:snapToGrid w:val="0"/>
              <w:spacing w:line="460" w:lineRule="exact"/>
              <w:jc w:val="center"/>
              <w:rPr>
                <w:rFonts w:ascii="宋体" w:hAnsi="宋体"/>
                <w:sz w:val="18"/>
                <w:szCs w:val="18"/>
              </w:rPr>
            </w:pPr>
          </w:p>
        </w:tc>
        <w:tc>
          <w:tcPr>
            <w:tcW w:w="438" w:type="dxa"/>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11</w:t>
            </w:r>
          </w:p>
        </w:tc>
        <w:tc>
          <w:tcPr>
            <w:tcW w:w="1418" w:type="dxa"/>
            <w:vAlign w:val="center"/>
          </w:tcPr>
          <w:p w:rsidR="00297A2A" w:rsidRPr="006C4FE5" w:rsidRDefault="006C4FE5">
            <w:pPr>
              <w:jc w:val="center"/>
              <w:rPr>
                <w:sz w:val="22"/>
                <w:szCs w:val="22"/>
              </w:rPr>
            </w:pPr>
            <w:r w:rsidRPr="006C4FE5">
              <w:rPr>
                <w:rFonts w:hint="eastAsia"/>
                <w:sz w:val="22"/>
                <w:szCs w:val="22"/>
              </w:rPr>
              <w:t>143.74</w:t>
            </w:r>
          </w:p>
        </w:tc>
        <w:tc>
          <w:tcPr>
            <w:tcW w:w="1984" w:type="dxa"/>
            <w:gridSpan w:val="3"/>
            <w:vMerge/>
            <w:vAlign w:val="center"/>
          </w:tcPr>
          <w:p w:rsidR="00297A2A" w:rsidRDefault="00297A2A">
            <w:pPr>
              <w:jc w:val="center"/>
              <w:rPr>
                <w:color w:val="000000"/>
                <w:sz w:val="22"/>
                <w:szCs w:val="22"/>
              </w:rPr>
            </w:pPr>
          </w:p>
        </w:tc>
        <w:tc>
          <w:tcPr>
            <w:tcW w:w="1134" w:type="dxa"/>
            <w:vAlign w:val="center"/>
          </w:tcPr>
          <w:p w:rsidR="00297A2A" w:rsidRDefault="006C4FE5">
            <w:pPr>
              <w:jc w:val="center"/>
              <w:rPr>
                <w:color w:val="000000"/>
                <w:sz w:val="22"/>
                <w:szCs w:val="22"/>
              </w:rPr>
            </w:pPr>
            <w:r>
              <w:rPr>
                <w:rFonts w:hint="eastAsia"/>
                <w:color w:val="000000"/>
                <w:sz w:val="22"/>
                <w:szCs w:val="22"/>
              </w:rPr>
              <w:t>241</w:t>
            </w:r>
          </w:p>
        </w:tc>
        <w:tc>
          <w:tcPr>
            <w:tcW w:w="851" w:type="dxa"/>
            <w:vAlign w:val="center"/>
          </w:tcPr>
          <w:p w:rsidR="00297A2A" w:rsidRDefault="006C4FE5">
            <w:pPr>
              <w:jc w:val="center"/>
              <w:rPr>
                <w:color w:val="000000"/>
                <w:sz w:val="22"/>
                <w:szCs w:val="22"/>
              </w:rPr>
            </w:pPr>
            <w:r>
              <w:rPr>
                <w:rFonts w:hint="eastAsia"/>
                <w:color w:val="000000"/>
                <w:sz w:val="22"/>
                <w:szCs w:val="22"/>
              </w:rPr>
              <w:t>106</w:t>
            </w:r>
          </w:p>
        </w:tc>
        <w:tc>
          <w:tcPr>
            <w:tcW w:w="850" w:type="dxa"/>
            <w:vAlign w:val="center"/>
          </w:tcPr>
          <w:p w:rsidR="00297A2A" w:rsidRDefault="006C4FE5">
            <w:pPr>
              <w:jc w:val="center"/>
              <w:rPr>
                <w:color w:val="000000"/>
                <w:sz w:val="22"/>
                <w:szCs w:val="22"/>
              </w:rPr>
            </w:pPr>
            <w:r>
              <w:rPr>
                <w:rFonts w:hint="eastAsia"/>
                <w:color w:val="000000"/>
                <w:sz w:val="22"/>
                <w:szCs w:val="22"/>
              </w:rPr>
              <w:t>22</w:t>
            </w:r>
          </w:p>
        </w:tc>
        <w:tc>
          <w:tcPr>
            <w:tcW w:w="851" w:type="dxa"/>
            <w:vAlign w:val="center"/>
          </w:tcPr>
          <w:p w:rsidR="00297A2A" w:rsidRDefault="006C4FE5">
            <w:pPr>
              <w:jc w:val="center"/>
              <w:rPr>
                <w:color w:val="000000"/>
                <w:sz w:val="22"/>
                <w:szCs w:val="22"/>
              </w:rPr>
            </w:pPr>
            <w:r>
              <w:rPr>
                <w:rFonts w:hint="eastAsia"/>
                <w:color w:val="000000"/>
                <w:sz w:val="22"/>
                <w:szCs w:val="22"/>
              </w:rPr>
              <w:t>410</w:t>
            </w:r>
          </w:p>
        </w:tc>
      </w:tr>
      <w:tr w:rsidR="00297A2A" w:rsidTr="00497803">
        <w:trPr>
          <w:trHeight w:val="465"/>
        </w:trPr>
        <w:tc>
          <w:tcPr>
            <w:tcW w:w="1242" w:type="dxa"/>
            <w:gridSpan w:val="2"/>
            <w:vAlign w:val="center"/>
          </w:tcPr>
          <w:p w:rsidR="00297A2A" w:rsidRDefault="006C4FE5">
            <w:pPr>
              <w:jc w:val="center"/>
              <w:rPr>
                <w:rFonts w:ascii="宋体" w:hAnsi="宋体"/>
                <w:i/>
                <w:sz w:val="18"/>
                <w:szCs w:val="18"/>
              </w:rPr>
            </w:pPr>
            <w:r>
              <w:rPr>
                <w:rFonts w:hint="eastAsia"/>
                <w:i/>
                <w:color w:val="000000"/>
                <w:sz w:val="22"/>
                <w:szCs w:val="22"/>
              </w:rPr>
              <w:t>小计</w:t>
            </w:r>
          </w:p>
        </w:tc>
        <w:tc>
          <w:tcPr>
            <w:tcW w:w="1418" w:type="dxa"/>
            <w:vAlign w:val="center"/>
          </w:tcPr>
          <w:p w:rsidR="00297A2A" w:rsidRPr="006C4FE5" w:rsidRDefault="006C4FE5">
            <w:pPr>
              <w:jc w:val="center"/>
              <w:rPr>
                <w:i/>
                <w:sz w:val="22"/>
                <w:szCs w:val="22"/>
              </w:rPr>
            </w:pPr>
            <w:r w:rsidRPr="006C4FE5">
              <w:rPr>
                <w:rFonts w:hint="eastAsia"/>
                <w:i/>
                <w:sz w:val="22"/>
                <w:szCs w:val="22"/>
              </w:rPr>
              <w:t>589.41</w:t>
            </w:r>
          </w:p>
        </w:tc>
        <w:tc>
          <w:tcPr>
            <w:tcW w:w="1984" w:type="dxa"/>
            <w:gridSpan w:val="3"/>
            <w:vAlign w:val="center"/>
          </w:tcPr>
          <w:p w:rsidR="00297A2A" w:rsidRDefault="006C4FE5">
            <w:pPr>
              <w:jc w:val="center"/>
              <w:rPr>
                <w:i/>
                <w:color w:val="000000"/>
                <w:sz w:val="22"/>
                <w:szCs w:val="22"/>
              </w:rPr>
            </w:pPr>
            <w:r>
              <w:rPr>
                <w:rFonts w:hint="eastAsia"/>
                <w:i/>
                <w:color w:val="000000"/>
                <w:sz w:val="22"/>
                <w:szCs w:val="22"/>
              </w:rPr>
              <w:t>-</w:t>
            </w:r>
          </w:p>
        </w:tc>
        <w:tc>
          <w:tcPr>
            <w:tcW w:w="1134" w:type="dxa"/>
            <w:vAlign w:val="center"/>
          </w:tcPr>
          <w:p w:rsidR="00297A2A" w:rsidRDefault="006C4FE5">
            <w:pPr>
              <w:jc w:val="center"/>
              <w:rPr>
                <w:i/>
                <w:color w:val="000000"/>
                <w:sz w:val="22"/>
                <w:szCs w:val="22"/>
              </w:rPr>
            </w:pPr>
            <w:r>
              <w:rPr>
                <w:rFonts w:hint="eastAsia"/>
                <w:i/>
                <w:color w:val="000000"/>
                <w:sz w:val="22"/>
                <w:szCs w:val="22"/>
              </w:rPr>
              <w:t>1072</w:t>
            </w:r>
          </w:p>
        </w:tc>
        <w:tc>
          <w:tcPr>
            <w:tcW w:w="851" w:type="dxa"/>
            <w:vAlign w:val="center"/>
          </w:tcPr>
          <w:p w:rsidR="00297A2A" w:rsidRDefault="006C4FE5">
            <w:pPr>
              <w:jc w:val="center"/>
              <w:rPr>
                <w:i/>
                <w:color w:val="000000"/>
                <w:sz w:val="22"/>
                <w:szCs w:val="22"/>
              </w:rPr>
            </w:pPr>
            <w:r>
              <w:rPr>
                <w:rFonts w:hint="eastAsia"/>
                <w:i/>
                <w:color w:val="000000"/>
                <w:sz w:val="22"/>
                <w:szCs w:val="22"/>
              </w:rPr>
              <w:t>351</w:t>
            </w:r>
          </w:p>
        </w:tc>
        <w:tc>
          <w:tcPr>
            <w:tcW w:w="850" w:type="dxa"/>
            <w:vAlign w:val="center"/>
          </w:tcPr>
          <w:p w:rsidR="00297A2A" w:rsidRDefault="006C4FE5">
            <w:pPr>
              <w:jc w:val="center"/>
              <w:rPr>
                <w:i/>
                <w:color w:val="000000"/>
                <w:sz w:val="22"/>
                <w:szCs w:val="22"/>
              </w:rPr>
            </w:pPr>
            <w:r>
              <w:rPr>
                <w:rFonts w:hint="eastAsia"/>
                <w:i/>
                <w:color w:val="000000"/>
                <w:sz w:val="22"/>
                <w:szCs w:val="22"/>
              </w:rPr>
              <w:t>76</w:t>
            </w:r>
          </w:p>
        </w:tc>
        <w:tc>
          <w:tcPr>
            <w:tcW w:w="851" w:type="dxa"/>
            <w:vAlign w:val="center"/>
          </w:tcPr>
          <w:p w:rsidR="00297A2A" w:rsidRDefault="006C4FE5">
            <w:pPr>
              <w:jc w:val="center"/>
              <w:rPr>
                <w:i/>
                <w:color w:val="000000"/>
                <w:sz w:val="22"/>
                <w:szCs w:val="22"/>
              </w:rPr>
            </w:pPr>
            <w:r>
              <w:rPr>
                <w:rFonts w:hint="eastAsia"/>
                <w:i/>
                <w:color w:val="000000"/>
                <w:sz w:val="22"/>
                <w:szCs w:val="22"/>
              </w:rPr>
              <w:t>1754</w:t>
            </w:r>
          </w:p>
        </w:tc>
      </w:tr>
      <w:tr w:rsidR="00297A2A" w:rsidTr="00497803">
        <w:trPr>
          <w:trHeight w:val="526"/>
        </w:trPr>
        <w:tc>
          <w:tcPr>
            <w:tcW w:w="1242" w:type="dxa"/>
            <w:gridSpan w:val="2"/>
            <w:vAlign w:val="center"/>
          </w:tcPr>
          <w:p w:rsidR="00297A2A" w:rsidRDefault="006C4FE5">
            <w:pPr>
              <w:jc w:val="center"/>
              <w:rPr>
                <w:b/>
              </w:rPr>
            </w:pPr>
            <w:r>
              <w:rPr>
                <w:rFonts w:hint="eastAsia"/>
                <w:b/>
              </w:rPr>
              <w:t>合</w:t>
            </w:r>
            <w:r>
              <w:rPr>
                <w:rFonts w:hint="eastAsia"/>
                <w:b/>
              </w:rPr>
              <w:t xml:space="preserve">  </w:t>
            </w:r>
            <w:r>
              <w:rPr>
                <w:rFonts w:hint="eastAsia"/>
                <w:b/>
              </w:rPr>
              <w:t>计</w:t>
            </w:r>
          </w:p>
        </w:tc>
        <w:tc>
          <w:tcPr>
            <w:tcW w:w="1418" w:type="dxa"/>
            <w:vAlign w:val="center"/>
          </w:tcPr>
          <w:p w:rsidR="00297A2A" w:rsidRPr="006C4FE5" w:rsidRDefault="006C4FE5">
            <w:pPr>
              <w:jc w:val="center"/>
              <w:rPr>
                <w:rFonts w:ascii="宋体" w:hAnsi="宋体"/>
                <w:b/>
                <w:sz w:val="22"/>
                <w:szCs w:val="22"/>
              </w:rPr>
            </w:pPr>
            <w:r w:rsidRPr="006C4FE5">
              <w:rPr>
                <w:rFonts w:ascii="宋体" w:hAnsi="宋体" w:hint="eastAsia"/>
                <w:b/>
                <w:sz w:val="22"/>
                <w:szCs w:val="22"/>
              </w:rPr>
              <w:t>1260.99</w:t>
            </w:r>
          </w:p>
        </w:tc>
        <w:tc>
          <w:tcPr>
            <w:tcW w:w="1134" w:type="dxa"/>
            <w:gridSpan w:val="2"/>
            <w:vAlign w:val="center"/>
          </w:tcPr>
          <w:p w:rsidR="00297A2A" w:rsidRDefault="006C4FE5">
            <w:pPr>
              <w:jc w:val="center"/>
              <w:rPr>
                <w:rFonts w:ascii="宋体" w:hAnsi="宋体"/>
                <w:b/>
                <w:i/>
                <w:color w:val="000000"/>
                <w:sz w:val="22"/>
                <w:szCs w:val="22"/>
              </w:rPr>
            </w:pPr>
            <w:r>
              <w:rPr>
                <w:rFonts w:ascii="宋体" w:hAnsi="宋体" w:hint="eastAsia"/>
                <w:b/>
                <w:i/>
                <w:color w:val="000000"/>
                <w:sz w:val="22"/>
                <w:szCs w:val="22"/>
              </w:rPr>
              <w:t>50.75</w:t>
            </w:r>
          </w:p>
        </w:tc>
        <w:tc>
          <w:tcPr>
            <w:tcW w:w="850" w:type="dxa"/>
            <w:vAlign w:val="center"/>
          </w:tcPr>
          <w:p w:rsidR="00297A2A" w:rsidRDefault="006C4FE5">
            <w:pPr>
              <w:jc w:val="center"/>
              <w:rPr>
                <w:rFonts w:ascii="宋体" w:hAnsi="宋体"/>
                <w:b/>
                <w:i/>
                <w:color w:val="000000"/>
                <w:sz w:val="22"/>
                <w:szCs w:val="22"/>
              </w:rPr>
            </w:pPr>
            <w:r>
              <w:rPr>
                <w:rFonts w:ascii="宋体" w:hAnsi="宋体" w:hint="eastAsia"/>
                <w:b/>
                <w:i/>
                <w:color w:val="000000"/>
                <w:sz w:val="22"/>
                <w:szCs w:val="22"/>
              </w:rPr>
              <w:t>807</w:t>
            </w:r>
          </w:p>
        </w:tc>
        <w:tc>
          <w:tcPr>
            <w:tcW w:w="1134" w:type="dxa"/>
            <w:vAlign w:val="center"/>
          </w:tcPr>
          <w:p w:rsidR="00297A2A" w:rsidRDefault="006C4FE5">
            <w:pPr>
              <w:jc w:val="center"/>
              <w:rPr>
                <w:rFonts w:ascii="宋体" w:hAnsi="宋体"/>
                <w:b/>
                <w:color w:val="000000"/>
                <w:sz w:val="22"/>
                <w:szCs w:val="22"/>
              </w:rPr>
            </w:pPr>
            <w:r>
              <w:rPr>
                <w:rFonts w:ascii="宋体" w:hAnsi="宋体" w:hint="eastAsia"/>
                <w:b/>
                <w:color w:val="000000"/>
                <w:sz w:val="22"/>
                <w:szCs w:val="22"/>
              </w:rPr>
              <w:t>1891</w:t>
            </w:r>
          </w:p>
        </w:tc>
        <w:tc>
          <w:tcPr>
            <w:tcW w:w="851" w:type="dxa"/>
            <w:vAlign w:val="center"/>
          </w:tcPr>
          <w:p w:rsidR="00297A2A" w:rsidRDefault="006C4FE5">
            <w:pPr>
              <w:jc w:val="center"/>
              <w:rPr>
                <w:rFonts w:ascii="宋体" w:hAnsi="宋体"/>
                <w:b/>
                <w:color w:val="000000"/>
                <w:sz w:val="22"/>
                <w:szCs w:val="22"/>
              </w:rPr>
            </w:pPr>
            <w:r>
              <w:rPr>
                <w:rFonts w:ascii="宋体" w:hAnsi="宋体" w:hint="eastAsia"/>
                <w:b/>
                <w:color w:val="000000"/>
                <w:sz w:val="22"/>
                <w:szCs w:val="22"/>
              </w:rPr>
              <w:t>351</w:t>
            </w:r>
          </w:p>
        </w:tc>
        <w:tc>
          <w:tcPr>
            <w:tcW w:w="850" w:type="dxa"/>
            <w:vAlign w:val="center"/>
          </w:tcPr>
          <w:p w:rsidR="00297A2A" w:rsidRDefault="006C4FE5">
            <w:pPr>
              <w:jc w:val="center"/>
              <w:rPr>
                <w:rFonts w:ascii="宋体" w:hAnsi="宋体"/>
                <w:b/>
                <w:color w:val="000000"/>
                <w:sz w:val="22"/>
                <w:szCs w:val="22"/>
              </w:rPr>
            </w:pPr>
            <w:r>
              <w:rPr>
                <w:rFonts w:ascii="宋体" w:hAnsi="宋体" w:hint="eastAsia"/>
                <w:b/>
                <w:color w:val="000000"/>
                <w:sz w:val="22"/>
                <w:szCs w:val="22"/>
              </w:rPr>
              <w:t>161</w:t>
            </w:r>
          </w:p>
        </w:tc>
        <w:tc>
          <w:tcPr>
            <w:tcW w:w="851" w:type="dxa"/>
            <w:vAlign w:val="center"/>
          </w:tcPr>
          <w:p w:rsidR="00297A2A" w:rsidRDefault="006C4FE5">
            <w:pPr>
              <w:jc w:val="center"/>
              <w:rPr>
                <w:rFonts w:ascii="宋体" w:hAnsi="宋体"/>
                <w:b/>
                <w:color w:val="000000"/>
                <w:sz w:val="22"/>
                <w:szCs w:val="22"/>
              </w:rPr>
            </w:pPr>
            <w:r>
              <w:rPr>
                <w:rFonts w:ascii="宋体" w:hAnsi="宋体" w:hint="eastAsia"/>
                <w:b/>
                <w:color w:val="000000"/>
                <w:sz w:val="22"/>
                <w:szCs w:val="22"/>
              </w:rPr>
              <w:t>3386</w:t>
            </w:r>
          </w:p>
        </w:tc>
      </w:tr>
    </w:tbl>
    <w:p w:rsidR="00297A2A" w:rsidRDefault="00297A2A">
      <w:pPr>
        <w:snapToGrid w:val="0"/>
        <w:spacing w:line="460" w:lineRule="exact"/>
        <w:ind w:firstLineChars="200" w:firstLine="420"/>
        <w:rPr>
          <w:rFonts w:ascii="宋体" w:hAnsi="宋体"/>
          <w:szCs w:val="21"/>
        </w:rPr>
      </w:pPr>
    </w:p>
    <w:p w:rsidR="00297A2A" w:rsidRDefault="006C4FE5">
      <w:pPr>
        <w:snapToGrid w:val="0"/>
        <w:spacing w:line="460" w:lineRule="exact"/>
        <w:ind w:firstLineChars="200" w:firstLine="420"/>
        <w:rPr>
          <w:rFonts w:ascii="宋体" w:hAnsi="宋体"/>
          <w:color w:val="FF0000"/>
          <w:szCs w:val="21"/>
        </w:rPr>
      </w:pPr>
      <w:r>
        <w:rPr>
          <w:rFonts w:ascii="宋体" w:hAnsi="宋体" w:hint="eastAsia"/>
          <w:szCs w:val="21"/>
        </w:rPr>
        <w:lastRenderedPageBreak/>
        <w:t>2.本项目要求中标后安排自有机械化装备（产权归属为投标单位）确保满足表2要求。</w:t>
      </w:r>
    </w:p>
    <w:p w:rsidR="00297A2A" w:rsidRDefault="006C4FE5">
      <w:pPr>
        <w:snapToGrid w:val="0"/>
        <w:spacing w:line="460" w:lineRule="exact"/>
        <w:rPr>
          <w:rFonts w:ascii="宋体" w:hAnsi="宋体"/>
          <w:szCs w:val="21"/>
        </w:rPr>
      </w:pPr>
      <w:r>
        <w:rPr>
          <w:rFonts w:ascii="宋体" w:hAnsi="宋体" w:hint="eastAsia"/>
          <w:b/>
          <w:szCs w:val="21"/>
        </w:rPr>
        <w:t>表</w:t>
      </w:r>
      <w:r>
        <w:rPr>
          <w:rFonts w:ascii="宋体" w:hAnsi="宋体"/>
          <w:b/>
          <w:szCs w:val="21"/>
        </w:rPr>
        <w:t>2</w:t>
      </w:r>
      <w:r>
        <w:rPr>
          <w:rFonts w:ascii="宋体" w:hAnsi="宋体" w:hint="eastAsia"/>
          <w:szCs w:val="21"/>
        </w:rPr>
        <w:t xml:space="preserve">                </w:t>
      </w:r>
      <w:r>
        <w:rPr>
          <w:rFonts w:ascii="黑体" w:eastAsia="黑体" w:hAnsi="黑体" w:hint="eastAsia"/>
          <w:sz w:val="28"/>
          <w:szCs w:val="28"/>
        </w:rPr>
        <w:t xml:space="preserve"> 市区环卫作业服务项目机械化配备要求表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2552"/>
        <w:gridCol w:w="2977"/>
      </w:tblGrid>
      <w:tr w:rsidR="00297A2A">
        <w:trPr>
          <w:trHeight w:val="402"/>
        </w:trPr>
        <w:tc>
          <w:tcPr>
            <w:tcW w:w="675" w:type="dxa"/>
          </w:tcPr>
          <w:p w:rsidR="00297A2A" w:rsidRDefault="006C4FE5">
            <w:pPr>
              <w:snapToGrid w:val="0"/>
              <w:spacing w:line="460" w:lineRule="exact"/>
              <w:jc w:val="center"/>
              <w:rPr>
                <w:rFonts w:ascii="宋体" w:hAnsi="宋体"/>
                <w:b/>
                <w:szCs w:val="21"/>
              </w:rPr>
            </w:pPr>
            <w:r>
              <w:rPr>
                <w:rFonts w:ascii="宋体" w:hAnsi="宋体" w:hint="eastAsia"/>
                <w:b/>
                <w:szCs w:val="21"/>
              </w:rPr>
              <w:t>序号</w:t>
            </w:r>
          </w:p>
        </w:tc>
        <w:tc>
          <w:tcPr>
            <w:tcW w:w="2268" w:type="dxa"/>
            <w:vAlign w:val="center"/>
          </w:tcPr>
          <w:p w:rsidR="00297A2A" w:rsidRDefault="006C4FE5">
            <w:pPr>
              <w:snapToGrid w:val="0"/>
              <w:spacing w:line="460" w:lineRule="exact"/>
              <w:jc w:val="center"/>
              <w:rPr>
                <w:rFonts w:ascii="宋体" w:hAnsi="宋体"/>
                <w:b/>
                <w:szCs w:val="21"/>
              </w:rPr>
            </w:pPr>
            <w:r>
              <w:rPr>
                <w:rFonts w:ascii="宋体" w:hAnsi="宋体" w:hint="eastAsia"/>
                <w:b/>
                <w:szCs w:val="21"/>
              </w:rPr>
              <w:t>车辆名称</w:t>
            </w:r>
          </w:p>
        </w:tc>
        <w:tc>
          <w:tcPr>
            <w:tcW w:w="2552" w:type="dxa"/>
            <w:vAlign w:val="center"/>
          </w:tcPr>
          <w:p w:rsidR="00297A2A" w:rsidRDefault="006C4FE5">
            <w:pPr>
              <w:snapToGrid w:val="0"/>
              <w:spacing w:line="460" w:lineRule="exact"/>
              <w:jc w:val="center"/>
              <w:rPr>
                <w:rFonts w:ascii="宋体" w:hAnsi="宋体"/>
                <w:b/>
                <w:szCs w:val="21"/>
              </w:rPr>
            </w:pPr>
            <w:r>
              <w:rPr>
                <w:rFonts w:ascii="宋体" w:hAnsi="宋体" w:hint="eastAsia"/>
                <w:b/>
                <w:szCs w:val="21"/>
              </w:rPr>
              <w:t>车龄（采购日期要求）</w:t>
            </w:r>
          </w:p>
        </w:tc>
        <w:tc>
          <w:tcPr>
            <w:tcW w:w="2977" w:type="dxa"/>
            <w:vAlign w:val="center"/>
          </w:tcPr>
          <w:p w:rsidR="00297A2A" w:rsidRDefault="006C4FE5">
            <w:pPr>
              <w:snapToGrid w:val="0"/>
              <w:spacing w:line="460" w:lineRule="exact"/>
              <w:jc w:val="center"/>
              <w:rPr>
                <w:rFonts w:ascii="宋体" w:hAnsi="宋体"/>
                <w:b/>
                <w:szCs w:val="21"/>
              </w:rPr>
            </w:pPr>
            <w:r>
              <w:rPr>
                <w:rFonts w:ascii="宋体" w:hAnsi="宋体" w:hint="eastAsia"/>
                <w:b/>
                <w:szCs w:val="21"/>
              </w:rPr>
              <w:t>其他要求</w:t>
            </w:r>
          </w:p>
        </w:tc>
      </w:tr>
      <w:tr w:rsidR="00297A2A">
        <w:trPr>
          <w:trHeight w:val="402"/>
        </w:trPr>
        <w:tc>
          <w:tcPr>
            <w:tcW w:w="675" w:type="dxa"/>
          </w:tcPr>
          <w:p w:rsidR="00297A2A" w:rsidRDefault="006C4FE5">
            <w:pPr>
              <w:snapToGrid w:val="0"/>
              <w:spacing w:line="460" w:lineRule="exact"/>
              <w:jc w:val="center"/>
              <w:rPr>
                <w:rFonts w:ascii="宋体" w:hAnsi="宋体"/>
                <w:szCs w:val="21"/>
              </w:rPr>
            </w:pPr>
            <w:r>
              <w:rPr>
                <w:rFonts w:ascii="宋体" w:hAnsi="宋体" w:hint="eastAsia"/>
                <w:szCs w:val="21"/>
              </w:rPr>
              <w:t>1</w:t>
            </w:r>
          </w:p>
        </w:tc>
        <w:tc>
          <w:tcPr>
            <w:tcW w:w="2268"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3吨清扫车</w:t>
            </w:r>
          </w:p>
        </w:tc>
        <w:tc>
          <w:tcPr>
            <w:tcW w:w="2552"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2013年7月1日以后</w:t>
            </w:r>
          </w:p>
        </w:tc>
        <w:tc>
          <w:tcPr>
            <w:tcW w:w="2977"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中标方出资安装“环卫车辆专用智能运行监管仪”</w:t>
            </w:r>
          </w:p>
        </w:tc>
      </w:tr>
      <w:tr w:rsidR="00297A2A">
        <w:trPr>
          <w:trHeight w:val="402"/>
        </w:trPr>
        <w:tc>
          <w:tcPr>
            <w:tcW w:w="675" w:type="dxa"/>
          </w:tcPr>
          <w:p w:rsidR="00297A2A" w:rsidRDefault="006C4FE5">
            <w:pPr>
              <w:snapToGrid w:val="0"/>
              <w:spacing w:line="460" w:lineRule="exact"/>
              <w:jc w:val="center"/>
              <w:rPr>
                <w:rFonts w:ascii="宋体" w:hAnsi="宋体"/>
                <w:szCs w:val="21"/>
              </w:rPr>
            </w:pPr>
            <w:r>
              <w:rPr>
                <w:rFonts w:ascii="宋体" w:hAnsi="宋体" w:hint="eastAsia"/>
                <w:szCs w:val="21"/>
              </w:rPr>
              <w:t>2</w:t>
            </w:r>
          </w:p>
        </w:tc>
        <w:tc>
          <w:tcPr>
            <w:tcW w:w="2268"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8吨高压冲洒水车</w:t>
            </w:r>
          </w:p>
        </w:tc>
        <w:tc>
          <w:tcPr>
            <w:tcW w:w="2552"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2015年1月1日以后</w:t>
            </w:r>
          </w:p>
        </w:tc>
        <w:tc>
          <w:tcPr>
            <w:tcW w:w="2977"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中标方出资安装“环卫车辆专用智能运行监管仪”</w:t>
            </w:r>
          </w:p>
        </w:tc>
      </w:tr>
      <w:tr w:rsidR="00297A2A">
        <w:trPr>
          <w:trHeight w:val="402"/>
        </w:trPr>
        <w:tc>
          <w:tcPr>
            <w:tcW w:w="675" w:type="dxa"/>
          </w:tcPr>
          <w:p w:rsidR="00297A2A" w:rsidRDefault="006C4FE5">
            <w:pPr>
              <w:snapToGrid w:val="0"/>
              <w:spacing w:line="460" w:lineRule="exact"/>
              <w:jc w:val="center"/>
              <w:rPr>
                <w:rFonts w:ascii="宋体" w:hAnsi="宋体"/>
                <w:szCs w:val="21"/>
              </w:rPr>
            </w:pPr>
            <w:r>
              <w:rPr>
                <w:rFonts w:ascii="宋体" w:hAnsi="宋体" w:hint="eastAsia"/>
                <w:szCs w:val="21"/>
              </w:rPr>
              <w:t>3</w:t>
            </w:r>
          </w:p>
        </w:tc>
        <w:tc>
          <w:tcPr>
            <w:tcW w:w="2268"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8吨清洗车</w:t>
            </w:r>
          </w:p>
        </w:tc>
        <w:tc>
          <w:tcPr>
            <w:tcW w:w="2552"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2015年1月1日以后</w:t>
            </w:r>
          </w:p>
        </w:tc>
        <w:tc>
          <w:tcPr>
            <w:tcW w:w="2977"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中标方出资安装“环卫车辆专用智能运行监管仪”</w:t>
            </w:r>
          </w:p>
        </w:tc>
      </w:tr>
      <w:tr w:rsidR="00297A2A">
        <w:trPr>
          <w:trHeight w:val="402"/>
        </w:trPr>
        <w:tc>
          <w:tcPr>
            <w:tcW w:w="675" w:type="dxa"/>
          </w:tcPr>
          <w:p w:rsidR="00297A2A" w:rsidRDefault="006C4FE5">
            <w:pPr>
              <w:snapToGrid w:val="0"/>
              <w:spacing w:line="460" w:lineRule="exact"/>
              <w:jc w:val="center"/>
              <w:rPr>
                <w:rFonts w:ascii="宋体" w:hAnsi="宋体"/>
                <w:szCs w:val="21"/>
              </w:rPr>
            </w:pPr>
            <w:r>
              <w:rPr>
                <w:rFonts w:ascii="宋体" w:hAnsi="宋体" w:hint="eastAsia"/>
                <w:szCs w:val="21"/>
              </w:rPr>
              <w:t>4</w:t>
            </w:r>
          </w:p>
        </w:tc>
        <w:tc>
          <w:tcPr>
            <w:tcW w:w="2268"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小型电瓶高压冲洗车</w:t>
            </w:r>
          </w:p>
        </w:tc>
        <w:tc>
          <w:tcPr>
            <w:tcW w:w="2552"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2015年1月1日以后</w:t>
            </w:r>
          </w:p>
        </w:tc>
        <w:tc>
          <w:tcPr>
            <w:tcW w:w="2977"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w:t>
            </w:r>
          </w:p>
        </w:tc>
      </w:tr>
      <w:tr w:rsidR="00297A2A">
        <w:trPr>
          <w:trHeight w:val="402"/>
        </w:trPr>
        <w:tc>
          <w:tcPr>
            <w:tcW w:w="675" w:type="dxa"/>
          </w:tcPr>
          <w:p w:rsidR="00297A2A" w:rsidRDefault="006C4FE5">
            <w:pPr>
              <w:snapToGrid w:val="0"/>
              <w:spacing w:line="460" w:lineRule="exact"/>
              <w:jc w:val="center"/>
              <w:rPr>
                <w:rFonts w:ascii="宋体" w:hAnsi="宋体"/>
                <w:szCs w:val="21"/>
              </w:rPr>
            </w:pPr>
            <w:r>
              <w:rPr>
                <w:rFonts w:ascii="宋体" w:hAnsi="宋体" w:hint="eastAsia"/>
                <w:szCs w:val="21"/>
              </w:rPr>
              <w:t>5</w:t>
            </w:r>
          </w:p>
        </w:tc>
        <w:tc>
          <w:tcPr>
            <w:tcW w:w="2268"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铲雪板</w:t>
            </w:r>
          </w:p>
        </w:tc>
        <w:tc>
          <w:tcPr>
            <w:tcW w:w="2552"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2018年1月1日以后</w:t>
            </w:r>
          </w:p>
        </w:tc>
        <w:tc>
          <w:tcPr>
            <w:tcW w:w="2977"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前置雪铲，型号XC3611</w:t>
            </w:r>
          </w:p>
        </w:tc>
      </w:tr>
      <w:tr w:rsidR="00297A2A">
        <w:trPr>
          <w:trHeight w:val="402"/>
        </w:trPr>
        <w:tc>
          <w:tcPr>
            <w:tcW w:w="675" w:type="dxa"/>
          </w:tcPr>
          <w:p w:rsidR="00297A2A" w:rsidRDefault="006C4FE5">
            <w:pPr>
              <w:snapToGrid w:val="0"/>
              <w:spacing w:line="460" w:lineRule="exact"/>
              <w:jc w:val="center"/>
              <w:rPr>
                <w:rFonts w:ascii="宋体" w:hAnsi="宋体"/>
                <w:szCs w:val="21"/>
              </w:rPr>
            </w:pPr>
            <w:r>
              <w:rPr>
                <w:rFonts w:ascii="宋体" w:hAnsi="宋体" w:hint="eastAsia"/>
                <w:szCs w:val="21"/>
              </w:rPr>
              <w:t>6</w:t>
            </w:r>
          </w:p>
        </w:tc>
        <w:tc>
          <w:tcPr>
            <w:tcW w:w="2268"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3吨生活垃圾压缩车</w:t>
            </w:r>
          </w:p>
          <w:p w:rsidR="00297A2A" w:rsidRDefault="006C4FE5">
            <w:pPr>
              <w:snapToGrid w:val="0"/>
              <w:spacing w:line="460" w:lineRule="exact"/>
              <w:jc w:val="center"/>
              <w:rPr>
                <w:rFonts w:ascii="宋体" w:hAnsi="宋体"/>
                <w:szCs w:val="21"/>
              </w:rPr>
            </w:pPr>
            <w:r>
              <w:rPr>
                <w:rFonts w:ascii="宋体" w:hAnsi="宋体" w:hint="eastAsia"/>
                <w:szCs w:val="21"/>
              </w:rPr>
              <w:t>（直收直运）</w:t>
            </w:r>
          </w:p>
        </w:tc>
        <w:tc>
          <w:tcPr>
            <w:tcW w:w="2552"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采购方提供</w:t>
            </w:r>
          </w:p>
        </w:tc>
        <w:tc>
          <w:tcPr>
            <w:tcW w:w="2977"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中标方出资安装“GPS”</w:t>
            </w:r>
          </w:p>
        </w:tc>
      </w:tr>
      <w:tr w:rsidR="00297A2A">
        <w:trPr>
          <w:trHeight w:val="415"/>
        </w:trPr>
        <w:tc>
          <w:tcPr>
            <w:tcW w:w="675" w:type="dxa"/>
          </w:tcPr>
          <w:p w:rsidR="00297A2A" w:rsidRDefault="006C4FE5">
            <w:pPr>
              <w:snapToGrid w:val="0"/>
              <w:spacing w:line="460" w:lineRule="exact"/>
              <w:jc w:val="center"/>
              <w:rPr>
                <w:rFonts w:ascii="宋体" w:hAnsi="宋体"/>
                <w:szCs w:val="21"/>
              </w:rPr>
            </w:pPr>
            <w:r>
              <w:rPr>
                <w:rFonts w:ascii="宋体" w:hAnsi="宋体" w:hint="eastAsia"/>
                <w:szCs w:val="21"/>
              </w:rPr>
              <w:t>7</w:t>
            </w:r>
          </w:p>
        </w:tc>
        <w:tc>
          <w:tcPr>
            <w:tcW w:w="2268" w:type="dxa"/>
            <w:vAlign w:val="center"/>
          </w:tcPr>
          <w:p w:rsidR="00297A2A" w:rsidRDefault="006C4FE5">
            <w:pPr>
              <w:snapToGrid w:val="0"/>
              <w:spacing w:line="460" w:lineRule="exact"/>
              <w:jc w:val="center"/>
              <w:rPr>
                <w:rFonts w:ascii="宋体" w:hAnsi="宋体"/>
                <w:sz w:val="18"/>
                <w:szCs w:val="18"/>
              </w:rPr>
            </w:pPr>
            <w:r>
              <w:rPr>
                <w:rFonts w:ascii="宋体" w:hAnsi="宋体" w:hint="eastAsia"/>
                <w:sz w:val="18"/>
                <w:szCs w:val="18"/>
              </w:rPr>
              <w:t>1.5吨生活垃圾清运汽车</w:t>
            </w:r>
          </w:p>
        </w:tc>
        <w:tc>
          <w:tcPr>
            <w:tcW w:w="2552"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2018年1月1日以后</w:t>
            </w:r>
          </w:p>
        </w:tc>
        <w:tc>
          <w:tcPr>
            <w:tcW w:w="2977" w:type="dxa"/>
            <w:vAlign w:val="center"/>
          </w:tcPr>
          <w:p w:rsidR="00297A2A" w:rsidRDefault="006C4FE5">
            <w:pPr>
              <w:snapToGrid w:val="0"/>
              <w:spacing w:line="460" w:lineRule="exact"/>
              <w:jc w:val="center"/>
              <w:rPr>
                <w:rFonts w:ascii="宋体" w:hAnsi="宋体"/>
                <w:szCs w:val="21"/>
              </w:rPr>
            </w:pPr>
            <w:r>
              <w:rPr>
                <w:rFonts w:ascii="宋体" w:hAnsi="宋体" w:hint="eastAsia"/>
                <w:szCs w:val="21"/>
              </w:rPr>
              <w:t>-</w:t>
            </w:r>
          </w:p>
        </w:tc>
      </w:tr>
    </w:tbl>
    <w:p w:rsidR="00297A2A" w:rsidRDefault="006C4FE5">
      <w:pPr>
        <w:snapToGrid w:val="0"/>
        <w:spacing w:line="460" w:lineRule="exact"/>
        <w:ind w:firstLineChars="200" w:firstLine="428"/>
        <w:rPr>
          <w:rFonts w:ascii="宋体" w:hAnsi="宋体"/>
          <w:szCs w:val="21"/>
        </w:rPr>
      </w:pPr>
      <w:r>
        <w:rPr>
          <w:rFonts w:ascii="宋体" w:hAnsi="宋体" w:hint="eastAsia"/>
          <w:spacing w:val="2"/>
        </w:rPr>
        <w:t>3.</w:t>
      </w:r>
      <w:r>
        <w:rPr>
          <w:rFonts w:ascii="宋体" w:hAnsi="宋体" w:hint="eastAsia"/>
          <w:spacing w:val="2"/>
          <w:lang w:val="zh-CN"/>
        </w:rPr>
        <w:t>合同一年一签，一年</w:t>
      </w:r>
      <w:r>
        <w:rPr>
          <w:rFonts w:ascii="宋体" w:hAnsi="宋体" w:hint="eastAsia"/>
          <w:spacing w:val="2"/>
        </w:rPr>
        <w:t>合同期满考核合格的可续签下一年合同，续签次数不得超过2次（含2次）。</w:t>
      </w:r>
    </w:p>
    <w:p w:rsidR="00297A2A" w:rsidRDefault="006C4FE5">
      <w:pPr>
        <w:snapToGrid w:val="0"/>
        <w:spacing w:line="460" w:lineRule="exact"/>
        <w:ind w:firstLineChars="196" w:firstLine="413"/>
        <w:rPr>
          <w:rFonts w:ascii="宋体" w:hAnsi="宋体"/>
          <w:b/>
          <w:bCs/>
          <w:szCs w:val="21"/>
        </w:rPr>
      </w:pPr>
      <w:r>
        <w:rPr>
          <w:rFonts w:ascii="宋体" w:hAnsi="宋体" w:hint="eastAsia"/>
          <w:b/>
          <w:bCs/>
          <w:szCs w:val="21"/>
        </w:rPr>
        <w:t>五、投标人资格要求</w:t>
      </w:r>
      <w:r>
        <w:rPr>
          <w:rFonts w:ascii="宋体" w:hAnsi="宋体"/>
          <w:b/>
          <w:bCs/>
          <w:szCs w:val="21"/>
        </w:rPr>
        <w:t>：</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（一）符合政府采购法第二十二条第一款规定的条件：</w:t>
      </w:r>
    </w:p>
    <w:p w:rsidR="00297A2A" w:rsidRDefault="006C4FE5">
      <w:pPr>
        <w:spacing w:line="460" w:lineRule="exact"/>
        <w:ind w:firstLineChars="202" w:firstLine="424"/>
      </w:pPr>
      <w:r>
        <w:rPr>
          <w:rFonts w:ascii="宋体" w:hAnsi="宋体"/>
        </w:rPr>
        <w:t>1</w:t>
      </w:r>
      <w:r>
        <w:rPr>
          <w:rFonts w:ascii="宋体" w:hAnsi="宋体" w:hint="eastAsia"/>
        </w:rPr>
        <w:t>、</w:t>
      </w:r>
      <w:r>
        <w:t>具有独立承担民事责任的能力</w:t>
      </w:r>
      <w:r>
        <w:rPr>
          <w:rFonts w:hint="eastAsia"/>
        </w:rPr>
        <w:t>；</w:t>
      </w:r>
    </w:p>
    <w:p w:rsidR="00297A2A" w:rsidRDefault="006C4FE5">
      <w:pPr>
        <w:spacing w:line="460" w:lineRule="exact"/>
        <w:ind w:firstLineChars="202" w:firstLine="424"/>
      </w:pPr>
      <w:r>
        <w:t>2</w:t>
      </w:r>
      <w:r>
        <w:rPr>
          <w:rFonts w:hint="eastAsia"/>
        </w:rPr>
        <w:t>、</w:t>
      </w:r>
      <w:r>
        <w:t>具有良好的商业信誉和健全的财务会计制度</w:t>
      </w:r>
      <w:r>
        <w:rPr>
          <w:rFonts w:hint="eastAsia"/>
        </w:rPr>
        <w:t>；</w:t>
      </w:r>
    </w:p>
    <w:p w:rsidR="00297A2A" w:rsidRDefault="006C4FE5">
      <w:pPr>
        <w:spacing w:line="460" w:lineRule="exact"/>
        <w:ind w:firstLineChars="202" w:firstLine="424"/>
      </w:pPr>
      <w:r>
        <w:t>3</w:t>
      </w:r>
      <w:r>
        <w:rPr>
          <w:rFonts w:hint="eastAsia"/>
        </w:rPr>
        <w:t>、</w:t>
      </w:r>
      <w:r>
        <w:t>具有履行合同所必需的设备和专业技术能力</w:t>
      </w:r>
      <w:r>
        <w:rPr>
          <w:rFonts w:hint="eastAsia"/>
        </w:rPr>
        <w:t>；</w:t>
      </w:r>
    </w:p>
    <w:p w:rsidR="00297A2A" w:rsidRDefault="006C4FE5">
      <w:pPr>
        <w:spacing w:line="460" w:lineRule="exact"/>
        <w:ind w:firstLineChars="202" w:firstLine="424"/>
      </w:pPr>
      <w:r>
        <w:t>4</w:t>
      </w:r>
      <w:r>
        <w:rPr>
          <w:rFonts w:hint="eastAsia"/>
        </w:rPr>
        <w:t>、</w:t>
      </w:r>
      <w:r>
        <w:t>有依法缴纳税收和社会保障资金的良好记录</w:t>
      </w:r>
      <w:r>
        <w:rPr>
          <w:rFonts w:hint="eastAsia"/>
        </w:rPr>
        <w:t>；</w:t>
      </w:r>
    </w:p>
    <w:p w:rsidR="00297A2A" w:rsidRDefault="006C4FE5">
      <w:pPr>
        <w:spacing w:line="460" w:lineRule="exact"/>
        <w:ind w:firstLineChars="202" w:firstLine="424"/>
      </w:pPr>
      <w:r>
        <w:t>5</w:t>
      </w:r>
      <w:r>
        <w:rPr>
          <w:rFonts w:hint="eastAsia"/>
        </w:rPr>
        <w:t>、</w:t>
      </w:r>
      <w:r>
        <w:t>参加政府采购活动前三年内，在经营活动中没有重大违法记录</w:t>
      </w:r>
      <w:r>
        <w:rPr>
          <w:rFonts w:hint="eastAsia"/>
        </w:rPr>
        <w:t>。</w:t>
      </w:r>
    </w:p>
    <w:p w:rsidR="00297A2A" w:rsidRDefault="006C4FE5">
      <w:pPr>
        <w:snapToGrid w:val="0"/>
        <w:spacing w:line="460" w:lineRule="exact"/>
        <w:ind w:firstLineChars="200" w:firstLine="420"/>
        <w:jc w:val="left"/>
        <w:rPr>
          <w:rFonts w:ascii="宋体" w:hAnsi="宋体"/>
          <w:szCs w:val="21"/>
        </w:rPr>
      </w:pPr>
      <w:r>
        <w:rPr>
          <w:rFonts w:ascii="宋体" w:hAnsi="宋体" w:hint="eastAsia"/>
          <w:szCs w:val="21"/>
        </w:rPr>
        <w:t>（二）其他资格要求：</w:t>
      </w:r>
    </w:p>
    <w:p w:rsidR="00297A2A" w:rsidRDefault="006C4FE5">
      <w:pPr>
        <w:snapToGrid w:val="0"/>
        <w:spacing w:line="460" w:lineRule="exact"/>
        <w:ind w:firstLineChars="200" w:firstLine="420"/>
        <w:rPr>
          <w:rFonts w:ascii="宋体" w:hAnsi="宋体"/>
          <w:bCs/>
          <w:szCs w:val="21"/>
        </w:rPr>
      </w:pPr>
      <w:r>
        <w:rPr>
          <w:rFonts w:ascii="宋体" w:hAnsi="宋体" w:hint="eastAsia"/>
          <w:bCs/>
          <w:szCs w:val="21"/>
        </w:rPr>
        <w:t>1、投标人在中华人民共和国注册，具有独立企业法人资格；</w:t>
      </w:r>
    </w:p>
    <w:p w:rsidR="00297A2A" w:rsidRDefault="006C4FE5">
      <w:pPr>
        <w:snapToGrid w:val="0"/>
        <w:spacing w:line="460" w:lineRule="exact"/>
        <w:ind w:firstLineChars="200" w:firstLine="420"/>
        <w:rPr>
          <w:rFonts w:ascii="宋体" w:hAnsi="宋体"/>
          <w:bCs/>
          <w:szCs w:val="21"/>
        </w:rPr>
      </w:pPr>
      <w:r>
        <w:rPr>
          <w:rFonts w:ascii="宋体" w:hAnsi="宋体" w:hint="eastAsia"/>
          <w:bCs/>
          <w:szCs w:val="21"/>
        </w:rPr>
        <w:t>2、投标人具有工商行政管理部门核发的有效企业法人营业执照；</w:t>
      </w:r>
    </w:p>
    <w:p w:rsidR="00297A2A" w:rsidRDefault="006C4FE5">
      <w:pPr>
        <w:snapToGrid w:val="0"/>
        <w:spacing w:line="460" w:lineRule="exact"/>
        <w:ind w:firstLineChars="200" w:firstLine="420"/>
        <w:rPr>
          <w:rFonts w:ascii="宋体" w:hAnsi="宋体"/>
          <w:bCs/>
          <w:szCs w:val="21"/>
        </w:rPr>
      </w:pPr>
      <w:r>
        <w:rPr>
          <w:rFonts w:ascii="宋体" w:hAnsi="宋体" w:hint="eastAsia"/>
          <w:bCs/>
          <w:szCs w:val="21"/>
        </w:rPr>
        <w:t>3、营业执照经营范围包含道路清扫保洁和公厕管</w:t>
      </w:r>
      <w:r w:rsidRPr="006C4FE5">
        <w:rPr>
          <w:rFonts w:ascii="宋体" w:hAnsi="宋体" w:hint="eastAsia"/>
          <w:bCs/>
          <w:szCs w:val="21"/>
        </w:rPr>
        <w:t>理/保洁</w:t>
      </w:r>
      <w:r>
        <w:rPr>
          <w:rFonts w:ascii="宋体" w:hAnsi="宋体" w:hint="eastAsia"/>
          <w:bCs/>
          <w:szCs w:val="21"/>
        </w:rPr>
        <w:t>等内容。</w:t>
      </w:r>
    </w:p>
    <w:p w:rsidR="00297A2A" w:rsidRDefault="006C4FE5">
      <w:pPr>
        <w:widowControl/>
        <w:snapToGrid w:val="0"/>
        <w:spacing w:line="460" w:lineRule="exact"/>
        <w:ind w:firstLineChars="200" w:firstLine="420"/>
        <w:jc w:val="left"/>
        <w:rPr>
          <w:rFonts w:ascii="宋体" w:hAnsi="宋体" w:cs="宋体"/>
          <w:szCs w:val="21"/>
        </w:rPr>
      </w:pPr>
      <w:r>
        <w:rPr>
          <w:rFonts w:ascii="宋体" w:hAnsi="宋体" w:cs="宋体"/>
          <w:szCs w:val="21"/>
        </w:rPr>
        <w:t>（三）</w:t>
      </w:r>
      <w:r>
        <w:rPr>
          <w:rFonts w:ascii="宋体" w:hAnsi="宋体" w:hint="eastAsia"/>
          <w:szCs w:val="21"/>
        </w:rPr>
        <w:t>未被“信用中国”网站（</w:t>
      </w:r>
      <w:r>
        <w:rPr>
          <w:rFonts w:ascii="宋体" w:hAnsi="宋体"/>
          <w:szCs w:val="21"/>
        </w:rPr>
        <w:t>www.creditchina.gov.cn</w:t>
      </w:r>
      <w:r>
        <w:rPr>
          <w:rFonts w:ascii="宋体" w:hAnsi="宋体" w:hint="eastAsia"/>
          <w:szCs w:val="21"/>
        </w:rPr>
        <w:t>）或“中国政府采购网”网站（www.ccgp.gov.cn）列入失信被执行人、重大税收违法案件当事人名单、政府采购严重失</w:t>
      </w:r>
      <w:r>
        <w:rPr>
          <w:rFonts w:ascii="宋体" w:hAnsi="宋体" w:hint="eastAsia"/>
          <w:szCs w:val="21"/>
        </w:rPr>
        <w:lastRenderedPageBreak/>
        <w:t>信行为记录名单。</w:t>
      </w:r>
      <w:r>
        <w:rPr>
          <w:rFonts w:ascii="宋体" w:hAnsi="宋体" w:cs="宋体"/>
          <w:szCs w:val="21"/>
        </w:rPr>
        <w:br/>
      </w:r>
      <w:r>
        <w:rPr>
          <w:rFonts w:ascii="宋体" w:hAnsi="宋体" w:cs="宋体" w:hint="eastAsia"/>
          <w:szCs w:val="21"/>
        </w:rPr>
        <w:t xml:space="preserve">    </w:t>
      </w:r>
      <w:r>
        <w:rPr>
          <w:rFonts w:ascii="宋体" w:hAnsi="宋体" w:cs="宋体"/>
          <w:szCs w:val="21"/>
        </w:rPr>
        <w:t>（四）本项目不接受联合体投标</w:t>
      </w:r>
      <w:r>
        <w:rPr>
          <w:rFonts w:ascii="宋体" w:hAnsi="宋体" w:cs="宋体" w:hint="eastAsia"/>
          <w:szCs w:val="21"/>
        </w:rPr>
        <w:t>。</w:t>
      </w:r>
    </w:p>
    <w:p w:rsidR="00297A2A" w:rsidRDefault="006C4FE5">
      <w:pPr>
        <w:snapToGrid w:val="0"/>
        <w:spacing w:line="460" w:lineRule="exact"/>
        <w:ind w:firstLineChars="200" w:firstLine="422"/>
        <w:rPr>
          <w:rFonts w:ascii="宋体" w:hAnsi="宋体"/>
          <w:b/>
          <w:bCs/>
          <w:szCs w:val="21"/>
        </w:rPr>
      </w:pPr>
      <w:r>
        <w:rPr>
          <w:rFonts w:ascii="宋体" w:hAnsi="宋体" w:hint="eastAsia"/>
          <w:b/>
          <w:bCs/>
          <w:szCs w:val="21"/>
        </w:rPr>
        <w:t>六、报名及招标文件领取的时间和地点</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投标报名期限：自公告之日起至2018年*月*日</w:t>
      </w:r>
      <w:r>
        <w:rPr>
          <w:rFonts w:ascii="宋体" w:hAnsi="宋体"/>
          <w:szCs w:val="21"/>
        </w:rPr>
        <w:t>止</w:t>
      </w:r>
      <w:r>
        <w:rPr>
          <w:rFonts w:ascii="宋体" w:hAnsi="宋体" w:hint="eastAsia"/>
          <w:szCs w:val="21"/>
        </w:rPr>
        <w:t>的正常工作时间；</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投标报名地点：常州市政府采购中心*室（</w:t>
      </w:r>
      <w:r>
        <w:rPr>
          <w:rFonts w:ascii="宋体" w:hAnsi="宋体" w:cs="仿宋_GB2312" w:hint="eastAsia"/>
          <w:szCs w:val="21"/>
          <w:lang w:val="zh-CN"/>
        </w:rPr>
        <w:t>常州市*</w:t>
      </w:r>
      <w:r>
        <w:rPr>
          <w:rFonts w:ascii="宋体" w:hAnsi="宋体" w:hint="eastAsia"/>
          <w:szCs w:val="21"/>
        </w:rPr>
        <w:t>）；</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投标人报名时需提供资料原件（并另附复印件一套加盖单位公章）：</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1、三证合一的企业法人营业执照、项目负责人证书；</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2、法定代表人授权委托书及受托人身份证；</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3、授权委托人和项目负责人（可以是同一人）的近半年劳动部门社保证明；</w:t>
      </w:r>
    </w:p>
    <w:p w:rsidR="00297A2A" w:rsidRDefault="006C4FE5">
      <w:pPr>
        <w:snapToGrid w:val="0"/>
        <w:spacing w:line="460" w:lineRule="exact"/>
        <w:ind w:firstLineChars="200" w:firstLine="420"/>
        <w:rPr>
          <w:szCs w:val="21"/>
        </w:rPr>
      </w:pPr>
      <w:r>
        <w:rPr>
          <w:rFonts w:ascii="宋体" w:hAnsi="宋体" w:hint="eastAsia"/>
          <w:szCs w:val="21"/>
        </w:rPr>
        <w:t>4、</w:t>
      </w:r>
      <w:r>
        <w:rPr>
          <w:rFonts w:hint="eastAsia"/>
          <w:szCs w:val="21"/>
        </w:rPr>
        <w:t>车辆采购保证金收据；</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5、</w:t>
      </w:r>
      <w:r>
        <w:rPr>
          <w:rFonts w:ascii="宋体" w:hAnsi="宋体" w:cs="宋体" w:hint="eastAsia"/>
          <w:kern w:val="0"/>
          <w:szCs w:val="21"/>
        </w:rPr>
        <w:t>投标报名申请表及回执单（必须）</w:t>
      </w:r>
      <w:r>
        <w:rPr>
          <w:rFonts w:ascii="宋体" w:hAnsi="宋体" w:hint="eastAsia"/>
          <w:szCs w:val="21"/>
        </w:rPr>
        <w:t>；</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6、其他相关资料。</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资料齐全、符合要求的由常州市政府采购中心发放招标文件。领取招标文件后投标人缴纳投标保证金人民币</w:t>
      </w:r>
      <w:r>
        <w:rPr>
          <w:rFonts w:ascii="宋体" w:hAnsi="宋体" w:hint="eastAsia"/>
          <w:szCs w:val="21"/>
          <w:u w:val="single"/>
        </w:rPr>
        <w:t xml:space="preserve"> 50000元</w:t>
      </w:r>
      <w:r>
        <w:rPr>
          <w:rFonts w:ascii="宋体" w:hAnsi="宋体" w:hint="eastAsia"/>
          <w:szCs w:val="21"/>
        </w:rPr>
        <w:t>整，由投标人自行以银行转账方式（拒绝以个人名义缴纳或者以现金方式缴纳）将投标保证金交至下列账户，并持相关凭证自行到常州市政府采购中心综合科换取相关收款凭证，截止日前投标保证金必须到达下列账户。</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开户名称：常州市政府非税收入专户</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网银户名：“常州市政府非税收入专户（非税收入专户）”</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开户银行：中国工商银行常州分行营业部</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账号：1105020109000099895</w:t>
      </w:r>
    </w:p>
    <w:p w:rsidR="00297A2A" w:rsidRDefault="006C4FE5">
      <w:pPr>
        <w:snapToGrid w:val="0"/>
        <w:spacing w:line="460" w:lineRule="exact"/>
        <w:ind w:firstLineChars="200" w:firstLine="422"/>
        <w:rPr>
          <w:rFonts w:ascii="宋体" w:hAnsi="宋体"/>
          <w:b/>
          <w:szCs w:val="21"/>
        </w:rPr>
      </w:pPr>
      <w:r>
        <w:rPr>
          <w:rFonts w:ascii="宋体" w:hAnsi="宋体" w:hint="eastAsia"/>
          <w:b/>
          <w:szCs w:val="21"/>
        </w:rPr>
        <w:t>七、勘查现场及标前答疑会</w:t>
      </w:r>
    </w:p>
    <w:p w:rsidR="00297A2A" w:rsidRDefault="006C4FE5">
      <w:pPr>
        <w:snapToGrid w:val="0"/>
        <w:spacing w:line="460" w:lineRule="exact"/>
        <w:ind w:firstLineChars="202" w:firstLine="424"/>
        <w:rPr>
          <w:rFonts w:ascii="宋体" w:hAnsi="宋体" w:cs="仿宋_GB2312"/>
          <w:spacing w:val="2"/>
          <w:szCs w:val="21"/>
          <w:lang w:val="zh-CN"/>
        </w:rPr>
      </w:pPr>
      <w:r>
        <w:rPr>
          <w:rFonts w:ascii="宋体" w:hAnsi="宋体" w:cs="宋体" w:hint="eastAsia"/>
          <w:kern w:val="0"/>
          <w:szCs w:val="21"/>
        </w:rPr>
        <w:t>对采购项目的技术及需求问题，请向采购单位项目联系人咨询。</w:t>
      </w:r>
      <w:r>
        <w:rPr>
          <w:rFonts w:ascii="宋体" w:hAnsi="宋体" w:hint="eastAsia"/>
          <w:bCs/>
          <w:szCs w:val="21"/>
        </w:rPr>
        <w:t>如有需要，投标人可自行勘查现场。</w:t>
      </w:r>
      <w:r>
        <w:rPr>
          <w:rFonts w:ascii="宋体" w:hAnsi="宋体" w:hint="eastAsia"/>
          <w:szCs w:val="21"/>
        </w:rPr>
        <w:t>答疑会时间：</w:t>
      </w:r>
      <w:r>
        <w:rPr>
          <w:rFonts w:ascii="宋体" w:hAnsi="宋体" w:hint="eastAsia"/>
          <w:bCs/>
          <w:szCs w:val="21"/>
        </w:rPr>
        <w:t>2018</w:t>
      </w:r>
      <w:r>
        <w:rPr>
          <w:rFonts w:ascii="宋体" w:hAnsi="宋体" w:hint="eastAsia"/>
          <w:bCs/>
          <w:spacing w:val="2"/>
        </w:rPr>
        <w:t>年*月*</w:t>
      </w:r>
      <w:r>
        <w:rPr>
          <w:rFonts w:ascii="宋体" w:hAnsi="宋体" w:cs="仿宋_GB2312" w:hint="eastAsia"/>
          <w:bCs/>
          <w:spacing w:val="2"/>
          <w:szCs w:val="21"/>
          <w:lang w:val="zh-CN"/>
        </w:rPr>
        <w:t>日下</w:t>
      </w:r>
      <w:r>
        <w:rPr>
          <w:rFonts w:ascii="宋体" w:hAnsi="宋体" w:cs="仿宋_GB2312" w:hint="eastAsia"/>
          <w:spacing w:val="2"/>
          <w:szCs w:val="21"/>
          <w:lang w:val="zh-CN"/>
        </w:rPr>
        <w:t>午14:30，</w:t>
      </w:r>
      <w:r>
        <w:rPr>
          <w:rFonts w:ascii="宋体" w:hAnsi="宋体" w:hint="eastAsia"/>
          <w:szCs w:val="21"/>
        </w:rPr>
        <w:t>答疑会</w:t>
      </w:r>
      <w:r>
        <w:rPr>
          <w:rFonts w:ascii="宋体" w:hAnsi="宋体" w:hint="eastAsia"/>
          <w:spacing w:val="2"/>
        </w:rPr>
        <w:t>地点：</w:t>
      </w:r>
      <w:r>
        <w:rPr>
          <w:rFonts w:ascii="宋体" w:hAnsi="宋体" w:hint="eastAsia"/>
          <w:szCs w:val="21"/>
        </w:rPr>
        <w:t>常州市锦绣路2号  常州市公共资源交易中心（常州市政府采购中心）4楼   室</w:t>
      </w:r>
    </w:p>
    <w:p w:rsidR="00297A2A" w:rsidRDefault="006C4FE5">
      <w:pPr>
        <w:snapToGrid w:val="0"/>
        <w:spacing w:line="460" w:lineRule="exact"/>
        <w:ind w:firstLineChars="200" w:firstLine="422"/>
        <w:rPr>
          <w:rFonts w:ascii="宋体" w:hAnsi="宋体"/>
          <w:b/>
          <w:bCs/>
          <w:szCs w:val="21"/>
        </w:rPr>
      </w:pPr>
      <w:r>
        <w:rPr>
          <w:rFonts w:ascii="宋体" w:hAnsi="宋体" w:hint="eastAsia"/>
          <w:b/>
          <w:bCs/>
          <w:szCs w:val="21"/>
        </w:rPr>
        <w:t>八、公告期限：公告之日起5个工作日</w:t>
      </w:r>
    </w:p>
    <w:p w:rsidR="00297A2A" w:rsidRDefault="006C4FE5">
      <w:pPr>
        <w:snapToGrid w:val="0"/>
        <w:spacing w:line="460" w:lineRule="exact"/>
        <w:ind w:firstLineChars="200" w:firstLine="422"/>
        <w:rPr>
          <w:rFonts w:ascii="宋体" w:hAnsi="宋体"/>
          <w:b/>
          <w:bCs/>
          <w:szCs w:val="21"/>
        </w:rPr>
      </w:pPr>
      <w:r>
        <w:rPr>
          <w:rFonts w:ascii="宋体" w:hAnsi="宋体" w:hint="eastAsia"/>
          <w:b/>
          <w:bCs/>
          <w:szCs w:val="21"/>
        </w:rPr>
        <w:t>九、投标文件提交及开标信息</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投标文件提交时间：</w:t>
      </w:r>
      <w:r>
        <w:rPr>
          <w:rFonts w:ascii="宋体" w:hAnsi="宋体" w:hint="eastAsia"/>
          <w:szCs w:val="21"/>
          <w:lang w:val="zh-CN"/>
        </w:rPr>
        <w:t>201</w:t>
      </w:r>
      <w:r>
        <w:rPr>
          <w:rFonts w:ascii="宋体" w:hAnsi="宋体" w:hint="eastAsia"/>
          <w:szCs w:val="21"/>
        </w:rPr>
        <w:t>8</w:t>
      </w:r>
      <w:r>
        <w:rPr>
          <w:rFonts w:ascii="宋体" w:hAnsi="宋体" w:hint="eastAsia"/>
          <w:szCs w:val="21"/>
          <w:lang w:val="zh-CN"/>
        </w:rPr>
        <w:t>年</w:t>
      </w:r>
      <w:r>
        <w:rPr>
          <w:rFonts w:ascii="宋体" w:hAnsi="宋体" w:hint="eastAsia"/>
          <w:szCs w:val="21"/>
        </w:rPr>
        <w:t>*</w:t>
      </w:r>
      <w:r>
        <w:rPr>
          <w:rFonts w:ascii="宋体" w:hAnsi="宋体" w:hint="eastAsia"/>
          <w:szCs w:val="21"/>
          <w:lang w:val="zh-CN"/>
        </w:rPr>
        <w:t>月</w:t>
      </w:r>
      <w:r>
        <w:rPr>
          <w:rFonts w:ascii="宋体" w:hAnsi="宋体" w:hint="eastAsia"/>
          <w:szCs w:val="21"/>
        </w:rPr>
        <w:t>*</w:t>
      </w:r>
      <w:r>
        <w:rPr>
          <w:rFonts w:ascii="宋体" w:hAnsi="宋体" w:hint="eastAsia"/>
          <w:szCs w:val="21"/>
          <w:lang w:val="zh-CN"/>
        </w:rPr>
        <w:t>日 9:00-</w:t>
      </w:r>
      <w:r>
        <w:rPr>
          <w:rFonts w:ascii="宋体" w:hAnsi="宋体" w:hint="eastAsia"/>
          <w:szCs w:val="21"/>
        </w:rPr>
        <w:t>9:30。</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投标文件提交截止暨开标时间：2018年*月*</w:t>
      </w:r>
      <w:r>
        <w:rPr>
          <w:rFonts w:ascii="宋体" w:hAnsi="宋体" w:hint="eastAsia"/>
          <w:szCs w:val="21"/>
          <w:lang w:val="zh-CN"/>
        </w:rPr>
        <w:t>日 9:30</w:t>
      </w:r>
      <w:r>
        <w:rPr>
          <w:rFonts w:ascii="宋体" w:hAnsi="宋体" w:hint="eastAsia"/>
          <w:szCs w:val="21"/>
        </w:rPr>
        <w:t>。</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投标文件提交暨开标地点：</w:t>
      </w:r>
      <w:r>
        <w:rPr>
          <w:rFonts w:ascii="宋体" w:hAnsi="宋体" w:cs="仿宋_GB2312" w:hint="eastAsia"/>
          <w:szCs w:val="21"/>
          <w:lang w:val="zh-CN"/>
        </w:rPr>
        <w:t>常州市公共资源交易中心（常州市政府采购中心）4</w:t>
      </w:r>
      <w:r>
        <w:rPr>
          <w:rFonts w:ascii="宋体" w:hAnsi="宋体" w:hint="eastAsia"/>
          <w:szCs w:val="21"/>
        </w:rPr>
        <w:t>楼402室。</w:t>
      </w:r>
    </w:p>
    <w:p w:rsidR="00297A2A" w:rsidRDefault="006C4FE5">
      <w:pPr>
        <w:snapToGrid w:val="0"/>
        <w:spacing w:line="460" w:lineRule="exact"/>
        <w:ind w:firstLineChars="200" w:firstLine="422"/>
        <w:rPr>
          <w:rFonts w:ascii="宋体" w:hAnsi="宋体"/>
          <w:b/>
          <w:bCs/>
          <w:szCs w:val="21"/>
        </w:rPr>
      </w:pPr>
      <w:r>
        <w:rPr>
          <w:rFonts w:ascii="宋体" w:hAnsi="宋体" w:hint="eastAsia"/>
          <w:b/>
          <w:bCs/>
          <w:szCs w:val="21"/>
        </w:rPr>
        <w:lastRenderedPageBreak/>
        <w:t>十、联系方式</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采购中心联系人：</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联系电话：</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联系地址：</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网    址：http://zfcg.czfb.gov.cn/</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采购人名称：常州市环境卫生管理处</w:t>
      </w:r>
    </w:p>
    <w:p w:rsidR="00297A2A" w:rsidRDefault="006C4FE5">
      <w:pPr>
        <w:snapToGrid w:val="0"/>
        <w:spacing w:line="460" w:lineRule="exact"/>
        <w:ind w:firstLineChars="200" w:firstLine="420"/>
        <w:rPr>
          <w:rFonts w:ascii="宋体" w:hAnsi="宋体"/>
          <w:szCs w:val="21"/>
        </w:rPr>
      </w:pPr>
      <w:r>
        <w:rPr>
          <w:rFonts w:ascii="宋体" w:hAnsi="宋体" w:hint="eastAsia"/>
          <w:szCs w:val="21"/>
        </w:rPr>
        <w:t>联系人：胡起靖</w:t>
      </w:r>
    </w:p>
    <w:p w:rsidR="00297A2A" w:rsidRDefault="006C4FE5">
      <w:pPr>
        <w:snapToGrid w:val="0"/>
        <w:spacing w:line="460" w:lineRule="exact"/>
        <w:ind w:firstLineChars="200" w:firstLine="420"/>
        <w:rPr>
          <w:rFonts w:ascii="宋体" w:hAnsi="宋体"/>
          <w:spacing w:val="2"/>
          <w:szCs w:val="21"/>
        </w:rPr>
      </w:pPr>
      <w:r>
        <w:rPr>
          <w:rFonts w:ascii="宋体" w:hAnsi="宋体" w:hint="eastAsia"/>
          <w:szCs w:val="21"/>
        </w:rPr>
        <w:t>联系电话：</w:t>
      </w:r>
      <w:r>
        <w:rPr>
          <w:rFonts w:ascii="宋体" w:hAnsi="宋体" w:hint="eastAsia"/>
          <w:spacing w:val="2"/>
          <w:szCs w:val="21"/>
        </w:rPr>
        <w:t>0519-81000156</w:t>
      </w:r>
    </w:p>
    <w:p w:rsidR="00297A2A" w:rsidRDefault="006C4FE5">
      <w:pPr>
        <w:snapToGrid w:val="0"/>
        <w:spacing w:line="460" w:lineRule="exact"/>
        <w:ind w:firstLineChars="200" w:firstLine="420"/>
        <w:rPr>
          <w:rFonts w:ascii="仿宋_GB2312" w:eastAsia="仿宋_GB2312" w:hAnsi="宋体"/>
          <w:szCs w:val="21"/>
        </w:rPr>
      </w:pPr>
      <w:r>
        <w:rPr>
          <w:rFonts w:ascii="宋体" w:hAnsi="宋体" w:hint="eastAsia"/>
          <w:szCs w:val="21"/>
        </w:rPr>
        <w:t>联系地址：常州市钟楼区后塘河路1号</w:t>
      </w:r>
    </w:p>
    <w:p w:rsidR="00297A2A" w:rsidRDefault="00297A2A">
      <w:pPr>
        <w:snapToGrid w:val="0"/>
        <w:spacing w:line="460" w:lineRule="exact"/>
        <w:rPr>
          <w:rFonts w:ascii="仿宋_GB2312" w:eastAsia="仿宋_GB2312" w:hAnsi="宋体"/>
          <w:szCs w:val="21"/>
        </w:rPr>
      </w:pPr>
    </w:p>
    <w:p w:rsidR="00297A2A" w:rsidRDefault="006C4FE5">
      <w:pPr>
        <w:snapToGrid w:val="0"/>
        <w:spacing w:line="460" w:lineRule="exact"/>
        <w:jc w:val="center"/>
        <w:rPr>
          <w:rFonts w:ascii="宋体" w:hAnsi="宋体"/>
          <w:szCs w:val="21"/>
        </w:rPr>
      </w:pPr>
      <w:r>
        <w:rPr>
          <w:rFonts w:ascii="宋体" w:hAnsi="宋体" w:hint="eastAsia"/>
          <w:szCs w:val="21"/>
        </w:rPr>
        <w:t xml:space="preserve">                                                          常州市政府采购中心</w:t>
      </w:r>
    </w:p>
    <w:p w:rsidR="00297A2A" w:rsidRDefault="006C4FE5">
      <w:pPr>
        <w:spacing w:line="460" w:lineRule="exact"/>
        <w:ind w:right="420"/>
        <w:jc w:val="center"/>
        <w:rPr>
          <w:rFonts w:ascii="宋体" w:hAnsi="宋体"/>
          <w:szCs w:val="21"/>
        </w:rPr>
      </w:pPr>
      <w:r>
        <w:rPr>
          <w:rFonts w:ascii="宋体" w:hAnsi="宋体" w:hint="eastAsia"/>
          <w:szCs w:val="21"/>
        </w:rPr>
        <w:t xml:space="preserve">                                                              2018年*月*日</w:t>
      </w:r>
    </w:p>
    <w:p w:rsidR="00297A2A" w:rsidRDefault="006C4FE5">
      <w:pPr>
        <w:pStyle w:val="1"/>
        <w:snapToGrid w:val="0"/>
        <w:spacing w:line="360" w:lineRule="auto"/>
        <w:ind w:left="0" w:firstLine="0"/>
        <w:rPr>
          <w:rFonts w:ascii="宋体" w:eastAsia="宋体" w:hAnsi="宋体"/>
          <w:sz w:val="32"/>
          <w:szCs w:val="32"/>
        </w:rPr>
      </w:pPr>
      <w:r>
        <w:rPr>
          <w:rFonts w:ascii="宋体" w:eastAsia="宋体" w:hAnsi="宋体" w:hint="eastAsia"/>
          <w:sz w:val="32"/>
          <w:szCs w:val="32"/>
        </w:rPr>
        <w:lastRenderedPageBreak/>
        <w:t>第一章   总  则</w:t>
      </w:r>
      <w:bookmarkEnd w:id="2"/>
      <w:bookmarkEnd w:id="3"/>
      <w:bookmarkEnd w:id="4"/>
    </w:p>
    <w:p w:rsidR="00297A2A" w:rsidRDefault="006C4FE5">
      <w:pPr>
        <w:snapToGrid w:val="0"/>
        <w:spacing w:line="360" w:lineRule="auto"/>
        <w:ind w:firstLineChars="200" w:firstLine="422"/>
        <w:rPr>
          <w:rFonts w:ascii="宋体" w:hAnsi="宋体"/>
          <w:b/>
          <w:szCs w:val="21"/>
        </w:rPr>
      </w:pPr>
      <w:r>
        <w:rPr>
          <w:rFonts w:ascii="宋体" w:hAnsi="宋体" w:hint="eastAsia"/>
          <w:b/>
          <w:szCs w:val="21"/>
        </w:rPr>
        <w:t>一、招标项目：</w:t>
      </w:r>
    </w:p>
    <w:p w:rsidR="00297A2A" w:rsidRDefault="006C4FE5">
      <w:pPr>
        <w:snapToGrid w:val="0"/>
        <w:spacing w:line="360" w:lineRule="auto"/>
        <w:ind w:firstLineChars="200" w:firstLine="428"/>
        <w:rPr>
          <w:rFonts w:ascii="宋体" w:hAnsi="宋体" w:cs="仿宋_GB2312"/>
          <w:spacing w:val="2"/>
          <w:szCs w:val="21"/>
          <w:lang w:val="zh-CN"/>
        </w:rPr>
      </w:pPr>
      <w:r>
        <w:rPr>
          <w:rFonts w:ascii="宋体" w:hAnsi="宋体" w:cs="仿宋_GB2312" w:hint="eastAsia"/>
          <w:spacing w:val="2"/>
          <w:szCs w:val="21"/>
          <w:lang w:val="zh-CN"/>
        </w:rPr>
        <w:t>常州市区环卫作业服务。</w:t>
      </w:r>
    </w:p>
    <w:p w:rsidR="00297A2A" w:rsidRDefault="00297A2A">
      <w:pPr>
        <w:snapToGrid w:val="0"/>
        <w:spacing w:line="360" w:lineRule="auto"/>
        <w:ind w:firstLineChars="200" w:firstLine="420"/>
        <w:rPr>
          <w:rFonts w:ascii="宋体" w:hAnsi="宋体"/>
          <w:szCs w:val="21"/>
        </w:rPr>
      </w:pPr>
    </w:p>
    <w:p w:rsidR="00297A2A" w:rsidRDefault="006C4FE5">
      <w:pPr>
        <w:snapToGrid w:val="0"/>
        <w:spacing w:line="360" w:lineRule="auto"/>
        <w:ind w:firstLineChars="200" w:firstLine="422"/>
        <w:rPr>
          <w:rFonts w:ascii="宋体" w:hAnsi="宋体"/>
          <w:b/>
          <w:szCs w:val="21"/>
        </w:rPr>
      </w:pPr>
      <w:r>
        <w:rPr>
          <w:rFonts w:ascii="宋体" w:hAnsi="宋体" w:hint="eastAsia"/>
          <w:b/>
          <w:szCs w:val="21"/>
        </w:rPr>
        <w:t>二、投标人的资格要求：</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详见项目招标公告。</w:t>
      </w:r>
    </w:p>
    <w:p w:rsidR="00297A2A" w:rsidRDefault="00297A2A">
      <w:pPr>
        <w:snapToGrid w:val="0"/>
        <w:spacing w:line="360" w:lineRule="auto"/>
        <w:ind w:firstLineChars="200" w:firstLine="420"/>
        <w:rPr>
          <w:rFonts w:ascii="宋体" w:hAnsi="宋体"/>
          <w:szCs w:val="21"/>
        </w:rPr>
      </w:pPr>
    </w:p>
    <w:p w:rsidR="00297A2A" w:rsidRDefault="006C4FE5">
      <w:pPr>
        <w:snapToGrid w:val="0"/>
        <w:spacing w:line="360" w:lineRule="auto"/>
        <w:ind w:firstLineChars="200" w:firstLine="422"/>
        <w:rPr>
          <w:rFonts w:ascii="宋体" w:hAnsi="宋体"/>
          <w:b/>
          <w:szCs w:val="21"/>
        </w:rPr>
      </w:pPr>
      <w:r>
        <w:rPr>
          <w:rFonts w:ascii="宋体" w:hAnsi="宋体" w:hint="eastAsia"/>
          <w:b/>
          <w:szCs w:val="21"/>
        </w:rPr>
        <w:t>三、投标费用</w:t>
      </w:r>
    </w:p>
    <w:p w:rsidR="00297A2A" w:rsidRDefault="006C4FE5">
      <w:pPr>
        <w:snapToGrid w:val="0"/>
        <w:spacing w:line="360" w:lineRule="auto"/>
        <w:ind w:firstLineChars="200" w:firstLine="420"/>
        <w:rPr>
          <w:rFonts w:ascii="宋体" w:hAnsi="宋体"/>
          <w:szCs w:val="21"/>
        </w:rPr>
      </w:pPr>
      <w:r>
        <w:rPr>
          <w:rFonts w:ascii="宋体" w:hAnsi="宋体"/>
          <w:szCs w:val="21"/>
        </w:rPr>
        <w:t>投标人应自行承担其编制投标文件以及提交投标文件参加招投标过程所产生之一切费用。无论招投标结果如何，招标人对上述费用不负任何责任。</w:t>
      </w:r>
    </w:p>
    <w:p w:rsidR="00297A2A" w:rsidRDefault="00297A2A">
      <w:pPr>
        <w:snapToGrid w:val="0"/>
        <w:spacing w:line="360" w:lineRule="auto"/>
        <w:ind w:firstLineChars="200" w:firstLine="420"/>
        <w:rPr>
          <w:rFonts w:ascii="宋体" w:hAnsi="宋体"/>
          <w:szCs w:val="21"/>
        </w:rPr>
      </w:pPr>
    </w:p>
    <w:p w:rsidR="00297A2A" w:rsidRDefault="006C4FE5">
      <w:pPr>
        <w:snapToGrid w:val="0"/>
        <w:spacing w:line="360" w:lineRule="auto"/>
        <w:ind w:firstLineChars="200" w:firstLine="422"/>
        <w:rPr>
          <w:rFonts w:ascii="宋体" w:hAnsi="宋体"/>
          <w:b/>
          <w:szCs w:val="21"/>
        </w:rPr>
      </w:pPr>
      <w:r>
        <w:rPr>
          <w:rFonts w:ascii="宋体" w:hAnsi="宋体" w:hint="eastAsia"/>
          <w:b/>
          <w:szCs w:val="21"/>
        </w:rPr>
        <w:t>四、招标文件</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 xml:space="preserve">、招标文件的组成 </w:t>
      </w:r>
    </w:p>
    <w:p w:rsidR="00297A2A" w:rsidRDefault="006C4FE5">
      <w:pPr>
        <w:snapToGrid w:val="0"/>
        <w:spacing w:line="360" w:lineRule="auto"/>
        <w:ind w:firstLineChars="200" w:firstLine="420"/>
        <w:rPr>
          <w:rFonts w:ascii="宋体" w:hAnsi="宋体"/>
          <w:szCs w:val="21"/>
        </w:rPr>
      </w:pPr>
      <w:r>
        <w:rPr>
          <w:rFonts w:ascii="宋体" w:hAnsi="宋体"/>
          <w:szCs w:val="21"/>
        </w:rPr>
        <w:t>本文件及依法对本文件所作的书面</w:t>
      </w:r>
      <w:r>
        <w:rPr>
          <w:rFonts w:ascii="宋体" w:hAnsi="宋体" w:hint="eastAsia"/>
          <w:szCs w:val="21"/>
        </w:rPr>
        <w:t>更正</w:t>
      </w:r>
      <w:r>
        <w:rPr>
          <w:rFonts w:ascii="宋体" w:hAnsi="宋体"/>
          <w:szCs w:val="21"/>
        </w:rPr>
        <w:t>的内容均为招标文件的组成部分。</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、招标文件的</w:t>
      </w:r>
      <w:r>
        <w:rPr>
          <w:rFonts w:ascii="宋体" w:hAnsi="宋体" w:hint="eastAsia"/>
          <w:szCs w:val="21"/>
        </w:rPr>
        <w:t>更正</w:t>
      </w:r>
    </w:p>
    <w:p w:rsidR="00297A2A" w:rsidRDefault="006C4FE5">
      <w:pPr>
        <w:snapToGrid w:val="0"/>
        <w:spacing w:line="360" w:lineRule="auto"/>
        <w:ind w:firstLineChars="200" w:firstLine="420"/>
        <w:rPr>
          <w:rFonts w:ascii="宋体" w:hAnsi="宋体"/>
          <w:szCs w:val="21"/>
        </w:rPr>
      </w:pPr>
      <w:r>
        <w:rPr>
          <w:rFonts w:ascii="宋体" w:hAnsi="宋体"/>
          <w:szCs w:val="21"/>
        </w:rPr>
        <w:t>投标人在收到招标文件后，如有疑问需要澄清，应在答疑会议</w:t>
      </w:r>
      <w:r>
        <w:rPr>
          <w:rFonts w:ascii="宋体" w:hAnsi="宋体" w:hint="eastAsia"/>
          <w:szCs w:val="21"/>
          <w:u w:val="single"/>
        </w:rPr>
        <w:t>1</w:t>
      </w:r>
      <w:r>
        <w:rPr>
          <w:rFonts w:ascii="宋体" w:hAnsi="宋体"/>
          <w:szCs w:val="21"/>
        </w:rPr>
        <w:t>日前以书面形式向招标人提出，如无疑问,视作投标人完全响应招标文件的条款和要求。招标人作出的澄清</w:t>
      </w:r>
      <w:r>
        <w:rPr>
          <w:rFonts w:ascii="宋体" w:hAnsi="宋体" w:hint="eastAsia"/>
          <w:szCs w:val="21"/>
        </w:rPr>
        <w:t>或</w:t>
      </w:r>
      <w:r>
        <w:rPr>
          <w:rFonts w:ascii="宋体" w:hAnsi="宋体"/>
          <w:szCs w:val="21"/>
        </w:rPr>
        <w:t>修改将公告通知所有招标文件收受人。</w:t>
      </w:r>
    </w:p>
    <w:p w:rsidR="00297A2A" w:rsidRDefault="006C4FE5">
      <w:pPr>
        <w:snapToGrid w:val="0"/>
        <w:spacing w:line="360" w:lineRule="auto"/>
        <w:ind w:firstLineChars="200" w:firstLine="420"/>
        <w:rPr>
          <w:rFonts w:ascii="宋体" w:hAnsi="宋体"/>
          <w:szCs w:val="21"/>
        </w:rPr>
      </w:pPr>
      <w:r>
        <w:rPr>
          <w:rFonts w:ascii="宋体" w:hAnsi="宋体"/>
          <w:szCs w:val="21"/>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297A2A" w:rsidRDefault="006C4FE5">
      <w:pPr>
        <w:snapToGrid w:val="0"/>
        <w:spacing w:line="360" w:lineRule="auto"/>
        <w:ind w:firstLineChars="200" w:firstLine="420"/>
        <w:rPr>
          <w:rFonts w:ascii="宋体" w:hAnsi="宋体"/>
          <w:szCs w:val="21"/>
        </w:rPr>
      </w:pPr>
      <w:r>
        <w:rPr>
          <w:rFonts w:ascii="宋体" w:hAnsi="宋体"/>
          <w:szCs w:val="21"/>
        </w:rPr>
        <w:t>招标人有权对已发出的招标文件进行必要的澄清或</w:t>
      </w:r>
      <w:r>
        <w:rPr>
          <w:rFonts w:ascii="宋体" w:hAnsi="宋体" w:hint="eastAsia"/>
          <w:szCs w:val="21"/>
        </w:rPr>
        <w:t>修改</w:t>
      </w:r>
      <w:r>
        <w:rPr>
          <w:rFonts w:ascii="宋体" w:hAnsi="宋体"/>
          <w:szCs w:val="21"/>
        </w:rPr>
        <w:t>，并</w:t>
      </w:r>
      <w:r>
        <w:rPr>
          <w:rFonts w:ascii="宋体" w:hAnsi="宋体" w:hint="eastAsia"/>
          <w:szCs w:val="21"/>
        </w:rPr>
        <w:t>以更正公告形式</w:t>
      </w:r>
      <w:r>
        <w:rPr>
          <w:rFonts w:ascii="宋体" w:hAnsi="宋体"/>
          <w:szCs w:val="21"/>
        </w:rPr>
        <w:t>通知所有投标人。</w:t>
      </w:r>
    </w:p>
    <w:p w:rsidR="00297A2A" w:rsidRDefault="006C4FE5">
      <w:pPr>
        <w:snapToGrid w:val="0"/>
        <w:spacing w:line="360" w:lineRule="auto"/>
        <w:ind w:firstLineChars="200" w:firstLine="420"/>
        <w:rPr>
          <w:rFonts w:ascii="宋体" w:hAnsi="宋体"/>
          <w:szCs w:val="21"/>
        </w:rPr>
      </w:pPr>
      <w:r>
        <w:rPr>
          <w:rFonts w:ascii="宋体" w:hAnsi="宋体"/>
          <w:szCs w:val="21"/>
        </w:rPr>
        <w:t>招标人可视具体情况，延长投标截止时间和开标时间，并将此变更</w:t>
      </w:r>
      <w:r>
        <w:rPr>
          <w:rFonts w:ascii="宋体" w:hAnsi="宋体" w:hint="eastAsia"/>
          <w:szCs w:val="21"/>
        </w:rPr>
        <w:t>以</w:t>
      </w:r>
      <w:r>
        <w:rPr>
          <w:rFonts w:ascii="宋体" w:hAnsi="宋体"/>
          <w:szCs w:val="21"/>
        </w:rPr>
        <w:t>公告</w:t>
      </w:r>
      <w:r>
        <w:rPr>
          <w:rFonts w:ascii="宋体" w:hAnsi="宋体" w:hint="eastAsia"/>
          <w:szCs w:val="21"/>
        </w:rPr>
        <w:t>形式</w:t>
      </w:r>
      <w:r>
        <w:rPr>
          <w:rFonts w:ascii="宋体" w:hAnsi="宋体"/>
          <w:szCs w:val="21"/>
        </w:rPr>
        <w:t>通知所有招标文件收受人。</w:t>
      </w:r>
    </w:p>
    <w:p w:rsidR="00297A2A" w:rsidRDefault="006C4FE5">
      <w:pPr>
        <w:snapToGrid w:val="0"/>
        <w:spacing w:line="360" w:lineRule="auto"/>
        <w:ind w:firstLineChars="200" w:firstLine="420"/>
        <w:rPr>
          <w:rFonts w:ascii="宋体" w:hAnsi="宋体"/>
          <w:szCs w:val="21"/>
        </w:rPr>
      </w:pPr>
      <w:r>
        <w:rPr>
          <w:rFonts w:ascii="宋体" w:hAnsi="宋体"/>
          <w:szCs w:val="21"/>
        </w:rPr>
        <w:t>公告通知以</w:t>
      </w:r>
      <w:r>
        <w:rPr>
          <w:rFonts w:ascii="宋体" w:hAnsi="宋体" w:hint="eastAsia"/>
          <w:szCs w:val="21"/>
        </w:rPr>
        <w:t>江苏省政府采购网和</w:t>
      </w:r>
      <w:r>
        <w:rPr>
          <w:rFonts w:ascii="宋体" w:hAnsi="宋体"/>
          <w:szCs w:val="21"/>
        </w:rPr>
        <w:t>常州</w:t>
      </w:r>
      <w:r>
        <w:rPr>
          <w:rFonts w:ascii="宋体" w:hAnsi="宋体" w:hint="eastAsia"/>
          <w:szCs w:val="21"/>
        </w:rPr>
        <w:t>市</w:t>
      </w:r>
      <w:r>
        <w:rPr>
          <w:rFonts w:ascii="宋体" w:hAnsi="宋体"/>
          <w:szCs w:val="21"/>
        </w:rPr>
        <w:t>政府采购网所发布的为准。</w:t>
      </w:r>
    </w:p>
    <w:p w:rsidR="00297A2A" w:rsidRDefault="006C4FE5">
      <w:pPr>
        <w:snapToGrid w:val="0"/>
        <w:spacing w:line="360" w:lineRule="auto"/>
        <w:ind w:firstLineChars="200" w:firstLine="422"/>
        <w:rPr>
          <w:rFonts w:ascii="宋体" w:hAnsi="宋体"/>
          <w:b/>
          <w:szCs w:val="21"/>
        </w:rPr>
      </w:pPr>
      <w:r>
        <w:rPr>
          <w:rFonts w:ascii="宋体" w:hAnsi="宋体" w:hint="eastAsia"/>
          <w:b/>
          <w:szCs w:val="21"/>
        </w:rPr>
        <w:t>3、招标文件中采购需求部分（第七章、第八章以及投标人资格要求）由采购人负责制定，对该部分内容有询问或者质疑（投诉）的，由投标人向采购人书面提出，由采购人负责接收和回复。</w:t>
      </w:r>
    </w:p>
    <w:p w:rsidR="00297A2A" w:rsidRDefault="00297A2A">
      <w:pPr>
        <w:snapToGrid w:val="0"/>
        <w:spacing w:line="360" w:lineRule="auto"/>
        <w:ind w:firstLineChars="200" w:firstLine="420"/>
        <w:rPr>
          <w:rFonts w:ascii="宋体" w:hAnsi="宋体"/>
          <w:szCs w:val="21"/>
        </w:rPr>
      </w:pPr>
    </w:p>
    <w:p w:rsidR="00297A2A" w:rsidRDefault="006C4FE5">
      <w:pPr>
        <w:snapToGrid w:val="0"/>
        <w:spacing w:line="360" w:lineRule="auto"/>
        <w:ind w:firstLineChars="200" w:firstLine="422"/>
        <w:rPr>
          <w:rFonts w:ascii="宋体" w:hAnsi="宋体"/>
          <w:b/>
          <w:szCs w:val="21"/>
        </w:rPr>
      </w:pPr>
      <w:r>
        <w:rPr>
          <w:rFonts w:ascii="宋体" w:hAnsi="宋体" w:hint="eastAsia"/>
          <w:b/>
          <w:szCs w:val="21"/>
        </w:rPr>
        <w:t>五、投标人的义务</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、投标人应当认真阅读招标文件，完全明了招标项目之名称、用途、数量、质量和交货日期，完全明了投标人所应具备的资格条件。</w:t>
      </w:r>
    </w:p>
    <w:p w:rsidR="00297A2A" w:rsidRDefault="006C4FE5">
      <w:pPr>
        <w:snapToGrid w:val="0"/>
        <w:spacing w:line="360" w:lineRule="auto"/>
        <w:ind w:firstLineChars="200" w:firstLine="420"/>
        <w:rPr>
          <w:rFonts w:ascii="宋体" w:hAnsi="宋体"/>
          <w:szCs w:val="21"/>
        </w:rPr>
      </w:pPr>
      <w:r>
        <w:rPr>
          <w:rFonts w:ascii="宋体" w:hAnsi="宋体" w:hint="eastAsia"/>
          <w:szCs w:val="21"/>
        </w:rPr>
        <w:lastRenderedPageBreak/>
        <w:t>2</w:t>
      </w:r>
      <w:r>
        <w:rPr>
          <w:rFonts w:ascii="宋体" w:hAnsi="宋体"/>
          <w:szCs w:val="21"/>
        </w:rPr>
        <w:t>、投标人应当按照招标文件的要求编制投标文件。投标文件应对招标文件提出的实质性要求和条件作出完全响应。</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、投标人应在投标截止时间前，将密封的投标文件送达投标地点。</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、投标人不得相互串通投标报价，不得排挤其他投标人的公平竞争，损害招标人或者其他投标人合法权益。投标人不得与招标人串通投标，损害国家利益，公众利益或者他人的合法权益。</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、投标人在投标截止时间前，对所提交的投标文件可以补充、修改或者撤回，并书面通知招标人。补充、修改的内容为投标文件的组成部分。</w:t>
      </w:r>
    </w:p>
    <w:p w:rsidR="00297A2A" w:rsidRDefault="00297A2A">
      <w:pPr>
        <w:adjustRightInd w:val="0"/>
        <w:snapToGrid w:val="0"/>
        <w:spacing w:line="360" w:lineRule="auto"/>
        <w:ind w:firstLine="397"/>
        <w:jc w:val="center"/>
        <w:rPr>
          <w:rFonts w:ascii="宋体" w:hAnsi="宋体"/>
          <w:b/>
          <w:snapToGrid w:val="0"/>
          <w:spacing w:val="-6"/>
          <w:kern w:val="0"/>
          <w:sz w:val="22"/>
        </w:rPr>
      </w:pPr>
    </w:p>
    <w:p w:rsidR="00297A2A" w:rsidRDefault="006C4FE5">
      <w:pPr>
        <w:pStyle w:val="1"/>
        <w:snapToGrid w:val="0"/>
        <w:spacing w:line="360" w:lineRule="auto"/>
        <w:ind w:left="0" w:firstLine="0"/>
        <w:rPr>
          <w:rFonts w:ascii="宋体" w:eastAsia="宋体" w:hAnsi="宋体"/>
          <w:snapToGrid w:val="0"/>
          <w:spacing w:val="-6"/>
          <w:sz w:val="40"/>
          <w:szCs w:val="44"/>
        </w:rPr>
      </w:pPr>
      <w:bookmarkStart w:id="5" w:name="_Toc492560474"/>
      <w:bookmarkStart w:id="6" w:name="_Toc288738330"/>
      <w:bookmarkStart w:id="7" w:name="_Toc288738798"/>
      <w:r>
        <w:rPr>
          <w:rFonts w:ascii="宋体" w:eastAsia="宋体" w:hAnsi="宋体" w:hint="eastAsia"/>
          <w:snapToGrid w:val="0"/>
          <w:spacing w:val="-6"/>
          <w:sz w:val="32"/>
          <w:szCs w:val="32"/>
        </w:rPr>
        <w:lastRenderedPageBreak/>
        <w:t>第二章 投标文件</w:t>
      </w:r>
      <w:bookmarkEnd w:id="5"/>
      <w:bookmarkEnd w:id="6"/>
      <w:bookmarkEnd w:id="7"/>
    </w:p>
    <w:p w:rsidR="00297A2A" w:rsidRDefault="006C4FE5">
      <w:pPr>
        <w:snapToGrid w:val="0"/>
        <w:spacing w:line="360" w:lineRule="auto"/>
        <w:ind w:firstLineChars="200" w:firstLine="422"/>
        <w:rPr>
          <w:rFonts w:ascii="宋体" w:hAnsi="宋体"/>
          <w:b/>
          <w:szCs w:val="21"/>
        </w:rPr>
      </w:pPr>
      <w:bookmarkStart w:id="8" w:name="_Toc288738331"/>
      <w:bookmarkStart w:id="9" w:name="_Toc288738405"/>
      <w:bookmarkStart w:id="10" w:name="_Toc288738799"/>
      <w:r>
        <w:rPr>
          <w:rFonts w:ascii="宋体" w:hAnsi="宋体" w:hint="eastAsia"/>
          <w:b/>
          <w:szCs w:val="21"/>
        </w:rPr>
        <w:t>六、投标文件组成</w:t>
      </w:r>
      <w:bookmarkEnd w:id="8"/>
      <w:bookmarkEnd w:id="9"/>
      <w:bookmarkEnd w:id="10"/>
    </w:p>
    <w:p w:rsidR="00297A2A" w:rsidRDefault="006C4FE5">
      <w:pPr>
        <w:snapToGrid w:val="0"/>
        <w:spacing w:line="360" w:lineRule="auto"/>
        <w:ind w:firstLineChars="200" w:firstLine="420"/>
        <w:rPr>
          <w:rFonts w:ascii="宋体" w:hAnsi="宋体"/>
          <w:szCs w:val="21"/>
        </w:rPr>
      </w:pPr>
      <w:r>
        <w:rPr>
          <w:rFonts w:ascii="宋体" w:hAnsi="宋体"/>
          <w:szCs w:val="21"/>
        </w:rPr>
        <w:t>一式</w:t>
      </w:r>
      <w:r>
        <w:rPr>
          <w:rFonts w:ascii="宋体" w:hAnsi="宋体" w:hint="eastAsia"/>
          <w:szCs w:val="21"/>
          <w:u w:val="single"/>
        </w:rPr>
        <w:t xml:space="preserve"> 叁 </w:t>
      </w:r>
      <w:r>
        <w:rPr>
          <w:rFonts w:ascii="宋体" w:hAnsi="宋体"/>
          <w:szCs w:val="21"/>
        </w:rPr>
        <w:t>份，一份正本，</w:t>
      </w:r>
      <w:r>
        <w:rPr>
          <w:rFonts w:ascii="宋体" w:hAnsi="宋体" w:hint="eastAsia"/>
          <w:szCs w:val="21"/>
          <w:u w:val="single"/>
        </w:rPr>
        <w:t xml:space="preserve"> 贰 </w:t>
      </w:r>
      <w:r>
        <w:rPr>
          <w:rFonts w:ascii="宋体" w:hAnsi="宋体"/>
          <w:szCs w:val="21"/>
        </w:rPr>
        <w:t>份副本。投标文件应当符合招标文件的要求，并应包括但不限于下列内容：</w:t>
      </w:r>
    </w:p>
    <w:p w:rsidR="00297A2A" w:rsidRDefault="006C4FE5">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投标人</w:t>
      </w:r>
      <w:r>
        <w:rPr>
          <w:rFonts w:ascii="宋体" w:hAnsi="宋体"/>
          <w:szCs w:val="21"/>
        </w:rPr>
        <w:t>情况说明：</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投标人简介（含投标人规模、银行资信、技术能力及装备水平等）、人员情况、典型项目介绍</w:t>
      </w:r>
      <w:r>
        <w:rPr>
          <w:rFonts w:ascii="宋体" w:hAnsi="宋体"/>
          <w:szCs w:val="21"/>
        </w:rPr>
        <w:t>。</w:t>
      </w:r>
    </w:p>
    <w:p w:rsidR="00297A2A" w:rsidRDefault="006C4FE5">
      <w:pPr>
        <w:snapToGrid w:val="0"/>
        <w:spacing w:line="360" w:lineRule="auto"/>
        <w:ind w:firstLineChars="200" w:firstLine="420"/>
        <w:rPr>
          <w:rFonts w:ascii="宋体" w:hAnsi="宋体"/>
          <w:b/>
          <w:bCs/>
          <w:szCs w:val="21"/>
        </w:rPr>
      </w:pPr>
      <w:r>
        <w:rPr>
          <w:rFonts w:ascii="宋体" w:hAnsi="宋体"/>
          <w:szCs w:val="21"/>
        </w:rPr>
        <w:t>2、</w:t>
      </w:r>
      <w:r>
        <w:rPr>
          <w:rFonts w:ascii="宋体" w:hAnsi="宋体" w:hint="eastAsia"/>
          <w:b/>
          <w:szCs w:val="21"/>
        </w:rPr>
        <w:t>投标人资格审查材料，</w:t>
      </w:r>
      <w:r>
        <w:rPr>
          <w:rFonts w:ascii="宋体" w:hAnsi="宋体" w:hint="eastAsia"/>
          <w:b/>
          <w:bCs/>
          <w:szCs w:val="21"/>
        </w:rPr>
        <w:t>证明投标人符合资格要求的证明材料包括但不限于以下材料（所有项目若有缺失或无效将可能导致投标无效且不允许在投标截止后补正。投标文件中提供复印件，并根据市城管局审查的时间要求提供相关原件，否则视作无效投标）：</w:t>
      </w:r>
    </w:p>
    <w:p w:rsidR="00297A2A" w:rsidRDefault="006C4FE5">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投标函（原件，附件一）；</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法定代表人参加开标会的提供：法定代表人资格证明书（原件，附件二）和本人身份证；委托代理人参加开标会的提供：授权委托书（原件，附件三）和本人身份证；</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3）法人或者其他组织的营业执照等证明文件，自然人的身份证明（复印件）；</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4）上一年度财务状况报告（复印件，成立不满一年不需提供）；</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5）依法缴纳税收和社会保障资金的相关材料（如纳税证明、社保缴费证明等，复印件）；</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6）具备履行合同所必需的设备和专业技术能力的书面声明（原件，附件四）；</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7）参加政府采购活动前</w:t>
      </w:r>
      <w:r>
        <w:rPr>
          <w:rFonts w:ascii="宋体" w:hAnsi="宋体"/>
          <w:szCs w:val="21"/>
        </w:rPr>
        <w:t xml:space="preserve"> 3 </w:t>
      </w:r>
      <w:r>
        <w:rPr>
          <w:rFonts w:ascii="宋体" w:hAnsi="宋体" w:hint="eastAsia"/>
          <w:szCs w:val="21"/>
        </w:rPr>
        <w:t>年内（2015年7月至今）在经营活动中没有重大违法记录的书面声明（原件，附件四）；</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8）投标保证金收据（原件及复印件）、车辆采购保证金收据（原件及复印件）；</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9）市城管局出具的自有车辆/装备证明和投标单位各类业绩等证明。</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投标报价：</w:t>
      </w:r>
    </w:p>
    <w:p w:rsidR="00297A2A" w:rsidRDefault="006C4FE5">
      <w:pPr>
        <w:snapToGrid w:val="0"/>
        <w:spacing w:line="360" w:lineRule="auto"/>
        <w:ind w:firstLineChars="200" w:firstLine="420"/>
        <w:rPr>
          <w:rFonts w:ascii="宋体" w:hAnsi="宋体"/>
          <w:szCs w:val="21"/>
        </w:rPr>
      </w:pPr>
      <w:r>
        <w:rPr>
          <w:rFonts w:ascii="宋体" w:hAnsi="宋体"/>
          <w:szCs w:val="21"/>
        </w:rPr>
        <w:t>投标报价的具体要求见招标文件第四章。</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、项目</w:t>
      </w:r>
      <w:r>
        <w:rPr>
          <w:rFonts w:ascii="宋体" w:hAnsi="宋体" w:hint="eastAsia"/>
          <w:szCs w:val="21"/>
        </w:rPr>
        <w:t>技术和</w:t>
      </w:r>
      <w:r>
        <w:rPr>
          <w:rFonts w:ascii="宋体" w:hAnsi="宋体"/>
          <w:szCs w:val="21"/>
        </w:rPr>
        <w:t>实施方案</w:t>
      </w:r>
      <w:r>
        <w:rPr>
          <w:rFonts w:ascii="宋体" w:hAnsi="宋体" w:hint="eastAsia"/>
          <w:szCs w:val="21"/>
        </w:rPr>
        <w:t>（6标段或7标段二选一）</w:t>
      </w:r>
      <w:r>
        <w:rPr>
          <w:rFonts w:ascii="宋体" w:hAnsi="宋体"/>
          <w:szCs w:val="21"/>
        </w:rPr>
        <w:t>，应当包括</w:t>
      </w:r>
      <w:r>
        <w:rPr>
          <w:rFonts w:ascii="宋体" w:hAnsi="宋体" w:hint="eastAsia"/>
          <w:szCs w:val="21"/>
        </w:rPr>
        <w:t>但不限于</w:t>
      </w:r>
      <w:r>
        <w:rPr>
          <w:rFonts w:ascii="宋体" w:hAnsi="宋体"/>
          <w:szCs w:val="21"/>
        </w:rPr>
        <w:t>如下主题：</w:t>
      </w:r>
    </w:p>
    <w:p w:rsidR="00297A2A" w:rsidRDefault="006C4FE5">
      <w:pPr>
        <w:snapToGrid w:val="0"/>
        <w:spacing w:line="360" w:lineRule="auto"/>
        <w:ind w:firstLineChars="200" w:firstLine="420"/>
        <w:rPr>
          <w:rFonts w:ascii="宋体" w:hAnsi="宋体"/>
          <w:szCs w:val="21"/>
        </w:rPr>
      </w:pPr>
      <w:r>
        <w:rPr>
          <w:rFonts w:ascii="宋体" w:hAnsi="宋体"/>
          <w:szCs w:val="21"/>
        </w:rPr>
        <w:t>1）项目技术方案</w:t>
      </w:r>
      <w:r>
        <w:rPr>
          <w:rFonts w:ascii="宋体" w:hAnsi="宋体" w:hint="eastAsia"/>
          <w:szCs w:val="21"/>
        </w:rPr>
        <w:t>；</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）项目组织实施</w:t>
      </w:r>
      <w:r>
        <w:rPr>
          <w:rFonts w:ascii="宋体" w:hAnsi="宋体" w:hint="eastAsia"/>
          <w:szCs w:val="21"/>
        </w:rPr>
        <w:t>方案</w:t>
      </w:r>
      <w:r>
        <w:rPr>
          <w:rFonts w:ascii="宋体" w:hAnsi="宋体"/>
          <w:szCs w:val="21"/>
        </w:rPr>
        <w:t>和管理</w:t>
      </w:r>
      <w:r>
        <w:rPr>
          <w:rFonts w:ascii="宋体" w:hAnsi="宋体" w:hint="eastAsia"/>
          <w:szCs w:val="21"/>
        </w:rPr>
        <w:t>方案；</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拟达到的标准，人员、设备配置等；</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）培训</w:t>
      </w:r>
      <w:r>
        <w:rPr>
          <w:rFonts w:ascii="宋体" w:hAnsi="宋体" w:hint="eastAsia"/>
          <w:szCs w:val="21"/>
        </w:rPr>
        <w:t>方案、长效管理、应急响应等方案；</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）优惠</w:t>
      </w:r>
      <w:r>
        <w:rPr>
          <w:rFonts w:ascii="宋体" w:hAnsi="宋体" w:hint="eastAsia"/>
          <w:szCs w:val="21"/>
        </w:rPr>
        <w:t>条款或承诺；</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）其他。</w:t>
      </w:r>
    </w:p>
    <w:p w:rsidR="00297A2A" w:rsidRDefault="006C4FE5">
      <w:pPr>
        <w:snapToGrid w:val="0"/>
        <w:spacing w:line="360" w:lineRule="auto"/>
        <w:ind w:firstLineChars="200" w:firstLine="422"/>
        <w:rPr>
          <w:rFonts w:ascii="宋体" w:hAnsi="宋体"/>
          <w:b/>
          <w:szCs w:val="21"/>
        </w:rPr>
      </w:pPr>
      <w:r>
        <w:rPr>
          <w:rFonts w:ascii="宋体" w:hAnsi="宋体" w:hint="eastAsia"/>
          <w:b/>
          <w:szCs w:val="21"/>
        </w:rPr>
        <w:t>5</w:t>
      </w:r>
      <w:r>
        <w:rPr>
          <w:rFonts w:ascii="宋体" w:hAnsi="宋体"/>
          <w:b/>
          <w:szCs w:val="21"/>
        </w:rPr>
        <w:t>、其他</w:t>
      </w:r>
      <w:r>
        <w:rPr>
          <w:rFonts w:ascii="宋体" w:hAnsi="宋体" w:hint="eastAsia"/>
          <w:b/>
          <w:szCs w:val="21"/>
        </w:rPr>
        <w:t>评审相关材料</w:t>
      </w:r>
      <w:r>
        <w:rPr>
          <w:rFonts w:ascii="宋体" w:hAnsi="宋体"/>
          <w:b/>
          <w:szCs w:val="21"/>
        </w:rPr>
        <w:t>：</w:t>
      </w:r>
    </w:p>
    <w:p w:rsidR="00297A2A" w:rsidRDefault="006C4FE5">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投标人依据评分办法应提交的各类证明资料</w:t>
      </w:r>
      <w:r>
        <w:rPr>
          <w:rFonts w:ascii="宋体" w:hAnsi="宋体"/>
          <w:b/>
          <w:szCs w:val="21"/>
        </w:rPr>
        <w:t>(</w:t>
      </w:r>
      <w:r>
        <w:rPr>
          <w:rFonts w:ascii="宋体" w:hAnsi="宋体" w:hint="eastAsia"/>
          <w:b/>
          <w:szCs w:val="21"/>
        </w:rPr>
        <w:t>要求</w:t>
      </w:r>
      <w:r>
        <w:rPr>
          <w:rFonts w:ascii="宋体" w:hAnsi="宋体" w:hint="eastAsia"/>
          <w:b/>
          <w:bCs/>
          <w:szCs w:val="21"/>
        </w:rPr>
        <w:t>“</w:t>
      </w:r>
      <w:r>
        <w:rPr>
          <w:rFonts w:ascii="宋体" w:hAnsi="宋体" w:hint="eastAsia"/>
          <w:b/>
          <w:szCs w:val="21"/>
        </w:rPr>
        <w:t>核查</w:t>
      </w:r>
      <w:r>
        <w:rPr>
          <w:rFonts w:ascii="宋体" w:hAnsi="宋体" w:hint="eastAsia"/>
          <w:b/>
          <w:bCs/>
          <w:szCs w:val="21"/>
        </w:rPr>
        <w:t>原件”的应当将原件（或公证件）在投标截止时间前随同投标文件一并提交以供核查，过时不予接收，未提供的</w:t>
      </w:r>
      <w:r>
        <w:rPr>
          <w:rFonts w:ascii="宋体" w:hAnsi="宋体" w:hint="eastAsia"/>
          <w:b/>
          <w:szCs w:val="21"/>
        </w:rPr>
        <w:t>评</w:t>
      </w:r>
      <w:r>
        <w:rPr>
          <w:rFonts w:ascii="宋体" w:hAnsi="宋体" w:hint="eastAsia"/>
          <w:b/>
          <w:szCs w:val="21"/>
        </w:rPr>
        <w:lastRenderedPageBreak/>
        <w:t>审中将不予计分</w:t>
      </w:r>
      <w:r>
        <w:rPr>
          <w:rFonts w:ascii="宋体" w:hAnsi="宋体"/>
          <w:b/>
          <w:szCs w:val="21"/>
        </w:rPr>
        <w:t>)</w:t>
      </w:r>
      <w:r>
        <w:rPr>
          <w:rFonts w:ascii="宋体" w:hAnsi="宋体" w:hint="eastAsia"/>
          <w:b/>
          <w:szCs w:val="21"/>
        </w:rPr>
        <w:t>；</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2）典型项目合同；</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）投标</w:t>
      </w:r>
      <w:r>
        <w:rPr>
          <w:rFonts w:ascii="宋体" w:hAnsi="宋体" w:hint="eastAsia"/>
          <w:szCs w:val="21"/>
        </w:rPr>
        <w:t>人</w:t>
      </w:r>
      <w:r>
        <w:rPr>
          <w:rFonts w:ascii="宋体" w:hAnsi="宋体"/>
          <w:szCs w:val="21"/>
        </w:rPr>
        <w:t>参与本项目的技术人员一览表（提供姓名、学历、年龄、资质证书情况、以往参加类似项目情况、在本项目中的责任等），明确负责本项目的项目经理、技术负责人，提供相关人员的职称或资格证书复印件，提供项目经理、技术负责人、</w:t>
      </w:r>
      <w:r>
        <w:rPr>
          <w:rFonts w:ascii="宋体" w:hAnsi="宋体" w:hint="eastAsia"/>
          <w:szCs w:val="21"/>
        </w:rPr>
        <w:t>本项目</w:t>
      </w:r>
      <w:r>
        <w:rPr>
          <w:rFonts w:ascii="宋体" w:hAnsi="宋体"/>
          <w:szCs w:val="21"/>
        </w:rPr>
        <w:t>技术人员的劳动合同和社保缴费记录证明；</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投标人</w:t>
      </w:r>
      <w:r>
        <w:rPr>
          <w:rFonts w:ascii="宋体" w:hAnsi="宋体"/>
          <w:szCs w:val="21"/>
        </w:rPr>
        <w:t>相关荣誉证明资料；</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其他相关</w:t>
      </w:r>
      <w:r>
        <w:rPr>
          <w:rFonts w:ascii="宋体" w:hAnsi="宋体"/>
          <w:szCs w:val="21"/>
        </w:rPr>
        <w:t>材料。</w:t>
      </w:r>
    </w:p>
    <w:p w:rsidR="00297A2A" w:rsidRDefault="00297A2A">
      <w:pPr>
        <w:adjustRightInd w:val="0"/>
        <w:snapToGrid w:val="0"/>
        <w:spacing w:line="360" w:lineRule="auto"/>
        <w:ind w:firstLineChars="200" w:firstLine="398"/>
        <w:rPr>
          <w:rFonts w:ascii="宋体" w:hAnsi="宋体"/>
          <w:b/>
          <w:snapToGrid w:val="0"/>
          <w:color w:val="FF0000"/>
          <w:spacing w:val="-6"/>
          <w:kern w:val="0"/>
          <w:szCs w:val="21"/>
        </w:rPr>
      </w:pPr>
    </w:p>
    <w:p w:rsidR="00297A2A" w:rsidRDefault="006C4FE5">
      <w:pPr>
        <w:snapToGrid w:val="0"/>
        <w:spacing w:line="360" w:lineRule="auto"/>
        <w:ind w:firstLineChars="200" w:firstLine="422"/>
        <w:rPr>
          <w:rFonts w:ascii="宋体" w:hAnsi="宋体"/>
          <w:b/>
          <w:szCs w:val="21"/>
        </w:rPr>
      </w:pPr>
      <w:bookmarkStart w:id="11" w:name="_Toc288738800"/>
      <w:bookmarkStart w:id="12" w:name="_Toc288738406"/>
      <w:bookmarkStart w:id="13" w:name="_Toc288738332"/>
      <w:r>
        <w:rPr>
          <w:rFonts w:ascii="宋体" w:hAnsi="宋体" w:hint="eastAsia"/>
          <w:b/>
          <w:szCs w:val="21"/>
        </w:rPr>
        <w:t>七、投标人应认真检查招标文件的内容是否齐全，如有遗漏，应及时向招标人索取，否则责任自负。</w:t>
      </w:r>
      <w:bookmarkStart w:id="14" w:name="_Toc288738407"/>
      <w:bookmarkStart w:id="15" w:name="_Toc288738801"/>
      <w:bookmarkStart w:id="16" w:name="_Toc288738333"/>
      <w:bookmarkEnd w:id="11"/>
      <w:bookmarkEnd w:id="12"/>
      <w:bookmarkEnd w:id="13"/>
    </w:p>
    <w:p w:rsidR="00297A2A" w:rsidRDefault="00297A2A">
      <w:pPr>
        <w:pStyle w:val="a0"/>
        <w:snapToGrid w:val="0"/>
        <w:spacing w:line="360" w:lineRule="auto"/>
        <w:rPr>
          <w:rFonts w:ascii="宋体" w:hAnsi="宋体"/>
          <w:sz w:val="21"/>
          <w:szCs w:val="21"/>
        </w:rPr>
      </w:pPr>
    </w:p>
    <w:p w:rsidR="00297A2A" w:rsidRDefault="006C4FE5">
      <w:pPr>
        <w:snapToGrid w:val="0"/>
        <w:spacing w:line="360" w:lineRule="auto"/>
        <w:ind w:firstLineChars="200" w:firstLine="422"/>
        <w:rPr>
          <w:rFonts w:ascii="宋体" w:hAnsi="宋体"/>
          <w:b/>
          <w:szCs w:val="21"/>
        </w:rPr>
      </w:pPr>
      <w:r>
        <w:rPr>
          <w:rFonts w:ascii="宋体" w:hAnsi="宋体" w:hint="eastAsia"/>
          <w:b/>
          <w:szCs w:val="21"/>
        </w:rPr>
        <w:t>八、投标文件的制作应当符合以下要求</w:t>
      </w:r>
      <w:bookmarkEnd w:id="14"/>
      <w:bookmarkEnd w:id="15"/>
      <w:bookmarkEnd w:id="16"/>
      <w:r>
        <w:rPr>
          <w:rFonts w:ascii="宋体" w:hAnsi="宋体" w:hint="eastAsia"/>
          <w:b/>
          <w:sz w:val="24"/>
        </w:rPr>
        <w:t>，</w:t>
      </w:r>
      <w:r>
        <w:rPr>
          <w:rFonts w:ascii="宋体" w:hAnsi="宋体" w:hint="eastAsia"/>
          <w:b/>
          <w:szCs w:val="21"/>
        </w:rPr>
        <w:t>否则作为无效投标文件</w:t>
      </w:r>
    </w:p>
    <w:p w:rsidR="00297A2A" w:rsidRDefault="006C4FE5">
      <w:pPr>
        <w:snapToGrid w:val="0"/>
        <w:spacing w:line="360" w:lineRule="auto"/>
        <w:ind w:firstLineChars="200" w:firstLine="420"/>
        <w:rPr>
          <w:rFonts w:ascii="宋体" w:hAnsi="宋体"/>
          <w:szCs w:val="21"/>
        </w:rPr>
      </w:pPr>
      <w:r>
        <w:rPr>
          <w:rFonts w:ascii="宋体" w:hAnsi="宋体"/>
          <w:szCs w:val="21"/>
        </w:rPr>
        <w:t>1、投标人应准备投标文件的正本</w:t>
      </w:r>
      <w:r>
        <w:rPr>
          <w:rFonts w:ascii="宋体" w:hAnsi="宋体" w:hint="eastAsia"/>
          <w:szCs w:val="21"/>
          <w:u w:val="single"/>
        </w:rPr>
        <w:t>壹</w:t>
      </w:r>
      <w:r>
        <w:rPr>
          <w:rFonts w:ascii="宋体" w:hAnsi="宋体"/>
          <w:szCs w:val="21"/>
        </w:rPr>
        <w:t>套，副本</w:t>
      </w:r>
      <w:r>
        <w:rPr>
          <w:rFonts w:ascii="宋体" w:hAnsi="宋体" w:hint="eastAsia"/>
          <w:szCs w:val="21"/>
          <w:u w:val="single"/>
        </w:rPr>
        <w:t xml:space="preserve"> 贰 </w:t>
      </w:r>
      <w:r>
        <w:rPr>
          <w:rFonts w:ascii="宋体" w:hAnsi="宋体"/>
          <w:szCs w:val="21"/>
        </w:rPr>
        <w:t>套，在每一份投标文件上要明确注明“正本” 或“副本”字样。一旦正本和副本内容有差异，以正本为准。</w:t>
      </w:r>
    </w:p>
    <w:p w:rsidR="00297A2A" w:rsidRDefault="006C4FE5">
      <w:pPr>
        <w:snapToGrid w:val="0"/>
        <w:spacing w:line="360" w:lineRule="auto"/>
        <w:ind w:firstLineChars="200" w:firstLine="420"/>
        <w:rPr>
          <w:rFonts w:ascii="宋体" w:hAnsi="宋体"/>
          <w:szCs w:val="21"/>
        </w:rPr>
      </w:pPr>
      <w:r>
        <w:rPr>
          <w:rFonts w:ascii="宋体" w:hAnsi="宋体"/>
          <w:szCs w:val="21"/>
        </w:rPr>
        <w:t>2、投标文件正本、</w:t>
      </w:r>
      <w:r>
        <w:rPr>
          <w:rFonts w:ascii="宋体" w:hAnsi="宋体" w:hint="eastAsia"/>
          <w:szCs w:val="21"/>
        </w:rPr>
        <w:t>副本</w:t>
      </w:r>
      <w:r>
        <w:rPr>
          <w:rFonts w:ascii="宋体" w:hAnsi="宋体"/>
          <w:szCs w:val="21"/>
        </w:rPr>
        <w:t>必须全部是打印件。投标人应按照要求，在正本规定的地方加盖单位公章</w:t>
      </w:r>
      <w:r>
        <w:rPr>
          <w:rFonts w:ascii="宋体" w:hAnsi="宋体" w:hint="eastAsia"/>
          <w:szCs w:val="21"/>
        </w:rPr>
        <w:t>以及</w:t>
      </w:r>
      <w:r>
        <w:rPr>
          <w:rFonts w:ascii="宋体" w:hAnsi="宋体"/>
          <w:szCs w:val="21"/>
        </w:rPr>
        <w:t>投标人法定代表人（或其委托代理人）签字，副本可通过正本复印。</w:t>
      </w:r>
    </w:p>
    <w:p w:rsidR="00297A2A" w:rsidRDefault="006C4FE5">
      <w:pPr>
        <w:snapToGrid w:val="0"/>
        <w:spacing w:line="360" w:lineRule="auto"/>
        <w:ind w:firstLineChars="200" w:firstLine="420"/>
        <w:rPr>
          <w:rFonts w:ascii="宋体" w:hAnsi="宋体"/>
          <w:szCs w:val="21"/>
        </w:rPr>
      </w:pPr>
      <w:r>
        <w:rPr>
          <w:rFonts w:ascii="宋体" w:hAnsi="宋体"/>
          <w:szCs w:val="21"/>
        </w:rPr>
        <w:t>3、全套投标文件应无修改和行间插字。</w:t>
      </w:r>
    </w:p>
    <w:p w:rsidR="00297A2A" w:rsidRDefault="006C4FE5">
      <w:pPr>
        <w:snapToGrid w:val="0"/>
        <w:spacing w:line="360" w:lineRule="auto"/>
        <w:ind w:firstLineChars="200" w:firstLine="420"/>
        <w:rPr>
          <w:rFonts w:ascii="宋体" w:hAnsi="宋体"/>
          <w:szCs w:val="21"/>
        </w:rPr>
      </w:pPr>
      <w:r>
        <w:rPr>
          <w:rFonts w:ascii="宋体" w:hAnsi="宋体"/>
          <w:szCs w:val="21"/>
        </w:rPr>
        <w:t>4、投标报价清晰准确，不存在影响其他投标人评分的严重错误。</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 </w:t>
      </w:r>
    </w:p>
    <w:p w:rsidR="00297A2A" w:rsidRDefault="006C4FE5">
      <w:pPr>
        <w:snapToGrid w:val="0"/>
        <w:spacing w:line="360" w:lineRule="auto"/>
        <w:ind w:firstLineChars="200" w:firstLine="422"/>
        <w:rPr>
          <w:rFonts w:ascii="宋体" w:hAnsi="宋体"/>
          <w:b/>
          <w:szCs w:val="21"/>
        </w:rPr>
      </w:pPr>
      <w:bookmarkStart w:id="17" w:name="_Toc288738408"/>
      <w:bookmarkStart w:id="18" w:name="_Toc288738334"/>
      <w:bookmarkStart w:id="19" w:name="_Toc288738802"/>
      <w:r>
        <w:rPr>
          <w:rFonts w:ascii="宋体" w:hAnsi="宋体" w:hint="eastAsia"/>
          <w:b/>
          <w:szCs w:val="21"/>
        </w:rPr>
        <w:t>九、在投标截止时间之前的密封完好的投标均为可以接受的投标。</w:t>
      </w:r>
      <w:bookmarkEnd w:id="17"/>
      <w:bookmarkEnd w:id="18"/>
      <w:bookmarkEnd w:id="19"/>
    </w:p>
    <w:p w:rsidR="00297A2A" w:rsidRDefault="00297A2A">
      <w:pPr>
        <w:snapToGrid w:val="0"/>
        <w:spacing w:line="360" w:lineRule="auto"/>
        <w:ind w:firstLineChars="200" w:firstLine="420"/>
        <w:rPr>
          <w:rFonts w:ascii="宋体" w:hAnsi="宋体"/>
          <w:szCs w:val="21"/>
        </w:rPr>
      </w:pPr>
    </w:p>
    <w:p w:rsidR="00297A2A" w:rsidRDefault="006C4FE5">
      <w:pPr>
        <w:snapToGrid w:val="0"/>
        <w:spacing w:line="360" w:lineRule="auto"/>
        <w:ind w:firstLineChars="200" w:firstLine="422"/>
        <w:rPr>
          <w:rFonts w:ascii="宋体" w:hAnsi="宋体"/>
          <w:b/>
          <w:szCs w:val="21"/>
        </w:rPr>
      </w:pPr>
      <w:bookmarkStart w:id="20" w:name="_Toc288738803"/>
      <w:bookmarkStart w:id="21" w:name="_Toc288738335"/>
      <w:bookmarkStart w:id="22" w:name="_Toc288738409"/>
      <w:r>
        <w:rPr>
          <w:rFonts w:ascii="宋体" w:hAnsi="宋体" w:hint="eastAsia"/>
          <w:b/>
          <w:szCs w:val="21"/>
        </w:rPr>
        <w:t>十、投标保证金</w:t>
      </w:r>
      <w:bookmarkEnd w:id="20"/>
      <w:bookmarkEnd w:id="21"/>
      <w:bookmarkEnd w:id="22"/>
    </w:p>
    <w:p w:rsidR="00297A2A" w:rsidRDefault="006C4FE5">
      <w:pPr>
        <w:snapToGrid w:val="0"/>
        <w:spacing w:line="360" w:lineRule="auto"/>
        <w:ind w:leftChars="171" w:left="359" w:firstLineChars="50" w:firstLine="105"/>
        <w:rPr>
          <w:rFonts w:ascii="宋体" w:hAnsi="宋体"/>
          <w:szCs w:val="21"/>
        </w:rPr>
      </w:pPr>
      <w:r>
        <w:rPr>
          <w:rFonts w:ascii="宋体" w:hAnsi="宋体"/>
          <w:szCs w:val="21"/>
        </w:rPr>
        <w:t>1、投标人投标时须以自己名义按投标须知的要求在投标前向招标人交纳投标保证金</w:t>
      </w:r>
    </w:p>
    <w:p w:rsidR="00297A2A" w:rsidRDefault="006C4FE5">
      <w:pPr>
        <w:snapToGrid w:val="0"/>
        <w:spacing w:line="360" w:lineRule="auto"/>
        <w:rPr>
          <w:rFonts w:ascii="宋体" w:hAnsi="宋体"/>
          <w:szCs w:val="21"/>
        </w:rPr>
      </w:pPr>
      <w:r>
        <w:rPr>
          <w:rFonts w:ascii="宋体" w:hAnsi="宋体" w:hint="eastAsia"/>
          <w:b/>
          <w:szCs w:val="21"/>
          <w:u w:val="single"/>
        </w:rPr>
        <w:t>50000</w:t>
      </w:r>
      <w:r>
        <w:rPr>
          <w:rFonts w:ascii="宋体" w:hAnsi="宋体"/>
          <w:b/>
          <w:szCs w:val="21"/>
        </w:rPr>
        <w:t>元整</w:t>
      </w:r>
      <w:r>
        <w:rPr>
          <w:rFonts w:ascii="宋体" w:hAnsi="宋体" w:hint="eastAsia"/>
          <w:szCs w:val="21"/>
        </w:rPr>
        <w:t>（以到账为准,拒绝以个人名义缴纳），投标保证金可采用银行转账方式，缴纳后自行到常州市政府采购中心综合科领取收据。</w:t>
      </w:r>
    </w:p>
    <w:p w:rsidR="00297A2A" w:rsidRDefault="006C4FE5">
      <w:pPr>
        <w:snapToGrid w:val="0"/>
        <w:spacing w:line="360" w:lineRule="auto"/>
        <w:ind w:firstLineChars="200" w:firstLine="420"/>
        <w:rPr>
          <w:rFonts w:ascii="宋体" w:hAnsi="宋体"/>
          <w:szCs w:val="21"/>
        </w:rPr>
      </w:pPr>
      <w:r>
        <w:rPr>
          <w:rFonts w:ascii="宋体" w:hAnsi="宋体"/>
          <w:szCs w:val="21"/>
        </w:rPr>
        <w:t>2、在开标时，投标文件中必须提供投标保证金收款收据复印件(或执原件备查),对于未按要求提交投标保证金的，其投标将</w:t>
      </w:r>
      <w:r>
        <w:rPr>
          <w:rFonts w:ascii="宋体" w:hAnsi="宋体" w:hint="eastAsia"/>
          <w:szCs w:val="21"/>
        </w:rPr>
        <w:t>作为</w:t>
      </w:r>
      <w:r>
        <w:rPr>
          <w:rFonts w:ascii="宋体" w:hAnsi="宋体"/>
          <w:szCs w:val="21"/>
        </w:rPr>
        <w:t>无效投标</w:t>
      </w:r>
      <w:r>
        <w:rPr>
          <w:rFonts w:ascii="宋体" w:hAnsi="宋体" w:hint="eastAsia"/>
          <w:szCs w:val="21"/>
        </w:rPr>
        <w:t>不予参加评审</w:t>
      </w:r>
      <w:r>
        <w:rPr>
          <w:rFonts w:ascii="宋体" w:hAnsi="宋体"/>
          <w:szCs w:val="21"/>
        </w:rPr>
        <w:t>。</w:t>
      </w:r>
    </w:p>
    <w:p w:rsidR="00297A2A" w:rsidRDefault="006C4FE5">
      <w:pPr>
        <w:snapToGrid w:val="0"/>
        <w:spacing w:line="360" w:lineRule="auto"/>
        <w:ind w:firstLineChars="200" w:firstLine="420"/>
        <w:rPr>
          <w:rFonts w:ascii="宋体" w:hAnsi="宋体"/>
          <w:szCs w:val="21"/>
        </w:rPr>
      </w:pPr>
      <w:r>
        <w:rPr>
          <w:rFonts w:ascii="宋体" w:hAnsi="宋体"/>
          <w:szCs w:val="21"/>
        </w:rPr>
        <w:t>3、未中标人的投标保证金将在中标通知书发出后的</w:t>
      </w:r>
      <w:r>
        <w:rPr>
          <w:rFonts w:ascii="宋体" w:hAnsi="宋体" w:hint="eastAsia"/>
          <w:szCs w:val="21"/>
        </w:rPr>
        <w:t>5个工作日内</w:t>
      </w:r>
      <w:r>
        <w:rPr>
          <w:rFonts w:ascii="宋体" w:hAnsi="宋体"/>
          <w:szCs w:val="21"/>
        </w:rPr>
        <w:t>予以全额退还（无息），请未中标人自行开具</w:t>
      </w:r>
      <w:r>
        <w:rPr>
          <w:rFonts w:ascii="宋体" w:hAnsi="宋体" w:hint="eastAsia"/>
          <w:szCs w:val="21"/>
        </w:rPr>
        <w:t>加盖</w:t>
      </w:r>
      <w:r>
        <w:rPr>
          <w:rFonts w:ascii="宋体" w:hAnsi="宋体"/>
          <w:szCs w:val="21"/>
        </w:rPr>
        <w:t>本单位</w:t>
      </w:r>
      <w:r>
        <w:rPr>
          <w:rFonts w:ascii="宋体" w:hAnsi="宋体" w:hint="eastAsia"/>
          <w:szCs w:val="21"/>
        </w:rPr>
        <w:t>公章的</w:t>
      </w:r>
      <w:r>
        <w:rPr>
          <w:rFonts w:ascii="宋体" w:hAnsi="宋体"/>
          <w:szCs w:val="21"/>
        </w:rPr>
        <w:t>财务收据到采购中心综合科办理退款。</w:t>
      </w:r>
    </w:p>
    <w:p w:rsidR="00297A2A" w:rsidRDefault="006C4FE5">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中标人的投标保证金将在合同签约完毕后的5个工作日内全额退还（无息），</w:t>
      </w:r>
      <w:r>
        <w:rPr>
          <w:rFonts w:ascii="宋体" w:hAnsi="宋体"/>
          <w:szCs w:val="21"/>
        </w:rPr>
        <w:t>请中标人自行开具</w:t>
      </w:r>
      <w:r>
        <w:rPr>
          <w:rFonts w:ascii="宋体" w:hAnsi="宋体" w:hint="eastAsia"/>
          <w:szCs w:val="21"/>
        </w:rPr>
        <w:t>加盖</w:t>
      </w:r>
      <w:r>
        <w:rPr>
          <w:rFonts w:ascii="宋体" w:hAnsi="宋体"/>
          <w:szCs w:val="21"/>
        </w:rPr>
        <w:t>本单位</w:t>
      </w:r>
      <w:r>
        <w:rPr>
          <w:rFonts w:ascii="宋体" w:hAnsi="宋体" w:hint="eastAsia"/>
          <w:szCs w:val="21"/>
        </w:rPr>
        <w:t>公章的</w:t>
      </w:r>
      <w:r>
        <w:rPr>
          <w:rFonts w:ascii="宋体" w:hAnsi="宋体"/>
          <w:szCs w:val="21"/>
        </w:rPr>
        <w:t>财务收据到采购中心综合科办理退款。</w:t>
      </w:r>
    </w:p>
    <w:p w:rsidR="00297A2A" w:rsidRDefault="006C4FE5">
      <w:pPr>
        <w:snapToGrid w:val="0"/>
        <w:spacing w:line="360" w:lineRule="auto"/>
        <w:ind w:firstLineChars="200" w:firstLine="420"/>
        <w:rPr>
          <w:rFonts w:ascii="宋体" w:hAnsi="宋体"/>
          <w:szCs w:val="21"/>
        </w:rPr>
      </w:pPr>
      <w:r>
        <w:rPr>
          <w:rFonts w:ascii="宋体" w:hAnsi="宋体"/>
          <w:szCs w:val="21"/>
        </w:rPr>
        <w:t>5、投标人出现下列情况之一，招标人报经主管部门批准同意后有权取消其中标资格，</w:t>
      </w:r>
      <w:r>
        <w:rPr>
          <w:rFonts w:ascii="宋体" w:hAnsi="宋体"/>
          <w:b/>
          <w:szCs w:val="21"/>
        </w:rPr>
        <w:t>并没收其投标保证金</w:t>
      </w:r>
      <w:r>
        <w:rPr>
          <w:rFonts w:ascii="宋体" w:hAnsi="宋体"/>
          <w:szCs w:val="21"/>
        </w:rPr>
        <w:t>：</w:t>
      </w:r>
    </w:p>
    <w:p w:rsidR="00297A2A" w:rsidRDefault="006C4FE5">
      <w:pPr>
        <w:snapToGrid w:val="0"/>
        <w:spacing w:line="360" w:lineRule="auto"/>
        <w:ind w:firstLineChars="200" w:firstLine="420"/>
        <w:rPr>
          <w:rFonts w:ascii="宋体" w:hAnsi="宋体"/>
          <w:szCs w:val="21"/>
        </w:rPr>
      </w:pPr>
      <w:r>
        <w:rPr>
          <w:rFonts w:ascii="宋体" w:hAnsi="宋体" w:hint="eastAsia"/>
          <w:szCs w:val="21"/>
        </w:rPr>
        <w:lastRenderedPageBreak/>
        <w:t>1</w:t>
      </w:r>
      <w:r>
        <w:rPr>
          <w:rFonts w:ascii="宋体" w:hAnsi="宋体"/>
          <w:szCs w:val="21"/>
        </w:rPr>
        <w:t>)</w:t>
      </w:r>
      <w:r>
        <w:rPr>
          <w:rFonts w:ascii="宋体" w:hAnsi="宋体" w:hint="eastAsia"/>
          <w:szCs w:val="21"/>
        </w:rPr>
        <w:t>投标人在投标后又撤回其投标文件；</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中标人未能在招标文件规定的期限提交履约担保；</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中标人无正当理由拒绝签订合同；</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中标后未能通过《从事城市生活垃圾经营性清扫、收集、运输服务许可证》办理的；</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5）提供虚假材料谋取中标的；</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6）由于投标人的原因导致中标无效的。</w:t>
      </w:r>
    </w:p>
    <w:p w:rsidR="00297A2A" w:rsidRDefault="00297A2A">
      <w:pPr>
        <w:snapToGrid w:val="0"/>
        <w:spacing w:line="360" w:lineRule="auto"/>
        <w:ind w:firstLineChars="200" w:firstLine="430"/>
        <w:rPr>
          <w:rFonts w:ascii="宋体" w:hAnsi="宋体"/>
          <w:b/>
          <w:spacing w:val="2"/>
        </w:rPr>
      </w:pPr>
    </w:p>
    <w:p w:rsidR="00297A2A" w:rsidRDefault="006C4FE5">
      <w:pPr>
        <w:snapToGrid w:val="0"/>
        <w:spacing w:line="360" w:lineRule="auto"/>
        <w:ind w:firstLineChars="200" w:firstLine="430"/>
        <w:rPr>
          <w:rFonts w:ascii="宋体" w:hAnsi="宋体"/>
          <w:szCs w:val="21"/>
        </w:rPr>
      </w:pPr>
      <w:r>
        <w:rPr>
          <w:rFonts w:ascii="宋体" w:hAnsi="宋体" w:hint="eastAsia"/>
          <w:b/>
          <w:spacing w:val="2"/>
        </w:rPr>
        <w:t>十一、车辆/装备采购保证金</w:t>
      </w:r>
    </w:p>
    <w:p w:rsidR="00297A2A" w:rsidRDefault="006C4FE5">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车辆采购保证金是投标文件的一个组成部分。</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投标人如无符合表2要求的车辆装备，应根据表3要求缴纳车辆采购保证金。</w:t>
      </w:r>
    </w:p>
    <w:p w:rsidR="00297A2A" w:rsidRDefault="006C4FE5">
      <w:pPr>
        <w:spacing w:line="360" w:lineRule="exact"/>
        <w:rPr>
          <w:rFonts w:ascii="宋体" w:hAnsi="宋体"/>
          <w:szCs w:val="21"/>
        </w:rPr>
      </w:pPr>
      <w:r>
        <w:rPr>
          <w:rFonts w:ascii="宋体" w:hAnsi="宋体" w:hint="eastAsia"/>
          <w:b/>
          <w:spacing w:val="2"/>
          <w:szCs w:val="21"/>
        </w:rPr>
        <w:t>表</w:t>
      </w:r>
      <w:r>
        <w:rPr>
          <w:rFonts w:ascii="宋体" w:hAnsi="宋体"/>
          <w:b/>
          <w:spacing w:val="2"/>
          <w:szCs w:val="21"/>
        </w:rPr>
        <w:t>3</w:t>
      </w:r>
      <w:r>
        <w:rPr>
          <w:rFonts w:ascii="宋体" w:hAnsi="宋体" w:hint="eastAsia"/>
          <w:spacing w:val="2"/>
          <w:szCs w:val="21"/>
        </w:rPr>
        <w:t xml:space="preserve">        </w:t>
      </w:r>
      <w:r>
        <w:rPr>
          <w:rFonts w:ascii="宋体" w:hAnsi="宋体" w:hint="eastAsia"/>
          <w:szCs w:val="21"/>
        </w:rPr>
        <w:t xml:space="preserve"> </w:t>
      </w:r>
      <w:r>
        <w:rPr>
          <w:rFonts w:ascii="黑体" w:eastAsia="黑体" w:hAnsi="黑体" w:hint="eastAsia"/>
          <w:sz w:val="28"/>
          <w:szCs w:val="28"/>
        </w:rPr>
        <w:t>市区环卫作业服务项目车辆/装备采购保证金清单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3"/>
        <w:gridCol w:w="3767"/>
        <w:gridCol w:w="3582"/>
      </w:tblGrid>
      <w:tr w:rsidR="00297A2A">
        <w:trPr>
          <w:trHeight w:val="330"/>
        </w:trPr>
        <w:tc>
          <w:tcPr>
            <w:tcW w:w="1123" w:type="dxa"/>
            <w:vAlign w:val="center"/>
          </w:tcPr>
          <w:p w:rsidR="00297A2A" w:rsidRDefault="006C4FE5">
            <w:pPr>
              <w:spacing w:line="360" w:lineRule="exact"/>
              <w:jc w:val="center"/>
              <w:rPr>
                <w:rFonts w:ascii="宋体" w:hAnsi="宋体"/>
                <w:b/>
                <w:szCs w:val="21"/>
              </w:rPr>
            </w:pPr>
            <w:r>
              <w:rPr>
                <w:rFonts w:ascii="宋体" w:hAnsi="宋体" w:hint="eastAsia"/>
                <w:b/>
                <w:szCs w:val="21"/>
              </w:rPr>
              <w:t>序号</w:t>
            </w:r>
          </w:p>
        </w:tc>
        <w:tc>
          <w:tcPr>
            <w:tcW w:w="3767" w:type="dxa"/>
            <w:vAlign w:val="center"/>
          </w:tcPr>
          <w:p w:rsidR="00297A2A" w:rsidRDefault="006C4FE5">
            <w:pPr>
              <w:spacing w:line="360" w:lineRule="exact"/>
              <w:jc w:val="center"/>
              <w:rPr>
                <w:rFonts w:ascii="宋体" w:hAnsi="宋体"/>
                <w:b/>
                <w:szCs w:val="21"/>
              </w:rPr>
            </w:pPr>
            <w:r>
              <w:rPr>
                <w:rFonts w:ascii="宋体" w:hAnsi="宋体" w:hint="eastAsia"/>
                <w:b/>
                <w:szCs w:val="21"/>
              </w:rPr>
              <w:t>车辆/装备类型</w:t>
            </w:r>
          </w:p>
        </w:tc>
        <w:tc>
          <w:tcPr>
            <w:tcW w:w="3582" w:type="dxa"/>
            <w:vAlign w:val="center"/>
          </w:tcPr>
          <w:p w:rsidR="00297A2A" w:rsidRDefault="006C4FE5">
            <w:pPr>
              <w:spacing w:line="360" w:lineRule="exact"/>
              <w:jc w:val="center"/>
              <w:rPr>
                <w:rFonts w:ascii="宋体" w:hAnsi="宋体"/>
                <w:b/>
                <w:szCs w:val="21"/>
              </w:rPr>
            </w:pPr>
            <w:r>
              <w:rPr>
                <w:rFonts w:ascii="宋体" w:hAnsi="宋体" w:hint="eastAsia"/>
                <w:b/>
                <w:szCs w:val="21"/>
              </w:rPr>
              <w:t>采购保证金（万元/辆）</w:t>
            </w:r>
          </w:p>
        </w:tc>
      </w:tr>
      <w:tr w:rsidR="00297A2A">
        <w:trPr>
          <w:trHeight w:val="387"/>
        </w:trPr>
        <w:tc>
          <w:tcPr>
            <w:tcW w:w="1123" w:type="dxa"/>
            <w:vAlign w:val="center"/>
          </w:tcPr>
          <w:p w:rsidR="00297A2A" w:rsidRDefault="006C4FE5">
            <w:pPr>
              <w:spacing w:line="360" w:lineRule="exact"/>
              <w:jc w:val="center"/>
              <w:rPr>
                <w:rFonts w:ascii="宋体" w:hAnsi="宋体"/>
                <w:szCs w:val="21"/>
              </w:rPr>
            </w:pPr>
            <w:r>
              <w:rPr>
                <w:rFonts w:ascii="宋体" w:hAnsi="宋体" w:hint="eastAsia"/>
                <w:szCs w:val="21"/>
              </w:rPr>
              <w:t>1</w:t>
            </w:r>
          </w:p>
        </w:tc>
        <w:tc>
          <w:tcPr>
            <w:tcW w:w="3767" w:type="dxa"/>
            <w:vAlign w:val="center"/>
          </w:tcPr>
          <w:p w:rsidR="00297A2A" w:rsidRDefault="006C4FE5">
            <w:pPr>
              <w:spacing w:line="360" w:lineRule="exact"/>
              <w:jc w:val="center"/>
              <w:rPr>
                <w:rFonts w:ascii="宋体" w:hAnsi="宋体"/>
                <w:szCs w:val="21"/>
              </w:rPr>
            </w:pPr>
            <w:r>
              <w:rPr>
                <w:rFonts w:ascii="宋体" w:hAnsi="宋体" w:hint="eastAsia"/>
                <w:spacing w:val="2"/>
                <w:szCs w:val="21"/>
              </w:rPr>
              <w:t>3吨清扫车</w:t>
            </w:r>
          </w:p>
        </w:tc>
        <w:tc>
          <w:tcPr>
            <w:tcW w:w="3582" w:type="dxa"/>
            <w:vAlign w:val="center"/>
          </w:tcPr>
          <w:p w:rsidR="00297A2A" w:rsidRDefault="006C4FE5">
            <w:pPr>
              <w:spacing w:line="360" w:lineRule="exact"/>
              <w:jc w:val="center"/>
              <w:rPr>
                <w:rFonts w:ascii="宋体" w:hAnsi="宋体"/>
                <w:szCs w:val="21"/>
              </w:rPr>
            </w:pPr>
            <w:r>
              <w:rPr>
                <w:rFonts w:ascii="宋体" w:hAnsi="宋体" w:hint="eastAsia"/>
                <w:spacing w:val="2"/>
                <w:szCs w:val="21"/>
              </w:rPr>
              <w:t>30</w:t>
            </w:r>
          </w:p>
        </w:tc>
      </w:tr>
      <w:tr w:rsidR="00297A2A">
        <w:trPr>
          <w:trHeight w:val="387"/>
        </w:trPr>
        <w:tc>
          <w:tcPr>
            <w:tcW w:w="1123" w:type="dxa"/>
            <w:vAlign w:val="center"/>
          </w:tcPr>
          <w:p w:rsidR="00297A2A" w:rsidRDefault="006C4FE5">
            <w:pPr>
              <w:spacing w:line="360" w:lineRule="exact"/>
              <w:jc w:val="center"/>
              <w:rPr>
                <w:rFonts w:ascii="宋体" w:hAnsi="宋体"/>
                <w:szCs w:val="21"/>
              </w:rPr>
            </w:pPr>
            <w:r>
              <w:rPr>
                <w:rFonts w:ascii="宋体" w:hAnsi="宋体" w:hint="eastAsia"/>
                <w:szCs w:val="21"/>
              </w:rPr>
              <w:t>2</w:t>
            </w:r>
          </w:p>
        </w:tc>
        <w:tc>
          <w:tcPr>
            <w:tcW w:w="3767" w:type="dxa"/>
            <w:vAlign w:val="center"/>
          </w:tcPr>
          <w:p w:rsidR="00297A2A" w:rsidRDefault="006C4FE5">
            <w:pPr>
              <w:spacing w:line="360" w:lineRule="exact"/>
              <w:jc w:val="center"/>
              <w:rPr>
                <w:rFonts w:ascii="宋体" w:hAnsi="宋体"/>
                <w:szCs w:val="21"/>
              </w:rPr>
            </w:pPr>
            <w:r>
              <w:rPr>
                <w:rFonts w:ascii="宋体" w:hAnsi="宋体" w:hint="eastAsia"/>
                <w:spacing w:val="2"/>
                <w:szCs w:val="21"/>
              </w:rPr>
              <w:t>8吨高压冲洒水车</w:t>
            </w:r>
          </w:p>
        </w:tc>
        <w:tc>
          <w:tcPr>
            <w:tcW w:w="3582" w:type="dxa"/>
            <w:vAlign w:val="center"/>
          </w:tcPr>
          <w:p w:rsidR="00297A2A" w:rsidRDefault="006C4FE5">
            <w:pPr>
              <w:spacing w:line="360" w:lineRule="exact"/>
              <w:jc w:val="center"/>
              <w:rPr>
                <w:rFonts w:ascii="宋体" w:hAnsi="宋体"/>
                <w:szCs w:val="21"/>
              </w:rPr>
            </w:pPr>
            <w:r>
              <w:rPr>
                <w:rFonts w:ascii="宋体" w:hAnsi="宋体" w:hint="eastAsia"/>
                <w:spacing w:val="2"/>
                <w:szCs w:val="21"/>
              </w:rPr>
              <w:t>45</w:t>
            </w:r>
          </w:p>
        </w:tc>
      </w:tr>
      <w:tr w:rsidR="00297A2A">
        <w:trPr>
          <w:trHeight w:val="371"/>
        </w:trPr>
        <w:tc>
          <w:tcPr>
            <w:tcW w:w="1123" w:type="dxa"/>
            <w:vAlign w:val="center"/>
          </w:tcPr>
          <w:p w:rsidR="00297A2A" w:rsidRDefault="006C4FE5">
            <w:pPr>
              <w:spacing w:line="360" w:lineRule="exact"/>
              <w:jc w:val="center"/>
              <w:rPr>
                <w:rFonts w:ascii="宋体" w:hAnsi="宋体"/>
                <w:szCs w:val="21"/>
              </w:rPr>
            </w:pPr>
            <w:r>
              <w:rPr>
                <w:rFonts w:ascii="宋体" w:hAnsi="宋体" w:hint="eastAsia"/>
                <w:szCs w:val="21"/>
              </w:rPr>
              <w:t>3</w:t>
            </w:r>
          </w:p>
        </w:tc>
        <w:tc>
          <w:tcPr>
            <w:tcW w:w="3767" w:type="dxa"/>
            <w:vAlign w:val="center"/>
          </w:tcPr>
          <w:p w:rsidR="00297A2A" w:rsidRDefault="006C4FE5">
            <w:pPr>
              <w:spacing w:line="360" w:lineRule="exact"/>
              <w:jc w:val="center"/>
              <w:rPr>
                <w:rFonts w:ascii="宋体" w:hAnsi="宋体"/>
                <w:szCs w:val="21"/>
              </w:rPr>
            </w:pPr>
            <w:r>
              <w:rPr>
                <w:rFonts w:ascii="宋体" w:hAnsi="宋体" w:hint="eastAsia"/>
                <w:spacing w:val="2"/>
                <w:szCs w:val="21"/>
              </w:rPr>
              <w:t>8吨清洗车</w:t>
            </w:r>
          </w:p>
        </w:tc>
        <w:tc>
          <w:tcPr>
            <w:tcW w:w="3582" w:type="dxa"/>
            <w:vAlign w:val="center"/>
          </w:tcPr>
          <w:p w:rsidR="00297A2A" w:rsidRDefault="006C4FE5">
            <w:pPr>
              <w:spacing w:line="360" w:lineRule="exact"/>
              <w:jc w:val="center"/>
              <w:rPr>
                <w:rFonts w:ascii="宋体" w:hAnsi="宋体"/>
                <w:szCs w:val="21"/>
              </w:rPr>
            </w:pPr>
            <w:r>
              <w:rPr>
                <w:rFonts w:ascii="宋体" w:hAnsi="宋体" w:hint="eastAsia"/>
                <w:spacing w:val="2"/>
                <w:szCs w:val="21"/>
              </w:rPr>
              <w:t>65</w:t>
            </w:r>
          </w:p>
        </w:tc>
      </w:tr>
      <w:tr w:rsidR="00297A2A">
        <w:trPr>
          <w:trHeight w:val="371"/>
        </w:trPr>
        <w:tc>
          <w:tcPr>
            <w:tcW w:w="1123" w:type="dxa"/>
            <w:vAlign w:val="center"/>
          </w:tcPr>
          <w:p w:rsidR="00297A2A" w:rsidRDefault="006C4FE5">
            <w:pPr>
              <w:spacing w:line="360" w:lineRule="exact"/>
              <w:jc w:val="center"/>
              <w:rPr>
                <w:rFonts w:ascii="宋体" w:hAnsi="宋体"/>
                <w:szCs w:val="21"/>
              </w:rPr>
            </w:pPr>
            <w:r>
              <w:rPr>
                <w:rFonts w:ascii="宋体" w:hAnsi="宋体" w:hint="eastAsia"/>
                <w:szCs w:val="21"/>
              </w:rPr>
              <w:t>4</w:t>
            </w:r>
          </w:p>
        </w:tc>
        <w:tc>
          <w:tcPr>
            <w:tcW w:w="3767" w:type="dxa"/>
            <w:vAlign w:val="center"/>
          </w:tcPr>
          <w:p w:rsidR="00297A2A" w:rsidRDefault="006C4FE5">
            <w:pPr>
              <w:spacing w:line="360" w:lineRule="exact"/>
              <w:jc w:val="center"/>
              <w:rPr>
                <w:rFonts w:ascii="宋体" w:hAnsi="宋体"/>
                <w:szCs w:val="21"/>
              </w:rPr>
            </w:pPr>
            <w:r>
              <w:rPr>
                <w:rFonts w:ascii="宋体" w:hAnsi="宋体" w:hint="eastAsia"/>
                <w:spacing w:val="2"/>
                <w:szCs w:val="21"/>
              </w:rPr>
              <w:t>小型电瓶高压冲洗车</w:t>
            </w:r>
          </w:p>
        </w:tc>
        <w:tc>
          <w:tcPr>
            <w:tcW w:w="3582" w:type="dxa"/>
            <w:vAlign w:val="center"/>
          </w:tcPr>
          <w:p w:rsidR="00297A2A" w:rsidRDefault="006C4FE5">
            <w:pPr>
              <w:spacing w:line="360" w:lineRule="exact"/>
              <w:jc w:val="center"/>
              <w:rPr>
                <w:rFonts w:ascii="宋体" w:hAnsi="宋体"/>
                <w:szCs w:val="21"/>
              </w:rPr>
            </w:pPr>
            <w:r>
              <w:rPr>
                <w:rFonts w:ascii="宋体" w:hAnsi="宋体"/>
                <w:spacing w:val="2"/>
                <w:szCs w:val="21"/>
              </w:rPr>
              <w:t>3</w:t>
            </w:r>
          </w:p>
        </w:tc>
      </w:tr>
      <w:tr w:rsidR="00297A2A">
        <w:trPr>
          <w:trHeight w:val="387"/>
        </w:trPr>
        <w:tc>
          <w:tcPr>
            <w:tcW w:w="1123" w:type="dxa"/>
            <w:vAlign w:val="center"/>
          </w:tcPr>
          <w:p w:rsidR="00297A2A" w:rsidRDefault="006C4FE5">
            <w:pPr>
              <w:spacing w:line="360" w:lineRule="exact"/>
              <w:jc w:val="center"/>
              <w:rPr>
                <w:rFonts w:ascii="宋体" w:hAnsi="宋体"/>
                <w:szCs w:val="21"/>
              </w:rPr>
            </w:pPr>
            <w:r>
              <w:rPr>
                <w:rFonts w:ascii="宋体" w:hAnsi="宋体" w:hint="eastAsia"/>
                <w:szCs w:val="21"/>
              </w:rPr>
              <w:t>5</w:t>
            </w:r>
          </w:p>
        </w:tc>
        <w:tc>
          <w:tcPr>
            <w:tcW w:w="3767" w:type="dxa"/>
            <w:vAlign w:val="center"/>
          </w:tcPr>
          <w:p w:rsidR="00297A2A" w:rsidRDefault="006C4FE5">
            <w:pPr>
              <w:spacing w:line="360" w:lineRule="exact"/>
              <w:jc w:val="center"/>
              <w:rPr>
                <w:rFonts w:ascii="宋体" w:hAnsi="宋体"/>
                <w:spacing w:val="2"/>
                <w:szCs w:val="21"/>
              </w:rPr>
            </w:pPr>
            <w:r>
              <w:rPr>
                <w:rFonts w:ascii="宋体" w:hAnsi="宋体" w:hint="eastAsia"/>
                <w:spacing w:val="2"/>
                <w:szCs w:val="21"/>
              </w:rPr>
              <w:t>铲雪板</w:t>
            </w:r>
          </w:p>
        </w:tc>
        <w:tc>
          <w:tcPr>
            <w:tcW w:w="3582" w:type="dxa"/>
            <w:vAlign w:val="center"/>
          </w:tcPr>
          <w:p w:rsidR="00297A2A" w:rsidRDefault="006C4FE5">
            <w:pPr>
              <w:spacing w:line="360" w:lineRule="exact"/>
              <w:jc w:val="center"/>
              <w:rPr>
                <w:rFonts w:ascii="宋体" w:hAnsi="宋体"/>
                <w:spacing w:val="2"/>
                <w:szCs w:val="21"/>
              </w:rPr>
            </w:pPr>
            <w:r>
              <w:rPr>
                <w:rFonts w:ascii="宋体" w:hAnsi="宋体"/>
                <w:spacing w:val="2"/>
                <w:szCs w:val="21"/>
              </w:rPr>
              <w:t>5</w:t>
            </w:r>
          </w:p>
        </w:tc>
      </w:tr>
      <w:tr w:rsidR="00297A2A">
        <w:trPr>
          <w:trHeight w:val="387"/>
        </w:trPr>
        <w:tc>
          <w:tcPr>
            <w:tcW w:w="1123" w:type="dxa"/>
            <w:vAlign w:val="center"/>
          </w:tcPr>
          <w:p w:rsidR="00297A2A" w:rsidRDefault="006C4FE5">
            <w:pPr>
              <w:spacing w:line="360" w:lineRule="exact"/>
              <w:jc w:val="center"/>
              <w:rPr>
                <w:rFonts w:ascii="宋体" w:hAnsi="宋体"/>
                <w:szCs w:val="21"/>
              </w:rPr>
            </w:pPr>
            <w:r>
              <w:rPr>
                <w:rFonts w:ascii="宋体" w:hAnsi="宋体"/>
                <w:szCs w:val="21"/>
              </w:rPr>
              <w:t>6</w:t>
            </w:r>
          </w:p>
        </w:tc>
        <w:tc>
          <w:tcPr>
            <w:tcW w:w="3767" w:type="dxa"/>
            <w:vAlign w:val="center"/>
          </w:tcPr>
          <w:p w:rsidR="00297A2A" w:rsidRDefault="006C4FE5">
            <w:pPr>
              <w:spacing w:line="360" w:lineRule="exact"/>
              <w:jc w:val="center"/>
              <w:rPr>
                <w:rFonts w:ascii="宋体" w:hAnsi="宋体"/>
                <w:szCs w:val="21"/>
              </w:rPr>
            </w:pPr>
            <w:r>
              <w:rPr>
                <w:rFonts w:ascii="宋体" w:hAnsi="宋体"/>
                <w:szCs w:val="21"/>
              </w:rPr>
              <w:t>1.5吨生活垃圾清运汽车</w:t>
            </w:r>
          </w:p>
        </w:tc>
        <w:tc>
          <w:tcPr>
            <w:tcW w:w="3582" w:type="dxa"/>
            <w:vAlign w:val="center"/>
          </w:tcPr>
          <w:p w:rsidR="00297A2A" w:rsidRDefault="006C4FE5">
            <w:pPr>
              <w:spacing w:line="360" w:lineRule="exact"/>
              <w:jc w:val="center"/>
              <w:rPr>
                <w:rFonts w:ascii="宋体" w:hAnsi="宋体"/>
                <w:szCs w:val="21"/>
              </w:rPr>
            </w:pPr>
            <w:r>
              <w:rPr>
                <w:rFonts w:ascii="宋体" w:hAnsi="宋体" w:hint="eastAsia"/>
                <w:spacing w:val="2"/>
                <w:szCs w:val="21"/>
              </w:rPr>
              <w:t>8</w:t>
            </w:r>
          </w:p>
        </w:tc>
      </w:tr>
    </w:tbl>
    <w:p w:rsidR="00297A2A" w:rsidRDefault="006C4FE5">
      <w:pPr>
        <w:spacing w:line="360" w:lineRule="exact"/>
        <w:ind w:leftChars="150" w:left="315"/>
        <w:jc w:val="left"/>
        <w:rPr>
          <w:rFonts w:ascii="楷体" w:eastAsia="楷体" w:hAnsi="楷体"/>
          <w:spacing w:val="2"/>
          <w:sz w:val="24"/>
        </w:rPr>
      </w:pPr>
      <w:r>
        <w:rPr>
          <w:rFonts w:ascii="楷体" w:eastAsia="楷体" w:hAnsi="楷体" w:hint="eastAsia"/>
          <w:spacing w:val="2"/>
          <w:sz w:val="24"/>
        </w:rPr>
        <w:t>注：1.投标人根据所选标段中车辆采购保证金最高的标段缴纳保证金。</w:t>
      </w:r>
    </w:p>
    <w:p w:rsidR="00297A2A" w:rsidRDefault="006C4FE5">
      <w:pPr>
        <w:spacing w:line="360" w:lineRule="exact"/>
        <w:ind w:leftChars="150" w:left="315" w:firstLineChars="200" w:firstLine="488"/>
        <w:jc w:val="left"/>
        <w:rPr>
          <w:rFonts w:ascii="楷体" w:eastAsia="楷体" w:hAnsi="楷体"/>
          <w:sz w:val="24"/>
        </w:rPr>
      </w:pPr>
      <w:r>
        <w:rPr>
          <w:rFonts w:ascii="楷体" w:eastAsia="楷体" w:hAnsi="楷体" w:hint="eastAsia"/>
          <w:spacing w:val="2"/>
          <w:sz w:val="24"/>
        </w:rPr>
        <w:t>2.</w:t>
      </w:r>
      <w:r>
        <w:rPr>
          <w:rFonts w:ascii="楷体" w:eastAsia="楷体" w:hAnsi="楷体" w:hint="eastAsia"/>
          <w:sz w:val="24"/>
        </w:rPr>
        <w:t>汇款名称：常州市政府非税收入专户，</w:t>
      </w:r>
      <w:r>
        <w:rPr>
          <w:rFonts w:ascii="楷体" w:eastAsia="楷体" w:hAnsi="楷体" w:cs="宋体" w:hint="eastAsia"/>
          <w:kern w:val="0"/>
          <w:sz w:val="24"/>
        </w:rPr>
        <w:t>汇款银行及帐号：</w:t>
      </w:r>
      <w:r>
        <w:rPr>
          <w:rFonts w:ascii="楷体" w:eastAsia="楷体" w:hAnsi="楷体" w:hint="eastAsia"/>
          <w:bCs/>
          <w:spacing w:val="2"/>
          <w:sz w:val="24"/>
        </w:rPr>
        <w:t>交通银行常州营业部，324006010010149002595</w:t>
      </w:r>
      <w:r>
        <w:rPr>
          <w:rFonts w:ascii="楷体" w:eastAsia="楷体" w:hAnsi="楷体" w:hint="eastAsia"/>
          <w:spacing w:val="2"/>
          <w:sz w:val="24"/>
        </w:rPr>
        <w:t>，</w:t>
      </w:r>
      <w:r>
        <w:rPr>
          <w:rFonts w:ascii="楷体" w:eastAsia="楷体" w:hAnsi="楷体" w:cs="宋体" w:hint="eastAsia"/>
          <w:kern w:val="0"/>
          <w:sz w:val="24"/>
        </w:rPr>
        <w:t>投标人自行缴纳后到常州市环境卫生管理处领取收款收据</w:t>
      </w:r>
      <w:r>
        <w:rPr>
          <w:rFonts w:ascii="楷体" w:eastAsia="楷体" w:hAnsi="楷体" w:cs="宋体"/>
          <w:kern w:val="0"/>
          <w:sz w:val="24"/>
        </w:rPr>
        <w:t>,</w:t>
      </w:r>
      <w:r>
        <w:rPr>
          <w:rFonts w:ascii="楷体" w:eastAsia="楷体" w:hAnsi="楷体" w:cs="宋体" w:hint="eastAsia"/>
          <w:kern w:val="0"/>
          <w:sz w:val="24"/>
        </w:rPr>
        <w:t>联系电话：81000306</w:t>
      </w:r>
      <w:r>
        <w:rPr>
          <w:rFonts w:ascii="楷体" w:eastAsia="楷体" w:hAnsi="楷体" w:hint="eastAsia"/>
          <w:sz w:val="24"/>
        </w:rPr>
        <w:t>。</w:t>
      </w:r>
    </w:p>
    <w:p w:rsidR="00297A2A" w:rsidRDefault="00297A2A">
      <w:pPr>
        <w:spacing w:line="360" w:lineRule="exact"/>
        <w:ind w:leftChars="150" w:left="315" w:firstLineChars="200" w:firstLine="480"/>
        <w:jc w:val="left"/>
        <w:rPr>
          <w:rFonts w:ascii="楷体" w:eastAsia="楷体" w:hAnsi="楷体"/>
          <w:sz w:val="24"/>
        </w:rPr>
      </w:pPr>
    </w:p>
    <w:p w:rsidR="00297A2A" w:rsidRDefault="006C4FE5">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符合表2条件的自有车辆（</w:t>
      </w:r>
      <w:r>
        <w:rPr>
          <w:rFonts w:hint="eastAsia"/>
          <w:szCs w:val="21"/>
        </w:rPr>
        <w:t>产权归属为投标单位</w:t>
      </w:r>
      <w:r>
        <w:rPr>
          <w:rFonts w:ascii="宋体" w:hAnsi="宋体" w:hint="eastAsia"/>
          <w:szCs w:val="21"/>
        </w:rPr>
        <w:t>）由投标单位提供车辆行驶证复印件（正件备查），经市城管局审核通过，可抵用车辆采购保证金。</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投标人须在领取招标文件时或开标前将车辆采购保证金交到常州市环境卫生管理处指定账户并确定到账。</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、未中标人的</w:t>
      </w:r>
      <w:r>
        <w:rPr>
          <w:rFonts w:ascii="宋体" w:hAnsi="宋体" w:hint="eastAsia"/>
          <w:szCs w:val="21"/>
        </w:rPr>
        <w:t>车辆采购保证金将在中标通知书发出后</w:t>
      </w:r>
      <w:r>
        <w:rPr>
          <w:rFonts w:ascii="宋体" w:hAnsi="宋体"/>
          <w:szCs w:val="21"/>
        </w:rPr>
        <w:t>的</w:t>
      </w:r>
      <w:r>
        <w:rPr>
          <w:rFonts w:ascii="宋体" w:hAnsi="宋体" w:hint="eastAsia"/>
          <w:szCs w:val="21"/>
        </w:rPr>
        <w:t>5个工作日以银行转账方式全额退回（无息），请未中标人开具本单位盖章的有效财务收据并自行到常州市环境卫生管理处办理退款。</w:t>
      </w:r>
    </w:p>
    <w:p w:rsidR="00297A2A" w:rsidRDefault="006C4FE5">
      <w:pPr>
        <w:snapToGrid w:val="0"/>
        <w:spacing w:line="360" w:lineRule="auto"/>
        <w:ind w:firstLineChars="200" w:firstLine="420"/>
        <w:rPr>
          <w:color w:val="000000"/>
        </w:rPr>
      </w:pPr>
      <w:r>
        <w:rPr>
          <w:rFonts w:ascii="宋体" w:hAnsi="宋体" w:hint="eastAsia"/>
          <w:szCs w:val="21"/>
        </w:rPr>
        <w:t>4</w:t>
      </w:r>
      <w:r>
        <w:rPr>
          <w:rFonts w:ascii="宋体" w:hAnsi="宋体"/>
          <w:szCs w:val="21"/>
        </w:rPr>
        <w:t>、</w:t>
      </w:r>
      <w:r>
        <w:rPr>
          <w:rFonts w:ascii="宋体" w:hAnsi="宋体" w:hint="eastAsia"/>
          <w:szCs w:val="21"/>
        </w:rPr>
        <w:t>车辆采购保证金应是银行转账或汇款。</w:t>
      </w:r>
    </w:p>
    <w:p w:rsidR="00297A2A" w:rsidRDefault="006C4FE5">
      <w:pPr>
        <w:snapToGrid w:val="0"/>
        <w:spacing w:line="360" w:lineRule="auto"/>
        <w:ind w:firstLineChars="200" w:firstLine="420"/>
        <w:rPr>
          <w:rFonts w:ascii="宋体" w:hAnsi="宋体"/>
          <w:bCs/>
          <w:szCs w:val="21"/>
        </w:rPr>
      </w:pPr>
      <w:r>
        <w:rPr>
          <w:rFonts w:ascii="宋体" w:hAnsi="宋体" w:hint="eastAsia"/>
          <w:szCs w:val="21"/>
        </w:rPr>
        <w:t>5</w:t>
      </w:r>
      <w:r>
        <w:rPr>
          <w:rFonts w:ascii="宋体" w:hAnsi="宋体"/>
          <w:szCs w:val="21"/>
        </w:rPr>
        <w:t>、</w:t>
      </w:r>
      <w:r>
        <w:rPr>
          <w:rFonts w:ascii="宋体" w:hAnsi="宋体" w:hint="eastAsia"/>
          <w:bCs/>
          <w:szCs w:val="21"/>
        </w:rPr>
        <w:t xml:space="preserve">如投标人有下列情况，除被没收其投标保证金外，另将提取车辆采购保证金的10%作为违约金。 </w:t>
      </w:r>
    </w:p>
    <w:p w:rsidR="00297A2A" w:rsidRDefault="006C4FE5">
      <w:pPr>
        <w:snapToGrid w:val="0"/>
        <w:spacing w:line="360" w:lineRule="auto"/>
        <w:ind w:firstLineChars="200" w:firstLine="420"/>
        <w:rPr>
          <w:rFonts w:ascii="宋体" w:hAnsi="宋体"/>
          <w:bCs/>
          <w:szCs w:val="21"/>
        </w:rPr>
      </w:pPr>
      <w:r>
        <w:rPr>
          <w:rFonts w:ascii="宋体" w:hAnsi="宋体" w:hint="eastAsia"/>
          <w:szCs w:val="21"/>
        </w:rPr>
        <w:t>1</w:t>
      </w:r>
      <w:r>
        <w:rPr>
          <w:rFonts w:ascii="宋体" w:hAnsi="宋体"/>
          <w:szCs w:val="21"/>
        </w:rPr>
        <w:t>)</w:t>
      </w:r>
      <w:r>
        <w:rPr>
          <w:rFonts w:ascii="宋体" w:hAnsi="宋体" w:hint="eastAsia"/>
          <w:bCs/>
          <w:szCs w:val="21"/>
        </w:rPr>
        <w:t>中标人签署合同协议后，未能在招标文件规定时间内购置足够数量的作业车辆或装备，以及提供符合要求的场地；</w:t>
      </w:r>
    </w:p>
    <w:p w:rsidR="00297A2A" w:rsidRDefault="006C4FE5">
      <w:pPr>
        <w:snapToGrid w:val="0"/>
        <w:spacing w:line="360" w:lineRule="auto"/>
        <w:ind w:firstLineChars="200" w:firstLine="420"/>
        <w:rPr>
          <w:rFonts w:ascii="宋体" w:hAnsi="宋体"/>
          <w:bCs/>
          <w:szCs w:val="21"/>
        </w:rPr>
      </w:pPr>
      <w:r>
        <w:rPr>
          <w:rFonts w:ascii="宋体" w:hAnsi="宋体" w:hint="eastAsia"/>
          <w:szCs w:val="21"/>
        </w:rPr>
        <w:lastRenderedPageBreak/>
        <w:t>2</w:t>
      </w:r>
      <w:r>
        <w:rPr>
          <w:rFonts w:ascii="宋体" w:hAnsi="宋体"/>
          <w:szCs w:val="21"/>
        </w:rPr>
        <w:t>)</w:t>
      </w:r>
      <w:r>
        <w:rPr>
          <w:rFonts w:ascii="宋体" w:hAnsi="宋体" w:hint="eastAsia"/>
          <w:bCs/>
          <w:szCs w:val="21"/>
        </w:rPr>
        <w:t>购置车辆/装备的种类或规格不符合招标文件；</w:t>
      </w:r>
    </w:p>
    <w:p w:rsidR="00297A2A" w:rsidRDefault="006C4FE5">
      <w:pPr>
        <w:snapToGrid w:val="0"/>
        <w:spacing w:line="360" w:lineRule="auto"/>
        <w:ind w:firstLineChars="200" w:firstLine="420"/>
        <w:rPr>
          <w:rFonts w:ascii="宋体" w:hAnsi="宋体"/>
          <w:bCs/>
          <w:szCs w:val="21"/>
        </w:rPr>
      </w:pPr>
      <w:r>
        <w:rPr>
          <w:rFonts w:ascii="宋体" w:hAnsi="宋体" w:hint="eastAsia"/>
          <w:szCs w:val="21"/>
        </w:rPr>
        <w:t>3</w:t>
      </w:r>
      <w:r>
        <w:rPr>
          <w:rFonts w:ascii="宋体" w:hAnsi="宋体"/>
          <w:szCs w:val="21"/>
        </w:rPr>
        <w:t>)</w:t>
      </w:r>
      <w:r>
        <w:rPr>
          <w:rFonts w:ascii="宋体" w:hAnsi="宋体" w:hint="eastAsia"/>
          <w:bCs/>
          <w:szCs w:val="21"/>
        </w:rPr>
        <w:t>未按招标要求在作业车辆上安装“环卫车辆专用智能运行监管仪”；</w:t>
      </w:r>
    </w:p>
    <w:p w:rsidR="00297A2A" w:rsidRDefault="006C4FE5">
      <w:pPr>
        <w:snapToGrid w:val="0"/>
        <w:spacing w:line="360" w:lineRule="auto"/>
        <w:ind w:firstLineChars="200" w:firstLine="420"/>
        <w:rPr>
          <w:rFonts w:ascii="宋体" w:hAnsi="宋体"/>
          <w:bCs/>
          <w:szCs w:val="21"/>
        </w:rPr>
      </w:pPr>
      <w:r>
        <w:rPr>
          <w:rFonts w:ascii="宋体" w:hAnsi="宋体" w:hint="eastAsia"/>
          <w:szCs w:val="21"/>
        </w:rPr>
        <w:t>4</w:t>
      </w:r>
      <w:r>
        <w:rPr>
          <w:rFonts w:ascii="宋体" w:hAnsi="宋体"/>
          <w:szCs w:val="21"/>
        </w:rPr>
        <w:t>)</w:t>
      </w:r>
      <w:r>
        <w:rPr>
          <w:rFonts w:ascii="宋体" w:hAnsi="宋体" w:hint="eastAsia"/>
          <w:bCs/>
          <w:szCs w:val="21"/>
        </w:rPr>
        <w:t>未将“环卫车辆专用智能运行监管仪”的运维合同交市环卫处备份的；</w:t>
      </w:r>
    </w:p>
    <w:p w:rsidR="00297A2A" w:rsidRDefault="006C4FE5">
      <w:pPr>
        <w:snapToGrid w:val="0"/>
        <w:spacing w:line="360" w:lineRule="auto"/>
        <w:ind w:firstLineChars="200" w:firstLine="420"/>
        <w:rPr>
          <w:rFonts w:ascii="宋体" w:hAnsi="宋体"/>
          <w:bCs/>
          <w:szCs w:val="21"/>
        </w:rPr>
      </w:pPr>
      <w:r>
        <w:rPr>
          <w:rFonts w:ascii="宋体" w:hAnsi="宋体" w:hint="eastAsia"/>
          <w:szCs w:val="21"/>
        </w:rPr>
        <w:t>5</w:t>
      </w:r>
      <w:r>
        <w:rPr>
          <w:rFonts w:ascii="宋体" w:hAnsi="宋体"/>
          <w:szCs w:val="21"/>
        </w:rPr>
        <w:t>)</w:t>
      </w:r>
      <w:r>
        <w:rPr>
          <w:rFonts w:ascii="宋体" w:hAnsi="宋体" w:hint="eastAsia"/>
          <w:bCs/>
          <w:szCs w:val="21"/>
        </w:rPr>
        <w:t>未按招标要求提供指定的服装及劳动防护用品。</w:t>
      </w:r>
    </w:p>
    <w:p w:rsidR="00297A2A" w:rsidRDefault="00297A2A">
      <w:pPr>
        <w:snapToGrid w:val="0"/>
        <w:spacing w:line="360" w:lineRule="auto"/>
        <w:ind w:firstLineChars="200" w:firstLine="422"/>
        <w:rPr>
          <w:rFonts w:ascii="宋体" w:hAnsi="宋体"/>
          <w:b/>
          <w:szCs w:val="21"/>
        </w:rPr>
      </w:pPr>
    </w:p>
    <w:p w:rsidR="00297A2A" w:rsidRDefault="006C4FE5">
      <w:pPr>
        <w:pStyle w:val="1"/>
        <w:snapToGrid w:val="0"/>
        <w:spacing w:line="360" w:lineRule="auto"/>
        <w:ind w:left="0" w:firstLine="0"/>
        <w:rPr>
          <w:rFonts w:ascii="宋体" w:eastAsia="宋体" w:hAnsi="宋体"/>
          <w:snapToGrid w:val="0"/>
          <w:spacing w:val="-6"/>
          <w:sz w:val="40"/>
          <w:szCs w:val="44"/>
        </w:rPr>
      </w:pPr>
      <w:bookmarkStart w:id="23" w:name="_Toc288738336"/>
      <w:bookmarkStart w:id="24" w:name="_Toc492560475"/>
      <w:bookmarkStart w:id="25" w:name="_Toc288738804"/>
      <w:r>
        <w:rPr>
          <w:rFonts w:ascii="宋体" w:eastAsia="宋体" w:hAnsi="宋体" w:hint="eastAsia"/>
          <w:snapToGrid w:val="0"/>
          <w:spacing w:val="-6"/>
          <w:sz w:val="32"/>
          <w:szCs w:val="32"/>
        </w:rPr>
        <w:lastRenderedPageBreak/>
        <w:t>第三章 投标文件密封和提交</w:t>
      </w:r>
      <w:bookmarkEnd w:id="23"/>
      <w:bookmarkEnd w:id="24"/>
      <w:bookmarkEnd w:id="25"/>
    </w:p>
    <w:p w:rsidR="00297A2A" w:rsidRDefault="006C4FE5">
      <w:pPr>
        <w:snapToGrid w:val="0"/>
        <w:spacing w:line="360" w:lineRule="auto"/>
        <w:ind w:firstLineChars="200" w:firstLine="422"/>
        <w:rPr>
          <w:rFonts w:ascii="宋体" w:hAnsi="宋体"/>
          <w:b/>
          <w:szCs w:val="21"/>
        </w:rPr>
      </w:pPr>
      <w:bookmarkStart w:id="26" w:name="_Toc288738805"/>
      <w:bookmarkStart w:id="27" w:name="_Toc288738337"/>
      <w:bookmarkStart w:id="28" w:name="_Toc288738411"/>
      <w:r>
        <w:rPr>
          <w:rFonts w:ascii="宋体" w:hAnsi="宋体" w:hint="eastAsia"/>
          <w:b/>
          <w:szCs w:val="21"/>
        </w:rPr>
        <w:t>十二、投标文件的密封与标志</w:t>
      </w:r>
      <w:bookmarkEnd w:id="26"/>
      <w:bookmarkEnd w:id="27"/>
      <w:bookmarkEnd w:id="28"/>
    </w:p>
    <w:p w:rsidR="00297A2A" w:rsidRDefault="006C4FE5">
      <w:pPr>
        <w:snapToGrid w:val="0"/>
        <w:spacing w:line="360" w:lineRule="auto"/>
        <w:ind w:firstLineChars="200" w:firstLine="420"/>
        <w:rPr>
          <w:rFonts w:ascii="宋体" w:hAnsi="宋体"/>
          <w:szCs w:val="21"/>
        </w:rPr>
      </w:pPr>
      <w:r>
        <w:rPr>
          <w:rFonts w:ascii="宋体" w:hAnsi="宋体"/>
          <w:szCs w:val="21"/>
        </w:rPr>
        <w:t>1、投标人应将投标文件密封。</w:t>
      </w:r>
    </w:p>
    <w:p w:rsidR="00297A2A" w:rsidRDefault="006C4FE5">
      <w:pPr>
        <w:snapToGrid w:val="0"/>
        <w:spacing w:line="360" w:lineRule="auto"/>
        <w:ind w:firstLineChars="200" w:firstLine="420"/>
        <w:rPr>
          <w:rFonts w:ascii="宋体" w:hAnsi="宋体"/>
          <w:szCs w:val="21"/>
        </w:rPr>
      </w:pPr>
      <w:r>
        <w:rPr>
          <w:rFonts w:ascii="宋体" w:hAnsi="宋体"/>
          <w:szCs w:val="21"/>
        </w:rPr>
        <w:t>2、所有封袋上都应写明投标人名称、招标项目名称，招标项目编号，年月日</w:t>
      </w:r>
      <w:r>
        <w:rPr>
          <w:rFonts w:ascii="宋体" w:hAnsi="宋体" w:hint="eastAsia"/>
          <w:szCs w:val="21"/>
        </w:rPr>
        <w:t>，</w:t>
      </w:r>
      <w:r>
        <w:rPr>
          <w:rFonts w:ascii="宋体" w:hAnsi="宋体"/>
          <w:szCs w:val="21"/>
        </w:rPr>
        <w:t>加盖投标人公章。</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、投标人</w:t>
      </w:r>
      <w:r>
        <w:rPr>
          <w:rFonts w:ascii="宋体" w:hAnsi="宋体" w:hint="eastAsia"/>
          <w:szCs w:val="21"/>
        </w:rPr>
        <w:t>违反</w:t>
      </w:r>
      <w:r>
        <w:rPr>
          <w:rFonts w:ascii="宋体" w:hAnsi="宋体"/>
          <w:szCs w:val="21"/>
        </w:rPr>
        <w:t>上述规定</w:t>
      </w:r>
      <w:r>
        <w:rPr>
          <w:rFonts w:ascii="宋体" w:hAnsi="宋体" w:hint="eastAsia"/>
          <w:szCs w:val="21"/>
        </w:rPr>
        <w:t>的</w:t>
      </w:r>
      <w:r>
        <w:rPr>
          <w:rFonts w:ascii="宋体" w:hAnsi="宋体"/>
          <w:szCs w:val="21"/>
        </w:rPr>
        <w:t>，其投标文件将被</w:t>
      </w:r>
      <w:r>
        <w:rPr>
          <w:rFonts w:ascii="宋体" w:hAnsi="宋体" w:hint="eastAsia"/>
          <w:szCs w:val="21"/>
        </w:rPr>
        <w:t>作为无效投标文件，不予拆封和参加评审</w:t>
      </w:r>
      <w:r>
        <w:rPr>
          <w:rFonts w:ascii="宋体" w:hAnsi="宋体"/>
          <w:szCs w:val="21"/>
        </w:rPr>
        <w:t>。</w:t>
      </w:r>
    </w:p>
    <w:p w:rsidR="00297A2A" w:rsidRDefault="00297A2A">
      <w:pPr>
        <w:snapToGrid w:val="0"/>
        <w:spacing w:line="360" w:lineRule="auto"/>
        <w:ind w:firstLineChars="200" w:firstLine="420"/>
        <w:rPr>
          <w:rFonts w:ascii="宋体" w:hAnsi="宋体"/>
          <w:szCs w:val="21"/>
        </w:rPr>
      </w:pPr>
    </w:p>
    <w:p w:rsidR="00297A2A" w:rsidRDefault="006C4FE5">
      <w:pPr>
        <w:snapToGrid w:val="0"/>
        <w:spacing w:line="360" w:lineRule="auto"/>
        <w:ind w:firstLineChars="200" w:firstLine="422"/>
        <w:rPr>
          <w:rFonts w:ascii="宋体" w:hAnsi="宋体"/>
          <w:b/>
          <w:szCs w:val="21"/>
        </w:rPr>
      </w:pPr>
      <w:bookmarkStart w:id="29" w:name="_Toc288738412"/>
      <w:bookmarkStart w:id="30" w:name="_Toc288738338"/>
      <w:bookmarkStart w:id="31" w:name="_Toc288738806"/>
      <w:r>
        <w:rPr>
          <w:rFonts w:ascii="宋体" w:hAnsi="宋体" w:hint="eastAsia"/>
          <w:b/>
          <w:szCs w:val="21"/>
        </w:rPr>
        <w:t>十三、投标文件提交，截止时间和地</w:t>
      </w:r>
      <w:bookmarkEnd w:id="29"/>
      <w:bookmarkEnd w:id="30"/>
      <w:bookmarkEnd w:id="31"/>
      <w:r>
        <w:rPr>
          <w:rFonts w:ascii="宋体" w:hAnsi="宋体" w:hint="eastAsia"/>
          <w:b/>
          <w:szCs w:val="21"/>
        </w:rPr>
        <w:t>点</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投标人须在招标公告规定的投标文件提交截止时间之前在指定地点将投标文件提交给招标人。</w:t>
      </w:r>
    </w:p>
    <w:p w:rsidR="00297A2A" w:rsidRDefault="006C4FE5">
      <w:pPr>
        <w:spacing w:line="360" w:lineRule="auto"/>
        <w:ind w:firstLineChars="200" w:firstLine="430"/>
        <w:rPr>
          <w:rFonts w:ascii="宋体" w:hAnsi="宋体"/>
          <w:b/>
          <w:spacing w:val="2"/>
          <w:szCs w:val="21"/>
        </w:rPr>
      </w:pPr>
      <w:r>
        <w:rPr>
          <w:rFonts w:ascii="宋体" w:hAnsi="宋体" w:hint="eastAsia"/>
          <w:b/>
          <w:spacing w:val="2"/>
          <w:szCs w:val="21"/>
        </w:rPr>
        <w:t>投标人在提交投标文件时须提供法定代表人或代理人身份证原件，未提供的，集中采购机构不接受其投标文件，不予参加开标和评审。</w:t>
      </w:r>
    </w:p>
    <w:p w:rsidR="00297A2A" w:rsidRDefault="00297A2A">
      <w:pPr>
        <w:snapToGrid w:val="0"/>
        <w:spacing w:line="360" w:lineRule="auto"/>
        <w:ind w:firstLineChars="200" w:firstLine="420"/>
        <w:rPr>
          <w:rFonts w:ascii="宋体" w:hAnsi="宋体"/>
          <w:szCs w:val="21"/>
        </w:rPr>
      </w:pPr>
    </w:p>
    <w:p w:rsidR="00297A2A" w:rsidRDefault="006C4FE5">
      <w:pPr>
        <w:snapToGrid w:val="0"/>
        <w:spacing w:line="360" w:lineRule="auto"/>
        <w:ind w:firstLineChars="200" w:firstLine="422"/>
        <w:rPr>
          <w:rFonts w:ascii="宋体" w:hAnsi="宋体"/>
          <w:b/>
          <w:szCs w:val="21"/>
        </w:rPr>
      </w:pPr>
      <w:bookmarkStart w:id="32" w:name="_Toc288738413"/>
      <w:bookmarkStart w:id="33" w:name="_Toc288738339"/>
      <w:bookmarkStart w:id="34" w:name="_Toc288738807"/>
      <w:r>
        <w:rPr>
          <w:rFonts w:ascii="宋体" w:hAnsi="宋体" w:hint="eastAsia"/>
          <w:b/>
          <w:szCs w:val="21"/>
        </w:rPr>
        <w:t>十四、投标文件的修改和撤回</w:t>
      </w:r>
      <w:bookmarkEnd w:id="32"/>
      <w:bookmarkEnd w:id="33"/>
      <w:bookmarkEnd w:id="34"/>
    </w:p>
    <w:p w:rsidR="00297A2A" w:rsidRDefault="006C4FE5">
      <w:pPr>
        <w:adjustRightInd w:val="0"/>
        <w:snapToGrid w:val="0"/>
        <w:spacing w:line="360" w:lineRule="auto"/>
        <w:ind w:firstLineChars="200" w:firstLine="420"/>
        <w:rPr>
          <w:rFonts w:ascii="宋体" w:hAnsi="宋体"/>
          <w:szCs w:val="21"/>
        </w:rPr>
      </w:pPr>
      <w:r>
        <w:rPr>
          <w:rFonts w:ascii="宋体" w:hAnsi="宋体"/>
          <w:szCs w:val="21"/>
        </w:rPr>
        <w:t>在投标截止时间之前，供应商可</w:t>
      </w:r>
      <w:r>
        <w:rPr>
          <w:rFonts w:ascii="宋体" w:hAnsi="宋体" w:hint="eastAsia"/>
          <w:szCs w:val="21"/>
        </w:rPr>
        <w:t>以</w:t>
      </w:r>
      <w:r>
        <w:rPr>
          <w:rFonts w:ascii="宋体" w:hAnsi="宋体"/>
          <w:szCs w:val="21"/>
        </w:rPr>
        <w:t>对所提交的投标文件进行</w:t>
      </w:r>
      <w:r>
        <w:rPr>
          <w:rFonts w:ascii="宋体" w:hAnsi="宋体" w:hint="eastAsia"/>
          <w:szCs w:val="21"/>
        </w:rPr>
        <w:t>补充、</w:t>
      </w:r>
      <w:r>
        <w:rPr>
          <w:rFonts w:ascii="宋体" w:hAnsi="宋体"/>
          <w:szCs w:val="21"/>
        </w:rPr>
        <w:t>修改和撤回，</w:t>
      </w:r>
      <w:r>
        <w:rPr>
          <w:rFonts w:ascii="宋体" w:hAnsi="宋体" w:hint="eastAsia"/>
          <w:szCs w:val="21"/>
        </w:rPr>
        <w:t>并书面通知招标采购单位。</w:t>
      </w:r>
      <w:r>
        <w:rPr>
          <w:rFonts w:ascii="宋体" w:hAnsi="宋体"/>
          <w:szCs w:val="21"/>
        </w:rPr>
        <w:t>所提交的</w:t>
      </w:r>
      <w:r>
        <w:rPr>
          <w:rFonts w:ascii="宋体" w:hAnsi="宋体" w:hint="eastAsia"/>
          <w:szCs w:val="21"/>
        </w:rPr>
        <w:t>补充、</w:t>
      </w:r>
      <w:r>
        <w:rPr>
          <w:rFonts w:ascii="宋体" w:hAnsi="宋体"/>
          <w:szCs w:val="21"/>
        </w:rPr>
        <w:t>修改</w:t>
      </w:r>
      <w:r>
        <w:rPr>
          <w:rFonts w:ascii="宋体" w:hAnsi="宋体" w:hint="eastAsia"/>
          <w:szCs w:val="21"/>
        </w:rPr>
        <w:t>的内容应当</w:t>
      </w:r>
      <w:r>
        <w:rPr>
          <w:rFonts w:ascii="宋体" w:hAnsi="宋体"/>
          <w:szCs w:val="21"/>
        </w:rPr>
        <w:t>按招标文件的</w:t>
      </w:r>
      <w:r>
        <w:rPr>
          <w:rFonts w:ascii="宋体" w:hAnsi="宋体" w:hint="eastAsia"/>
          <w:szCs w:val="21"/>
        </w:rPr>
        <w:t>要求</w:t>
      </w:r>
      <w:r>
        <w:rPr>
          <w:rFonts w:ascii="宋体" w:hAnsi="宋体"/>
          <w:szCs w:val="21"/>
        </w:rPr>
        <w:t>进行编制、</w:t>
      </w:r>
      <w:r>
        <w:rPr>
          <w:rFonts w:ascii="宋体" w:hAnsi="宋体" w:hint="eastAsia"/>
          <w:szCs w:val="21"/>
        </w:rPr>
        <w:t>签署、</w:t>
      </w:r>
      <w:r>
        <w:rPr>
          <w:rFonts w:ascii="宋体" w:hAnsi="宋体"/>
          <w:szCs w:val="21"/>
        </w:rPr>
        <w:t>密封、</w:t>
      </w:r>
      <w:r>
        <w:rPr>
          <w:rFonts w:ascii="宋体" w:hAnsi="宋体" w:hint="eastAsia"/>
          <w:szCs w:val="21"/>
        </w:rPr>
        <w:t>盖章、</w:t>
      </w:r>
      <w:r>
        <w:rPr>
          <w:rFonts w:ascii="宋体" w:hAnsi="宋体"/>
          <w:szCs w:val="21"/>
        </w:rPr>
        <w:t>标志（在包封上标明“修改”或“</w:t>
      </w:r>
      <w:r>
        <w:rPr>
          <w:rFonts w:ascii="宋体" w:hAnsi="宋体" w:hint="eastAsia"/>
          <w:szCs w:val="21"/>
        </w:rPr>
        <w:t>补充</w:t>
      </w:r>
      <w:r>
        <w:rPr>
          <w:rFonts w:ascii="宋体" w:hAnsi="宋体"/>
          <w:szCs w:val="21"/>
        </w:rPr>
        <w:t>”字样，并注明修改或</w:t>
      </w:r>
      <w:r>
        <w:rPr>
          <w:rFonts w:ascii="宋体" w:hAnsi="宋体" w:hint="eastAsia"/>
          <w:szCs w:val="21"/>
        </w:rPr>
        <w:t>补充</w:t>
      </w:r>
      <w:r>
        <w:rPr>
          <w:rFonts w:ascii="宋体" w:hAnsi="宋体"/>
          <w:szCs w:val="21"/>
        </w:rPr>
        <w:t>的时间）和提交</w:t>
      </w:r>
      <w:r>
        <w:rPr>
          <w:rFonts w:ascii="宋体" w:hAnsi="宋体" w:hint="eastAsia"/>
          <w:szCs w:val="21"/>
        </w:rPr>
        <w:t>，并作为投标文件的组成部分。补充、修改的内容与投标文件不一致的，以补充、修改的内容为准</w:t>
      </w:r>
      <w:r>
        <w:rPr>
          <w:rFonts w:ascii="宋体" w:hAnsi="宋体"/>
          <w:szCs w:val="21"/>
        </w:rPr>
        <w:t>。投标截止时间之后，供应商不得</w:t>
      </w:r>
      <w:r>
        <w:rPr>
          <w:rFonts w:ascii="宋体" w:hAnsi="宋体" w:hint="eastAsia"/>
          <w:szCs w:val="21"/>
        </w:rPr>
        <w:t>补充、</w:t>
      </w:r>
      <w:r>
        <w:rPr>
          <w:rFonts w:ascii="宋体" w:hAnsi="宋体"/>
          <w:szCs w:val="21"/>
        </w:rPr>
        <w:t>修改或撤回投标文件。</w:t>
      </w:r>
      <w:r>
        <w:rPr>
          <w:rFonts w:ascii="宋体" w:hAnsi="宋体" w:hint="eastAsia"/>
          <w:szCs w:val="21"/>
        </w:rPr>
        <w:t> </w:t>
      </w:r>
    </w:p>
    <w:p w:rsidR="00297A2A" w:rsidRDefault="006C4FE5">
      <w:pPr>
        <w:pStyle w:val="1"/>
        <w:snapToGrid w:val="0"/>
        <w:spacing w:line="360" w:lineRule="auto"/>
        <w:ind w:left="0" w:firstLine="0"/>
        <w:rPr>
          <w:rFonts w:ascii="宋体" w:eastAsia="宋体" w:hAnsi="宋体"/>
          <w:sz w:val="32"/>
          <w:szCs w:val="32"/>
        </w:rPr>
      </w:pPr>
      <w:bookmarkStart w:id="35" w:name="_Toc288738340"/>
      <w:bookmarkStart w:id="36" w:name="_Toc288738808"/>
      <w:bookmarkStart w:id="37" w:name="_Toc492560476"/>
      <w:r>
        <w:rPr>
          <w:rFonts w:ascii="宋体" w:eastAsia="宋体" w:hAnsi="宋体" w:hint="eastAsia"/>
          <w:sz w:val="32"/>
          <w:szCs w:val="32"/>
        </w:rPr>
        <w:lastRenderedPageBreak/>
        <w:t>第四章 投标报价</w:t>
      </w:r>
      <w:bookmarkEnd w:id="35"/>
      <w:bookmarkEnd w:id="36"/>
      <w:bookmarkEnd w:id="37"/>
    </w:p>
    <w:p w:rsidR="00297A2A" w:rsidRDefault="006C4FE5">
      <w:pPr>
        <w:snapToGrid w:val="0"/>
        <w:spacing w:line="360" w:lineRule="auto"/>
        <w:ind w:firstLineChars="200" w:firstLine="422"/>
        <w:rPr>
          <w:rFonts w:ascii="宋体" w:hAnsi="宋体"/>
          <w:b/>
          <w:szCs w:val="21"/>
        </w:rPr>
      </w:pPr>
      <w:bookmarkStart w:id="38" w:name="_Toc288738415"/>
      <w:bookmarkStart w:id="39" w:name="_Toc288738341"/>
      <w:bookmarkStart w:id="40" w:name="_Toc288738809"/>
      <w:r>
        <w:rPr>
          <w:rFonts w:ascii="宋体" w:hAnsi="宋体" w:hint="eastAsia"/>
          <w:b/>
          <w:szCs w:val="21"/>
        </w:rPr>
        <w:t>十五、投标总价应包括招标文件所确定的招标范围相应货物或者服务的供货、包装、运输、保险、安装调试管理、劳务、培训、办公设备、设备、工具、耗材、运送工具及耗材、利润、风险、税金及政策性文件规定等各项应有费用，以及为完成该项货物或者服务项目所涉及到的一切相关费用。</w:t>
      </w:r>
      <w:bookmarkEnd w:id="38"/>
      <w:bookmarkEnd w:id="39"/>
      <w:bookmarkEnd w:id="40"/>
    </w:p>
    <w:p w:rsidR="00297A2A" w:rsidRDefault="006C4FE5">
      <w:pPr>
        <w:snapToGrid w:val="0"/>
        <w:spacing w:line="360" w:lineRule="auto"/>
        <w:ind w:firstLineChars="200" w:firstLine="420"/>
        <w:rPr>
          <w:rFonts w:ascii="宋体" w:hAnsi="宋体"/>
          <w:szCs w:val="21"/>
        </w:rPr>
      </w:pPr>
      <w:r>
        <w:rPr>
          <w:rFonts w:ascii="宋体" w:hAnsi="宋体" w:hint="eastAsia"/>
          <w:szCs w:val="21"/>
        </w:rPr>
        <w:t> </w:t>
      </w:r>
    </w:p>
    <w:p w:rsidR="00297A2A" w:rsidRDefault="006C4FE5">
      <w:pPr>
        <w:snapToGrid w:val="0"/>
        <w:spacing w:line="360" w:lineRule="auto"/>
        <w:ind w:firstLineChars="200" w:firstLine="422"/>
        <w:rPr>
          <w:rFonts w:ascii="宋体" w:hAnsi="宋体"/>
          <w:b/>
          <w:szCs w:val="21"/>
        </w:rPr>
      </w:pPr>
      <w:bookmarkStart w:id="41" w:name="_Toc288738416"/>
      <w:bookmarkStart w:id="42" w:name="_Toc288738342"/>
      <w:bookmarkStart w:id="43" w:name="_Toc288738810"/>
      <w:r>
        <w:rPr>
          <w:rFonts w:ascii="宋体" w:hAnsi="宋体" w:hint="eastAsia"/>
          <w:b/>
          <w:szCs w:val="21"/>
        </w:rPr>
        <w:t>十六、投标报价方式</w:t>
      </w:r>
      <w:bookmarkEnd w:id="41"/>
      <w:bookmarkEnd w:id="42"/>
      <w:bookmarkEnd w:id="43"/>
    </w:p>
    <w:p w:rsidR="00297A2A" w:rsidRDefault="006C4FE5">
      <w:pPr>
        <w:snapToGrid w:val="0"/>
        <w:spacing w:line="360" w:lineRule="auto"/>
        <w:ind w:firstLineChars="200" w:firstLine="420"/>
        <w:rPr>
          <w:rFonts w:ascii="宋体" w:hAnsi="宋体"/>
          <w:szCs w:val="21"/>
        </w:rPr>
      </w:pPr>
      <w:r>
        <w:rPr>
          <w:rFonts w:ascii="宋体" w:hAnsi="宋体" w:hint="eastAsia"/>
          <w:szCs w:val="21"/>
        </w:rPr>
        <w:t>1、投标人应按照招标文件中提供的格式完整、正确填写投标书、开标一览表。开标一览表中的报价应与投标报价表的总价完全一致，如有不一致的，以开标一览表的报价为准。</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报价货币为人民币，评标时以人民币为准。</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2、投标人应按照招标文件规定格式填报投标分项报价表。</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3、分项报价：由各投标人根据企业自身情况自行决定格式扩展。</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4、投标人需对每部分报价包含的服务内容进行明确说明。如有特别承诺，也需明确说明。</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5、本项目各标段的投标最高限价见表4，投标报价高于最高限价的作为无效投标处理。</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1）投标人应自行调查测算各种费用，报价采用分项报价（投标报价表见附件六），必须认真填写分项报价表，不得漏填和缺项，并确保计算正确无误。投标报价为环卫作业期限内首年运行经费的总承包价，包括承包期内车辆折旧、设备、辅助材料、人工工资、五金缴纳、机械、运输、仓储、备品备件、保险、劳保、利润、各种税费、培训、专利技术、不可预见费用等一切费用。投标单位必须对报价构成进行说明，即必须详细列明员工工资、加班工资、车辆设备的折旧费、灾害性天气或临时任务等突击费、税金等所有费用的测算。</w:t>
      </w:r>
    </w:p>
    <w:p w:rsidR="00297A2A" w:rsidRDefault="00297A2A">
      <w:pPr>
        <w:snapToGrid w:val="0"/>
        <w:spacing w:line="360" w:lineRule="auto"/>
        <w:ind w:firstLineChars="200" w:firstLine="420"/>
        <w:rPr>
          <w:rFonts w:ascii="宋体" w:hAnsi="宋体"/>
          <w:szCs w:val="21"/>
        </w:rPr>
      </w:pPr>
    </w:p>
    <w:p w:rsidR="00297A2A" w:rsidRDefault="00297A2A">
      <w:pPr>
        <w:snapToGrid w:val="0"/>
        <w:spacing w:line="360" w:lineRule="auto"/>
        <w:ind w:firstLineChars="200" w:firstLine="420"/>
        <w:rPr>
          <w:rFonts w:ascii="宋体" w:hAnsi="宋体"/>
          <w:szCs w:val="21"/>
        </w:rPr>
      </w:pPr>
    </w:p>
    <w:p w:rsidR="00297A2A" w:rsidRDefault="00297A2A">
      <w:pPr>
        <w:snapToGrid w:val="0"/>
        <w:spacing w:line="360" w:lineRule="auto"/>
        <w:ind w:firstLineChars="200" w:firstLine="420"/>
        <w:rPr>
          <w:rFonts w:ascii="宋体" w:hAnsi="宋体"/>
          <w:szCs w:val="21"/>
        </w:rPr>
      </w:pPr>
    </w:p>
    <w:p w:rsidR="00297A2A" w:rsidRDefault="00297A2A">
      <w:pPr>
        <w:snapToGrid w:val="0"/>
        <w:spacing w:line="360" w:lineRule="auto"/>
        <w:ind w:firstLineChars="200" w:firstLine="420"/>
        <w:rPr>
          <w:rFonts w:ascii="宋体" w:hAnsi="宋体"/>
          <w:szCs w:val="21"/>
        </w:rPr>
      </w:pPr>
    </w:p>
    <w:p w:rsidR="00297A2A" w:rsidRDefault="00297A2A">
      <w:pPr>
        <w:snapToGrid w:val="0"/>
        <w:spacing w:line="360" w:lineRule="auto"/>
        <w:ind w:firstLineChars="200" w:firstLine="420"/>
        <w:rPr>
          <w:rFonts w:ascii="宋体" w:hAnsi="宋体"/>
          <w:szCs w:val="21"/>
        </w:rPr>
      </w:pPr>
    </w:p>
    <w:p w:rsidR="00297A2A" w:rsidRDefault="00297A2A">
      <w:pPr>
        <w:snapToGrid w:val="0"/>
        <w:spacing w:line="360" w:lineRule="auto"/>
        <w:ind w:firstLineChars="200" w:firstLine="420"/>
        <w:rPr>
          <w:rFonts w:ascii="宋体" w:hAnsi="宋体"/>
          <w:szCs w:val="21"/>
        </w:rPr>
      </w:pPr>
    </w:p>
    <w:p w:rsidR="00297A2A" w:rsidRDefault="00297A2A">
      <w:pPr>
        <w:snapToGrid w:val="0"/>
        <w:spacing w:line="360" w:lineRule="auto"/>
        <w:ind w:firstLineChars="200" w:firstLine="420"/>
        <w:rPr>
          <w:rFonts w:ascii="宋体" w:hAnsi="宋体"/>
          <w:szCs w:val="21"/>
        </w:rPr>
      </w:pPr>
    </w:p>
    <w:p w:rsidR="00297A2A" w:rsidRDefault="00297A2A">
      <w:pPr>
        <w:snapToGrid w:val="0"/>
        <w:spacing w:line="360" w:lineRule="auto"/>
        <w:ind w:firstLineChars="200" w:firstLine="420"/>
        <w:rPr>
          <w:rFonts w:ascii="宋体" w:hAnsi="宋体"/>
          <w:szCs w:val="21"/>
        </w:rPr>
      </w:pPr>
    </w:p>
    <w:p w:rsidR="00297A2A" w:rsidRDefault="00297A2A">
      <w:pPr>
        <w:snapToGrid w:val="0"/>
        <w:spacing w:line="360" w:lineRule="auto"/>
        <w:ind w:firstLineChars="200" w:firstLine="420"/>
        <w:rPr>
          <w:rFonts w:ascii="宋体" w:hAnsi="宋体"/>
          <w:szCs w:val="21"/>
        </w:rPr>
      </w:pPr>
    </w:p>
    <w:p w:rsidR="00297A2A" w:rsidRDefault="00297A2A">
      <w:pPr>
        <w:snapToGrid w:val="0"/>
        <w:spacing w:line="360" w:lineRule="auto"/>
        <w:ind w:firstLineChars="200" w:firstLine="420"/>
        <w:rPr>
          <w:rFonts w:ascii="宋体" w:hAnsi="宋体"/>
          <w:szCs w:val="21"/>
        </w:rPr>
      </w:pPr>
    </w:p>
    <w:p w:rsidR="00297A2A" w:rsidRDefault="00297A2A">
      <w:pPr>
        <w:snapToGrid w:val="0"/>
        <w:spacing w:line="360" w:lineRule="auto"/>
        <w:ind w:firstLineChars="200" w:firstLine="420"/>
        <w:rPr>
          <w:rFonts w:ascii="宋体" w:hAnsi="宋体"/>
          <w:szCs w:val="21"/>
        </w:rPr>
      </w:pPr>
    </w:p>
    <w:p w:rsidR="00297A2A" w:rsidRDefault="00297A2A">
      <w:pPr>
        <w:snapToGrid w:val="0"/>
        <w:spacing w:line="360" w:lineRule="auto"/>
        <w:ind w:firstLineChars="200" w:firstLine="420"/>
        <w:rPr>
          <w:rFonts w:ascii="宋体" w:hAnsi="宋体"/>
          <w:szCs w:val="21"/>
        </w:rPr>
      </w:pPr>
    </w:p>
    <w:p w:rsidR="00297A2A" w:rsidRDefault="006C4FE5">
      <w:pPr>
        <w:spacing w:line="360" w:lineRule="exact"/>
        <w:ind w:leftChars="250" w:left="568" w:hangingChars="20" w:hanging="43"/>
        <w:jc w:val="left"/>
        <w:rPr>
          <w:rFonts w:ascii="宋体" w:hAnsi="宋体"/>
          <w:spacing w:val="2"/>
          <w:szCs w:val="21"/>
        </w:rPr>
      </w:pPr>
      <w:r>
        <w:rPr>
          <w:rFonts w:ascii="宋体" w:hAnsi="宋体" w:hint="eastAsia"/>
          <w:b/>
          <w:spacing w:val="2"/>
        </w:rPr>
        <w:lastRenderedPageBreak/>
        <w:t>表</w:t>
      </w:r>
      <w:r>
        <w:rPr>
          <w:rFonts w:ascii="宋体" w:hAnsi="宋体"/>
          <w:b/>
          <w:spacing w:val="2"/>
        </w:rPr>
        <w:t>4</w:t>
      </w:r>
      <w:r>
        <w:rPr>
          <w:rFonts w:ascii="宋体" w:hAnsi="宋体" w:hint="eastAsia"/>
          <w:spacing w:val="2"/>
        </w:rPr>
        <w:t xml:space="preserve">         </w:t>
      </w:r>
      <w:r>
        <w:rPr>
          <w:rFonts w:ascii="黑体" w:eastAsia="黑体" w:hAnsi="黑体" w:hint="eastAsia"/>
          <w:sz w:val="28"/>
          <w:szCs w:val="28"/>
        </w:rPr>
        <w:t xml:space="preserve">市区环卫作业服务项目投标限价表    </w:t>
      </w:r>
      <w:r>
        <w:rPr>
          <w:rFonts w:ascii="宋体" w:hAnsi="宋体" w:hint="eastAsia"/>
          <w:szCs w:val="21"/>
        </w:rPr>
        <w:t xml:space="preserve">  （单位：万元）</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3384"/>
        <w:gridCol w:w="3488"/>
      </w:tblGrid>
      <w:tr w:rsidR="00297A2A">
        <w:trPr>
          <w:trHeight w:val="316"/>
          <w:jc w:val="center"/>
        </w:trPr>
        <w:tc>
          <w:tcPr>
            <w:tcW w:w="2046" w:type="dxa"/>
            <w:vMerge w:val="restart"/>
            <w:vAlign w:val="center"/>
          </w:tcPr>
          <w:p w:rsidR="00297A2A" w:rsidRDefault="006C4FE5">
            <w:pPr>
              <w:spacing w:line="360" w:lineRule="exact"/>
              <w:jc w:val="center"/>
              <w:rPr>
                <w:rFonts w:ascii="宋体" w:hAnsi="宋体"/>
                <w:spacing w:val="2"/>
              </w:rPr>
            </w:pPr>
            <w:r>
              <w:rPr>
                <w:rFonts w:ascii="宋体" w:hAnsi="宋体" w:hint="eastAsia"/>
                <w:spacing w:val="2"/>
              </w:rPr>
              <w:t>标段号</w:t>
            </w:r>
          </w:p>
        </w:tc>
        <w:tc>
          <w:tcPr>
            <w:tcW w:w="6872" w:type="dxa"/>
            <w:gridSpan w:val="2"/>
            <w:vAlign w:val="center"/>
          </w:tcPr>
          <w:p w:rsidR="00297A2A" w:rsidRDefault="006C4FE5">
            <w:pPr>
              <w:spacing w:line="360" w:lineRule="exact"/>
              <w:jc w:val="center"/>
              <w:rPr>
                <w:rFonts w:ascii="宋体" w:hAnsi="宋体"/>
                <w:spacing w:val="2"/>
              </w:rPr>
            </w:pPr>
            <w:r>
              <w:rPr>
                <w:rFonts w:ascii="宋体" w:hAnsi="宋体" w:hint="eastAsia"/>
                <w:spacing w:val="2"/>
              </w:rPr>
              <w:t>最高限价</w:t>
            </w:r>
          </w:p>
        </w:tc>
      </w:tr>
      <w:tr w:rsidR="00297A2A">
        <w:trPr>
          <w:trHeight w:val="330"/>
          <w:jc w:val="center"/>
        </w:trPr>
        <w:tc>
          <w:tcPr>
            <w:tcW w:w="2046" w:type="dxa"/>
            <w:vMerge/>
            <w:vAlign w:val="center"/>
          </w:tcPr>
          <w:p w:rsidR="00297A2A" w:rsidRDefault="00297A2A">
            <w:pPr>
              <w:spacing w:line="360" w:lineRule="exact"/>
              <w:jc w:val="center"/>
              <w:rPr>
                <w:rFonts w:ascii="宋体" w:hAnsi="宋体"/>
                <w:spacing w:val="2"/>
              </w:rPr>
            </w:pPr>
          </w:p>
        </w:tc>
        <w:tc>
          <w:tcPr>
            <w:tcW w:w="3384" w:type="dxa"/>
            <w:vAlign w:val="center"/>
          </w:tcPr>
          <w:p w:rsidR="00297A2A" w:rsidRDefault="006C4FE5">
            <w:pPr>
              <w:spacing w:line="360" w:lineRule="exact"/>
              <w:jc w:val="center"/>
              <w:rPr>
                <w:rFonts w:ascii="宋体" w:hAnsi="宋体"/>
                <w:spacing w:val="2"/>
              </w:rPr>
            </w:pPr>
            <w:r>
              <w:rPr>
                <w:rFonts w:ascii="宋体" w:hAnsi="宋体" w:hint="eastAsia"/>
                <w:spacing w:val="2"/>
              </w:rPr>
              <w:t>标段总预算价</w:t>
            </w:r>
          </w:p>
        </w:tc>
        <w:tc>
          <w:tcPr>
            <w:tcW w:w="3488" w:type="dxa"/>
            <w:vAlign w:val="center"/>
          </w:tcPr>
          <w:p w:rsidR="00297A2A" w:rsidRDefault="006C4FE5">
            <w:pPr>
              <w:spacing w:line="360" w:lineRule="exact"/>
              <w:jc w:val="center"/>
              <w:rPr>
                <w:rFonts w:ascii="宋体" w:hAnsi="宋体"/>
                <w:spacing w:val="2"/>
              </w:rPr>
            </w:pPr>
            <w:r>
              <w:rPr>
                <w:rFonts w:ascii="宋体" w:hAnsi="宋体" w:hint="eastAsia"/>
                <w:b/>
                <w:spacing w:val="2"/>
              </w:rPr>
              <w:t>其中</w:t>
            </w:r>
            <w:r>
              <w:rPr>
                <w:rFonts w:ascii="宋体" w:hAnsi="宋体" w:hint="eastAsia"/>
                <w:spacing w:val="2"/>
              </w:rPr>
              <w:t>一体化保洁预算价</w:t>
            </w:r>
          </w:p>
        </w:tc>
      </w:tr>
      <w:tr w:rsidR="00297A2A">
        <w:trPr>
          <w:trHeight w:val="330"/>
          <w:jc w:val="center"/>
        </w:trPr>
        <w:tc>
          <w:tcPr>
            <w:tcW w:w="2046" w:type="dxa"/>
            <w:vAlign w:val="center"/>
          </w:tcPr>
          <w:p w:rsidR="00297A2A" w:rsidRDefault="006C4FE5">
            <w:pPr>
              <w:spacing w:line="360" w:lineRule="exact"/>
              <w:jc w:val="center"/>
              <w:rPr>
                <w:rFonts w:ascii="宋体" w:hAnsi="宋体"/>
                <w:spacing w:val="2"/>
              </w:rPr>
            </w:pPr>
            <w:r>
              <w:rPr>
                <w:rFonts w:ascii="宋体" w:hAnsi="宋体" w:hint="eastAsia"/>
                <w:spacing w:val="2"/>
              </w:rPr>
              <w:t>1</w:t>
            </w:r>
          </w:p>
        </w:tc>
        <w:tc>
          <w:tcPr>
            <w:tcW w:w="3384" w:type="dxa"/>
            <w:vAlign w:val="center"/>
          </w:tcPr>
          <w:p w:rsidR="00297A2A" w:rsidRPr="006C4FE5" w:rsidRDefault="006C4FE5">
            <w:pPr>
              <w:widowControl/>
              <w:jc w:val="center"/>
              <w:textAlignment w:val="center"/>
              <w:rPr>
                <w:rFonts w:ascii="宋体" w:hAnsi="宋体"/>
                <w:spacing w:val="2"/>
              </w:rPr>
            </w:pPr>
            <w:r w:rsidRPr="006C4FE5">
              <w:rPr>
                <w:rFonts w:ascii="宋体" w:hAnsi="宋体" w:cs="宋体" w:hint="eastAsia"/>
                <w:kern w:val="0"/>
                <w:sz w:val="22"/>
                <w:szCs w:val="22"/>
              </w:rPr>
              <w:t>887.49</w:t>
            </w:r>
          </w:p>
        </w:tc>
        <w:tc>
          <w:tcPr>
            <w:tcW w:w="3488" w:type="dxa"/>
            <w:vAlign w:val="center"/>
          </w:tcPr>
          <w:p w:rsidR="00297A2A" w:rsidRDefault="006C4FE5">
            <w:pPr>
              <w:widowControl/>
              <w:jc w:val="center"/>
              <w:textAlignment w:val="center"/>
              <w:rPr>
                <w:rFonts w:ascii="宋体" w:hAnsi="宋体"/>
                <w:spacing w:val="2"/>
              </w:rPr>
            </w:pPr>
            <w:r>
              <w:rPr>
                <w:rFonts w:ascii="宋体" w:hAnsi="宋体" w:cs="宋体" w:hint="eastAsia"/>
                <w:kern w:val="0"/>
                <w:sz w:val="22"/>
                <w:szCs w:val="22"/>
              </w:rPr>
              <w:t>169.08</w:t>
            </w:r>
          </w:p>
        </w:tc>
      </w:tr>
      <w:tr w:rsidR="00297A2A">
        <w:trPr>
          <w:trHeight w:val="330"/>
          <w:jc w:val="center"/>
        </w:trPr>
        <w:tc>
          <w:tcPr>
            <w:tcW w:w="2046" w:type="dxa"/>
            <w:vAlign w:val="center"/>
          </w:tcPr>
          <w:p w:rsidR="00297A2A" w:rsidRDefault="006C4FE5">
            <w:pPr>
              <w:spacing w:line="360" w:lineRule="exact"/>
              <w:jc w:val="center"/>
              <w:rPr>
                <w:rFonts w:ascii="宋体" w:hAnsi="宋体"/>
                <w:spacing w:val="2"/>
              </w:rPr>
            </w:pPr>
            <w:r>
              <w:rPr>
                <w:rFonts w:ascii="宋体" w:hAnsi="宋体" w:hint="eastAsia"/>
                <w:spacing w:val="2"/>
              </w:rPr>
              <w:t>2</w:t>
            </w:r>
          </w:p>
        </w:tc>
        <w:tc>
          <w:tcPr>
            <w:tcW w:w="3384" w:type="dxa"/>
            <w:vAlign w:val="center"/>
          </w:tcPr>
          <w:p w:rsidR="00297A2A" w:rsidRPr="006C4FE5" w:rsidRDefault="006C4FE5">
            <w:pPr>
              <w:widowControl/>
              <w:jc w:val="center"/>
              <w:textAlignment w:val="center"/>
              <w:rPr>
                <w:rFonts w:ascii="宋体" w:hAnsi="宋体"/>
                <w:spacing w:val="2"/>
              </w:rPr>
            </w:pPr>
            <w:r w:rsidRPr="006C4FE5">
              <w:rPr>
                <w:rFonts w:ascii="宋体" w:hAnsi="宋体" w:cs="宋体" w:hint="eastAsia"/>
                <w:kern w:val="0"/>
                <w:sz w:val="22"/>
                <w:szCs w:val="22"/>
              </w:rPr>
              <w:t>876.49</w:t>
            </w:r>
          </w:p>
        </w:tc>
        <w:tc>
          <w:tcPr>
            <w:tcW w:w="3488" w:type="dxa"/>
            <w:vAlign w:val="center"/>
          </w:tcPr>
          <w:p w:rsidR="00297A2A" w:rsidRDefault="006C4FE5">
            <w:pPr>
              <w:widowControl/>
              <w:jc w:val="center"/>
              <w:textAlignment w:val="center"/>
              <w:rPr>
                <w:rFonts w:ascii="宋体" w:hAnsi="宋体"/>
                <w:spacing w:val="2"/>
              </w:rPr>
            </w:pPr>
            <w:r>
              <w:rPr>
                <w:rFonts w:ascii="宋体" w:hAnsi="宋体" w:cs="宋体" w:hint="eastAsia"/>
                <w:kern w:val="0"/>
                <w:sz w:val="22"/>
                <w:szCs w:val="22"/>
              </w:rPr>
              <w:t>65.37</w:t>
            </w:r>
          </w:p>
        </w:tc>
      </w:tr>
      <w:tr w:rsidR="00297A2A">
        <w:trPr>
          <w:trHeight w:val="316"/>
          <w:jc w:val="center"/>
        </w:trPr>
        <w:tc>
          <w:tcPr>
            <w:tcW w:w="2046" w:type="dxa"/>
            <w:vAlign w:val="center"/>
          </w:tcPr>
          <w:p w:rsidR="00297A2A" w:rsidRDefault="006C4FE5">
            <w:pPr>
              <w:spacing w:line="360" w:lineRule="exact"/>
              <w:jc w:val="center"/>
              <w:rPr>
                <w:rFonts w:ascii="宋体" w:hAnsi="宋体"/>
                <w:spacing w:val="2"/>
              </w:rPr>
            </w:pPr>
            <w:r>
              <w:rPr>
                <w:rFonts w:ascii="宋体" w:hAnsi="宋体" w:hint="eastAsia"/>
                <w:spacing w:val="2"/>
              </w:rPr>
              <w:t>3</w:t>
            </w:r>
          </w:p>
        </w:tc>
        <w:tc>
          <w:tcPr>
            <w:tcW w:w="3384" w:type="dxa"/>
            <w:vAlign w:val="center"/>
          </w:tcPr>
          <w:p w:rsidR="00297A2A" w:rsidRPr="006C4FE5" w:rsidRDefault="006C4FE5">
            <w:pPr>
              <w:widowControl/>
              <w:jc w:val="center"/>
              <w:textAlignment w:val="center"/>
              <w:rPr>
                <w:rFonts w:ascii="宋体" w:hAnsi="宋体"/>
                <w:spacing w:val="2"/>
              </w:rPr>
            </w:pPr>
            <w:r w:rsidRPr="006C4FE5">
              <w:rPr>
                <w:rFonts w:ascii="宋体" w:hAnsi="宋体" w:cs="宋体" w:hint="eastAsia"/>
                <w:kern w:val="0"/>
                <w:sz w:val="22"/>
                <w:szCs w:val="22"/>
              </w:rPr>
              <w:t>1456.44</w:t>
            </w:r>
          </w:p>
        </w:tc>
        <w:tc>
          <w:tcPr>
            <w:tcW w:w="3488" w:type="dxa"/>
            <w:vAlign w:val="center"/>
          </w:tcPr>
          <w:p w:rsidR="00297A2A" w:rsidRDefault="006C4FE5">
            <w:pPr>
              <w:widowControl/>
              <w:jc w:val="center"/>
              <w:textAlignment w:val="center"/>
              <w:rPr>
                <w:rFonts w:ascii="宋体" w:hAnsi="宋体"/>
                <w:spacing w:val="2"/>
              </w:rPr>
            </w:pPr>
            <w:r>
              <w:rPr>
                <w:rFonts w:ascii="宋体" w:hAnsi="宋体" w:cs="宋体" w:hint="eastAsia"/>
                <w:kern w:val="0"/>
                <w:sz w:val="22"/>
                <w:szCs w:val="22"/>
              </w:rPr>
              <w:t>148.69</w:t>
            </w:r>
          </w:p>
        </w:tc>
      </w:tr>
      <w:tr w:rsidR="00297A2A">
        <w:trPr>
          <w:trHeight w:val="330"/>
          <w:jc w:val="center"/>
        </w:trPr>
        <w:tc>
          <w:tcPr>
            <w:tcW w:w="2046" w:type="dxa"/>
            <w:vAlign w:val="center"/>
          </w:tcPr>
          <w:p w:rsidR="00297A2A" w:rsidRDefault="006C4FE5">
            <w:pPr>
              <w:spacing w:line="360" w:lineRule="exact"/>
              <w:jc w:val="center"/>
              <w:rPr>
                <w:rFonts w:ascii="宋体" w:hAnsi="宋体"/>
                <w:spacing w:val="2"/>
              </w:rPr>
            </w:pPr>
            <w:r>
              <w:rPr>
                <w:rFonts w:ascii="宋体" w:hAnsi="宋体" w:hint="eastAsia"/>
                <w:spacing w:val="2"/>
              </w:rPr>
              <w:t>4</w:t>
            </w:r>
          </w:p>
        </w:tc>
        <w:tc>
          <w:tcPr>
            <w:tcW w:w="3384" w:type="dxa"/>
            <w:vAlign w:val="center"/>
          </w:tcPr>
          <w:p w:rsidR="00297A2A" w:rsidRPr="006C4FE5" w:rsidRDefault="006C4FE5">
            <w:pPr>
              <w:widowControl/>
              <w:jc w:val="center"/>
              <w:textAlignment w:val="center"/>
              <w:rPr>
                <w:rFonts w:ascii="宋体" w:hAnsi="宋体"/>
                <w:spacing w:val="2"/>
              </w:rPr>
            </w:pPr>
            <w:r w:rsidRPr="006C4FE5">
              <w:rPr>
                <w:rFonts w:ascii="宋体" w:hAnsi="宋体" w:cs="宋体" w:hint="eastAsia"/>
                <w:kern w:val="0"/>
                <w:sz w:val="22"/>
                <w:szCs w:val="22"/>
              </w:rPr>
              <w:t>842.42</w:t>
            </w:r>
          </w:p>
        </w:tc>
        <w:tc>
          <w:tcPr>
            <w:tcW w:w="3488" w:type="dxa"/>
            <w:vAlign w:val="center"/>
          </w:tcPr>
          <w:p w:rsidR="00297A2A" w:rsidRDefault="006C4FE5">
            <w:pPr>
              <w:widowControl/>
              <w:jc w:val="center"/>
              <w:textAlignment w:val="center"/>
              <w:rPr>
                <w:rFonts w:ascii="宋体" w:hAnsi="宋体"/>
                <w:spacing w:val="2"/>
              </w:rPr>
            </w:pPr>
            <w:r>
              <w:rPr>
                <w:rFonts w:ascii="宋体" w:hAnsi="宋体" w:cs="宋体" w:hint="eastAsia"/>
                <w:kern w:val="0"/>
                <w:sz w:val="22"/>
                <w:szCs w:val="22"/>
              </w:rPr>
              <w:t>104.05</w:t>
            </w:r>
          </w:p>
        </w:tc>
      </w:tr>
      <w:tr w:rsidR="00297A2A">
        <w:trPr>
          <w:trHeight w:val="330"/>
          <w:jc w:val="center"/>
        </w:trPr>
        <w:tc>
          <w:tcPr>
            <w:tcW w:w="2046" w:type="dxa"/>
            <w:vAlign w:val="center"/>
          </w:tcPr>
          <w:p w:rsidR="00297A2A" w:rsidRDefault="006C4FE5">
            <w:pPr>
              <w:spacing w:line="360" w:lineRule="exact"/>
              <w:jc w:val="center"/>
              <w:rPr>
                <w:rFonts w:ascii="宋体" w:hAnsi="宋体"/>
                <w:spacing w:val="2"/>
              </w:rPr>
            </w:pPr>
            <w:r>
              <w:rPr>
                <w:rFonts w:ascii="宋体" w:hAnsi="宋体" w:hint="eastAsia"/>
                <w:spacing w:val="2"/>
              </w:rPr>
              <w:t>5</w:t>
            </w:r>
          </w:p>
        </w:tc>
        <w:tc>
          <w:tcPr>
            <w:tcW w:w="3384" w:type="dxa"/>
            <w:vAlign w:val="center"/>
          </w:tcPr>
          <w:p w:rsidR="00297A2A" w:rsidRPr="006C4FE5" w:rsidRDefault="006C4FE5">
            <w:pPr>
              <w:widowControl/>
              <w:jc w:val="center"/>
              <w:textAlignment w:val="center"/>
              <w:rPr>
                <w:rFonts w:ascii="宋体" w:hAnsi="宋体"/>
                <w:spacing w:val="2"/>
              </w:rPr>
            </w:pPr>
            <w:r w:rsidRPr="006C4FE5">
              <w:rPr>
                <w:rFonts w:ascii="宋体" w:hAnsi="宋体" w:cs="宋体" w:hint="eastAsia"/>
                <w:kern w:val="0"/>
                <w:sz w:val="22"/>
                <w:szCs w:val="22"/>
              </w:rPr>
              <w:t>929.29</w:t>
            </w:r>
          </w:p>
        </w:tc>
        <w:tc>
          <w:tcPr>
            <w:tcW w:w="3488" w:type="dxa"/>
            <w:vAlign w:val="center"/>
          </w:tcPr>
          <w:p w:rsidR="00297A2A" w:rsidRDefault="006C4FE5">
            <w:pPr>
              <w:widowControl/>
              <w:jc w:val="center"/>
              <w:textAlignment w:val="center"/>
              <w:rPr>
                <w:rFonts w:ascii="宋体" w:hAnsi="宋体"/>
                <w:spacing w:val="2"/>
              </w:rPr>
            </w:pPr>
            <w:r>
              <w:rPr>
                <w:rFonts w:ascii="宋体" w:hAnsi="宋体" w:cs="宋体" w:hint="eastAsia"/>
                <w:kern w:val="0"/>
                <w:sz w:val="22"/>
                <w:szCs w:val="22"/>
              </w:rPr>
              <w:t>105.58</w:t>
            </w:r>
          </w:p>
        </w:tc>
      </w:tr>
      <w:tr w:rsidR="00297A2A">
        <w:trPr>
          <w:trHeight w:val="330"/>
          <w:jc w:val="center"/>
        </w:trPr>
        <w:tc>
          <w:tcPr>
            <w:tcW w:w="2046" w:type="dxa"/>
            <w:vAlign w:val="center"/>
          </w:tcPr>
          <w:p w:rsidR="00297A2A" w:rsidRDefault="006C4FE5">
            <w:pPr>
              <w:spacing w:line="360" w:lineRule="exact"/>
              <w:jc w:val="center"/>
              <w:rPr>
                <w:rFonts w:ascii="宋体" w:hAnsi="宋体"/>
                <w:spacing w:val="2"/>
              </w:rPr>
            </w:pPr>
            <w:r>
              <w:rPr>
                <w:rFonts w:ascii="宋体" w:hAnsi="宋体" w:hint="eastAsia"/>
                <w:spacing w:val="2"/>
              </w:rPr>
              <w:t>6</w:t>
            </w:r>
          </w:p>
        </w:tc>
        <w:tc>
          <w:tcPr>
            <w:tcW w:w="3384" w:type="dxa"/>
            <w:vAlign w:val="center"/>
          </w:tcPr>
          <w:p w:rsidR="00297A2A" w:rsidRPr="006C4FE5" w:rsidRDefault="006C4FE5">
            <w:pPr>
              <w:widowControl/>
              <w:jc w:val="center"/>
              <w:textAlignment w:val="center"/>
              <w:rPr>
                <w:rFonts w:ascii="宋体" w:hAnsi="宋体"/>
                <w:spacing w:val="2"/>
              </w:rPr>
            </w:pPr>
            <w:r w:rsidRPr="006C4FE5">
              <w:rPr>
                <w:rFonts w:ascii="宋体" w:hAnsi="宋体" w:cs="宋体" w:hint="eastAsia"/>
                <w:kern w:val="0"/>
                <w:sz w:val="22"/>
                <w:szCs w:val="22"/>
              </w:rPr>
              <w:t>1244.72</w:t>
            </w:r>
          </w:p>
        </w:tc>
        <w:tc>
          <w:tcPr>
            <w:tcW w:w="3488" w:type="dxa"/>
            <w:vAlign w:val="center"/>
          </w:tcPr>
          <w:p w:rsidR="00297A2A" w:rsidRDefault="006C4FE5">
            <w:pPr>
              <w:widowControl/>
              <w:jc w:val="center"/>
              <w:textAlignment w:val="center"/>
              <w:rPr>
                <w:rFonts w:ascii="宋体" w:hAnsi="宋体"/>
                <w:spacing w:val="2"/>
              </w:rPr>
            </w:pPr>
            <w:r>
              <w:rPr>
                <w:rFonts w:ascii="宋体" w:hAnsi="宋体" w:cs="宋体" w:hint="eastAsia"/>
                <w:kern w:val="0"/>
                <w:sz w:val="22"/>
                <w:szCs w:val="22"/>
              </w:rPr>
              <w:t>135.6</w:t>
            </w:r>
          </w:p>
        </w:tc>
      </w:tr>
      <w:tr w:rsidR="00297A2A">
        <w:trPr>
          <w:trHeight w:val="330"/>
          <w:jc w:val="center"/>
        </w:trPr>
        <w:tc>
          <w:tcPr>
            <w:tcW w:w="2046" w:type="dxa"/>
            <w:vAlign w:val="center"/>
          </w:tcPr>
          <w:p w:rsidR="00297A2A" w:rsidRDefault="006C4FE5">
            <w:pPr>
              <w:spacing w:line="360" w:lineRule="exact"/>
              <w:jc w:val="center"/>
              <w:rPr>
                <w:rFonts w:ascii="宋体"/>
                <w:i/>
                <w:iCs/>
                <w:kern w:val="0"/>
                <w:sz w:val="22"/>
                <w:szCs w:val="22"/>
              </w:rPr>
            </w:pPr>
            <w:r>
              <w:rPr>
                <w:rFonts w:ascii="宋体" w:hint="eastAsia"/>
                <w:i/>
                <w:iCs/>
                <w:kern w:val="0"/>
                <w:sz w:val="22"/>
                <w:szCs w:val="22"/>
              </w:rPr>
              <w:t>小计</w:t>
            </w:r>
          </w:p>
        </w:tc>
        <w:tc>
          <w:tcPr>
            <w:tcW w:w="3384" w:type="dxa"/>
            <w:vAlign w:val="center"/>
          </w:tcPr>
          <w:p w:rsidR="00297A2A" w:rsidRPr="006C4FE5" w:rsidRDefault="006C4FE5">
            <w:pPr>
              <w:widowControl/>
              <w:jc w:val="center"/>
              <w:textAlignment w:val="center"/>
              <w:rPr>
                <w:rFonts w:ascii="宋体"/>
                <w:i/>
                <w:iCs/>
                <w:kern w:val="0"/>
                <w:sz w:val="22"/>
                <w:szCs w:val="22"/>
              </w:rPr>
            </w:pPr>
            <w:r w:rsidRPr="006C4FE5">
              <w:rPr>
                <w:rFonts w:ascii="宋体" w:hAnsi="宋体" w:cs="宋体" w:hint="eastAsia"/>
                <w:kern w:val="0"/>
                <w:sz w:val="22"/>
                <w:szCs w:val="22"/>
              </w:rPr>
              <w:t>6236.85</w:t>
            </w:r>
          </w:p>
        </w:tc>
        <w:tc>
          <w:tcPr>
            <w:tcW w:w="3488" w:type="dxa"/>
            <w:vAlign w:val="center"/>
          </w:tcPr>
          <w:p w:rsidR="00297A2A" w:rsidRDefault="006C4FE5">
            <w:pPr>
              <w:spacing w:line="360" w:lineRule="exact"/>
              <w:jc w:val="center"/>
              <w:rPr>
                <w:rFonts w:ascii="宋体"/>
                <w:i/>
                <w:iCs/>
                <w:kern w:val="0"/>
                <w:sz w:val="22"/>
                <w:szCs w:val="22"/>
              </w:rPr>
            </w:pPr>
            <w:r>
              <w:rPr>
                <w:rFonts w:ascii="宋体" w:hint="eastAsia"/>
                <w:i/>
                <w:iCs/>
                <w:kern w:val="0"/>
                <w:sz w:val="22"/>
                <w:szCs w:val="22"/>
              </w:rPr>
              <w:t>728.37</w:t>
            </w:r>
          </w:p>
        </w:tc>
      </w:tr>
      <w:tr w:rsidR="00297A2A">
        <w:trPr>
          <w:trHeight w:val="330"/>
          <w:jc w:val="center"/>
        </w:trPr>
        <w:tc>
          <w:tcPr>
            <w:tcW w:w="2046" w:type="dxa"/>
            <w:vAlign w:val="center"/>
          </w:tcPr>
          <w:p w:rsidR="00297A2A" w:rsidRDefault="006C4FE5">
            <w:pPr>
              <w:spacing w:line="360" w:lineRule="exact"/>
              <w:jc w:val="center"/>
              <w:rPr>
                <w:rFonts w:ascii="宋体" w:hAnsi="宋体"/>
                <w:spacing w:val="2"/>
              </w:rPr>
            </w:pPr>
            <w:r>
              <w:rPr>
                <w:rFonts w:ascii="宋体" w:hAnsi="宋体" w:hint="eastAsia"/>
                <w:spacing w:val="2"/>
              </w:rPr>
              <w:t>7</w:t>
            </w:r>
          </w:p>
        </w:tc>
        <w:tc>
          <w:tcPr>
            <w:tcW w:w="3384" w:type="dxa"/>
            <w:vAlign w:val="center"/>
          </w:tcPr>
          <w:p w:rsidR="00297A2A" w:rsidRPr="006C4FE5" w:rsidRDefault="006C4FE5">
            <w:pPr>
              <w:spacing w:line="360" w:lineRule="exact"/>
              <w:jc w:val="center"/>
              <w:rPr>
                <w:rFonts w:ascii="宋体"/>
                <w:kern w:val="0"/>
                <w:sz w:val="22"/>
                <w:szCs w:val="22"/>
              </w:rPr>
            </w:pPr>
            <w:r w:rsidRPr="006C4FE5">
              <w:rPr>
                <w:rFonts w:ascii="宋体" w:hint="eastAsia"/>
                <w:kern w:val="0"/>
                <w:sz w:val="22"/>
                <w:szCs w:val="22"/>
              </w:rPr>
              <w:t>1393.97</w:t>
            </w:r>
          </w:p>
        </w:tc>
        <w:tc>
          <w:tcPr>
            <w:tcW w:w="3488" w:type="dxa"/>
            <w:vMerge w:val="restart"/>
            <w:vAlign w:val="center"/>
          </w:tcPr>
          <w:p w:rsidR="00297A2A" w:rsidRDefault="006C4FE5">
            <w:pPr>
              <w:spacing w:line="360" w:lineRule="exact"/>
              <w:jc w:val="center"/>
              <w:rPr>
                <w:rFonts w:ascii="宋体" w:hAnsi="宋体"/>
                <w:spacing w:val="2"/>
              </w:rPr>
            </w:pPr>
            <w:r>
              <w:rPr>
                <w:rFonts w:ascii="宋体" w:hAnsi="宋体" w:hint="eastAsia"/>
                <w:spacing w:val="2"/>
              </w:rPr>
              <w:t>-</w:t>
            </w:r>
          </w:p>
        </w:tc>
      </w:tr>
      <w:tr w:rsidR="00297A2A">
        <w:trPr>
          <w:trHeight w:val="316"/>
          <w:jc w:val="center"/>
        </w:trPr>
        <w:tc>
          <w:tcPr>
            <w:tcW w:w="2046" w:type="dxa"/>
            <w:vAlign w:val="center"/>
          </w:tcPr>
          <w:p w:rsidR="00297A2A" w:rsidRDefault="006C4FE5">
            <w:pPr>
              <w:spacing w:line="360" w:lineRule="exact"/>
              <w:jc w:val="center"/>
              <w:rPr>
                <w:rFonts w:ascii="宋体" w:hAnsi="宋体"/>
                <w:spacing w:val="2"/>
              </w:rPr>
            </w:pPr>
            <w:r>
              <w:rPr>
                <w:rFonts w:ascii="宋体" w:hAnsi="宋体" w:hint="eastAsia"/>
                <w:spacing w:val="2"/>
              </w:rPr>
              <w:t>8</w:t>
            </w:r>
          </w:p>
        </w:tc>
        <w:tc>
          <w:tcPr>
            <w:tcW w:w="3384" w:type="dxa"/>
            <w:vAlign w:val="center"/>
          </w:tcPr>
          <w:p w:rsidR="00297A2A" w:rsidRPr="006C4FE5" w:rsidRDefault="006C4FE5">
            <w:pPr>
              <w:spacing w:line="360" w:lineRule="exact"/>
              <w:jc w:val="center"/>
              <w:rPr>
                <w:rFonts w:ascii="宋体"/>
                <w:kern w:val="0"/>
                <w:sz w:val="22"/>
                <w:szCs w:val="22"/>
              </w:rPr>
            </w:pPr>
            <w:r w:rsidRPr="006C4FE5">
              <w:rPr>
                <w:rFonts w:ascii="宋体" w:hint="eastAsia"/>
                <w:kern w:val="0"/>
                <w:sz w:val="22"/>
                <w:szCs w:val="22"/>
              </w:rPr>
              <w:t>1226.65</w:t>
            </w:r>
          </w:p>
        </w:tc>
        <w:tc>
          <w:tcPr>
            <w:tcW w:w="3488" w:type="dxa"/>
            <w:vMerge/>
            <w:vAlign w:val="center"/>
          </w:tcPr>
          <w:p w:rsidR="00297A2A" w:rsidRDefault="00297A2A">
            <w:pPr>
              <w:spacing w:line="360" w:lineRule="exact"/>
              <w:jc w:val="center"/>
              <w:rPr>
                <w:rFonts w:ascii="宋体" w:hAnsi="宋体"/>
                <w:spacing w:val="2"/>
              </w:rPr>
            </w:pPr>
          </w:p>
        </w:tc>
      </w:tr>
      <w:tr w:rsidR="00297A2A">
        <w:trPr>
          <w:trHeight w:val="330"/>
          <w:jc w:val="center"/>
        </w:trPr>
        <w:tc>
          <w:tcPr>
            <w:tcW w:w="2046" w:type="dxa"/>
            <w:vAlign w:val="center"/>
          </w:tcPr>
          <w:p w:rsidR="00297A2A" w:rsidRDefault="006C4FE5">
            <w:pPr>
              <w:spacing w:line="360" w:lineRule="exact"/>
              <w:jc w:val="center"/>
              <w:rPr>
                <w:rFonts w:ascii="宋体" w:hAnsi="宋体"/>
                <w:spacing w:val="2"/>
              </w:rPr>
            </w:pPr>
            <w:r>
              <w:rPr>
                <w:rFonts w:ascii="宋体" w:hAnsi="宋体" w:hint="eastAsia"/>
                <w:spacing w:val="2"/>
              </w:rPr>
              <w:t>9</w:t>
            </w:r>
          </w:p>
        </w:tc>
        <w:tc>
          <w:tcPr>
            <w:tcW w:w="3384" w:type="dxa"/>
            <w:vAlign w:val="center"/>
          </w:tcPr>
          <w:p w:rsidR="00297A2A" w:rsidRPr="006C4FE5" w:rsidRDefault="006C4FE5">
            <w:pPr>
              <w:spacing w:line="360" w:lineRule="exact"/>
              <w:jc w:val="center"/>
              <w:rPr>
                <w:rFonts w:ascii="宋体"/>
                <w:kern w:val="0"/>
                <w:sz w:val="22"/>
                <w:szCs w:val="22"/>
              </w:rPr>
            </w:pPr>
            <w:r w:rsidRPr="006C4FE5">
              <w:rPr>
                <w:rFonts w:ascii="宋体" w:hint="eastAsia"/>
                <w:kern w:val="0"/>
                <w:sz w:val="22"/>
                <w:szCs w:val="22"/>
              </w:rPr>
              <w:t>1098.30</w:t>
            </w:r>
          </w:p>
        </w:tc>
        <w:tc>
          <w:tcPr>
            <w:tcW w:w="3488" w:type="dxa"/>
            <w:vMerge/>
            <w:vAlign w:val="center"/>
          </w:tcPr>
          <w:p w:rsidR="00297A2A" w:rsidRDefault="00297A2A">
            <w:pPr>
              <w:spacing w:line="360" w:lineRule="exact"/>
              <w:jc w:val="center"/>
              <w:rPr>
                <w:rFonts w:ascii="宋体" w:hAnsi="宋体"/>
                <w:spacing w:val="2"/>
              </w:rPr>
            </w:pPr>
          </w:p>
        </w:tc>
      </w:tr>
      <w:tr w:rsidR="00297A2A">
        <w:trPr>
          <w:trHeight w:val="330"/>
          <w:jc w:val="center"/>
        </w:trPr>
        <w:tc>
          <w:tcPr>
            <w:tcW w:w="2046" w:type="dxa"/>
            <w:vAlign w:val="center"/>
          </w:tcPr>
          <w:p w:rsidR="00297A2A" w:rsidRDefault="006C4FE5">
            <w:pPr>
              <w:spacing w:line="360" w:lineRule="exact"/>
              <w:jc w:val="center"/>
              <w:rPr>
                <w:rFonts w:ascii="宋体" w:hAnsi="宋体"/>
                <w:spacing w:val="2"/>
              </w:rPr>
            </w:pPr>
            <w:r>
              <w:rPr>
                <w:rFonts w:ascii="宋体" w:hAnsi="宋体" w:hint="eastAsia"/>
                <w:spacing w:val="2"/>
              </w:rPr>
              <w:t>10</w:t>
            </w:r>
          </w:p>
        </w:tc>
        <w:tc>
          <w:tcPr>
            <w:tcW w:w="3384" w:type="dxa"/>
            <w:vAlign w:val="center"/>
          </w:tcPr>
          <w:p w:rsidR="00297A2A" w:rsidRPr="006C4FE5" w:rsidRDefault="006C4FE5">
            <w:pPr>
              <w:spacing w:line="360" w:lineRule="exact"/>
              <w:jc w:val="center"/>
              <w:rPr>
                <w:rFonts w:ascii="宋体"/>
                <w:kern w:val="0"/>
                <w:sz w:val="22"/>
                <w:szCs w:val="22"/>
              </w:rPr>
            </w:pPr>
            <w:r w:rsidRPr="006C4FE5">
              <w:rPr>
                <w:rFonts w:ascii="宋体" w:hint="eastAsia"/>
                <w:kern w:val="0"/>
                <w:sz w:val="22"/>
                <w:szCs w:val="22"/>
              </w:rPr>
              <w:t>901.29</w:t>
            </w:r>
          </w:p>
        </w:tc>
        <w:tc>
          <w:tcPr>
            <w:tcW w:w="3488" w:type="dxa"/>
            <w:vMerge/>
            <w:vAlign w:val="center"/>
          </w:tcPr>
          <w:p w:rsidR="00297A2A" w:rsidRDefault="00297A2A">
            <w:pPr>
              <w:spacing w:line="360" w:lineRule="exact"/>
              <w:jc w:val="center"/>
              <w:rPr>
                <w:rFonts w:ascii="宋体" w:hAnsi="宋体"/>
                <w:spacing w:val="2"/>
              </w:rPr>
            </w:pPr>
          </w:p>
        </w:tc>
      </w:tr>
      <w:tr w:rsidR="00297A2A">
        <w:trPr>
          <w:trHeight w:val="316"/>
          <w:jc w:val="center"/>
        </w:trPr>
        <w:tc>
          <w:tcPr>
            <w:tcW w:w="2046" w:type="dxa"/>
            <w:vAlign w:val="center"/>
          </w:tcPr>
          <w:p w:rsidR="00297A2A" w:rsidRDefault="006C4FE5">
            <w:pPr>
              <w:spacing w:line="360" w:lineRule="exact"/>
              <w:jc w:val="center"/>
              <w:rPr>
                <w:rFonts w:ascii="宋体" w:hAnsi="宋体"/>
                <w:spacing w:val="2"/>
              </w:rPr>
            </w:pPr>
            <w:r>
              <w:rPr>
                <w:rFonts w:ascii="宋体" w:hAnsi="宋体" w:hint="eastAsia"/>
                <w:spacing w:val="2"/>
              </w:rPr>
              <w:t>11</w:t>
            </w:r>
          </w:p>
        </w:tc>
        <w:tc>
          <w:tcPr>
            <w:tcW w:w="3384" w:type="dxa"/>
            <w:vAlign w:val="center"/>
          </w:tcPr>
          <w:p w:rsidR="00297A2A" w:rsidRPr="006C4FE5" w:rsidRDefault="006C4FE5">
            <w:pPr>
              <w:spacing w:line="360" w:lineRule="exact"/>
              <w:jc w:val="center"/>
              <w:rPr>
                <w:rFonts w:ascii="宋体"/>
                <w:kern w:val="0"/>
                <w:sz w:val="22"/>
                <w:szCs w:val="22"/>
              </w:rPr>
            </w:pPr>
            <w:r w:rsidRPr="006C4FE5">
              <w:rPr>
                <w:rFonts w:ascii="宋体" w:hint="eastAsia"/>
                <w:kern w:val="0"/>
                <w:sz w:val="22"/>
                <w:szCs w:val="22"/>
              </w:rPr>
              <w:t>1150.89</w:t>
            </w:r>
          </w:p>
        </w:tc>
        <w:tc>
          <w:tcPr>
            <w:tcW w:w="3488" w:type="dxa"/>
            <w:vMerge/>
            <w:vAlign w:val="center"/>
          </w:tcPr>
          <w:p w:rsidR="00297A2A" w:rsidRDefault="00297A2A">
            <w:pPr>
              <w:spacing w:line="360" w:lineRule="exact"/>
              <w:jc w:val="center"/>
              <w:rPr>
                <w:rFonts w:ascii="宋体" w:hAnsi="宋体"/>
                <w:spacing w:val="2"/>
              </w:rPr>
            </w:pPr>
          </w:p>
        </w:tc>
      </w:tr>
      <w:tr w:rsidR="00297A2A">
        <w:trPr>
          <w:trHeight w:val="316"/>
          <w:jc w:val="center"/>
        </w:trPr>
        <w:tc>
          <w:tcPr>
            <w:tcW w:w="2046" w:type="dxa"/>
            <w:vAlign w:val="center"/>
          </w:tcPr>
          <w:p w:rsidR="00297A2A" w:rsidRDefault="006C4FE5">
            <w:pPr>
              <w:spacing w:line="360" w:lineRule="exact"/>
              <w:jc w:val="center"/>
              <w:rPr>
                <w:rFonts w:ascii="宋体" w:hAnsi="宋体"/>
                <w:i/>
                <w:spacing w:val="2"/>
              </w:rPr>
            </w:pPr>
            <w:r>
              <w:rPr>
                <w:rFonts w:ascii="宋体" w:hAnsi="宋体" w:hint="eastAsia"/>
                <w:i/>
                <w:spacing w:val="2"/>
              </w:rPr>
              <w:t>小计</w:t>
            </w:r>
          </w:p>
        </w:tc>
        <w:tc>
          <w:tcPr>
            <w:tcW w:w="3384" w:type="dxa"/>
            <w:vAlign w:val="center"/>
          </w:tcPr>
          <w:p w:rsidR="00297A2A" w:rsidRPr="006C4FE5" w:rsidRDefault="006C4FE5">
            <w:pPr>
              <w:spacing w:line="360" w:lineRule="exact"/>
              <w:jc w:val="center"/>
              <w:rPr>
                <w:rFonts w:ascii="宋体"/>
                <w:i/>
                <w:iCs/>
                <w:kern w:val="0"/>
                <w:sz w:val="22"/>
                <w:szCs w:val="22"/>
              </w:rPr>
            </w:pPr>
            <w:r w:rsidRPr="006C4FE5">
              <w:rPr>
                <w:rFonts w:ascii="宋体" w:hint="eastAsia"/>
                <w:i/>
                <w:iCs/>
                <w:kern w:val="0"/>
                <w:sz w:val="22"/>
                <w:szCs w:val="22"/>
              </w:rPr>
              <w:t>5771.10</w:t>
            </w:r>
          </w:p>
        </w:tc>
        <w:tc>
          <w:tcPr>
            <w:tcW w:w="3488" w:type="dxa"/>
            <w:vAlign w:val="center"/>
          </w:tcPr>
          <w:p w:rsidR="00297A2A" w:rsidRDefault="006C4FE5">
            <w:pPr>
              <w:spacing w:line="360" w:lineRule="exact"/>
              <w:jc w:val="center"/>
              <w:rPr>
                <w:rFonts w:ascii="宋体" w:hAnsi="宋体"/>
                <w:spacing w:val="2"/>
              </w:rPr>
            </w:pPr>
            <w:r>
              <w:rPr>
                <w:rFonts w:ascii="宋体" w:hAnsi="宋体" w:hint="eastAsia"/>
                <w:spacing w:val="2"/>
              </w:rPr>
              <w:t>-</w:t>
            </w:r>
          </w:p>
        </w:tc>
      </w:tr>
      <w:tr w:rsidR="00297A2A">
        <w:trPr>
          <w:trHeight w:val="316"/>
          <w:jc w:val="center"/>
        </w:trPr>
        <w:tc>
          <w:tcPr>
            <w:tcW w:w="2046" w:type="dxa"/>
            <w:vAlign w:val="center"/>
          </w:tcPr>
          <w:p w:rsidR="00297A2A" w:rsidRDefault="006C4FE5">
            <w:pPr>
              <w:spacing w:line="360" w:lineRule="exact"/>
              <w:jc w:val="center"/>
              <w:rPr>
                <w:rFonts w:ascii="宋体" w:hAnsi="宋体"/>
                <w:b/>
                <w:spacing w:val="2"/>
              </w:rPr>
            </w:pPr>
            <w:r>
              <w:rPr>
                <w:rFonts w:ascii="宋体" w:hAnsi="宋体" w:hint="eastAsia"/>
                <w:b/>
                <w:spacing w:val="2"/>
              </w:rPr>
              <w:t>合计</w:t>
            </w:r>
          </w:p>
        </w:tc>
        <w:tc>
          <w:tcPr>
            <w:tcW w:w="3384" w:type="dxa"/>
            <w:vAlign w:val="center"/>
          </w:tcPr>
          <w:p w:rsidR="00297A2A" w:rsidRPr="006C4FE5" w:rsidRDefault="006C4FE5">
            <w:pPr>
              <w:spacing w:line="360" w:lineRule="exact"/>
              <w:jc w:val="center"/>
              <w:rPr>
                <w:rFonts w:ascii="宋体" w:hAnsi="宋体" w:cs="宋体"/>
                <w:b/>
                <w:kern w:val="0"/>
                <w:sz w:val="22"/>
                <w:szCs w:val="22"/>
              </w:rPr>
            </w:pPr>
            <w:r w:rsidRPr="006C4FE5">
              <w:rPr>
                <w:rFonts w:ascii="宋体" w:hAnsi="宋体" w:cs="宋体" w:hint="eastAsia"/>
                <w:b/>
                <w:kern w:val="0"/>
                <w:sz w:val="22"/>
                <w:szCs w:val="22"/>
              </w:rPr>
              <w:t>12007.95</w:t>
            </w:r>
          </w:p>
        </w:tc>
        <w:tc>
          <w:tcPr>
            <w:tcW w:w="3488" w:type="dxa"/>
            <w:vAlign w:val="center"/>
          </w:tcPr>
          <w:p w:rsidR="00297A2A" w:rsidRDefault="006C4FE5">
            <w:pPr>
              <w:spacing w:line="360" w:lineRule="exact"/>
              <w:jc w:val="center"/>
              <w:rPr>
                <w:rFonts w:ascii="宋体" w:hAnsi="宋体"/>
                <w:b/>
                <w:spacing w:val="2"/>
              </w:rPr>
            </w:pPr>
            <w:r>
              <w:rPr>
                <w:rFonts w:ascii="宋体" w:hAnsi="宋体" w:hint="eastAsia"/>
                <w:b/>
                <w:spacing w:val="2"/>
              </w:rPr>
              <w:t>728.37</w:t>
            </w:r>
          </w:p>
        </w:tc>
      </w:tr>
    </w:tbl>
    <w:p w:rsidR="00297A2A" w:rsidRDefault="00297A2A">
      <w:pPr>
        <w:spacing w:line="360" w:lineRule="exact"/>
        <w:ind w:left="525" w:hangingChars="250" w:hanging="525"/>
        <w:rPr>
          <w:szCs w:val="21"/>
        </w:rPr>
      </w:pPr>
    </w:p>
    <w:p w:rsidR="00297A2A" w:rsidRDefault="006C4FE5">
      <w:pPr>
        <w:snapToGrid w:val="0"/>
        <w:spacing w:line="360" w:lineRule="auto"/>
        <w:ind w:firstLineChars="200" w:firstLine="420"/>
        <w:rPr>
          <w:b/>
          <w:szCs w:val="21"/>
        </w:rPr>
      </w:pPr>
      <w:r>
        <w:rPr>
          <w:rFonts w:ascii="宋体" w:hAnsi="宋体" w:hint="eastAsia"/>
          <w:szCs w:val="21"/>
        </w:rPr>
        <w:t>2）</w:t>
      </w:r>
      <w:r>
        <w:rPr>
          <w:rFonts w:hint="eastAsia"/>
          <w:szCs w:val="21"/>
        </w:rPr>
        <w:t>投标单位在投标时应充分考虑承包期内的市场因素和成本变化状况的风险，一旦中标，所报的投标报价，即为首年度合同价，</w:t>
      </w:r>
      <w:r>
        <w:rPr>
          <w:rFonts w:hint="eastAsia"/>
          <w:b/>
          <w:szCs w:val="21"/>
        </w:rPr>
        <w:t>如遇合同期内本市最低工资标准上调，则根据市政府相关政策从上调之月起（含当月）对中标价在原基础上上调百分之三（</w:t>
      </w:r>
      <w:r>
        <w:rPr>
          <w:rFonts w:hint="eastAsia"/>
          <w:b/>
          <w:color w:val="000000"/>
          <w:szCs w:val="21"/>
        </w:rPr>
        <w:t>1-6</w:t>
      </w:r>
      <w:r>
        <w:rPr>
          <w:rFonts w:hint="eastAsia"/>
          <w:b/>
          <w:color w:val="000000"/>
          <w:szCs w:val="21"/>
        </w:rPr>
        <w:t>标段一体化保洁经费不作调整</w:t>
      </w:r>
      <w:r>
        <w:rPr>
          <w:rFonts w:hint="eastAsia"/>
          <w:b/>
          <w:szCs w:val="21"/>
        </w:rPr>
        <w:t>）。</w:t>
      </w:r>
      <w:r>
        <w:rPr>
          <w:rFonts w:hint="eastAsia"/>
          <w:b/>
          <w:szCs w:val="21"/>
        </w:rPr>
        <w:t xml:space="preserve"> </w:t>
      </w:r>
      <w:r>
        <w:rPr>
          <w:rFonts w:hint="eastAsia"/>
          <w:b/>
          <w:szCs w:val="21"/>
        </w:rPr>
        <w:t>除此之外（含油价浮动），合同价均不作调整（</w:t>
      </w:r>
      <w:r>
        <w:rPr>
          <w:rFonts w:hint="eastAsia"/>
          <w:b/>
          <w:color w:val="000000"/>
          <w:szCs w:val="21"/>
        </w:rPr>
        <w:t>含</w:t>
      </w:r>
      <w:r>
        <w:rPr>
          <w:rFonts w:hint="eastAsia"/>
          <w:b/>
          <w:color w:val="000000"/>
          <w:szCs w:val="21"/>
        </w:rPr>
        <w:t>1-6</w:t>
      </w:r>
      <w:r>
        <w:rPr>
          <w:rFonts w:hint="eastAsia"/>
          <w:b/>
          <w:color w:val="000000"/>
          <w:szCs w:val="21"/>
        </w:rPr>
        <w:t>标段一体化保洁经费；</w:t>
      </w:r>
      <w:r>
        <w:rPr>
          <w:rFonts w:hint="eastAsia"/>
          <w:b/>
          <w:szCs w:val="21"/>
        </w:rPr>
        <w:t>但如天宁区政府单独追加一体化保洁经费，则另行调整）。</w:t>
      </w:r>
    </w:p>
    <w:p w:rsidR="00297A2A" w:rsidRDefault="006C4FE5">
      <w:pPr>
        <w:snapToGrid w:val="0"/>
        <w:spacing w:line="360" w:lineRule="auto"/>
        <w:ind w:firstLineChars="200" w:firstLine="420"/>
        <w:rPr>
          <w:szCs w:val="21"/>
        </w:rPr>
      </w:pPr>
      <w:r>
        <w:rPr>
          <w:rFonts w:ascii="宋体" w:hAnsi="宋体" w:hint="eastAsia"/>
          <w:szCs w:val="21"/>
        </w:rPr>
        <w:t>3）</w:t>
      </w:r>
      <w:r>
        <w:rPr>
          <w:rFonts w:hint="eastAsia"/>
          <w:szCs w:val="21"/>
        </w:rPr>
        <w:t>投标文件只允许一个报价，采购方不接受任何有选择性的投标报价。</w:t>
      </w:r>
    </w:p>
    <w:p w:rsidR="00297A2A" w:rsidRDefault="006C4FE5">
      <w:pPr>
        <w:snapToGrid w:val="0"/>
        <w:spacing w:line="360" w:lineRule="auto"/>
        <w:ind w:firstLineChars="200" w:firstLine="420"/>
        <w:rPr>
          <w:szCs w:val="21"/>
        </w:rPr>
      </w:pPr>
      <w:r>
        <w:rPr>
          <w:rFonts w:hint="eastAsia"/>
          <w:szCs w:val="21"/>
        </w:rPr>
        <w:t>4</w:t>
      </w:r>
      <w:r>
        <w:rPr>
          <w:rFonts w:hint="eastAsia"/>
          <w:szCs w:val="21"/>
        </w:rPr>
        <w:t>）投标报价必须打印，各项目必须填写完整、准确，提供的资料需如实填报，必须加盖单位公章，并经法定代表人或委托代理人签字。</w:t>
      </w:r>
    </w:p>
    <w:p w:rsidR="00297A2A" w:rsidRDefault="00297A2A">
      <w:pPr>
        <w:snapToGrid w:val="0"/>
        <w:spacing w:line="360" w:lineRule="auto"/>
        <w:ind w:firstLineChars="200" w:firstLine="420"/>
        <w:rPr>
          <w:rFonts w:ascii="宋体" w:hAnsi="宋体"/>
          <w:szCs w:val="21"/>
        </w:rPr>
      </w:pPr>
    </w:p>
    <w:p w:rsidR="00297A2A" w:rsidRDefault="006C4FE5">
      <w:pPr>
        <w:pStyle w:val="1"/>
        <w:snapToGrid w:val="0"/>
        <w:spacing w:line="400" w:lineRule="exact"/>
        <w:ind w:left="0" w:firstLine="0"/>
        <w:rPr>
          <w:rFonts w:ascii="宋体" w:eastAsia="宋体" w:hAnsi="宋体"/>
          <w:sz w:val="32"/>
          <w:szCs w:val="32"/>
        </w:rPr>
      </w:pPr>
      <w:bookmarkStart w:id="44" w:name="_Toc288738343"/>
      <w:bookmarkStart w:id="45" w:name="_Toc288738811"/>
      <w:bookmarkStart w:id="46" w:name="_Toc492560477"/>
      <w:r>
        <w:rPr>
          <w:rFonts w:ascii="宋体" w:eastAsia="宋体" w:hAnsi="宋体" w:hint="eastAsia"/>
          <w:sz w:val="32"/>
          <w:szCs w:val="32"/>
        </w:rPr>
        <w:lastRenderedPageBreak/>
        <w:t>第五章  开标、评标、定标</w:t>
      </w:r>
      <w:bookmarkEnd w:id="44"/>
      <w:bookmarkEnd w:id="45"/>
      <w:bookmarkEnd w:id="46"/>
    </w:p>
    <w:p w:rsidR="00297A2A" w:rsidRDefault="006C4FE5">
      <w:pPr>
        <w:snapToGrid w:val="0"/>
        <w:spacing w:line="400" w:lineRule="exact"/>
        <w:ind w:firstLineChars="200" w:firstLine="422"/>
        <w:rPr>
          <w:rFonts w:ascii="宋体" w:hAnsi="宋体"/>
          <w:b/>
          <w:szCs w:val="21"/>
        </w:rPr>
      </w:pPr>
      <w:bookmarkStart w:id="47" w:name="_Toc288738812"/>
      <w:bookmarkStart w:id="48" w:name="_Toc288738418"/>
      <w:bookmarkStart w:id="49" w:name="_Toc288738344"/>
      <w:r>
        <w:rPr>
          <w:rFonts w:ascii="宋体" w:hAnsi="宋体" w:hint="eastAsia"/>
          <w:b/>
          <w:szCs w:val="21"/>
        </w:rPr>
        <w:t>十七、答疑，开标评标会议时间和地点</w:t>
      </w:r>
      <w:bookmarkEnd w:id="47"/>
      <w:bookmarkEnd w:id="48"/>
      <w:bookmarkEnd w:id="49"/>
    </w:p>
    <w:p w:rsidR="00297A2A" w:rsidRDefault="006C4FE5">
      <w:pPr>
        <w:snapToGrid w:val="0"/>
        <w:spacing w:line="400" w:lineRule="exact"/>
        <w:ind w:firstLineChars="200" w:firstLine="420"/>
        <w:rPr>
          <w:rFonts w:ascii="宋体" w:hAnsi="宋体"/>
          <w:szCs w:val="21"/>
        </w:rPr>
      </w:pPr>
      <w:r>
        <w:rPr>
          <w:rFonts w:ascii="宋体" w:hAnsi="宋体" w:hint="eastAsia"/>
          <w:szCs w:val="21"/>
        </w:rPr>
        <w:t>详见招标公告或前附表。</w:t>
      </w:r>
    </w:p>
    <w:p w:rsidR="00297A2A" w:rsidRDefault="00297A2A">
      <w:pPr>
        <w:snapToGrid w:val="0"/>
        <w:spacing w:line="400" w:lineRule="exact"/>
        <w:ind w:firstLineChars="200" w:firstLine="420"/>
        <w:rPr>
          <w:rFonts w:ascii="宋体" w:hAnsi="宋体"/>
          <w:szCs w:val="21"/>
        </w:rPr>
      </w:pPr>
    </w:p>
    <w:p w:rsidR="00297A2A" w:rsidRDefault="006C4FE5">
      <w:pPr>
        <w:snapToGrid w:val="0"/>
        <w:spacing w:line="400" w:lineRule="exact"/>
        <w:ind w:firstLineChars="200" w:firstLine="422"/>
        <w:rPr>
          <w:rFonts w:ascii="宋体" w:hAnsi="宋体"/>
          <w:b/>
          <w:szCs w:val="21"/>
        </w:rPr>
      </w:pPr>
      <w:bookmarkStart w:id="50" w:name="_Toc288738813"/>
      <w:bookmarkStart w:id="51" w:name="_Toc288738345"/>
      <w:bookmarkStart w:id="52" w:name="_Toc288738419"/>
      <w:r>
        <w:rPr>
          <w:rFonts w:ascii="宋体" w:hAnsi="宋体" w:hint="eastAsia"/>
          <w:b/>
          <w:szCs w:val="21"/>
        </w:rPr>
        <w:t>十八、评审、定标方法</w:t>
      </w:r>
      <w:bookmarkEnd w:id="50"/>
      <w:bookmarkEnd w:id="51"/>
      <w:bookmarkEnd w:id="52"/>
    </w:p>
    <w:p w:rsidR="00297A2A" w:rsidRDefault="006C4FE5">
      <w:pPr>
        <w:snapToGrid w:val="0"/>
        <w:spacing w:line="400" w:lineRule="exact"/>
        <w:ind w:firstLineChars="200" w:firstLine="420"/>
        <w:rPr>
          <w:rFonts w:ascii="宋体" w:hAnsi="宋体"/>
          <w:szCs w:val="21"/>
        </w:rPr>
      </w:pPr>
      <w:r>
        <w:rPr>
          <w:rFonts w:ascii="宋体" w:hAnsi="宋体" w:hint="eastAsia"/>
          <w:szCs w:val="21"/>
        </w:rPr>
        <w:t>本项目</w:t>
      </w:r>
      <w:r>
        <w:rPr>
          <w:rFonts w:ascii="宋体" w:hAnsi="宋体"/>
          <w:szCs w:val="21"/>
        </w:rPr>
        <w:t>采用综合评分</w:t>
      </w:r>
      <w:r>
        <w:rPr>
          <w:rFonts w:ascii="宋体" w:hAnsi="宋体" w:hint="eastAsia"/>
          <w:szCs w:val="21"/>
        </w:rPr>
        <w:t>法，投标文件满足招标文件全部实质性要求且按照评审因素的量化指标（即评分细则）得分最高得供应商为中标人</w:t>
      </w:r>
      <w:r>
        <w:rPr>
          <w:rFonts w:ascii="宋体" w:hAnsi="宋体"/>
          <w:szCs w:val="21"/>
        </w:rPr>
        <w:t>。</w:t>
      </w:r>
    </w:p>
    <w:p w:rsidR="00297A2A" w:rsidRDefault="00297A2A">
      <w:pPr>
        <w:snapToGrid w:val="0"/>
        <w:spacing w:line="400" w:lineRule="exact"/>
        <w:ind w:firstLineChars="200" w:firstLine="422"/>
        <w:rPr>
          <w:rFonts w:ascii="宋体" w:hAnsi="宋体"/>
          <w:b/>
          <w:szCs w:val="21"/>
        </w:rPr>
      </w:pPr>
      <w:bookmarkStart w:id="53" w:name="_Toc288738814"/>
      <w:bookmarkStart w:id="54" w:name="_Toc288738346"/>
      <w:bookmarkStart w:id="55" w:name="_Toc288738420"/>
    </w:p>
    <w:p w:rsidR="00297A2A" w:rsidRDefault="006C4FE5">
      <w:pPr>
        <w:snapToGrid w:val="0"/>
        <w:spacing w:line="400" w:lineRule="exact"/>
        <w:ind w:firstLineChars="200" w:firstLine="422"/>
        <w:rPr>
          <w:rFonts w:ascii="宋体" w:hAnsi="宋体"/>
          <w:b/>
          <w:szCs w:val="21"/>
        </w:rPr>
      </w:pPr>
      <w:r>
        <w:rPr>
          <w:rFonts w:ascii="宋体" w:hAnsi="宋体" w:hint="eastAsia"/>
          <w:b/>
          <w:szCs w:val="21"/>
        </w:rPr>
        <w:t>十九、开标评标会</w:t>
      </w:r>
      <w:bookmarkEnd w:id="53"/>
      <w:bookmarkEnd w:id="54"/>
      <w:bookmarkEnd w:id="55"/>
    </w:p>
    <w:p w:rsidR="00297A2A" w:rsidRDefault="006C4FE5">
      <w:pPr>
        <w:snapToGrid w:val="0"/>
        <w:spacing w:line="400" w:lineRule="exact"/>
        <w:ind w:firstLineChars="200" w:firstLine="420"/>
        <w:rPr>
          <w:rFonts w:ascii="宋体" w:hAnsi="宋体"/>
          <w:szCs w:val="21"/>
        </w:rPr>
      </w:pPr>
      <w:r>
        <w:rPr>
          <w:rFonts w:ascii="宋体" w:hAnsi="宋体"/>
          <w:szCs w:val="21"/>
        </w:rPr>
        <w:t>开标评标会议按招标文件中规定的时间、地点举行，由招标人主持，</w:t>
      </w:r>
      <w:r>
        <w:rPr>
          <w:rFonts w:ascii="Arial" w:hAnsi="Arial" w:cs="Arial"/>
        </w:rPr>
        <w:t>邀请投标人参加</w:t>
      </w:r>
      <w:r>
        <w:rPr>
          <w:rFonts w:ascii="Arial" w:hAnsi="Arial" w:cs="Arial" w:hint="eastAsia"/>
        </w:rPr>
        <w:t>。</w:t>
      </w:r>
      <w:r>
        <w:rPr>
          <w:rFonts w:ascii="宋体" w:hAnsi="宋体" w:hint="eastAsia"/>
          <w:szCs w:val="21"/>
        </w:rPr>
        <w:t>投标人参加开标会的应由法定代表人或者委托代理人携带身份证明原件准时参加，并签名报到以证明其出席。</w:t>
      </w:r>
    </w:p>
    <w:p w:rsidR="00297A2A" w:rsidRDefault="00297A2A">
      <w:pPr>
        <w:snapToGrid w:val="0"/>
        <w:spacing w:line="400" w:lineRule="exact"/>
        <w:ind w:firstLineChars="200" w:firstLine="420"/>
        <w:rPr>
          <w:rFonts w:ascii="宋体" w:hAnsi="宋体"/>
          <w:szCs w:val="21"/>
        </w:rPr>
      </w:pPr>
    </w:p>
    <w:p w:rsidR="00297A2A" w:rsidRDefault="006C4FE5">
      <w:pPr>
        <w:snapToGrid w:val="0"/>
        <w:spacing w:line="400" w:lineRule="exact"/>
        <w:ind w:firstLineChars="200" w:firstLine="422"/>
        <w:rPr>
          <w:rFonts w:ascii="宋体" w:hAnsi="宋体"/>
          <w:szCs w:val="21"/>
        </w:rPr>
      </w:pPr>
      <w:bookmarkStart w:id="56" w:name="_Toc288738347"/>
      <w:bookmarkStart w:id="57" w:name="_Toc288738421"/>
      <w:bookmarkStart w:id="58" w:name="_Toc288738815"/>
      <w:r>
        <w:rPr>
          <w:rFonts w:ascii="宋体" w:hAnsi="宋体" w:hint="eastAsia"/>
          <w:b/>
          <w:szCs w:val="21"/>
        </w:rPr>
        <w:t>二十、</w:t>
      </w:r>
      <w:bookmarkEnd w:id="56"/>
      <w:bookmarkEnd w:id="57"/>
      <w:bookmarkEnd w:id="58"/>
      <w:r>
        <w:rPr>
          <w:rFonts w:ascii="宋体" w:hAnsi="宋体"/>
          <w:szCs w:val="21"/>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 </w:t>
      </w:r>
    </w:p>
    <w:p w:rsidR="00297A2A" w:rsidRDefault="006C4FE5">
      <w:pPr>
        <w:snapToGrid w:val="0"/>
        <w:spacing w:line="400" w:lineRule="exact"/>
        <w:ind w:firstLineChars="200" w:firstLine="422"/>
        <w:rPr>
          <w:rFonts w:ascii="宋体" w:hAnsi="宋体"/>
          <w:szCs w:val="21"/>
        </w:rPr>
      </w:pPr>
      <w:bookmarkStart w:id="59" w:name="_Toc288738348"/>
      <w:bookmarkStart w:id="60" w:name="_Toc288738816"/>
      <w:bookmarkStart w:id="61" w:name="_Toc288738422"/>
      <w:r>
        <w:rPr>
          <w:rFonts w:ascii="宋体" w:hAnsi="宋体" w:hint="eastAsia"/>
          <w:b/>
          <w:szCs w:val="21"/>
        </w:rPr>
        <w:t>二十一、</w:t>
      </w:r>
      <w:r>
        <w:rPr>
          <w:rFonts w:ascii="宋体" w:hAnsi="宋体" w:hint="eastAsia"/>
          <w:szCs w:val="21"/>
        </w:rPr>
        <w:t>招标人在投标截止时间前收到的所有合格投标文件，开标时都予以拆封，招标人对开标过程予以记录。</w:t>
      </w:r>
      <w:bookmarkEnd w:id="59"/>
      <w:bookmarkEnd w:id="60"/>
      <w:bookmarkEnd w:id="61"/>
    </w:p>
    <w:p w:rsidR="00297A2A" w:rsidRDefault="00297A2A">
      <w:pPr>
        <w:adjustRightInd w:val="0"/>
        <w:snapToGrid w:val="0"/>
        <w:spacing w:line="400" w:lineRule="exact"/>
        <w:ind w:firstLine="397"/>
        <w:rPr>
          <w:rFonts w:ascii="宋体" w:hAnsi="宋体"/>
          <w:szCs w:val="21"/>
        </w:rPr>
      </w:pPr>
    </w:p>
    <w:p w:rsidR="00297A2A" w:rsidRDefault="006C4FE5">
      <w:pPr>
        <w:snapToGrid w:val="0"/>
        <w:spacing w:line="400" w:lineRule="exact"/>
        <w:ind w:firstLineChars="200" w:firstLine="422"/>
        <w:rPr>
          <w:rFonts w:ascii="宋体" w:hAnsi="宋体"/>
          <w:b/>
          <w:szCs w:val="21"/>
        </w:rPr>
      </w:pPr>
      <w:bookmarkStart w:id="62" w:name="_Toc288738349"/>
      <w:bookmarkStart w:id="63" w:name="_Toc288738423"/>
      <w:bookmarkStart w:id="64" w:name="_Toc288738817"/>
      <w:r>
        <w:rPr>
          <w:rFonts w:ascii="宋体" w:hAnsi="宋体" w:hint="eastAsia"/>
          <w:b/>
          <w:szCs w:val="21"/>
        </w:rPr>
        <w:t>二十二、投标文件出现下列情况之一的，将作为无效投标文件处理，无效投标文件不予参加评标。</w:t>
      </w:r>
      <w:bookmarkEnd w:id="62"/>
      <w:bookmarkEnd w:id="63"/>
      <w:bookmarkEnd w:id="64"/>
    </w:p>
    <w:p w:rsidR="00297A2A" w:rsidRDefault="006C4FE5">
      <w:pPr>
        <w:snapToGrid w:val="0"/>
        <w:spacing w:line="400" w:lineRule="exact"/>
        <w:ind w:firstLineChars="200" w:firstLine="420"/>
        <w:rPr>
          <w:rFonts w:ascii="宋体" w:hAnsi="宋体"/>
          <w:szCs w:val="21"/>
        </w:rPr>
      </w:pPr>
      <w:r>
        <w:rPr>
          <w:rFonts w:ascii="宋体" w:hAnsi="宋体" w:hint="eastAsia"/>
          <w:szCs w:val="21"/>
        </w:rPr>
        <w:t>1、投标文件未按规定标志、密封、盖章的；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2、投标文件未加盖投标人公章的；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3、法定代表人资格证明书或授权委托书未提供的、无投标人公章的、无法定代表人或委托代理人签字或盖章的、非原件的；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4、投标人未通过报名的或者在名称上和法人地位上与报名情况发生实质性的改变的；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5、投标人不符合招标文件中规定资格要求的，或者资格要求证明材料提供不齐全的；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6、投标文件未按招标文件规定的格式、内容和要求编制，投标文件字迹潦草、模糊、难以辨认；</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7、投标人在一份投标文件中，对同一招标项目报有两个或多个报价，且未书面确定以哪个报价为准的；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8、投标人在投标报价中存在严重错误，并影响对其他投标人的评分的；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9、投标文件材料所述情况和所附相关资料不实的；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lastRenderedPageBreak/>
        <w:t>10、投标人以他人的名义投标、串通投标、以行贿手段谋取中标或者以其他弄虚作假方式投标的。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11、逾期送达的投标文件；</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12、未按招标文件要求缴纳投标保证金的；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13、投标人的投标报价超出采购预算或者最高限价的；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14、招标文件明确规定无效的其他情形，或者其他被</w:t>
      </w:r>
      <w:r>
        <w:rPr>
          <w:rFonts w:ascii="宋体" w:hAnsi="宋体"/>
          <w:szCs w:val="21"/>
        </w:rPr>
        <w:t>评委会</w:t>
      </w:r>
      <w:r>
        <w:rPr>
          <w:rFonts w:ascii="宋体" w:hAnsi="宋体" w:hint="eastAsia"/>
          <w:szCs w:val="21"/>
        </w:rPr>
        <w:t>认定无效的情况；</w:t>
      </w:r>
    </w:p>
    <w:p w:rsidR="00297A2A" w:rsidRDefault="006C4FE5">
      <w:pPr>
        <w:snapToGrid w:val="0"/>
        <w:spacing w:line="400" w:lineRule="exact"/>
        <w:ind w:firstLineChars="200" w:firstLine="420"/>
        <w:rPr>
          <w:rFonts w:ascii="Arial" w:hAnsi="Arial" w:cs="Arial"/>
        </w:rPr>
      </w:pPr>
      <w:r>
        <w:rPr>
          <w:rFonts w:ascii="宋体" w:hAnsi="宋体" w:hint="eastAsia"/>
          <w:szCs w:val="21"/>
        </w:rPr>
        <w:t>15、</w:t>
      </w:r>
      <w:r>
        <w:rPr>
          <w:rFonts w:ascii="Arial" w:hAnsi="Arial" w:cs="Arial"/>
        </w:rPr>
        <w:t>投标文件含有采购人不能接受的附加条件的</w:t>
      </w:r>
      <w:r>
        <w:rPr>
          <w:rFonts w:ascii="Arial" w:hAnsi="Arial" w:cs="Arial" w:hint="eastAsia"/>
        </w:rPr>
        <w:t>；</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16、投标人被“信用中国”网站（</w:t>
      </w:r>
      <w:r>
        <w:rPr>
          <w:rFonts w:ascii="宋体" w:hAnsi="宋体"/>
          <w:szCs w:val="21"/>
        </w:rPr>
        <w:t>www.creditchina.gov.cn</w:t>
      </w:r>
      <w:r>
        <w:rPr>
          <w:rFonts w:ascii="宋体" w:hAnsi="宋体" w:hint="eastAsia"/>
          <w:szCs w:val="21"/>
        </w:rPr>
        <w:t>）或“中国政府采购网”网站（www.ccgp.gov.cn）列入失信被执行人、重大税收违法案件当事人名单、政府采购严重失信行为记录名单的。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17、不符合法律、法规和招标文件规定的其他实质性要求的。</w:t>
      </w:r>
    </w:p>
    <w:p w:rsidR="00297A2A" w:rsidRDefault="00297A2A">
      <w:pPr>
        <w:adjustRightInd w:val="0"/>
        <w:snapToGrid w:val="0"/>
        <w:spacing w:line="400" w:lineRule="exact"/>
        <w:ind w:firstLine="397"/>
        <w:rPr>
          <w:rFonts w:ascii="宋体" w:hAnsi="宋体"/>
          <w:b/>
          <w:bCs/>
          <w:szCs w:val="21"/>
        </w:rPr>
      </w:pPr>
    </w:p>
    <w:p w:rsidR="00297A2A" w:rsidRDefault="006C4FE5">
      <w:pPr>
        <w:snapToGrid w:val="0"/>
        <w:spacing w:line="400" w:lineRule="exact"/>
        <w:ind w:firstLineChars="200" w:firstLine="422"/>
        <w:rPr>
          <w:rFonts w:ascii="宋体" w:hAnsi="宋体"/>
          <w:b/>
          <w:szCs w:val="21"/>
        </w:rPr>
      </w:pPr>
      <w:bookmarkStart w:id="65" w:name="_Toc288738350"/>
      <w:bookmarkStart w:id="66" w:name="_Toc288738424"/>
      <w:bookmarkStart w:id="67" w:name="_Toc288738818"/>
      <w:r>
        <w:rPr>
          <w:rFonts w:ascii="宋体" w:hAnsi="宋体" w:hint="eastAsia"/>
          <w:b/>
          <w:szCs w:val="21"/>
        </w:rPr>
        <w:t>二十三、评标、定标</w:t>
      </w:r>
      <w:bookmarkEnd w:id="65"/>
      <w:bookmarkEnd w:id="66"/>
      <w:bookmarkEnd w:id="67"/>
    </w:p>
    <w:p w:rsidR="00297A2A" w:rsidRDefault="006C4FE5">
      <w:pPr>
        <w:snapToGrid w:val="0"/>
        <w:spacing w:line="400" w:lineRule="exact"/>
        <w:ind w:firstLineChars="200" w:firstLine="420"/>
        <w:rPr>
          <w:rFonts w:ascii="宋体" w:hAnsi="宋体"/>
          <w:szCs w:val="21"/>
        </w:rPr>
      </w:pPr>
      <w:r>
        <w:rPr>
          <w:rFonts w:ascii="宋体" w:hAnsi="宋体"/>
          <w:szCs w:val="21"/>
        </w:rPr>
        <w:t>评标由依法组建的</w:t>
      </w:r>
      <w:r>
        <w:rPr>
          <w:rFonts w:ascii="宋体" w:hAnsi="宋体" w:hint="eastAsia"/>
          <w:szCs w:val="21"/>
        </w:rPr>
        <w:t>评标委员会</w:t>
      </w:r>
      <w:r>
        <w:rPr>
          <w:rFonts w:ascii="宋体" w:hAnsi="宋体"/>
          <w:szCs w:val="21"/>
        </w:rPr>
        <w:t>负责。</w:t>
      </w:r>
      <w:r>
        <w:rPr>
          <w:rFonts w:ascii="宋体" w:hAnsi="宋体" w:hint="eastAsia"/>
          <w:szCs w:val="21"/>
        </w:rPr>
        <w:t>由</w:t>
      </w:r>
      <w:r>
        <w:rPr>
          <w:rFonts w:ascii="宋体" w:hAnsi="宋体"/>
          <w:szCs w:val="21"/>
        </w:rPr>
        <w:t>评委会</w:t>
      </w:r>
      <w:r>
        <w:rPr>
          <w:rFonts w:ascii="宋体" w:hAnsi="宋体" w:hint="eastAsia"/>
          <w:szCs w:val="21"/>
        </w:rPr>
        <w:t>出具</w:t>
      </w:r>
      <w:r>
        <w:rPr>
          <w:rFonts w:ascii="宋体" w:hAnsi="宋体"/>
          <w:szCs w:val="21"/>
        </w:rPr>
        <w:t>书面评标报告</w:t>
      </w:r>
      <w:r>
        <w:rPr>
          <w:rFonts w:ascii="宋体" w:hAnsi="宋体" w:hint="eastAsia"/>
          <w:szCs w:val="21"/>
        </w:rPr>
        <w:t>，</w:t>
      </w:r>
      <w:r>
        <w:rPr>
          <w:rFonts w:ascii="宋体" w:hAnsi="宋体"/>
          <w:szCs w:val="21"/>
        </w:rPr>
        <w:t>推荐中标候选</w:t>
      </w:r>
      <w:r>
        <w:rPr>
          <w:rFonts w:ascii="宋体" w:hAnsi="宋体" w:hint="eastAsia"/>
          <w:szCs w:val="21"/>
        </w:rPr>
        <w:t>供应商顺序并确定中标人，采购人确认</w:t>
      </w:r>
      <w:r>
        <w:rPr>
          <w:rFonts w:ascii="宋体" w:hAnsi="宋体"/>
          <w:szCs w:val="21"/>
        </w:rPr>
        <w:t>。</w:t>
      </w:r>
    </w:p>
    <w:p w:rsidR="00297A2A" w:rsidRDefault="00297A2A">
      <w:pPr>
        <w:snapToGrid w:val="0"/>
        <w:spacing w:line="400" w:lineRule="exact"/>
        <w:ind w:firstLineChars="200" w:firstLine="420"/>
        <w:rPr>
          <w:rFonts w:ascii="宋体" w:hAnsi="宋体"/>
          <w:szCs w:val="21"/>
        </w:rPr>
      </w:pPr>
    </w:p>
    <w:p w:rsidR="00297A2A" w:rsidRDefault="006C4FE5">
      <w:pPr>
        <w:snapToGrid w:val="0"/>
        <w:spacing w:line="400" w:lineRule="exact"/>
        <w:ind w:firstLineChars="200" w:firstLine="422"/>
        <w:rPr>
          <w:rFonts w:ascii="宋体" w:hAnsi="宋体"/>
          <w:b/>
          <w:szCs w:val="21"/>
        </w:rPr>
      </w:pPr>
      <w:bookmarkStart w:id="68" w:name="_Toc288738425"/>
      <w:bookmarkStart w:id="69" w:name="_Toc288738819"/>
      <w:bookmarkStart w:id="70" w:name="_Toc288738351"/>
      <w:r>
        <w:rPr>
          <w:rFonts w:ascii="宋体" w:hAnsi="宋体" w:hint="eastAsia"/>
          <w:b/>
          <w:szCs w:val="21"/>
        </w:rPr>
        <w:t>二十四、投标文件的澄清</w:t>
      </w:r>
      <w:bookmarkEnd w:id="68"/>
      <w:bookmarkEnd w:id="69"/>
      <w:bookmarkEnd w:id="70"/>
    </w:p>
    <w:p w:rsidR="00297A2A" w:rsidRDefault="006C4FE5">
      <w:pPr>
        <w:snapToGrid w:val="0"/>
        <w:spacing w:line="400" w:lineRule="exact"/>
        <w:ind w:firstLineChars="200" w:firstLine="420"/>
        <w:rPr>
          <w:rFonts w:ascii="宋体" w:hAnsi="宋体"/>
          <w:szCs w:val="21"/>
        </w:rPr>
      </w:pPr>
      <w:r>
        <w:rPr>
          <w:rFonts w:ascii="宋体" w:hAnsi="宋体" w:hint="eastAsia"/>
          <w:szCs w:val="21"/>
        </w:rPr>
        <w:t>1、为了有助于投标文件的审查、评价和比较，评标委员会可以书面方式要求投标人对投标文件中含义不明确、对同类问题表述不一致或者明显文字和计算错误的内容作必要的澄清、说明或者补正。</w:t>
      </w:r>
      <w:r>
        <w:rPr>
          <w:rFonts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2、</w:t>
      </w:r>
      <w:r>
        <w:rPr>
          <w:rFonts w:asciiTheme="majorEastAsia" w:eastAsiaTheme="majorEastAsia" w:hAnsiTheme="majorEastAsia" w:cs="Arial"/>
        </w:rPr>
        <w:t>投标文件报价出现前后不一致的，除招标文件另有规定外，按照下列规定修正：</w:t>
      </w:r>
      <w:r>
        <w:rPr>
          <w:rFonts w:asciiTheme="majorEastAsia" w:eastAsiaTheme="majorEastAsia" w:hAnsiTheme="majorEastAsia" w:cs="Arial" w:hint="eastAsia"/>
        </w:rPr>
        <w:t>1）</w:t>
      </w:r>
      <w:r>
        <w:rPr>
          <w:rFonts w:asciiTheme="majorEastAsia" w:eastAsiaTheme="majorEastAsia" w:hAnsiTheme="majorEastAsia" w:cs="Arial"/>
        </w:rPr>
        <w:t>投标文件中开标一览表（报价表）内容与投标文件中相应内容不一致的，以开标一览表（报价表）为准；</w:t>
      </w:r>
      <w:r>
        <w:rPr>
          <w:rFonts w:asciiTheme="majorEastAsia" w:eastAsiaTheme="majorEastAsia" w:hAnsiTheme="majorEastAsia" w:cs="Arial" w:hint="eastAsia"/>
        </w:rPr>
        <w:t xml:space="preserve"> 2</w:t>
      </w:r>
      <w:r>
        <w:rPr>
          <w:rFonts w:asciiTheme="majorEastAsia" w:eastAsiaTheme="majorEastAsia" w:hAnsiTheme="majorEastAsia" w:cs="Arial"/>
        </w:rPr>
        <w:t>）大写金额和小写金额不一致的，以大写金额为准；</w:t>
      </w:r>
      <w:r>
        <w:rPr>
          <w:rFonts w:asciiTheme="majorEastAsia" w:eastAsiaTheme="majorEastAsia" w:hAnsiTheme="majorEastAsia" w:cs="Arial" w:hint="eastAsia"/>
        </w:rPr>
        <w:t>3</w:t>
      </w:r>
      <w:r>
        <w:rPr>
          <w:rFonts w:asciiTheme="majorEastAsia" w:eastAsiaTheme="majorEastAsia" w:hAnsiTheme="majorEastAsia" w:cs="Arial"/>
        </w:rPr>
        <w:t>）单价金额小数点或者百分比有明显错位的，以开标一览表的总价为准，并修改单价；</w:t>
      </w:r>
      <w:r>
        <w:rPr>
          <w:rFonts w:asciiTheme="majorEastAsia" w:eastAsiaTheme="majorEastAsia" w:hAnsiTheme="majorEastAsia" w:cs="Arial" w:hint="eastAsia"/>
        </w:rPr>
        <w:t>4</w:t>
      </w:r>
      <w:r>
        <w:rPr>
          <w:rFonts w:asciiTheme="majorEastAsia" w:eastAsiaTheme="majorEastAsia" w:hAnsiTheme="majorEastAsia" w:cs="Arial"/>
        </w:rPr>
        <w:t>）总价金额与按单价汇总金额不一致的，以单价金额计算结果为准。同时出现两种以上不一致的，按照前款规定的顺序修正。修正后的报价按照本办法第五十</w:t>
      </w:r>
      <w:r>
        <w:rPr>
          <w:rFonts w:asciiTheme="majorEastAsia" w:eastAsiaTheme="majorEastAsia" w:hAnsiTheme="majorEastAsia" w:cs="Arial"/>
          <w:sz w:val="24"/>
        </w:rPr>
        <w:t>一条第二款的规定经投标人确认后产生约束力，投标人不确认的，其投标无效。</w:t>
      </w:r>
      <w:r>
        <w:rPr>
          <w:rFonts w:ascii="Arial" w:hAnsi="Arial" w:cs="Arial" w:hint="eastAsia"/>
          <w:b/>
        </w:rPr>
        <w:t>存在</w:t>
      </w:r>
      <w:r>
        <w:rPr>
          <w:rFonts w:ascii="宋体" w:hAnsi="宋体" w:hint="eastAsia"/>
          <w:b/>
          <w:szCs w:val="21"/>
        </w:rPr>
        <w:t>缺项漏项或者数量不符合招标文件要求的作为无效投标文件处理；</w:t>
      </w:r>
      <w:r>
        <w:rPr>
          <w:rFonts w:ascii="宋体" w:hAnsi="宋体" w:hint="eastAsia"/>
          <w:szCs w:val="21"/>
        </w:rPr>
        <w:t>对不同文字文本投标文件的解释发生异议的，以中文文本为准。</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3、投标人拒不按照评委会要求作出澄清、说明或者补正的，作为无效投标处理。</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4、投标截止时间后，投标人对投标报价或其他实质性内容修正的函件和增加的任何优惠条件，一律不得作为评标、定标的依据。</w:t>
      </w:r>
    </w:p>
    <w:p w:rsidR="00297A2A" w:rsidRDefault="00297A2A">
      <w:pPr>
        <w:adjustRightInd w:val="0"/>
        <w:snapToGrid w:val="0"/>
        <w:spacing w:line="400" w:lineRule="exact"/>
        <w:ind w:firstLine="397"/>
        <w:rPr>
          <w:rFonts w:ascii="宋体" w:hAnsi="宋体"/>
          <w:b/>
          <w:bCs/>
          <w:szCs w:val="21"/>
        </w:rPr>
      </w:pPr>
    </w:p>
    <w:p w:rsidR="00297A2A" w:rsidRDefault="006C4FE5">
      <w:pPr>
        <w:snapToGrid w:val="0"/>
        <w:spacing w:line="400" w:lineRule="exact"/>
        <w:ind w:firstLineChars="200" w:firstLine="422"/>
        <w:rPr>
          <w:rFonts w:ascii="宋体" w:hAnsi="宋体"/>
          <w:b/>
          <w:szCs w:val="21"/>
        </w:rPr>
      </w:pPr>
      <w:bookmarkStart w:id="71" w:name="_Toc288738426"/>
      <w:bookmarkStart w:id="72" w:name="_Toc288738352"/>
      <w:bookmarkStart w:id="73" w:name="_Toc288738820"/>
      <w:r>
        <w:rPr>
          <w:rFonts w:ascii="宋体" w:hAnsi="宋体" w:hint="eastAsia"/>
          <w:b/>
          <w:szCs w:val="21"/>
        </w:rPr>
        <w:lastRenderedPageBreak/>
        <w:t>二十五、评标中作为废标处理的情况</w:t>
      </w:r>
      <w:bookmarkEnd w:id="71"/>
      <w:bookmarkEnd w:id="72"/>
      <w:bookmarkEnd w:id="73"/>
    </w:p>
    <w:p w:rsidR="00297A2A" w:rsidRDefault="006C4FE5">
      <w:pPr>
        <w:snapToGrid w:val="0"/>
        <w:spacing w:line="400" w:lineRule="exact"/>
        <w:ind w:firstLineChars="200" w:firstLine="420"/>
        <w:rPr>
          <w:rFonts w:ascii="宋体" w:hAnsi="宋体"/>
          <w:szCs w:val="21"/>
        </w:rPr>
      </w:pPr>
      <w:r>
        <w:rPr>
          <w:rFonts w:ascii="宋体" w:hAnsi="宋体"/>
          <w:szCs w:val="21"/>
        </w:rPr>
        <w:t>1、符合专业条件的供应商或者对招标文件作实质性响应的供应商不足三家的；</w:t>
      </w:r>
    </w:p>
    <w:p w:rsidR="00297A2A" w:rsidRDefault="006C4FE5">
      <w:pPr>
        <w:snapToGrid w:val="0"/>
        <w:spacing w:line="400" w:lineRule="exact"/>
        <w:ind w:firstLineChars="200" w:firstLine="420"/>
        <w:rPr>
          <w:rFonts w:ascii="宋体" w:hAnsi="宋体"/>
          <w:szCs w:val="21"/>
        </w:rPr>
      </w:pPr>
      <w:r>
        <w:rPr>
          <w:rFonts w:ascii="宋体" w:hAnsi="宋体"/>
          <w:szCs w:val="21"/>
        </w:rPr>
        <w:t>2、出现影响采购公正的违法、违规行为的；</w:t>
      </w:r>
    </w:p>
    <w:p w:rsidR="00297A2A" w:rsidRDefault="006C4FE5">
      <w:pPr>
        <w:snapToGrid w:val="0"/>
        <w:spacing w:line="400" w:lineRule="exact"/>
        <w:ind w:firstLineChars="200" w:firstLine="420"/>
        <w:rPr>
          <w:rFonts w:ascii="宋体" w:hAnsi="宋体"/>
          <w:szCs w:val="21"/>
        </w:rPr>
      </w:pPr>
      <w:r>
        <w:rPr>
          <w:rFonts w:ascii="宋体" w:hAnsi="宋体"/>
          <w:szCs w:val="21"/>
        </w:rPr>
        <w:t>3、投标人的报价均超过了采购预算，采购人不能支付的；</w:t>
      </w:r>
    </w:p>
    <w:p w:rsidR="00297A2A" w:rsidRDefault="006C4FE5">
      <w:pPr>
        <w:snapToGrid w:val="0"/>
        <w:spacing w:line="400" w:lineRule="exact"/>
        <w:ind w:firstLineChars="200" w:firstLine="420"/>
        <w:rPr>
          <w:rFonts w:ascii="宋体" w:hAnsi="宋体"/>
          <w:szCs w:val="21"/>
        </w:rPr>
      </w:pPr>
      <w:r>
        <w:rPr>
          <w:rFonts w:ascii="宋体" w:hAnsi="宋体"/>
          <w:szCs w:val="21"/>
        </w:rPr>
        <w:t>4、因重大变故，采购任务取消的。</w:t>
      </w:r>
    </w:p>
    <w:p w:rsidR="00297A2A" w:rsidRDefault="00297A2A">
      <w:pPr>
        <w:adjustRightInd w:val="0"/>
        <w:snapToGrid w:val="0"/>
        <w:spacing w:line="400" w:lineRule="exact"/>
        <w:ind w:firstLine="397"/>
        <w:rPr>
          <w:rFonts w:ascii="宋体" w:hAnsi="宋体"/>
          <w:b/>
          <w:szCs w:val="21"/>
        </w:rPr>
      </w:pPr>
    </w:p>
    <w:p w:rsidR="00297A2A" w:rsidRDefault="006C4FE5">
      <w:pPr>
        <w:snapToGrid w:val="0"/>
        <w:spacing w:line="400" w:lineRule="exact"/>
        <w:ind w:firstLineChars="200" w:firstLine="422"/>
        <w:rPr>
          <w:rFonts w:ascii="宋体" w:hAnsi="宋体"/>
          <w:b/>
          <w:szCs w:val="21"/>
        </w:rPr>
      </w:pPr>
      <w:bookmarkStart w:id="74" w:name="_Toc288738821"/>
      <w:bookmarkStart w:id="75" w:name="_Toc288738427"/>
      <w:bookmarkStart w:id="76" w:name="_Toc288738353"/>
      <w:r>
        <w:rPr>
          <w:rFonts w:ascii="宋体" w:hAnsi="宋体" w:hint="eastAsia"/>
          <w:b/>
          <w:szCs w:val="21"/>
        </w:rPr>
        <w:t>二十六、中标通知</w:t>
      </w:r>
      <w:bookmarkEnd w:id="74"/>
      <w:bookmarkEnd w:id="75"/>
      <w:bookmarkEnd w:id="76"/>
    </w:p>
    <w:p w:rsidR="00297A2A" w:rsidRPr="00045ECC" w:rsidRDefault="006C4FE5">
      <w:pPr>
        <w:snapToGrid w:val="0"/>
        <w:spacing w:line="400" w:lineRule="exact"/>
        <w:ind w:firstLineChars="200" w:firstLine="420"/>
        <w:rPr>
          <w:rFonts w:ascii="宋体" w:hAnsi="宋体"/>
          <w:szCs w:val="21"/>
        </w:rPr>
      </w:pPr>
      <w:r w:rsidRPr="00045ECC">
        <w:rPr>
          <w:rFonts w:ascii="宋体" w:hAnsi="宋体"/>
          <w:szCs w:val="21"/>
        </w:rPr>
        <w:t>1、</w:t>
      </w:r>
      <w:r w:rsidRPr="00045ECC">
        <w:rPr>
          <w:rFonts w:ascii="宋体" w:hAnsi="宋体" w:hint="eastAsia"/>
          <w:szCs w:val="21"/>
        </w:rPr>
        <w:t>中标人确定后，招标人</w:t>
      </w:r>
      <w:r w:rsidRPr="00045ECC">
        <w:rPr>
          <w:rFonts w:ascii="Arial" w:hAnsi="Arial" w:cs="Arial"/>
        </w:rPr>
        <w:t>在公告中标结果的同时</w:t>
      </w:r>
      <w:r w:rsidRPr="00045ECC">
        <w:rPr>
          <w:rFonts w:ascii="宋体" w:hAnsi="宋体" w:hint="eastAsia"/>
          <w:szCs w:val="21"/>
        </w:rPr>
        <w:t>向中标人发出中标通知。</w:t>
      </w:r>
    </w:p>
    <w:p w:rsidR="00297A2A" w:rsidRPr="00045ECC" w:rsidRDefault="006C4FE5">
      <w:pPr>
        <w:snapToGrid w:val="0"/>
        <w:spacing w:line="400" w:lineRule="exact"/>
        <w:ind w:firstLineChars="200" w:firstLine="420"/>
        <w:rPr>
          <w:rFonts w:ascii="宋体" w:hAnsi="宋体"/>
          <w:szCs w:val="21"/>
        </w:rPr>
      </w:pPr>
      <w:r w:rsidRPr="00045ECC">
        <w:rPr>
          <w:rFonts w:ascii="宋体" w:hAnsi="宋体" w:hint="eastAsia"/>
          <w:szCs w:val="21"/>
        </w:rPr>
        <w:t>2</w:t>
      </w:r>
      <w:r w:rsidRPr="00045ECC">
        <w:rPr>
          <w:rFonts w:ascii="宋体" w:hAnsi="宋体"/>
          <w:szCs w:val="21"/>
        </w:rPr>
        <w:t>、</w:t>
      </w:r>
      <w:r w:rsidRPr="00045ECC">
        <w:rPr>
          <w:rFonts w:ascii="宋体" w:hAnsi="宋体" w:hint="eastAsia"/>
          <w:szCs w:val="21"/>
        </w:rPr>
        <w:t>中标通知对招标人和中标人具有法律约束力。</w:t>
      </w:r>
    </w:p>
    <w:p w:rsidR="00297A2A" w:rsidRPr="00045ECC" w:rsidRDefault="006C4FE5">
      <w:pPr>
        <w:snapToGrid w:val="0"/>
        <w:spacing w:line="400" w:lineRule="exact"/>
        <w:ind w:firstLineChars="200" w:firstLine="420"/>
        <w:rPr>
          <w:rFonts w:ascii="宋体" w:hAnsi="宋体"/>
          <w:szCs w:val="21"/>
        </w:rPr>
      </w:pPr>
      <w:bookmarkStart w:id="77" w:name="_GoBack"/>
      <w:r w:rsidRPr="00045ECC">
        <w:rPr>
          <w:rFonts w:ascii="宋体" w:hAnsi="宋体" w:hint="eastAsia"/>
          <w:szCs w:val="21"/>
        </w:rPr>
        <w:t>3</w:t>
      </w:r>
      <w:r w:rsidRPr="00045ECC">
        <w:rPr>
          <w:rFonts w:ascii="宋体" w:hAnsi="宋体"/>
          <w:szCs w:val="21"/>
        </w:rPr>
        <w:t>、</w:t>
      </w:r>
      <w:bookmarkEnd w:id="77"/>
      <w:r w:rsidRPr="00045ECC">
        <w:rPr>
          <w:rFonts w:ascii="宋体" w:hAnsi="宋体" w:hint="eastAsia"/>
          <w:szCs w:val="21"/>
        </w:rPr>
        <w:t>政府采购中心不负责向任何投标人说明中标或不中标的原因。</w:t>
      </w:r>
    </w:p>
    <w:p w:rsidR="00297A2A" w:rsidRPr="00045ECC" w:rsidRDefault="00297A2A">
      <w:pPr>
        <w:adjustRightInd w:val="0"/>
        <w:snapToGrid w:val="0"/>
        <w:spacing w:line="400" w:lineRule="exact"/>
        <w:ind w:firstLine="397"/>
        <w:rPr>
          <w:rFonts w:ascii="宋体" w:hAnsi="宋体"/>
          <w:spacing w:val="-4"/>
          <w:kern w:val="32"/>
          <w:szCs w:val="21"/>
        </w:rPr>
      </w:pPr>
    </w:p>
    <w:p w:rsidR="00297A2A" w:rsidRDefault="006C4FE5">
      <w:pPr>
        <w:snapToGrid w:val="0"/>
        <w:spacing w:line="400" w:lineRule="exact"/>
        <w:ind w:firstLineChars="200" w:firstLine="422"/>
        <w:rPr>
          <w:rFonts w:ascii="宋体" w:hAnsi="宋体"/>
          <w:b/>
          <w:szCs w:val="21"/>
        </w:rPr>
      </w:pPr>
      <w:bookmarkStart w:id="78" w:name="_Toc288738428"/>
      <w:bookmarkStart w:id="79" w:name="_Toc288738822"/>
      <w:bookmarkStart w:id="80" w:name="_Toc288738354"/>
      <w:r>
        <w:rPr>
          <w:rFonts w:ascii="宋体" w:hAnsi="宋体" w:hint="eastAsia"/>
          <w:b/>
          <w:szCs w:val="21"/>
        </w:rPr>
        <w:t>二十七、授予合同，合同条款</w:t>
      </w:r>
      <w:bookmarkEnd w:id="78"/>
      <w:bookmarkEnd w:id="79"/>
      <w:bookmarkEnd w:id="80"/>
    </w:p>
    <w:p w:rsidR="00297A2A" w:rsidRDefault="006C4FE5">
      <w:pPr>
        <w:snapToGrid w:val="0"/>
        <w:spacing w:line="400" w:lineRule="exact"/>
        <w:ind w:firstLineChars="200" w:firstLine="420"/>
        <w:rPr>
          <w:rFonts w:ascii="宋体" w:hAnsi="宋体"/>
          <w:szCs w:val="21"/>
        </w:rPr>
      </w:pPr>
      <w:r>
        <w:rPr>
          <w:rFonts w:ascii="宋体" w:hAnsi="宋体"/>
          <w:szCs w:val="21"/>
        </w:rPr>
        <w:t>1、</w:t>
      </w:r>
      <w:r>
        <w:rPr>
          <w:rFonts w:ascii="宋体" w:hAnsi="宋体" w:hint="eastAsia"/>
          <w:szCs w:val="21"/>
        </w:rPr>
        <w:t>中标人应当在中标通知书发出之日起的三十日内与采购人签订合同。</w:t>
      </w:r>
    </w:p>
    <w:p w:rsidR="00297A2A" w:rsidRDefault="006C4FE5">
      <w:pPr>
        <w:snapToGrid w:val="0"/>
        <w:spacing w:line="400" w:lineRule="exact"/>
        <w:ind w:firstLineChars="200" w:firstLine="420"/>
        <w:rPr>
          <w:rFonts w:ascii="宋体" w:hAnsi="宋体"/>
          <w:szCs w:val="21"/>
        </w:rPr>
      </w:pPr>
      <w:r>
        <w:rPr>
          <w:rFonts w:ascii="宋体" w:hAnsi="宋体"/>
          <w:szCs w:val="21"/>
        </w:rPr>
        <w:t>2、中标人应按中标通知书指定的时间、地点派代表前来与</w:t>
      </w:r>
      <w:r>
        <w:rPr>
          <w:rFonts w:ascii="宋体" w:hAnsi="宋体" w:hint="eastAsia"/>
          <w:szCs w:val="21"/>
        </w:rPr>
        <w:t>采购</w:t>
      </w:r>
      <w:r>
        <w:rPr>
          <w:rFonts w:ascii="宋体" w:hAnsi="宋体"/>
          <w:szCs w:val="21"/>
        </w:rPr>
        <w:t>人具体商谈签订合同。招标文件、中标人的投标文件及澄清文件等，均为签订合同的依据。</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3、采购</w:t>
      </w:r>
      <w:r>
        <w:rPr>
          <w:rFonts w:ascii="宋体" w:hAnsi="宋体"/>
          <w:szCs w:val="21"/>
        </w:rPr>
        <w:t>人在授予合同时有权对“投标文件”中的货物及配置在</w:t>
      </w:r>
      <w:r>
        <w:rPr>
          <w:rFonts w:ascii="宋体" w:hAnsi="宋体" w:hint="eastAsia"/>
          <w:szCs w:val="21"/>
        </w:rPr>
        <w:t>合法</w:t>
      </w:r>
      <w:r>
        <w:rPr>
          <w:rFonts w:ascii="宋体" w:hAnsi="宋体"/>
          <w:szCs w:val="21"/>
        </w:rPr>
        <w:t>范围内进行调整。</w:t>
      </w:r>
    </w:p>
    <w:p w:rsidR="00297A2A" w:rsidRDefault="006C4FE5">
      <w:pPr>
        <w:spacing w:line="400" w:lineRule="exact"/>
        <w:ind w:firstLineChars="200" w:firstLine="420"/>
        <w:rPr>
          <w:rFonts w:ascii="宋体" w:hAnsi="宋体"/>
          <w:szCs w:val="21"/>
        </w:rPr>
      </w:pPr>
      <w:r>
        <w:rPr>
          <w:rFonts w:ascii="宋体" w:hAnsi="宋体" w:hint="eastAsia"/>
          <w:szCs w:val="21"/>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rsidR="00297A2A" w:rsidRDefault="006C4FE5">
      <w:pPr>
        <w:spacing w:line="400" w:lineRule="exact"/>
        <w:ind w:firstLineChars="200" w:firstLine="420"/>
        <w:rPr>
          <w:rFonts w:ascii="宋体" w:hAnsi="宋体"/>
          <w:szCs w:val="21"/>
        </w:rPr>
      </w:pPr>
      <w:r>
        <w:rPr>
          <w:rFonts w:ascii="宋体" w:hAnsi="宋体" w:hint="eastAsia"/>
          <w:szCs w:val="21"/>
        </w:rPr>
        <w:t>5、中标人与采购人签订采购合同后，二个工作日内由采购人将指定信息录入“财政一体化业务应用系统”相应栏目，经政府采购中心对相关合同信息确认后，进行合同见证盖章。</w:t>
      </w:r>
    </w:p>
    <w:p w:rsidR="00297A2A" w:rsidRDefault="006C4FE5">
      <w:pPr>
        <w:spacing w:line="400" w:lineRule="exact"/>
        <w:ind w:firstLineChars="200" w:firstLine="420"/>
        <w:rPr>
          <w:rFonts w:ascii="宋体" w:hAnsi="宋体"/>
          <w:szCs w:val="21"/>
        </w:rPr>
      </w:pPr>
      <w:r>
        <w:rPr>
          <w:rFonts w:ascii="宋体" w:hAnsi="宋体" w:hint="eastAsia"/>
          <w:szCs w:val="21"/>
        </w:rPr>
        <w:t>6、服务合同由市环卫处牵头组织各区环卫处签订。</w:t>
      </w:r>
    </w:p>
    <w:p w:rsidR="00297A2A" w:rsidRDefault="006C4FE5">
      <w:pPr>
        <w:spacing w:line="400" w:lineRule="exact"/>
        <w:ind w:firstLineChars="200" w:firstLine="420"/>
        <w:rPr>
          <w:rFonts w:ascii="宋体" w:hAnsi="宋体"/>
          <w:szCs w:val="21"/>
        </w:rPr>
      </w:pPr>
      <w:r>
        <w:rPr>
          <w:rFonts w:ascii="宋体" w:hAnsi="宋体" w:hint="eastAsia"/>
          <w:szCs w:val="21"/>
        </w:rPr>
        <w:t>7、服务合同签订后5个工作日内，中标人必须提交</w:t>
      </w:r>
      <w:r>
        <w:rPr>
          <w:rFonts w:hint="eastAsia"/>
        </w:rPr>
        <w:t>履约保证金</w:t>
      </w:r>
      <w:r>
        <w:rPr>
          <w:rFonts w:ascii="宋体" w:hAnsi="宋体" w:hint="eastAsia"/>
          <w:szCs w:val="21"/>
        </w:rPr>
        <w:t>的银行转账到集中采购机构，作为履约担保，并承担责任。</w:t>
      </w:r>
    </w:p>
    <w:p w:rsidR="00297A2A" w:rsidRDefault="006C4FE5">
      <w:pPr>
        <w:spacing w:line="400" w:lineRule="exact"/>
        <w:ind w:firstLineChars="200" w:firstLine="420"/>
        <w:rPr>
          <w:rFonts w:ascii="宋体" w:hAnsi="宋体"/>
          <w:szCs w:val="21"/>
        </w:rPr>
      </w:pPr>
      <w:r>
        <w:rPr>
          <w:rFonts w:ascii="宋体" w:hAnsi="宋体" w:hint="eastAsia"/>
          <w:szCs w:val="21"/>
        </w:rPr>
        <w:t>8、中标人完成履约担保后，应立即进行符合招标要求的车辆/装备的采购、以及场地的采购或租用工作。凭车辆采购合同由常州市环卫处以中标人已缴纳的车辆采购保证金支付货款，余款退回中标人，不足部分由中标人另行支付；新增车辆/装备、场地（可租用）须在2018年*月*日前到位。</w:t>
      </w:r>
    </w:p>
    <w:p w:rsidR="00297A2A" w:rsidRDefault="006C4FE5">
      <w:pPr>
        <w:snapToGrid w:val="0"/>
        <w:spacing w:line="400" w:lineRule="exact"/>
        <w:ind w:firstLineChars="200" w:firstLine="422"/>
        <w:rPr>
          <w:rFonts w:ascii="宋体" w:hAnsi="宋体"/>
          <w:color w:val="FF0000"/>
          <w:szCs w:val="21"/>
        </w:rPr>
      </w:pPr>
      <w:r>
        <w:rPr>
          <w:rFonts w:ascii="宋体" w:hAnsi="宋体" w:hint="eastAsia"/>
          <w:b/>
          <w:szCs w:val="21"/>
        </w:rPr>
        <w:t>9</w:t>
      </w:r>
      <w:r>
        <w:rPr>
          <w:rFonts w:ascii="宋体" w:hAnsi="宋体"/>
          <w:b/>
          <w:szCs w:val="21"/>
        </w:rPr>
        <w:t>、货款支付</w:t>
      </w:r>
      <w:r>
        <w:rPr>
          <w:rFonts w:ascii="宋体" w:hAnsi="宋体" w:hint="eastAsia"/>
          <w:b/>
          <w:szCs w:val="21"/>
        </w:rPr>
        <w:t>方式</w:t>
      </w:r>
      <w:r>
        <w:rPr>
          <w:rFonts w:ascii="宋体" w:hAnsi="宋体"/>
          <w:b/>
          <w:szCs w:val="21"/>
        </w:rPr>
        <w:t>：</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1)付款方为各区环境卫生管理处。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2)付款方式由各区环卫处根据对中标单位的考核业绩每月按实支付。</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3)中标供应商有下列情形之一的，招标采购单位不予退还其交纳的保证金；情节严重的，由财政部门将其列入不良行为记录名单，在一至三年内禁止参加政府采购活动，并予以通报：</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lastRenderedPageBreak/>
        <w:t>①拒绝履行合同义务的；</w:t>
      </w:r>
    </w:p>
    <w:p w:rsidR="00297A2A" w:rsidRDefault="006C4FE5">
      <w:pPr>
        <w:snapToGrid w:val="0"/>
        <w:spacing w:line="400" w:lineRule="exact"/>
        <w:ind w:firstLineChars="200" w:firstLine="420"/>
        <w:rPr>
          <w:rFonts w:ascii="宋体" w:hAnsi="宋体"/>
          <w:szCs w:val="21"/>
        </w:rPr>
      </w:pPr>
      <w:r>
        <w:rPr>
          <w:rFonts w:ascii="宋体" w:hAnsi="宋体" w:hint="eastAsia"/>
          <w:szCs w:val="21"/>
        </w:rPr>
        <w:t>②拒绝有关部门监督检查的。</w:t>
      </w:r>
    </w:p>
    <w:p w:rsidR="00297A2A" w:rsidRDefault="00297A2A">
      <w:pPr>
        <w:snapToGrid w:val="0"/>
        <w:spacing w:line="400" w:lineRule="exact"/>
        <w:ind w:firstLineChars="200" w:firstLine="420"/>
        <w:rPr>
          <w:rFonts w:ascii="宋体" w:hAnsi="宋体"/>
          <w:szCs w:val="21"/>
        </w:rPr>
      </w:pPr>
    </w:p>
    <w:p w:rsidR="00297A2A" w:rsidRDefault="006C4FE5">
      <w:pPr>
        <w:spacing w:line="400" w:lineRule="exact"/>
        <w:ind w:firstLineChars="200" w:firstLine="422"/>
        <w:rPr>
          <w:rFonts w:ascii="宋体" w:hAnsi="宋体"/>
          <w:b/>
          <w:szCs w:val="21"/>
        </w:rPr>
      </w:pPr>
      <w:r>
        <w:rPr>
          <w:rFonts w:ascii="宋体" w:hAnsi="宋体" w:hint="eastAsia"/>
          <w:b/>
          <w:szCs w:val="21"/>
        </w:rPr>
        <w:t>二十八、投标人质疑的提出和答复：</w:t>
      </w:r>
    </w:p>
    <w:p w:rsidR="00297A2A" w:rsidRDefault="006C4FE5">
      <w:pPr>
        <w:spacing w:line="400" w:lineRule="exact"/>
        <w:ind w:firstLineChars="200" w:firstLine="420"/>
        <w:rPr>
          <w:rFonts w:ascii="宋体" w:hAnsi="宋体"/>
          <w:szCs w:val="21"/>
        </w:rPr>
      </w:pPr>
      <w:r>
        <w:rPr>
          <w:rFonts w:ascii="宋体" w:hAnsi="宋体" w:hint="eastAsia"/>
          <w:szCs w:val="21"/>
        </w:rPr>
        <w:t>1、投标人</w:t>
      </w:r>
      <w:r>
        <w:rPr>
          <w:rFonts w:ascii="宋体" w:hAnsi="宋体"/>
          <w:szCs w:val="21"/>
        </w:rPr>
        <w:t>认为采购文件、采购过程、中标或者成交结果使自己的权益受到损害的，可以在知道或者应知其权益受到损害之日起7个工作日内，以书面形式向采购人、采购代理机构提出质疑。</w:t>
      </w:r>
      <w:r>
        <w:rPr>
          <w:rFonts w:ascii="宋体" w:hAnsi="宋体" w:hint="eastAsia"/>
          <w:szCs w:val="21"/>
        </w:rPr>
        <w:t>投标人应当</w:t>
      </w:r>
      <w:r>
        <w:rPr>
          <w:rFonts w:ascii="宋体" w:hAnsi="宋体"/>
          <w:szCs w:val="21"/>
        </w:rPr>
        <w:t>在法定质疑期内一次性提出针对同一采购程序环节的质疑。</w:t>
      </w:r>
    </w:p>
    <w:p w:rsidR="00297A2A" w:rsidRDefault="006C4FE5">
      <w:pPr>
        <w:spacing w:line="400" w:lineRule="exact"/>
        <w:ind w:firstLineChars="200" w:firstLine="420"/>
        <w:rPr>
          <w:rFonts w:ascii="宋体" w:hAnsi="宋体"/>
          <w:szCs w:val="21"/>
        </w:rPr>
      </w:pPr>
      <w:r>
        <w:rPr>
          <w:rFonts w:ascii="宋体" w:hAnsi="宋体" w:hint="eastAsia"/>
          <w:szCs w:val="21"/>
        </w:rPr>
        <w:t>2、投标人</w:t>
      </w:r>
      <w:r>
        <w:rPr>
          <w:rFonts w:ascii="宋体" w:hAnsi="宋体"/>
          <w:szCs w:val="21"/>
        </w:rPr>
        <w:t xml:space="preserve">提出质疑应当提交质疑函和必要的证明材料。质疑函应当包括下列内容： </w:t>
      </w:r>
    </w:p>
    <w:p w:rsidR="00297A2A" w:rsidRDefault="006C4FE5">
      <w:pPr>
        <w:spacing w:line="400" w:lineRule="exact"/>
        <w:rPr>
          <w:rFonts w:ascii="宋体" w:hAnsi="宋体"/>
          <w:szCs w:val="21"/>
        </w:rPr>
      </w:pPr>
      <w:r>
        <w:rPr>
          <w:rFonts w:ascii="宋体" w:hAnsi="宋体"/>
          <w:szCs w:val="21"/>
        </w:rPr>
        <w:t xml:space="preserve">　　（一）</w:t>
      </w:r>
      <w:r>
        <w:rPr>
          <w:rFonts w:ascii="宋体" w:hAnsi="宋体" w:hint="eastAsia"/>
          <w:szCs w:val="21"/>
        </w:rPr>
        <w:t>投标人</w:t>
      </w:r>
      <w:r>
        <w:rPr>
          <w:rFonts w:ascii="宋体" w:hAnsi="宋体"/>
          <w:szCs w:val="21"/>
        </w:rPr>
        <w:t xml:space="preserve">的姓名或者名称、地址、邮编、联系人及联系电话； </w:t>
      </w:r>
    </w:p>
    <w:p w:rsidR="00297A2A" w:rsidRDefault="006C4FE5">
      <w:pPr>
        <w:spacing w:line="400" w:lineRule="exact"/>
        <w:rPr>
          <w:rFonts w:ascii="宋体" w:hAnsi="宋体"/>
          <w:szCs w:val="21"/>
        </w:rPr>
      </w:pPr>
      <w:r>
        <w:rPr>
          <w:rFonts w:ascii="宋体" w:hAnsi="宋体"/>
          <w:szCs w:val="21"/>
        </w:rPr>
        <w:t xml:space="preserve">　　（二）质疑项目的名称、编号； </w:t>
      </w:r>
    </w:p>
    <w:p w:rsidR="00297A2A" w:rsidRDefault="006C4FE5">
      <w:pPr>
        <w:spacing w:line="400" w:lineRule="exact"/>
        <w:rPr>
          <w:rFonts w:ascii="宋体" w:hAnsi="宋体"/>
          <w:szCs w:val="21"/>
        </w:rPr>
      </w:pPr>
      <w:r>
        <w:rPr>
          <w:rFonts w:ascii="宋体" w:hAnsi="宋体"/>
          <w:szCs w:val="21"/>
        </w:rPr>
        <w:t xml:space="preserve">　　（三）具体、明确的质疑事项和与质疑事项相关的请求； </w:t>
      </w:r>
    </w:p>
    <w:p w:rsidR="00297A2A" w:rsidRDefault="006C4FE5">
      <w:pPr>
        <w:spacing w:line="400" w:lineRule="exact"/>
        <w:rPr>
          <w:rFonts w:ascii="宋体" w:hAnsi="宋体"/>
          <w:szCs w:val="21"/>
        </w:rPr>
      </w:pPr>
      <w:r>
        <w:rPr>
          <w:rFonts w:ascii="宋体" w:hAnsi="宋体"/>
          <w:szCs w:val="21"/>
        </w:rPr>
        <w:t xml:space="preserve">　　（四）事实依据； </w:t>
      </w:r>
    </w:p>
    <w:p w:rsidR="00297A2A" w:rsidRDefault="006C4FE5">
      <w:pPr>
        <w:spacing w:line="400" w:lineRule="exact"/>
        <w:rPr>
          <w:rFonts w:ascii="宋体" w:hAnsi="宋体"/>
          <w:szCs w:val="21"/>
        </w:rPr>
      </w:pPr>
      <w:r>
        <w:rPr>
          <w:rFonts w:ascii="宋体" w:hAnsi="宋体"/>
          <w:szCs w:val="21"/>
        </w:rPr>
        <w:t xml:space="preserve">　　（五）必要的法律依据； </w:t>
      </w:r>
    </w:p>
    <w:p w:rsidR="00297A2A" w:rsidRDefault="006C4FE5">
      <w:pPr>
        <w:spacing w:line="400" w:lineRule="exact"/>
        <w:rPr>
          <w:rFonts w:ascii="宋体" w:hAnsi="宋体"/>
          <w:szCs w:val="21"/>
        </w:rPr>
      </w:pPr>
      <w:r>
        <w:rPr>
          <w:rFonts w:ascii="宋体" w:hAnsi="宋体"/>
          <w:szCs w:val="21"/>
        </w:rPr>
        <w:t xml:space="preserve">　　（六）提出质疑的日期。 </w:t>
      </w:r>
    </w:p>
    <w:p w:rsidR="00297A2A" w:rsidRDefault="006C4FE5">
      <w:pPr>
        <w:spacing w:line="400" w:lineRule="exact"/>
        <w:ind w:firstLine="420"/>
        <w:rPr>
          <w:rFonts w:ascii="宋体" w:hAnsi="宋体"/>
          <w:szCs w:val="21"/>
        </w:rPr>
      </w:pPr>
      <w:r>
        <w:rPr>
          <w:rFonts w:ascii="宋体" w:hAnsi="宋体" w:hint="eastAsia"/>
          <w:szCs w:val="21"/>
        </w:rPr>
        <w:t>投标人</w:t>
      </w:r>
      <w:r>
        <w:rPr>
          <w:rFonts w:ascii="宋体" w:hAnsi="宋体"/>
          <w:szCs w:val="21"/>
        </w:rPr>
        <w:t>为自然人的，应当由本人签字；</w:t>
      </w:r>
      <w:r>
        <w:rPr>
          <w:rFonts w:ascii="宋体" w:hAnsi="宋体" w:hint="eastAsia"/>
          <w:szCs w:val="21"/>
        </w:rPr>
        <w:t>投标人</w:t>
      </w:r>
      <w:r>
        <w:rPr>
          <w:rFonts w:ascii="宋体" w:hAnsi="宋体"/>
          <w:szCs w:val="21"/>
        </w:rPr>
        <w:t>为法人或者其他组织的，应当由法定代表人、主要负责人，或者其授权代表签字或者盖章，并加盖公章。</w:t>
      </w:r>
    </w:p>
    <w:p w:rsidR="00297A2A" w:rsidRDefault="006C4FE5">
      <w:pPr>
        <w:spacing w:line="400" w:lineRule="exact"/>
        <w:ind w:firstLine="420"/>
        <w:rPr>
          <w:rFonts w:ascii="宋体" w:hAnsi="宋体"/>
          <w:szCs w:val="21"/>
        </w:rPr>
      </w:pPr>
      <w:r>
        <w:rPr>
          <w:rFonts w:ascii="宋体" w:hAnsi="宋体" w:hint="eastAsia"/>
          <w:szCs w:val="21"/>
        </w:rPr>
        <w:t>质疑函应按照财政部《政府采购供应商质疑函范本》格式和要求制作，网址：</w:t>
      </w:r>
      <w:r>
        <w:rPr>
          <w:rFonts w:ascii="宋体" w:hAnsi="宋体"/>
          <w:szCs w:val="21"/>
        </w:rPr>
        <w:t>http://www.mof.gov.cn/gp/xxgkml/gks/201802/t20180201_2804587.html</w:t>
      </w:r>
    </w:p>
    <w:p w:rsidR="00297A2A" w:rsidRDefault="006C4FE5">
      <w:pPr>
        <w:spacing w:line="400" w:lineRule="exact"/>
        <w:ind w:firstLineChars="200" w:firstLine="420"/>
        <w:rPr>
          <w:rFonts w:ascii="宋体" w:hAnsi="宋体"/>
          <w:szCs w:val="21"/>
        </w:rPr>
      </w:pPr>
      <w:r>
        <w:rPr>
          <w:rFonts w:ascii="宋体" w:hAnsi="宋体" w:hint="eastAsia"/>
          <w:szCs w:val="21"/>
        </w:rPr>
        <w:t>3、采购文件中采购需求部分（第七章、第八章以及投标人资格要求）由采购人负责制定。对该部分内容的质疑，由采购人接收并负责答复。其他内容的质疑，由采购中心接收并负责答复。</w:t>
      </w:r>
    </w:p>
    <w:p w:rsidR="00297A2A" w:rsidRDefault="006C4FE5">
      <w:pPr>
        <w:spacing w:line="400" w:lineRule="exact"/>
        <w:ind w:firstLineChars="200" w:firstLine="420"/>
        <w:rPr>
          <w:rFonts w:ascii="宋体" w:hAnsi="宋体"/>
          <w:szCs w:val="21"/>
        </w:rPr>
      </w:pPr>
      <w:r>
        <w:rPr>
          <w:rFonts w:ascii="宋体" w:hAnsi="宋体" w:hint="eastAsia"/>
          <w:szCs w:val="21"/>
        </w:rPr>
        <w:t>4、接收质疑函的联系方式：</w:t>
      </w:r>
    </w:p>
    <w:p w:rsidR="00297A2A" w:rsidRDefault="006C4FE5">
      <w:pPr>
        <w:spacing w:line="400" w:lineRule="exact"/>
        <w:ind w:firstLineChars="200" w:firstLine="420"/>
        <w:rPr>
          <w:rFonts w:ascii="宋体" w:hAnsi="宋体"/>
          <w:szCs w:val="21"/>
        </w:rPr>
      </w:pPr>
      <w:r>
        <w:rPr>
          <w:rFonts w:ascii="宋体" w:hAnsi="宋体" w:hint="eastAsia"/>
          <w:szCs w:val="21"/>
        </w:rPr>
        <w:t xml:space="preserve">采购人（名称或部门）： 常州市环境卫生管理处            </w:t>
      </w:r>
    </w:p>
    <w:p w:rsidR="0052711B" w:rsidRDefault="006C4FE5">
      <w:pPr>
        <w:spacing w:line="400" w:lineRule="exact"/>
        <w:ind w:firstLineChars="200" w:firstLine="420"/>
        <w:rPr>
          <w:rFonts w:ascii="宋体" w:hAnsi="宋体"/>
          <w:szCs w:val="21"/>
        </w:rPr>
      </w:pPr>
      <w:r>
        <w:rPr>
          <w:rFonts w:ascii="宋体" w:hAnsi="宋体" w:hint="eastAsia"/>
          <w:szCs w:val="21"/>
        </w:rPr>
        <w:t xml:space="preserve">采购人联系人：胡起靖        </w:t>
      </w:r>
    </w:p>
    <w:p w:rsidR="00297A2A" w:rsidRDefault="006C4FE5">
      <w:pPr>
        <w:spacing w:line="400" w:lineRule="exact"/>
        <w:ind w:firstLineChars="200" w:firstLine="420"/>
        <w:rPr>
          <w:rFonts w:ascii="宋体" w:hAnsi="宋体"/>
          <w:szCs w:val="21"/>
        </w:rPr>
      </w:pPr>
      <w:r>
        <w:rPr>
          <w:rFonts w:ascii="宋体" w:hAnsi="宋体" w:hint="eastAsia"/>
          <w:szCs w:val="21"/>
        </w:rPr>
        <w:t xml:space="preserve">联系电话：0519-81000156                           </w:t>
      </w:r>
    </w:p>
    <w:p w:rsidR="0052711B" w:rsidRDefault="0052711B">
      <w:pPr>
        <w:spacing w:line="400" w:lineRule="exact"/>
        <w:ind w:firstLineChars="200" w:firstLine="420"/>
        <w:rPr>
          <w:rFonts w:ascii="宋体" w:hAnsi="宋体"/>
          <w:szCs w:val="21"/>
        </w:rPr>
      </w:pPr>
      <w:r>
        <w:rPr>
          <w:rFonts w:ascii="宋体" w:hAnsi="宋体" w:hint="eastAsia"/>
          <w:szCs w:val="21"/>
        </w:rPr>
        <w:t xml:space="preserve">采购人地址：钟楼区后塘河路1号    </w:t>
      </w:r>
    </w:p>
    <w:p w:rsidR="0052711B" w:rsidRDefault="0052711B">
      <w:pPr>
        <w:spacing w:line="400" w:lineRule="exact"/>
        <w:ind w:firstLineChars="200" w:firstLine="420"/>
        <w:rPr>
          <w:rFonts w:ascii="宋体" w:hAnsi="宋体"/>
          <w:szCs w:val="21"/>
        </w:rPr>
      </w:pPr>
    </w:p>
    <w:p w:rsidR="00297A2A" w:rsidRDefault="006C4FE5">
      <w:pPr>
        <w:spacing w:line="400" w:lineRule="exact"/>
        <w:ind w:firstLineChars="200" w:firstLine="420"/>
        <w:rPr>
          <w:rFonts w:ascii="宋体" w:hAnsi="宋体"/>
          <w:szCs w:val="21"/>
        </w:rPr>
      </w:pPr>
      <w:r>
        <w:rPr>
          <w:rFonts w:ascii="宋体" w:hAnsi="宋体" w:hint="eastAsia"/>
          <w:szCs w:val="21"/>
        </w:rPr>
        <w:t>采购中心联系人：</w:t>
      </w:r>
      <w:r w:rsidR="0052711B">
        <w:rPr>
          <w:rFonts w:ascii="宋体" w:hAnsi="宋体" w:hint="eastAsia"/>
          <w:szCs w:val="21"/>
        </w:rPr>
        <w:t>马樱</w:t>
      </w:r>
      <w:r>
        <w:rPr>
          <w:rFonts w:ascii="宋体" w:hAnsi="宋体" w:hint="eastAsia"/>
          <w:szCs w:val="21"/>
        </w:rPr>
        <w:t xml:space="preserve"> </w:t>
      </w:r>
    </w:p>
    <w:p w:rsidR="0052711B" w:rsidRDefault="006C4FE5">
      <w:pPr>
        <w:spacing w:line="400" w:lineRule="exact"/>
        <w:ind w:firstLineChars="200" w:firstLine="420"/>
        <w:rPr>
          <w:rFonts w:ascii="宋体" w:hAnsi="宋体"/>
          <w:szCs w:val="21"/>
        </w:rPr>
      </w:pPr>
      <w:r>
        <w:rPr>
          <w:rFonts w:ascii="宋体" w:hAnsi="宋体" w:hint="eastAsia"/>
          <w:szCs w:val="21"/>
        </w:rPr>
        <w:t>采购中心联系电话：</w:t>
      </w:r>
      <w:r w:rsidR="0052711B">
        <w:rPr>
          <w:rFonts w:ascii="宋体" w:hAnsi="宋体" w:hint="eastAsia"/>
          <w:szCs w:val="21"/>
        </w:rPr>
        <w:t>0519-85588166</w:t>
      </w:r>
      <w:r>
        <w:rPr>
          <w:rFonts w:ascii="宋体" w:hAnsi="宋体" w:hint="eastAsia"/>
          <w:szCs w:val="21"/>
        </w:rPr>
        <w:t xml:space="preserve">              </w:t>
      </w:r>
    </w:p>
    <w:p w:rsidR="00297A2A" w:rsidRDefault="006C4FE5">
      <w:pPr>
        <w:spacing w:line="400" w:lineRule="exact"/>
        <w:ind w:firstLineChars="200" w:firstLine="420"/>
        <w:rPr>
          <w:rFonts w:ascii="宋体" w:hAnsi="宋体"/>
          <w:szCs w:val="21"/>
        </w:rPr>
      </w:pPr>
      <w:r>
        <w:rPr>
          <w:rFonts w:ascii="宋体" w:hAnsi="宋体" w:hint="eastAsia"/>
          <w:szCs w:val="21"/>
        </w:rPr>
        <w:t>采购中心地址：常州市锦绣路2号1-1座</w:t>
      </w:r>
      <w:r w:rsidR="0052711B">
        <w:rPr>
          <w:rFonts w:ascii="宋体" w:hAnsi="宋体" w:hint="eastAsia"/>
          <w:szCs w:val="21"/>
        </w:rPr>
        <w:t>632</w:t>
      </w:r>
      <w:r>
        <w:rPr>
          <w:rFonts w:ascii="宋体" w:hAnsi="宋体" w:hint="eastAsia"/>
          <w:szCs w:val="21"/>
        </w:rPr>
        <w:t>室</w:t>
      </w:r>
    </w:p>
    <w:p w:rsidR="00297A2A" w:rsidRDefault="00297A2A">
      <w:pPr>
        <w:snapToGrid w:val="0"/>
        <w:spacing w:line="400" w:lineRule="exact"/>
        <w:ind w:firstLineChars="200" w:firstLine="420"/>
        <w:rPr>
          <w:rFonts w:ascii="宋体" w:hAnsi="宋体"/>
          <w:color w:val="FF0000"/>
          <w:szCs w:val="21"/>
        </w:rPr>
      </w:pPr>
    </w:p>
    <w:p w:rsidR="00297A2A" w:rsidRDefault="00297A2A">
      <w:pPr>
        <w:snapToGrid w:val="0"/>
        <w:spacing w:line="400" w:lineRule="exact"/>
        <w:ind w:firstLineChars="200" w:firstLine="420"/>
        <w:rPr>
          <w:rFonts w:ascii="宋体" w:hAnsi="宋体"/>
          <w:szCs w:val="21"/>
        </w:rPr>
      </w:pPr>
    </w:p>
    <w:p w:rsidR="00297A2A" w:rsidRDefault="00297A2A">
      <w:pPr>
        <w:snapToGrid w:val="0"/>
        <w:spacing w:line="336" w:lineRule="auto"/>
        <w:ind w:firstLineChars="200" w:firstLine="420"/>
        <w:rPr>
          <w:rFonts w:ascii="宋体" w:hAnsi="宋体"/>
          <w:color w:val="FF0000"/>
          <w:szCs w:val="21"/>
        </w:rPr>
      </w:pPr>
    </w:p>
    <w:p w:rsidR="00297A2A" w:rsidRDefault="00297A2A">
      <w:pPr>
        <w:snapToGrid w:val="0"/>
        <w:spacing w:line="336" w:lineRule="auto"/>
        <w:ind w:firstLineChars="200" w:firstLine="420"/>
        <w:rPr>
          <w:rFonts w:ascii="宋体" w:hAnsi="宋体"/>
          <w:color w:val="FF0000"/>
          <w:szCs w:val="21"/>
        </w:rPr>
      </w:pPr>
    </w:p>
    <w:p w:rsidR="00297A2A" w:rsidRDefault="00297A2A">
      <w:pPr>
        <w:snapToGrid w:val="0"/>
        <w:spacing w:line="336" w:lineRule="auto"/>
        <w:ind w:firstLineChars="200" w:firstLine="420"/>
        <w:rPr>
          <w:rFonts w:ascii="宋体" w:hAnsi="宋体"/>
          <w:color w:val="FF0000"/>
          <w:szCs w:val="21"/>
        </w:rPr>
      </w:pPr>
    </w:p>
    <w:p w:rsidR="00297A2A" w:rsidRDefault="006C4FE5">
      <w:pPr>
        <w:pStyle w:val="1"/>
        <w:snapToGrid w:val="0"/>
        <w:ind w:left="0" w:firstLine="0"/>
        <w:rPr>
          <w:rFonts w:ascii="宋体" w:eastAsia="宋体" w:hAnsi="宋体"/>
          <w:sz w:val="32"/>
          <w:szCs w:val="32"/>
        </w:rPr>
      </w:pPr>
      <w:bookmarkStart w:id="81" w:name="_Hlt518618306"/>
      <w:bookmarkStart w:id="82" w:name="_Toc492560478"/>
      <w:bookmarkStart w:id="83" w:name="_Toc288767601"/>
      <w:bookmarkStart w:id="84" w:name="_Toc288738833"/>
      <w:bookmarkStart w:id="85" w:name="_Toc288738391"/>
      <w:bookmarkStart w:id="86" w:name="_Toc288738835"/>
      <w:bookmarkStart w:id="87" w:name="_Toc288738393"/>
      <w:bookmarkEnd w:id="0"/>
      <w:bookmarkEnd w:id="1"/>
      <w:bookmarkEnd w:id="81"/>
      <w:r>
        <w:rPr>
          <w:rFonts w:ascii="宋体" w:eastAsia="宋体" w:hAnsi="宋体" w:hint="eastAsia"/>
          <w:sz w:val="32"/>
          <w:szCs w:val="32"/>
        </w:rPr>
        <w:lastRenderedPageBreak/>
        <w:t>第六章 格式附表</w:t>
      </w:r>
      <w:bookmarkEnd w:id="82"/>
      <w:bookmarkEnd w:id="83"/>
      <w:bookmarkEnd w:id="84"/>
      <w:bookmarkEnd w:id="85"/>
    </w:p>
    <w:p w:rsidR="00297A2A" w:rsidRDefault="00297A2A">
      <w:pPr>
        <w:snapToGrid w:val="0"/>
        <w:jc w:val="center"/>
        <w:rPr>
          <w:rFonts w:ascii="宋体" w:hAnsi="宋体"/>
          <w:b/>
          <w:sz w:val="28"/>
          <w:szCs w:val="28"/>
        </w:rPr>
      </w:pPr>
    </w:p>
    <w:p w:rsidR="00297A2A" w:rsidRDefault="006C4FE5">
      <w:pPr>
        <w:snapToGrid w:val="0"/>
        <w:jc w:val="center"/>
        <w:rPr>
          <w:rFonts w:ascii="宋体" w:hAnsi="宋体"/>
          <w:b/>
          <w:sz w:val="28"/>
          <w:szCs w:val="28"/>
        </w:rPr>
      </w:pPr>
      <w:r>
        <w:rPr>
          <w:rFonts w:ascii="宋体" w:hAnsi="宋体" w:hint="eastAsia"/>
          <w:b/>
          <w:sz w:val="28"/>
          <w:szCs w:val="28"/>
        </w:rPr>
        <w:t>政府采购告知书</w:t>
      </w:r>
    </w:p>
    <w:p w:rsidR="00297A2A" w:rsidRDefault="006C4FE5">
      <w:pPr>
        <w:snapToGrid w:val="0"/>
        <w:rPr>
          <w:rFonts w:ascii="宋体" w:hAnsi="宋体"/>
          <w:szCs w:val="21"/>
        </w:rPr>
      </w:pPr>
      <w:r>
        <w:rPr>
          <w:rFonts w:ascii="宋体" w:hAnsi="宋体" w:hint="eastAsia"/>
          <w:szCs w:val="21"/>
        </w:rPr>
        <w:t>尊敬的供应商项目参与人：</w:t>
      </w:r>
    </w:p>
    <w:p w:rsidR="00297A2A" w:rsidRDefault="006C4FE5">
      <w:pPr>
        <w:snapToGrid w:val="0"/>
        <w:ind w:firstLineChars="200" w:firstLine="420"/>
      </w:pPr>
      <w:r>
        <w:rPr>
          <w:rFonts w:hint="eastAsia"/>
        </w:rPr>
        <w:t>为营造公开、公正的市场环境，确保政府采购工作规范有序开展，特将有关事项告知如下：</w:t>
      </w:r>
    </w:p>
    <w:p w:rsidR="00297A2A" w:rsidRDefault="006C4FE5">
      <w:pPr>
        <w:snapToGrid w:val="0"/>
        <w:ind w:firstLineChars="200" w:firstLine="420"/>
      </w:pPr>
      <w:r>
        <w:rPr>
          <w:rFonts w:hint="eastAsia"/>
        </w:rPr>
        <w:t>一、欢迎供应商及项目参与人对政府采购工作人员进行监督。凡发现政府采购工作人员有以下情形的，均可以书面具名方式举报，请投送至本中心投诉监督箱，亦可以邮件发送至邮箱：</w:t>
      </w:r>
      <w:r>
        <w:rPr>
          <w:rFonts w:hint="eastAsia"/>
        </w:rPr>
        <w:t>624853255@qq.com</w:t>
      </w:r>
      <w:r>
        <w:rPr>
          <w:rFonts w:hint="eastAsia"/>
        </w:rPr>
        <w:t>。</w:t>
      </w:r>
    </w:p>
    <w:p w:rsidR="00297A2A" w:rsidRDefault="006C4FE5">
      <w:pPr>
        <w:snapToGrid w:val="0"/>
      </w:pPr>
      <w:r>
        <w:rPr>
          <w:rFonts w:hint="eastAsia"/>
        </w:rPr>
        <w:t>（一）接受采购人或者供应商组织的宴请、旅游、娱乐等活动；</w:t>
      </w:r>
    </w:p>
    <w:p w:rsidR="00297A2A" w:rsidRDefault="006C4FE5">
      <w:pPr>
        <w:snapToGrid w:val="0"/>
      </w:pPr>
      <w:r>
        <w:rPr>
          <w:rFonts w:hint="eastAsia"/>
        </w:rPr>
        <w:t>（二）与供应商或采购人恶意串通的；</w:t>
      </w:r>
    </w:p>
    <w:p w:rsidR="00297A2A" w:rsidRDefault="006C4FE5">
      <w:pPr>
        <w:snapToGrid w:val="0"/>
      </w:pPr>
      <w:r>
        <w:rPr>
          <w:rFonts w:hint="eastAsia"/>
        </w:rPr>
        <w:t>（三）在采购过程中接受贿赂或者获取不正当利益的；</w:t>
      </w:r>
    </w:p>
    <w:p w:rsidR="00297A2A" w:rsidRDefault="006C4FE5">
      <w:pPr>
        <w:snapToGrid w:val="0"/>
      </w:pPr>
      <w:r>
        <w:rPr>
          <w:rFonts w:hint="eastAsia"/>
        </w:rPr>
        <w:t>（四）违规向关联参与人或供应商透露招投标或评审信息的；</w:t>
      </w:r>
    </w:p>
    <w:p w:rsidR="00297A2A" w:rsidRDefault="006C4FE5">
      <w:pPr>
        <w:snapToGrid w:val="0"/>
      </w:pPr>
      <w:r>
        <w:rPr>
          <w:rFonts w:hint="eastAsia"/>
        </w:rPr>
        <w:t>（五）其他违纪违规行为。</w:t>
      </w:r>
    </w:p>
    <w:p w:rsidR="00297A2A" w:rsidRDefault="006C4FE5">
      <w:pPr>
        <w:snapToGrid w:val="0"/>
        <w:ind w:firstLineChars="200" w:firstLine="420"/>
      </w:pPr>
      <w:r>
        <w:rPr>
          <w:rFonts w:hint="eastAsia"/>
        </w:rPr>
        <w:t>二、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rsidR="00297A2A" w:rsidRDefault="006C4FE5">
      <w:pPr>
        <w:snapToGrid w:val="0"/>
      </w:pPr>
      <w:r>
        <w:rPr>
          <w:rFonts w:hint="eastAsia"/>
        </w:rPr>
        <w:t>（一）响应文件中故意不按采购文件要求提供有关技术、财务状况、信誉、业绩、服务、资质及其他证明材料，或未携带上述原件或者公证件的；</w:t>
      </w:r>
      <w:r>
        <w:t xml:space="preserve"> </w:t>
      </w:r>
    </w:p>
    <w:p w:rsidR="00297A2A" w:rsidRDefault="006C4FE5">
      <w:pPr>
        <w:snapToGrid w:val="0"/>
      </w:pPr>
      <w:r>
        <w:rPr>
          <w:rFonts w:hint="eastAsia"/>
        </w:rPr>
        <w:t>（二）响应文件中提供虚假材料或虚假承诺的</w:t>
      </w:r>
      <w:r>
        <w:rPr>
          <w:rFonts w:hint="eastAsia"/>
        </w:rPr>
        <w:t>;</w:t>
      </w:r>
      <w:r>
        <w:t xml:space="preserve"> </w:t>
      </w:r>
    </w:p>
    <w:p w:rsidR="00297A2A" w:rsidRDefault="006C4FE5">
      <w:pPr>
        <w:snapToGrid w:val="0"/>
      </w:pPr>
      <w:r>
        <w:rPr>
          <w:rFonts w:hint="eastAsia"/>
        </w:rPr>
        <w:t>（三）采取不正当手段诋毁、排挤其他供应商的</w:t>
      </w:r>
      <w:r>
        <w:rPr>
          <w:rFonts w:hint="eastAsia"/>
        </w:rPr>
        <w:t>;</w:t>
      </w:r>
      <w:r>
        <w:t xml:space="preserve"> </w:t>
      </w:r>
    </w:p>
    <w:p w:rsidR="00297A2A" w:rsidRDefault="006C4FE5">
      <w:pPr>
        <w:snapToGrid w:val="0"/>
      </w:pPr>
      <w:r>
        <w:rPr>
          <w:rFonts w:hint="eastAsia"/>
        </w:rPr>
        <w:t>（四）已响应参加政府采购活动而无故不参加的；</w:t>
      </w:r>
      <w:r>
        <w:t xml:space="preserve"> </w:t>
      </w:r>
    </w:p>
    <w:p w:rsidR="00297A2A" w:rsidRDefault="006C4FE5">
      <w:pPr>
        <w:snapToGrid w:val="0"/>
      </w:pPr>
      <w:r>
        <w:rPr>
          <w:rFonts w:hint="eastAsia"/>
        </w:rPr>
        <w:t>（五）与采购人、其他供应商或者采购代理机构恶意串通的</w:t>
      </w:r>
      <w:r>
        <w:rPr>
          <w:rFonts w:hint="eastAsia"/>
        </w:rPr>
        <w:t>;</w:t>
      </w:r>
      <w:r>
        <w:t xml:space="preserve"> </w:t>
      </w:r>
    </w:p>
    <w:p w:rsidR="00297A2A" w:rsidRDefault="006C4FE5">
      <w:pPr>
        <w:snapToGrid w:val="0"/>
      </w:pPr>
      <w:r>
        <w:rPr>
          <w:rFonts w:hint="eastAsia"/>
        </w:rPr>
        <w:t>（六）向采购人、采购代理机构及评审小组成员行贿或提供其他不正当利益的</w:t>
      </w:r>
      <w:r>
        <w:rPr>
          <w:rFonts w:hint="eastAsia"/>
        </w:rPr>
        <w:t>;</w:t>
      </w:r>
      <w:r>
        <w:t xml:space="preserve"> </w:t>
      </w:r>
    </w:p>
    <w:p w:rsidR="00297A2A" w:rsidRDefault="006C4FE5">
      <w:pPr>
        <w:snapToGrid w:val="0"/>
      </w:pPr>
      <w:r>
        <w:rPr>
          <w:rFonts w:hint="eastAsia"/>
        </w:rPr>
        <w:t>（七）在采购过程中与采购人进行协商谈判的</w:t>
      </w:r>
      <w:r>
        <w:rPr>
          <w:rFonts w:hint="eastAsia"/>
        </w:rPr>
        <w:t>;</w:t>
      </w:r>
      <w:r>
        <w:t xml:space="preserve"> </w:t>
      </w:r>
    </w:p>
    <w:p w:rsidR="00297A2A" w:rsidRDefault="006C4FE5">
      <w:pPr>
        <w:snapToGrid w:val="0"/>
      </w:pPr>
      <w:r>
        <w:rPr>
          <w:rFonts w:hint="eastAsia"/>
        </w:rPr>
        <w:t>（八）不遵守开标现场纪律</w:t>
      </w:r>
      <w:r>
        <w:rPr>
          <w:rFonts w:hint="eastAsia"/>
        </w:rPr>
        <w:t>,</w:t>
      </w:r>
      <w:r>
        <w:rPr>
          <w:rFonts w:hint="eastAsia"/>
        </w:rPr>
        <w:t>扰乱评审现场的</w:t>
      </w:r>
      <w:r>
        <w:rPr>
          <w:rFonts w:hint="eastAsia"/>
        </w:rPr>
        <w:t>;</w:t>
      </w:r>
      <w:r>
        <w:t xml:space="preserve"> </w:t>
      </w:r>
    </w:p>
    <w:p w:rsidR="00297A2A" w:rsidRDefault="006C4FE5">
      <w:pPr>
        <w:snapToGrid w:val="0"/>
      </w:pPr>
      <w:r>
        <w:rPr>
          <w:rFonts w:hint="eastAsia"/>
        </w:rPr>
        <w:t>（九）在有效期内擅自撤销投标（响应文件），影响采购活动继续进行的</w:t>
      </w:r>
      <w:r>
        <w:rPr>
          <w:rFonts w:hint="eastAsia"/>
        </w:rPr>
        <w:t>;</w:t>
      </w:r>
      <w:r>
        <w:t xml:space="preserve"> </w:t>
      </w:r>
    </w:p>
    <w:p w:rsidR="00297A2A" w:rsidRDefault="006C4FE5">
      <w:pPr>
        <w:snapToGrid w:val="0"/>
      </w:pPr>
      <w:r>
        <w:rPr>
          <w:rFonts w:hint="eastAsia"/>
        </w:rPr>
        <w:t>（十）被确定为中标或成交候选供应商后无正当理由放弃中标或成交资格</w:t>
      </w:r>
      <w:r>
        <w:rPr>
          <w:rFonts w:hint="eastAsia"/>
        </w:rPr>
        <w:t>;</w:t>
      </w:r>
      <w:r>
        <w:rPr>
          <w:rFonts w:hint="eastAsia"/>
        </w:rPr>
        <w:t>中标、成交后无正当理由不签订政府采购合同的</w:t>
      </w:r>
      <w:r>
        <w:rPr>
          <w:rFonts w:hint="eastAsia"/>
        </w:rPr>
        <w:t>;</w:t>
      </w:r>
      <w:r>
        <w:t xml:space="preserve"> </w:t>
      </w:r>
    </w:p>
    <w:p w:rsidR="00297A2A" w:rsidRDefault="006C4FE5">
      <w:pPr>
        <w:snapToGrid w:val="0"/>
      </w:pPr>
      <w:r>
        <w:rPr>
          <w:rFonts w:hint="eastAsia"/>
        </w:rPr>
        <w:t>（十一）不按照采购文件规定签订合同，或者与采购人另行签订背离合同实质性内容协议的</w:t>
      </w:r>
      <w:r>
        <w:rPr>
          <w:rFonts w:hint="eastAsia"/>
        </w:rPr>
        <w:t>;</w:t>
      </w:r>
      <w:r>
        <w:t xml:space="preserve"> </w:t>
      </w:r>
    </w:p>
    <w:p w:rsidR="00297A2A" w:rsidRDefault="006C4FE5">
      <w:pPr>
        <w:snapToGrid w:val="0"/>
      </w:pPr>
      <w:r>
        <w:rPr>
          <w:rFonts w:hint="eastAsia"/>
        </w:rPr>
        <w:t>（十二）将中标、成交项目转让给他人，或者违反采购文件规定，将中标、成交项目分包给他人的</w:t>
      </w:r>
      <w:r>
        <w:rPr>
          <w:rFonts w:hint="eastAsia"/>
        </w:rPr>
        <w:t>;</w:t>
      </w:r>
      <w:r>
        <w:t xml:space="preserve"> </w:t>
      </w:r>
    </w:p>
    <w:p w:rsidR="00297A2A" w:rsidRDefault="006C4FE5">
      <w:pPr>
        <w:snapToGrid w:val="0"/>
      </w:pPr>
      <w:r>
        <w:rPr>
          <w:rFonts w:hint="eastAsia"/>
        </w:rPr>
        <w:t>（十三）拒绝履行合同义务的</w:t>
      </w:r>
      <w:r>
        <w:rPr>
          <w:rFonts w:hint="eastAsia"/>
        </w:rPr>
        <w:t>;</w:t>
      </w:r>
      <w:r>
        <w:t xml:space="preserve"> </w:t>
      </w:r>
    </w:p>
    <w:p w:rsidR="00297A2A" w:rsidRDefault="006C4FE5">
      <w:pPr>
        <w:snapToGrid w:val="0"/>
      </w:pPr>
      <w:r>
        <w:rPr>
          <w:rFonts w:hint="eastAsia"/>
        </w:rPr>
        <w:t>（十四）未按合同规定履行合同义务，造成不良后果的</w:t>
      </w:r>
      <w:r>
        <w:t xml:space="preserve"> </w:t>
      </w:r>
    </w:p>
    <w:p w:rsidR="00297A2A" w:rsidRDefault="006C4FE5">
      <w:pPr>
        <w:snapToGrid w:val="0"/>
      </w:pPr>
      <w:r>
        <w:rPr>
          <w:rFonts w:hint="eastAsia"/>
        </w:rPr>
        <w:t>（十五）擅自变更、解除合同的</w:t>
      </w:r>
      <w:r>
        <w:rPr>
          <w:rFonts w:hint="eastAsia"/>
        </w:rPr>
        <w:t>;</w:t>
      </w:r>
      <w:r>
        <w:t xml:space="preserve"> </w:t>
      </w:r>
    </w:p>
    <w:p w:rsidR="00297A2A" w:rsidRDefault="006C4FE5">
      <w:pPr>
        <w:snapToGrid w:val="0"/>
      </w:pPr>
      <w:r>
        <w:rPr>
          <w:rFonts w:hint="eastAsia"/>
        </w:rPr>
        <w:t>（十六）实物配发和定点采购供应商所提供产品或服务价格高于成交价格或承诺的</w:t>
      </w:r>
      <w:r>
        <w:rPr>
          <w:rFonts w:hint="eastAsia"/>
        </w:rPr>
        <w:t>;</w:t>
      </w:r>
      <w:r>
        <w:t xml:space="preserve"> </w:t>
      </w:r>
    </w:p>
    <w:p w:rsidR="00297A2A" w:rsidRDefault="006C4FE5">
      <w:pPr>
        <w:snapToGrid w:val="0"/>
      </w:pPr>
      <w:r>
        <w:rPr>
          <w:rFonts w:hint="eastAsia"/>
        </w:rPr>
        <w:t>（十七）拒绝有关部门监督检查或者提供虚假情况的。</w:t>
      </w:r>
      <w:r>
        <w:t xml:space="preserve"> </w:t>
      </w:r>
    </w:p>
    <w:p w:rsidR="00297A2A" w:rsidRDefault="006C4FE5">
      <w:pPr>
        <w:snapToGrid w:val="0"/>
      </w:pPr>
      <w:r>
        <w:rPr>
          <w:rFonts w:hint="eastAsia"/>
        </w:rPr>
        <w:t>（十八）各级政府采购监管部门认定的其他失信行为。</w:t>
      </w:r>
      <w:r>
        <w:t xml:space="preserve"> </w:t>
      </w:r>
    </w:p>
    <w:p w:rsidR="00297A2A" w:rsidRDefault="006C4FE5">
      <w:pPr>
        <w:snapToGrid w:val="0"/>
      </w:pPr>
      <w:r>
        <w:rPr>
          <w:rFonts w:hint="eastAsia"/>
        </w:rPr>
        <w:t>（十九）在常州市域内一年内两次以上质疑、投诉和信访举报均查无实据的</w:t>
      </w:r>
      <w:r>
        <w:rPr>
          <w:rFonts w:hint="eastAsia"/>
        </w:rPr>
        <w:t>;</w:t>
      </w:r>
      <w:r>
        <w:t xml:space="preserve"> </w:t>
      </w:r>
    </w:p>
    <w:p w:rsidR="00297A2A" w:rsidRDefault="006C4FE5">
      <w:pPr>
        <w:snapToGrid w:val="0"/>
      </w:pPr>
      <w:r>
        <w:rPr>
          <w:rFonts w:hint="eastAsia"/>
        </w:rPr>
        <w:t>（二十）捏造事实或提供虚假质疑、投诉和信访举报材料的。</w:t>
      </w:r>
      <w:r>
        <w:t xml:space="preserve"> </w:t>
      </w:r>
    </w:p>
    <w:p w:rsidR="00297A2A" w:rsidRDefault="006C4FE5">
      <w:pPr>
        <w:snapToGrid w:val="0"/>
      </w:pPr>
      <w:r>
        <w:rPr>
          <w:rFonts w:hint="eastAsia"/>
        </w:rPr>
        <w:t>（二十一）不配合相关部门调查取证的。</w:t>
      </w:r>
    </w:p>
    <w:p w:rsidR="00297A2A" w:rsidRDefault="006C4FE5">
      <w:pPr>
        <w:snapToGrid w:val="0"/>
        <w:ind w:firstLineChars="200" w:firstLine="420"/>
        <w:rPr>
          <w:rFonts w:ascii="宋体" w:hAnsi="宋体"/>
          <w:szCs w:val="21"/>
        </w:rPr>
      </w:pPr>
      <w:r>
        <w:rPr>
          <w:rFonts w:ascii="宋体" w:hAnsi="宋体" w:hint="eastAsia"/>
          <w:szCs w:val="21"/>
        </w:rPr>
        <w:t>监督办公室：常州市锦绣路2号政务服务中心1-1号楼612室</w:t>
      </w:r>
    </w:p>
    <w:p w:rsidR="00297A2A" w:rsidRDefault="006C4FE5">
      <w:pPr>
        <w:snapToGrid w:val="0"/>
        <w:ind w:firstLineChars="200" w:firstLine="420"/>
        <w:rPr>
          <w:rFonts w:ascii="宋体" w:hAnsi="宋体"/>
          <w:szCs w:val="21"/>
        </w:rPr>
      </w:pPr>
      <w:r>
        <w:rPr>
          <w:rFonts w:ascii="宋体" w:hAnsi="宋体" w:hint="eastAsia"/>
          <w:szCs w:val="21"/>
        </w:rPr>
        <w:t>政府采购投诉监督电话：0519-85588155</w:t>
      </w:r>
    </w:p>
    <w:p w:rsidR="00297A2A" w:rsidRDefault="00297A2A">
      <w:pPr>
        <w:spacing w:line="360" w:lineRule="auto"/>
        <w:rPr>
          <w:rFonts w:ascii="宋体" w:hAnsi="宋体"/>
          <w:bCs/>
          <w:color w:val="FF0000"/>
          <w:szCs w:val="21"/>
        </w:rPr>
      </w:pPr>
    </w:p>
    <w:p w:rsidR="00297A2A" w:rsidRDefault="00297A2A">
      <w:pPr>
        <w:spacing w:line="360" w:lineRule="auto"/>
        <w:rPr>
          <w:rFonts w:ascii="宋体" w:hAnsi="宋体"/>
          <w:bCs/>
          <w:color w:val="FF0000"/>
          <w:szCs w:val="21"/>
        </w:rPr>
      </w:pPr>
    </w:p>
    <w:p w:rsidR="00297A2A" w:rsidRDefault="00297A2A">
      <w:pPr>
        <w:spacing w:line="360" w:lineRule="auto"/>
        <w:rPr>
          <w:rFonts w:ascii="宋体" w:hAnsi="宋体"/>
          <w:bCs/>
          <w:color w:val="FF0000"/>
          <w:szCs w:val="21"/>
        </w:rPr>
      </w:pPr>
    </w:p>
    <w:p w:rsidR="00297A2A" w:rsidRDefault="006C4FE5">
      <w:pPr>
        <w:spacing w:line="360" w:lineRule="auto"/>
        <w:rPr>
          <w:rFonts w:ascii="宋体" w:hAnsi="宋体"/>
          <w:b/>
          <w:bCs/>
          <w:szCs w:val="21"/>
        </w:rPr>
      </w:pPr>
      <w:r>
        <w:rPr>
          <w:rFonts w:ascii="宋体" w:hAnsi="宋体" w:hint="eastAsia"/>
          <w:b/>
          <w:bCs/>
          <w:szCs w:val="21"/>
        </w:rPr>
        <w:lastRenderedPageBreak/>
        <w:t>附件一：</w:t>
      </w:r>
    </w:p>
    <w:p w:rsidR="00297A2A" w:rsidRDefault="006C4FE5">
      <w:pPr>
        <w:spacing w:line="380" w:lineRule="exact"/>
        <w:jc w:val="center"/>
        <w:rPr>
          <w:rFonts w:ascii="宋体" w:hAnsi="宋体"/>
          <w:b/>
          <w:sz w:val="28"/>
          <w:szCs w:val="28"/>
        </w:rPr>
      </w:pPr>
      <w:r>
        <w:rPr>
          <w:rFonts w:ascii="宋体" w:hAnsi="宋体" w:hint="eastAsia"/>
          <w:b/>
          <w:sz w:val="28"/>
          <w:szCs w:val="28"/>
        </w:rPr>
        <w:t>投</w:t>
      </w:r>
      <w:r>
        <w:rPr>
          <w:rFonts w:ascii="宋体" w:hAnsi="宋体"/>
          <w:b/>
          <w:sz w:val="28"/>
          <w:szCs w:val="28"/>
        </w:rPr>
        <w:t xml:space="preserve">    </w:t>
      </w:r>
      <w:r>
        <w:rPr>
          <w:rFonts w:ascii="宋体" w:hAnsi="宋体" w:hint="eastAsia"/>
          <w:b/>
          <w:sz w:val="28"/>
          <w:szCs w:val="28"/>
        </w:rPr>
        <w:t>标</w:t>
      </w:r>
      <w:r>
        <w:rPr>
          <w:rFonts w:ascii="宋体" w:hAnsi="宋体"/>
          <w:b/>
          <w:sz w:val="28"/>
          <w:szCs w:val="28"/>
        </w:rPr>
        <w:t xml:space="preserve">    </w:t>
      </w:r>
      <w:r>
        <w:rPr>
          <w:rFonts w:ascii="宋体" w:hAnsi="宋体" w:hint="eastAsia"/>
          <w:b/>
          <w:sz w:val="28"/>
          <w:szCs w:val="28"/>
        </w:rPr>
        <w:t>函</w:t>
      </w:r>
    </w:p>
    <w:p w:rsidR="00297A2A" w:rsidRDefault="006C4FE5">
      <w:pPr>
        <w:spacing w:line="380" w:lineRule="exact"/>
        <w:rPr>
          <w:rFonts w:ascii="宋体" w:hAnsi="宋体"/>
          <w:szCs w:val="21"/>
        </w:rPr>
      </w:pPr>
      <w:r>
        <w:rPr>
          <w:rFonts w:ascii="宋体" w:hAnsi="宋体" w:hint="eastAsia"/>
          <w:szCs w:val="21"/>
        </w:rPr>
        <w:t>致：常州市政府采购中心</w:t>
      </w:r>
    </w:p>
    <w:p w:rsidR="00297A2A" w:rsidRDefault="006C4FE5">
      <w:pPr>
        <w:spacing w:line="380" w:lineRule="exact"/>
        <w:ind w:firstLine="426"/>
        <w:rPr>
          <w:rFonts w:ascii="宋体" w:hAnsi="宋体"/>
          <w:bCs/>
          <w:szCs w:val="21"/>
        </w:rPr>
      </w:pPr>
      <w:r>
        <w:rPr>
          <w:rFonts w:ascii="宋体" w:hAnsi="宋体"/>
          <w:bCs/>
          <w:szCs w:val="21"/>
        </w:rPr>
        <w:t>常州市</w:t>
      </w:r>
      <w:r>
        <w:rPr>
          <w:rFonts w:ascii="宋体" w:hAnsi="宋体" w:hint="eastAsia"/>
          <w:bCs/>
          <w:szCs w:val="21"/>
        </w:rPr>
        <w:t>环境卫生管理处</w:t>
      </w:r>
    </w:p>
    <w:p w:rsidR="00297A2A" w:rsidRDefault="00297A2A">
      <w:pPr>
        <w:spacing w:line="380" w:lineRule="exact"/>
        <w:ind w:firstLine="480"/>
        <w:rPr>
          <w:rFonts w:ascii="宋体" w:hAnsi="宋体"/>
          <w:color w:val="FF0000"/>
          <w:szCs w:val="21"/>
        </w:rPr>
      </w:pPr>
    </w:p>
    <w:p w:rsidR="00297A2A" w:rsidRDefault="006C4FE5">
      <w:pPr>
        <w:pStyle w:val="ad"/>
        <w:spacing w:line="380" w:lineRule="exact"/>
        <w:ind w:firstLineChars="200" w:firstLine="420"/>
        <w:rPr>
          <w:rFonts w:hAnsi="宋体"/>
          <w:sz w:val="21"/>
          <w:szCs w:val="21"/>
        </w:rPr>
      </w:pPr>
      <w:r>
        <w:rPr>
          <w:rFonts w:hAnsi="宋体" w:hint="eastAsia"/>
          <w:sz w:val="21"/>
          <w:szCs w:val="21"/>
        </w:rPr>
        <w:t>我单位收到贵单位“常采公[2018]    号”招标文件后，经详细研究，我们决定参加该项目招标活动并投标。为此，我方郑重声明以下诸点，并负法律责任。</w:t>
      </w:r>
    </w:p>
    <w:p w:rsidR="00297A2A" w:rsidRDefault="006C4FE5">
      <w:pPr>
        <w:pStyle w:val="ad"/>
        <w:spacing w:line="380" w:lineRule="exact"/>
        <w:ind w:firstLineChars="200" w:firstLine="420"/>
        <w:rPr>
          <w:rFonts w:hAnsi="宋体"/>
          <w:sz w:val="21"/>
          <w:szCs w:val="21"/>
        </w:rPr>
      </w:pPr>
      <w:r>
        <w:rPr>
          <w:rFonts w:hAnsi="宋体" w:hint="eastAsia"/>
          <w:sz w:val="21"/>
          <w:szCs w:val="21"/>
        </w:rPr>
        <w:t>1、按招标文件规定的各项要求，向招标人提供所需服务。投标报价包括但不限于招标文件及其准备（包括现场踏勘、技术核对等）、车辆装备（包括各类消耗、保养等）、人员招录和培训、劳动保护、社会保险和招标文件所要求的相关服务等全部内容。</w:t>
      </w:r>
    </w:p>
    <w:p w:rsidR="00297A2A" w:rsidRDefault="006C4FE5">
      <w:pPr>
        <w:pStyle w:val="ad"/>
        <w:spacing w:line="380" w:lineRule="exact"/>
        <w:ind w:firstLineChars="200" w:firstLine="420"/>
        <w:rPr>
          <w:rFonts w:hAnsi="宋体"/>
          <w:sz w:val="21"/>
          <w:szCs w:val="21"/>
        </w:rPr>
      </w:pPr>
      <w:r>
        <w:rPr>
          <w:rFonts w:hAnsi="宋体" w:hint="eastAsia"/>
          <w:sz w:val="21"/>
          <w:szCs w:val="21"/>
        </w:rPr>
        <w:t>2、我方承诺质保期为三年。</w:t>
      </w:r>
    </w:p>
    <w:p w:rsidR="00297A2A" w:rsidRDefault="006C4FE5">
      <w:pPr>
        <w:pStyle w:val="ad"/>
        <w:spacing w:line="380" w:lineRule="exact"/>
        <w:ind w:firstLineChars="200" w:firstLine="420"/>
        <w:rPr>
          <w:rFonts w:hAnsi="宋体"/>
          <w:sz w:val="21"/>
          <w:szCs w:val="21"/>
        </w:rPr>
      </w:pPr>
      <w:r>
        <w:rPr>
          <w:rFonts w:hAnsi="宋体" w:hint="eastAsia"/>
          <w:sz w:val="21"/>
          <w:szCs w:val="21"/>
        </w:rPr>
        <w:t>3、我方承诺财务状况良好，依法缴纳税收和社会保障资金，具备履行合同所必需的设备和专业技术能力，参加政府采购活动前3年内在经营活动中没有重大违法记录。</w:t>
      </w:r>
    </w:p>
    <w:p w:rsidR="00297A2A" w:rsidRDefault="006C4FE5">
      <w:pPr>
        <w:pStyle w:val="ad"/>
        <w:spacing w:line="380" w:lineRule="exact"/>
        <w:ind w:firstLineChars="200" w:firstLine="420"/>
        <w:rPr>
          <w:rFonts w:hAnsi="宋体"/>
          <w:sz w:val="21"/>
          <w:szCs w:val="21"/>
        </w:rPr>
      </w:pPr>
      <w:r>
        <w:rPr>
          <w:rFonts w:hAnsi="宋体" w:hint="eastAsia"/>
          <w:sz w:val="21"/>
          <w:szCs w:val="21"/>
        </w:rPr>
        <w:t>4、我方承诺该投标文件在公开招标的全过程中保持有效，不作任何更改和变动。</w:t>
      </w:r>
    </w:p>
    <w:p w:rsidR="00297A2A" w:rsidRDefault="006C4FE5">
      <w:pPr>
        <w:pStyle w:val="ad"/>
        <w:spacing w:line="380" w:lineRule="exact"/>
        <w:ind w:firstLineChars="200" w:firstLine="420"/>
        <w:rPr>
          <w:rFonts w:hAnsi="宋体"/>
          <w:sz w:val="21"/>
          <w:szCs w:val="21"/>
        </w:rPr>
      </w:pPr>
      <w:r>
        <w:rPr>
          <w:rFonts w:hAnsi="宋体" w:hint="eastAsia"/>
          <w:sz w:val="21"/>
          <w:szCs w:val="21"/>
        </w:rPr>
        <w:t>5、我们愿按《中华人民共和国合同法》履行自己的全部责任。</w:t>
      </w:r>
    </w:p>
    <w:p w:rsidR="00297A2A" w:rsidRDefault="006C4FE5">
      <w:pPr>
        <w:pStyle w:val="ad"/>
        <w:spacing w:line="380" w:lineRule="exact"/>
        <w:ind w:firstLineChars="200" w:firstLine="420"/>
        <w:rPr>
          <w:rFonts w:hAnsi="宋体"/>
          <w:sz w:val="21"/>
          <w:szCs w:val="21"/>
        </w:rPr>
      </w:pPr>
      <w:r>
        <w:rPr>
          <w:rFonts w:hAnsi="宋体" w:hint="eastAsia"/>
          <w:sz w:val="21"/>
          <w:szCs w:val="21"/>
        </w:rPr>
        <w:t>6、我方同意按招标文件规定交纳投标保证金和车辆采购保证金，遵守贵机构有关招标的各项规定。</w:t>
      </w:r>
    </w:p>
    <w:p w:rsidR="00297A2A" w:rsidRDefault="006C4FE5">
      <w:pPr>
        <w:pStyle w:val="ad"/>
        <w:spacing w:line="380" w:lineRule="exact"/>
        <w:ind w:firstLineChars="200" w:firstLine="420"/>
        <w:rPr>
          <w:rFonts w:hAnsi="宋体"/>
          <w:sz w:val="21"/>
          <w:szCs w:val="21"/>
        </w:rPr>
      </w:pPr>
      <w:r>
        <w:rPr>
          <w:rFonts w:hAnsi="宋体" w:hint="eastAsia"/>
          <w:sz w:val="21"/>
          <w:szCs w:val="21"/>
        </w:rPr>
        <w:t>7、愿意提供招标文件中要求所有资料，并保证完全真实准确，若有虚假和违背，我公司愿意承担由此而产生的一切后果。</w:t>
      </w:r>
    </w:p>
    <w:p w:rsidR="00297A2A" w:rsidRDefault="006C4FE5">
      <w:pPr>
        <w:tabs>
          <w:tab w:val="left" w:pos="709"/>
          <w:tab w:val="left" w:pos="851"/>
        </w:tabs>
        <w:spacing w:line="380" w:lineRule="exact"/>
        <w:ind w:firstLineChars="201" w:firstLine="422"/>
        <w:rPr>
          <w:rFonts w:ascii="宋体" w:hAnsi="宋体"/>
          <w:szCs w:val="21"/>
        </w:rPr>
      </w:pPr>
      <w:r>
        <w:rPr>
          <w:rFonts w:hAnsi="宋体" w:hint="eastAsia"/>
          <w:szCs w:val="21"/>
        </w:rPr>
        <w:t>8</w:t>
      </w:r>
      <w:r>
        <w:rPr>
          <w:rFonts w:hAnsi="宋体" w:hint="eastAsia"/>
          <w:szCs w:val="21"/>
        </w:rPr>
        <w:t>、</w:t>
      </w:r>
      <w:r>
        <w:rPr>
          <w:rFonts w:ascii="宋体" w:hAnsi="宋体" w:hint="eastAsia"/>
          <w:szCs w:val="21"/>
        </w:rPr>
        <w:t>我方承诺不使用超龄人员；愿意接受本合同要求的作业质量和考核要求；</w:t>
      </w:r>
      <w:r>
        <w:rPr>
          <w:rFonts w:ascii="宋体" w:hAnsi="宋体" w:hint="eastAsia"/>
          <w:spacing w:val="-4"/>
          <w:szCs w:val="21"/>
        </w:rPr>
        <w:t>愿意在中标后无条件接受中标路段上现有非事业编制的</w:t>
      </w:r>
      <w:r>
        <w:rPr>
          <w:rFonts w:hint="eastAsia"/>
          <w:szCs w:val="21"/>
        </w:rPr>
        <w:t>环卫作业</w:t>
      </w:r>
      <w:r>
        <w:rPr>
          <w:rFonts w:ascii="宋体" w:hAnsi="宋体" w:hint="eastAsia"/>
          <w:spacing w:val="-4"/>
          <w:szCs w:val="21"/>
        </w:rPr>
        <w:t>人员，并在6个月内不得辞退（本人自愿辞职的除外）；</w:t>
      </w:r>
      <w:r>
        <w:rPr>
          <w:rFonts w:ascii="宋体" w:hAnsi="宋体" w:hint="eastAsia"/>
          <w:szCs w:val="21"/>
        </w:rPr>
        <w:t>自觉按照国家有关规定，按时足额缴纳各项税费和所有职工的五大社会保险金</w:t>
      </w:r>
      <w:r>
        <w:rPr>
          <w:rFonts w:hint="eastAsia"/>
          <w:szCs w:val="21"/>
        </w:rPr>
        <w:t>（</w:t>
      </w:r>
      <w:r>
        <w:rPr>
          <w:rFonts w:ascii="宋体" w:hAnsi="宋体" w:hint="eastAsia"/>
          <w:szCs w:val="21"/>
        </w:rPr>
        <w:t>养老保险金、医疗保险金、工伤保险金、生育保险金、失业保险金</w:t>
      </w:r>
      <w:r>
        <w:rPr>
          <w:rFonts w:hint="eastAsia"/>
          <w:szCs w:val="21"/>
        </w:rPr>
        <w:t>）及合同要求的其他人员费用</w:t>
      </w:r>
      <w:r>
        <w:rPr>
          <w:rFonts w:ascii="宋体" w:hAnsi="宋体" w:hint="eastAsia"/>
          <w:szCs w:val="21"/>
        </w:rPr>
        <w:t>，并建立职工有关档案。如有特殊情况，将提供合理说明；承诺中标后安排自有作业车辆及装备（产权归属为投标单位）确保满足标段要求；承诺因各种原因需改变垃圾运送地点时，无条件接受主管部门安排；承诺保质保量按时完成主管部门安排的指令性任务。</w:t>
      </w:r>
    </w:p>
    <w:p w:rsidR="00297A2A" w:rsidRDefault="006C4FE5">
      <w:pPr>
        <w:pStyle w:val="ad"/>
        <w:spacing w:line="380" w:lineRule="exact"/>
        <w:ind w:firstLineChars="200" w:firstLine="420"/>
        <w:rPr>
          <w:rFonts w:hAnsi="宋体"/>
          <w:sz w:val="21"/>
          <w:szCs w:val="21"/>
        </w:rPr>
      </w:pPr>
      <w:r>
        <w:rPr>
          <w:rFonts w:hAnsi="宋体" w:hint="eastAsia"/>
          <w:sz w:val="21"/>
          <w:szCs w:val="21"/>
        </w:rPr>
        <w:t>9、我单位认为招标人有权决定中标者，还认为政府采购最低投标价是中标的主要条件，但不是唯一的中标条件。</w:t>
      </w:r>
    </w:p>
    <w:p w:rsidR="00297A2A" w:rsidRDefault="006C4FE5">
      <w:pPr>
        <w:spacing w:line="380" w:lineRule="exact"/>
        <w:ind w:firstLineChars="200" w:firstLine="420"/>
        <w:rPr>
          <w:rFonts w:ascii="宋体" w:hAnsi="宋体"/>
          <w:szCs w:val="21"/>
        </w:rPr>
      </w:pPr>
      <w:r>
        <w:rPr>
          <w:rFonts w:ascii="宋体" w:hAnsi="宋体" w:hint="eastAsia"/>
          <w:szCs w:val="21"/>
        </w:rPr>
        <w:t>10、与本投标有关的正式通讯地址为：</w:t>
      </w:r>
    </w:p>
    <w:p w:rsidR="00297A2A" w:rsidRDefault="006C4FE5">
      <w:pPr>
        <w:spacing w:line="380" w:lineRule="exact"/>
        <w:rPr>
          <w:rFonts w:ascii="宋体" w:hAnsi="宋体"/>
          <w:szCs w:val="21"/>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rPr>
        <w:t xml:space="preserve">                  </w:t>
      </w:r>
    </w:p>
    <w:p w:rsidR="00297A2A" w:rsidRDefault="006C4FE5">
      <w:pPr>
        <w:spacing w:line="380" w:lineRule="exact"/>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rPr>
        <w:t xml:space="preserve">                  </w:t>
      </w:r>
    </w:p>
    <w:p w:rsidR="00297A2A" w:rsidRDefault="006C4FE5">
      <w:pPr>
        <w:spacing w:line="380" w:lineRule="exact"/>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                  </w:t>
      </w:r>
    </w:p>
    <w:p w:rsidR="00297A2A" w:rsidRDefault="006C4FE5">
      <w:pPr>
        <w:spacing w:line="380" w:lineRule="exact"/>
        <w:rPr>
          <w:rFonts w:ascii="宋体" w:hAnsi="宋体"/>
          <w:szCs w:val="21"/>
        </w:rPr>
      </w:pPr>
      <w:r>
        <w:rPr>
          <w:rFonts w:ascii="宋体" w:hAnsi="宋体" w:hint="eastAsia"/>
          <w:szCs w:val="21"/>
        </w:rPr>
        <w:t>投标人法定代表人或代理人（签字或盖章）：</w:t>
      </w:r>
      <w:r>
        <w:rPr>
          <w:rFonts w:ascii="宋体" w:hAnsi="宋体"/>
          <w:szCs w:val="21"/>
        </w:rPr>
        <w:t xml:space="preserve">       </w:t>
      </w:r>
    </w:p>
    <w:p w:rsidR="00297A2A" w:rsidRDefault="006C4FE5">
      <w:pPr>
        <w:spacing w:line="380" w:lineRule="exact"/>
        <w:rPr>
          <w:rFonts w:ascii="宋体" w:hAnsi="宋体"/>
          <w:szCs w:val="21"/>
        </w:rPr>
      </w:pPr>
      <w:r>
        <w:rPr>
          <w:rFonts w:ascii="宋体" w:hAnsi="宋体" w:hint="eastAsia"/>
          <w:szCs w:val="21"/>
        </w:rPr>
        <w:t>投标人名称（公章）：</w:t>
      </w:r>
      <w:r>
        <w:rPr>
          <w:rFonts w:ascii="宋体" w:hAnsi="宋体"/>
          <w:szCs w:val="21"/>
        </w:rPr>
        <w:t xml:space="preserve">             </w:t>
      </w:r>
    </w:p>
    <w:p w:rsidR="00297A2A" w:rsidRDefault="006C4FE5">
      <w:pPr>
        <w:spacing w:line="380" w:lineRule="exact"/>
        <w:rPr>
          <w:rFonts w:ascii="宋体" w:hAnsi="宋体"/>
          <w:sz w:val="24"/>
        </w:rPr>
      </w:pPr>
      <w:r>
        <w:rPr>
          <w:rFonts w:ascii="宋体" w:hAnsi="宋体" w:hint="eastAsia"/>
          <w:szCs w:val="21"/>
        </w:rPr>
        <w:t>日</w:t>
      </w:r>
      <w:r>
        <w:rPr>
          <w:rFonts w:ascii="宋体" w:hAnsi="宋体"/>
          <w:szCs w:val="21"/>
        </w:rPr>
        <w:t xml:space="preserve">    </w:t>
      </w:r>
      <w:r>
        <w:rPr>
          <w:rFonts w:ascii="宋体" w:hAnsi="宋体" w:hint="eastAsia"/>
          <w:szCs w:val="21"/>
        </w:rPr>
        <w:t>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297A2A" w:rsidRDefault="00297A2A">
      <w:pPr>
        <w:spacing w:line="360" w:lineRule="auto"/>
        <w:rPr>
          <w:rFonts w:ascii="宋体" w:hAnsi="宋体"/>
          <w:szCs w:val="21"/>
        </w:rPr>
      </w:pPr>
    </w:p>
    <w:p w:rsidR="00297A2A" w:rsidRDefault="006C4FE5">
      <w:pPr>
        <w:spacing w:line="360" w:lineRule="auto"/>
        <w:rPr>
          <w:rFonts w:ascii="宋体" w:hAnsi="宋体"/>
          <w:b/>
          <w:bCs/>
          <w:sz w:val="24"/>
        </w:rPr>
      </w:pPr>
      <w:r>
        <w:rPr>
          <w:rFonts w:ascii="宋体" w:hAnsi="宋体" w:hint="eastAsia"/>
          <w:b/>
          <w:szCs w:val="21"/>
        </w:rPr>
        <w:lastRenderedPageBreak/>
        <w:t>附件二：</w:t>
      </w:r>
      <w:bookmarkEnd w:id="86"/>
      <w:bookmarkEnd w:id="87"/>
    </w:p>
    <w:p w:rsidR="00297A2A" w:rsidRDefault="006C4FE5">
      <w:pPr>
        <w:spacing w:line="360" w:lineRule="auto"/>
        <w:jc w:val="center"/>
        <w:rPr>
          <w:rFonts w:ascii="宋体" w:hAnsi="宋体"/>
          <w:b/>
          <w:sz w:val="32"/>
          <w:szCs w:val="32"/>
        </w:rPr>
      </w:pPr>
      <w:r>
        <w:rPr>
          <w:rFonts w:ascii="宋体" w:hAnsi="宋体" w:hint="eastAsia"/>
          <w:b/>
          <w:sz w:val="28"/>
          <w:szCs w:val="28"/>
        </w:rPr>
        <w:t>法定代表人资格证明书</w:t>
      </w:r>
    </w:p>
    <w:p w:rsidR="00297A2A" w:rsidRDefault="006C4FE5">
      <w:pPr>
        <w:spacing w:line="360" w:lineRule="auto"/>
        <w:rPr>
          <w:rFonts w:ascii="宋体" w:hAnsi="宋体"/>
          <w:szCs w:val="21"/>
        </w:rPr>
      </w:pPr>
      <w:r>
        <w:rPr>
          <w:rFonts w:ascii="宋体" w:hAnsi="宋体" w:hint="eastAsia"/>
          <w:szCs w:val="21"/>
        </w:rPr>
        <w:t>单位名称</w:t>
      </w:r>
      <w:r>
        <w:rPr>
          <w:rFonts w:ascii="宋体" w:hAnsi="宋体"/>
          <w:szCs w:val="21"/>
        </w:rPr>
        <w:t>:</w:t>
      </w:r>
    </w:p>
    <w:p w:rsidR="00297A2A" w:rsidRDefault="006C4FE5">
      <w:pPr>
        <w:spacing w:line="360" w:lineRule="auto"/>
        <w:rPr>
          <w:rFonts w:ascii="宋体" w:hAnsi="宋体"/>
          <w:szCs w:val="21"/>
        </w:rPr>
      </w:pPr>
      <w:r>
        <w:rPr>
          <w:rFonts w:ascii="宋体" w:hAnsi="宋体" w:hint="eastAsia"/>
          <w:szCs w:val="21"/>
        </w:rPr>
        <w:t>地址</w:t>
      </w:r>
      <w:r>
        <w:rPr>
          <w:rFonts w:ascii="宋体" w:hAnsi="宋体"/>
          <w:szCs w:val="21"/>
        </w:rPr>
        <w:t>:</w:t>
      </w:r>
    </w:p>
    <w:p w:rsidR="00297A2A" w:rsidRDefault="006C4FE5">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297A2A" w:rsidRDefault="006C4FE5">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szCs w:val="21"/>
        </w:rPr>
        <w:t> </w:t>
      </w:r>
      <w:r>
        <w:rPr>
          <w:rFonts w:ascii="宋体" w:hAnsi="宋体" w:hint="eastAsia"/>
          <w:szCs w:val="21"/>
        </w:rPr>
        <w:t>的法定代表人。为实施</w:t>
      </w:r>
      <w:r>
        <w:rPr>
          <w:rFonts w:ascii="宋体" w:hAnsi="宋体" w:hint="eastAsia"/>
          <w:szCs w:val="21"/>
          <w:u w:val="single"/>
        </w:rPr>
        <w:t xml:space="preserve">           （常采公</w:t>
      </w:r>
      <w:r>
        <w:rPr>
          <w:rFonts w:ascii="宋体" w:hAnsi="宋体"/>
          <w:szCs w:val="21"/>
          <w:u w:val="single"/>
        </w:rPr>
        <w:t>[20  ]</w:t>
      </w:r>
      <w:r>
        <w:rPr>
          <w:rFonts w:ascii="宋体" w:hAnsi="宋体" w:hint="eastAsia"/>
          <w:szCs w:val="21"/>
          <w:u w:val="single"/>
        </w:rPr>
        <w:t xml:space="preserve">  号</w:t>
      </w:r>
      <w:r>
        <w:rPr>
          <w:rFonts w:ascii="宋体" w:hAnsi="宋体"/>
          <w:szCs w:val="21"/>
          <w:u w:val="single"/>
        </w:rPr>
        <w:t> </w:t>
      </w:r>
      <w:r>
        <w:rPr>
          <w:rFonts w:ascii="宋体" w:hAnsi="宋体" w:hint="eastAsia"/>
          <w:szCs w:val="21"/>
        </w:rPr>
        <w:t>的工作，签署上述项目的投标文件、进行合同谈判、签署合同和处理与之有关的一切事务。</w:t>
      </w:r>
    </w:p>
    <w:p w:rsidR="00297A2A" w:rsidRDefault="006C4FE5">
      <w:pPr>
        <w:spacing w:line="360" w:lineRule="auto"/>
        <w:rPr>
          <w:rFonts w:ascii="宋体" w:hAnsi="宋体"/>
          <w:szCs w:val="21"/>
        </w:rPr>
      </w:pPr>
      <w:r>
        <w:rPr>
          <w:rFonts w:ascii="宋体" w:hAnsi="宋体" w:hint="eastAsia"/>
          <w:szCs w:val="21"/>
        </w:rPr>
        <w:t>特此证明。</w:t>
      </w:r>
    </w:p>
    <w:p w:rsidR="00297A2A" w:rsidRDefault="00297A2A">
      <w:pPr>
        <w:spacing w:line="360" w:lineRule="auto"/>
        <w:rPr>
          <w:rFonts w:ascii="宋体" w:hAnsi="宋体"/>
          <w:szCs w:val="21"/>
        </w:rPr>
      </w:pPr>
    </w:p>
    <w:p w:rsidR="00297A2A" w:rsidRDefault="006C4FE5">
      <w:pPr>
        <w:spacing w:line="360" w:lineRule="auto"/>
        <w:rPr>
          <w:rFonts w:ascii="宋体" w:hAnsi="宋体"/>
          <w:szCs w:val="21"/>
        </w:rPr>
      </w:pPr>
      <w:r>
        <w:rPr>
          <w:rFonts w:ascii="宋体" w:hAnsi="宋体"/>
          <w:szCs w:val="21"/>
        </w:rPr>
        <w:t xml:space="preserve">                                </w:t>
      </w:r>
      <w:r>
        <w:rPr>
          <w:rFonts w:ascii="宋体" w:hAnsi="宋体" w:hint="eastAsia"/>
          <w:szCs w:val="21"/>
        </w:rPr>
        <w:t>投标人：（公章）</w:t>
      </w:r>
    </w:p>
    <w:p w:rsidR="00297A2A" w:rsidRDefault="006C4FE5">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297A2A" w:rsidRDefault="006C4FE5">
      <w:pPr>
        <w:spacing w:line="360" w:lineRule="auto"/>
        <w:ind w:firstLineChars="2100" w:firstLine="441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297A2A" w:rsidRDefault="00297A2A">
      <w:pPr>
        <w:tabs>
          <w:tab w:val="left" w:pos="6045"/>
        </w:tabs>
        <w:snapToGrid w:val="0"/>
        <w:spacing w:line="360" w:lineRule="auto"/>
        <w:ind w:left="210" w:hangingChars="100" w:hanging="210"/>
        <w:rPr>
          <w:rFonts w:ascii="宋体" w:hAnsi="宋体"/>
          <w:szCs w:val="21"/>
        </w:rPr>
      </w:pPr>
    </w:p>
    <w:p w:rsidR="00297A2A" w:rsidRDefault="006C4FE5">
      <w:pPr>
        <w:snapToGrid w:val="0"/>
        <w:spacing w:line="360" w:lineRule="auto"/>
        <w:rPr>
          <w:rFonts w:ascii="宋体" w:hAnsi="宋体"/>
          <w:szCs w:val="21"/>
        </w:rPr>
      </w:pPr>
      <w:r>
        <w:rPr>
          <w:rFonts w:ascii="宋体" w:hAnsi="宋体" w:cs="宋体" w:hint="eastAsia"/>
          <w:szCs w:val="21"/>
        </w:rPr>
        <w:t> </w:t>
      </w:r>
    </w:p>
    <w:p w:rsidR="00297A2A" w:rsidRDefault="00297A2A">
      <w:pPr>
        <w:snapToGrid w:val="0"/>
        <w:spacing w:line="360" w:lineRule="auto"/>
        <w:rPr>
          <w:rFonts w:ascii="宋体" w:hAnsi="宋体"/>
          <w:szCs w:val="21"/>
        </w:rPr>
      </w:pPr>
    </w:p>
    <w:p w:rsidR="00297A2A" w:rsidRDefault="00297A2A">
      <w:pPr>
        <w:snapToGrid w:val="0"/>
        <w:spacing w:line="360" w:lineRule="auto"/>
        <w:rPr>
          <w:rFonts w:ascii="宋体" w:hAnsi="宋体"/>
          <w:b/>
          <w:szCs w:val="21"/>
        </w:rPr>
      </w:pPr>
    </w:p>
    <w:p w:rsidR="00297A2A" w:rsidRDefault="006C4FE5">
      <w:pPr>
        <w:spacing w:line="360" w:lineRule="auto"/>
        <w:rPr>
          <w:rFonts w:ascii="宋体" w:hAnsi="宋体"/>
          <w:szCs w:val="21"/>
        </w:rPr>
      </w:pPr>
      <w:r>
        <w:rPr>
          <w:rFonts w:ascii="宋体" w:hAnsi="宋体" w:hint="eastAsia"/>
          <w:szCs w:val="21"/>
        </w:rPr>
        <w:t>法定代表人身份证</w:t>
      </w:r>
    </w:p>
    <w:p w:rsidR="00297A2A" w:rsidRDefault="006C4FE5">
      <w:pPr>
        <w:spacing w:line="360" w:lineRule="auto"/>
        <w:rPr>
          <w:rFonts w:ascii="宋体" w:hAnsi="宋体"/>
          <w:szCs w:val="21"/>
        </w:rPr>
      </w:pPr>
      <w:r>
        <w:rPr>
          <w:rFonts w:ascii="宋体" w:hAnsi="宋体" w:hint="eastAsia"/>
          <w:szCs w:val="21"/>
        </w:rPr>
        <w:t>（复印件）粘贴处</w:t>
      </w:r>
    </w:p>
    <w:p w:rsidR="00297A2A" w:rsidRDefault="00297A2A">
      <w:pPr>
        <w:snapToGrid w:val="0"/>
        <w:spacing w:line="360" w:lineRule="auto"/>
        <w:rPr>
          <w:rFonts w:ascii="宋体" w:hAnsi="宋体"/>
          <w:b/>
          <w:sz w:val="24"/>
          <w:szCs w:val="28"/>
        </w:rPr>
      </w:pPr>
    </w:p>
    <w:p w:rsidR="00297A2A" w:rsidRDefault="00297A2A">
      <w:pPr>
        <w:snapToGrid w:val="0"/>
        <w:spacing w:line="360" w:lineRule="auto"/>
        <w:rPr>
          <w:rFonts w:ascii="宋体" w:hAnsi="宋体"/>
          <w:b/>
          <w:sz w:val="24"/>
          <w:szCs w:val="28"/>
        </w:rPr>
      </w:pPr>
    </w:p>
    <w:p w:rsidR="00297A2A" w:rsidRDefault="006C4FE5">
      <w:pPr>
        <w:pStyle w:val="2"/>
        <w:snapToGrid w:val="0"/>
        <w:spacing w:line="360" w:lineRule="auto"/>
        <w:rPr>
          <w:rFonts w:ascii="宋体" w:eastAsia="宋体" w:hAnsi="宋体"/>
          <w:b/>
          <w:bCs/>
          <w:sz w:val="24"/>
        </w:rPr>
      </w:pPr>
      <w:r>
        <w:rPr>
          <w:rFonts w:ascii="宋体" w:eastAsia="宋体" w:hAnsi="宋体"/>
          <w:b/>
          <w:bCs/>
          <w:sz w:val="24"/>
        </w:rPr>
        <w:br w:type="page"/>
      </w:r>
      <w:r>
        <w:rPr>
          <w:rFonts w:ascii="宋体" w:eastAsia="宋体" w:hAnsi="宋体" w:hint="eastAsia"/>
          <w:b/>
          <w:sz w:val="21"/>
          <w:szCs w:val="21"/>
        </w:rPr>
        <w:lastRenderedPageBreak/>
        <w:t>附件三：</w:t>
      </w:r>
    </w:p>
    <w:p w:rsidR="00297A2A" w:rsidRDefault="006C4FE5">
      <w:pPr>
        <w:spacing w:line="400" w:lineRule="exact"/>
        <w:jc w:val="center"/>
        <w:rPr>
          <w:rFonts w:ascii="宋体" w:hAnsi="宋体"/>
          <w:b/>
          <w:sz w:val="28"/>
          <w:szCs w:val="28"/>
        </w:rPr>
      </w:pPr>
      <w:bookmarkStart w:id="88" w:name="_Toc288738836"/>
      <w:bookmarkStart w:id="89" w:name="_Toc288738394"/>
      <w:r>
        <w:rPr>
          <w:rFonts w:ascii="宋体" w:hAnsi="宋体" w:hint="eastAsia"/>
          <w:b/>
          <w:sz w:val="28"/>
          <w:szCs w:val="28"/>
        </w:rPr>
        <w:t>授权委托书</w:t>
      </w:r>
    </w:p>
    <w:p w:rsidR="00297A2A" w:rsidRDefault="006C4FE5">
      <w:pPr>
        <w:spacing w:line="400" w:lineRule="exact"/>
        <w:ind w:firstLineChars="200" w:firstLine="420"/>
        <w:rPr>
          <w:rFonts w:ascii="宋体" w:hAnsi="宋体"/>
          <w:szCs w:val="21"/>
        </w:rPr>
      </w:pPr>
      <w:r>
        <w:rPr>
          <w:rFonts w:ascii="宋体" w:hAnsi="宋体" w:hint="eastAsia"/>
          <w:szCs w:val="21"/>
        </w:rPr>
        <w:t>本授权委托书声明：</w:t>
      </w:r>
      <w:r>
        <w:rPr>
          <w:rFonts w:ascii="宋体" w:hAnsi="宋体"/>
          <w:szCs w:val="21"/>
        </w:rPr>
        <w:t>___________________________</w:t>
      </w:r>
      <w:r>
        <w:rPr>
          <w:rFonts w:ascii="宋体" w:hAnsi="宋体" w:hint="eastAsia"/>
          <w:szCs w:val="21"/>
        </w:rPr>
        <w:t>（投标人名称）的</w:t>
      </w:r>
      <w:r>
        <w:rPr>
          <w:rFonts w:ascii="宋体" w:hAnsi="宋体"/>
          <w:szCs w:val="21"/>
        </w:rPr>
        <w:t>_______________________</w:t>
      </w:r>
      <w:r>
        <w:rPr>
          <w:rFonts w:ascii="宋体" w:hAnsi="宋体" w:hint="eastAsia"/>
          <w:szCs w:val="21"/>
        </w:rPr>
        <w:t>（法定代表人姓名、职务）代表投标人授权</w:t>
      </w:r>
      <w:r>
        <w:rPr>
          <w:rFonts w:ascii="宋体" w:hAnsi="宋体"/>
          <w:szCs w:val="21"/>
        </w:rPr>
        <w:t>_______________________</w:t>
      </w:r>
      <w:r>
        <w:rPr>
          <w:rFonts w:ascii="宋体" w:hAnsi="宋体" w:hint="eastAsia"/>
          <w:szCs w:val="21"/>
        </w:rPr>
        <w:t>（被授权人的姓名、职务）为</w:t>
      </w:r>
      <w:r>
        <w:rPr>
          <w:rFonts w:ascii="宋体" w:hAnsi="宋体" w:hint="eastAsia"/>
          <w:szCs w:val="21"/>
          <w:u w:val="single"/>
        </w:rPr>
        <w:t xml:space="preserve">           （常采公2018〔  〕号）</w:t>
      </w:r>
      <w:r>
        <w:rPr>
          <w:rFonts w:ascii="宋体" w:hAnsi="宋体" w:hint="eastAsia"/>
          <w:szCs w:val="21"/>
        </w:rPr>
        <w:t>项目投标的合法代理人，全权负责参加本次政府采购项目的投标、签订合约以及与之相关的各项工作。本投标人对代理人的</w:t>
      </w:r>
      <w:r>
        <w:rPr>
          <w:rFonts w:ascii="宋体" w:hAnsi="宋体"/>
          <w:szCs w:val="21"/>
        </w:rPr>
        <w:t>所有</w:t>
      </w:r>
      <w:r>
        <w:rPr>
          <w:rFonts w:ascii="宋体" w:hAnsi="宋体" w:hint="eastAsia"/>
          <w:szCs w:val="21"/>
        </w:rPr>
        <w:t>签名负全部责任。</w:t>
      </w:r>
    </w:p>
    <w:p w:rsidR="00297A2A" w:rsidRDefault="006C4FE5">
      <w:pPr>
        <w:spacing w:line="400" w:lineRule="exact"/>
        <w:ind w:firstLineChars="200" w:firstLine="420"/>
        <w:rPr>
          <w:rFonts w:ascii="宋体" w:hAnsi="宋体"/>
          <w:szCs w:val="21"/>
        </w:rPr>
      </w:pPr>
      <w:r>
        <w:rPr>
          <w:rFonts w:ascii="宋体" w:hAnsi="宋体" w:hint="eastAsia"/>
          <w:szCs w:val="21"/>
        </w:rPr>
        <w:t>本授权书于</w:t>
      </w:r>
      <w:r>
        <w:rPr>
          <w:rFonts w:ascii="宋体" w:hAnsi="宋体"/>
          <w:szCs w:val="21"/>
        </w:rPr>
        <w:t>__________</w:t>
      </w:r>
      <w:r>
        <w:rPr>
          <w:rFonts w:ascii="宋体" w:hAnsi="宋体" w:hint="eastAsia"/>
          <w:szCs w:val="21"/>
        </w:rPr>
        <w:t>年</w:t>
      </w:r>
      <w:r>
        <w:rPr>
          <w:rFonts w:ascii="宋体" w:hAnsi="宋体"/>
          <w:szCs w:val="21"/>
        </w:rPr>
        <w:t>_______</w:t>
      </w:r>
      <w:r>
        <w:rPr>
          <w:rFonts w:ascii="宋体" w:hAnsi="宋体" w:hint="eastAsia"/>
          <w:szCs w:val="21"/>
        </w:rPr>
        <w:t>月</w:t>
      </w:r>
      <w:r>
        <w:rPr>
          <w:rFonts w:ascii="宋体" w:hAnsi="宋体"/>
          <w:szCs w:val="21"/>
        </w:rPr>
        <w:t>________</w:t>
      </w:r>
      <w:r>
        <w:rPr>
          <w:rFonts w:ascii="宋体" w:hAnsi="宋体" w:hint="eastAsia"/>
          <w:szCs w:val="21"/>
        </w:rPr>
        <w:t>日签字生效，特此声明。</w:t>
      </w:r>
    </w:p>
    <w:p w:rsidR="00297A2A" w:rsidRDefault="00297A2A">
      <w:pPr>
        <w:spacing w:line="400" w:lineRule="exact"/>
        <w:rPr>
          <w:rFonts w:ascii="宋体" w:hAnsi="宋体"/>
          <w:szCs w:val="21"/>
        </w:rPr>
      </w:pPr>
    </w:p>
    <w:p w:rsidR="00297A2A" w:rsidRDefault="006C4FE5">
      <w:pPr>
        <w:spacing w:line="400" w:lineRule="exact"/>
        <w:rPr>
          <w:rFonts w:ascii="宋体" w:hAnsi="宋体"/>
          <w:szCs w:val="21"/>
        </w:rPr>
      </w:pPr>
      <w:r>
        <w:rPr>
          <w:rFonts w:ascii="宋体" w:hAnsi="宋体" w:hint="eastAsia"/>
          <w:szCs w:val="21"/>
        </w:rPr>
        <w:t>法定代表人签字或盖章：</w:t>
      </w:r>
      <w:r>
        <w:rPr>
          <w:rFonts w:ascii="宋体" w:hAnsi="宋体"/>
          <w:szCs w:val="21"/>
        </w:rPr>
        <w:t xml:space="preserve">                </w:t>
      </w:r>
      <w:r>
        <w:rPr>
          <w:rFonts w:ascii="宋体" w:hAnsi="宋体" w:hint="eastAsia"/>
          <w:szCs w:val="21"/>
        </w:rPr>
        <w:t>日期：</w:t>
      </w:r>
    </w:p>
    <w:p w:rsidR="00297A2A" w:rsidRDefault="006C4FE5">
      <w:pPr>
        <w:spacing w:line="400" w:lineRule="exact"/>
        <w:rPr>
          <w:rFonts w:ascii="宋体" w:hAnsi="宋体"/>
          <w:szCs w:val="21"/>
        </w:rPr>
      </w:pPr>
      <w:r>
        <w:rPr>
          <w:rFonts w:ascii="宋体" w:hAnsi="宋体" w:hint="eastAsia"/>
          <w:szCs w:val="21"/>
        </w:rPr>
        <w:t>职务：</w:t>
      </w:r>
      <w:r>
        <w:rPr>
          <w:rFonts w:ascii="宋体" w:hAnsi="宋体"/>
          <w:szCs w:val="21"/>
        </w:rPr>
        <w:t xml:space="preserve">                        </w:t>
      </w:r>
      <w:r>
        <w:rPr>
          <w:rFonts w:ascii="宋体" w:hAnsi="宋体" w:hint="eastAsia"/>
          <w:szCs w:val="21"/>
        </w:rPr>
        <w:t>联系电话：</w:t>
      </w:r>
    </w:p>
    <w:p w:rsidR="00297A2A" w:rsidRDefault="006C4FE5">
      <w:pPr>
        <w:spacing w:line="400" w:lineRule="exact"/>
        <w:rPr>
          <w:rFonts w:ascii="宋体" w:hAnsi="宋体"/>
          <w:szCs w:val="21"/>
        </w:rPr>
      </w:pPr>
      <w:r>
        <w:rPr>
          <w:rFonts w:ascii="宋体" w:hAnsi="宋体" w:hint="eastAsia"/>
          <w:szCs w:val="21"/>
        </w:rPr>
        <w:t>单位名称：</w:t>
      </w:r>
      <w:r>
        <w:rPr>
          <w:rFonts w:ascii="宋体" w:hAnsi="宋体"/>
          <w:szCs w:val="21"/>
        </w:rPr>
        <w:t xml:space="preserve">                     </w:t>
      </w:r>
      <w:r>
        <w:rPr>
          <w:rFonts w:ascii="宋体" w:hAnsi="宋体" w:hint="eastAsia"/>
          <w:szCs w:val="21"/>
        </w:rPr>
        <w:t>地址：</w:t>
      </w:r>
    </w:p>
    <w:p w:rsidR="00297A2A" w:rsidRDefault="006C4FE5">
      <w:pPr>
        <w:spacing w:line="400" w:lineRule="exact"/>
        <w:rPr>
          <w:rFonts w:ascii="宋体" w:hAnsi="宋体"/>
          <w:szCs w:val="21"/>
        </w:rPr>
      </w:pPr>
      <w:r>
        <w:rPr>
          <w:rFonts w:ascii="宋体" w:hAnsi="宋体" w:hint="eastAsia"/>
          <w:szCs w:val="21"/>
        </w:rPr>
        <w:t>身份证号码：</w:t>
      </w:r>
    </w:p>
    <w:p w:rsidR="00297A2A" w:rsidRDefault="00297A2A">
      <w:pPr>
        <w:spacing w:line="400" w:lineRule="exact"/>
        <w:rPr>
          <w:rFonts w:ascii="宋体" w:hAnsi="宋体"/>
          <w:szCs w:val="21"/>
        </w:rPr>
      </w:pPr>
    </w:p>
    <w:p w:rsidR="00297A2A" w:rsidRDefault="006C4FE5">
      <w:pPr>
        <w:spacing w:line="400" w:lineRule="exact"/>
        <w:rPr>
          <w:rFonts w:ascii="宋体" w:hAnsi="宋体"/>
          <w:szCs w:val="21"/>
        </w:rPr>
      </w:pPr>
      <w:r>
        <w:rPr>
          <w:rFonts w:ascii="宋体" w:hAnsi="宋体" w:hint="eastAsia"/>
          <w:szCs w:val="21"/>
        </w:rPr>
        <w:t>委托代理人签字或盖章：</w:t>
      </w:r>
      <w:r>
        <w:rPr>
          <w:rFonts w:ascii="宋体" w:hAnsi="宋体"/>
          <w:szCs w:val="21"/>
        </w:rPr>
        <w:t xml:space="preserve">            </w:t>
      </w:r>
      <w:r>
        <w:rPr>
          <w:rFonts w:ascii="宋体" w:hAnsi="宋体" w:hint="eastAsia"/>
          <w:szCs w:val="21"/>
        </w:rPr>
        <w:t xml:space="preserve">  </w:t>
      </w:r>
      <w:r>
        <w:rPr>
          <w:rFonts w:ascii="宋体" w:hAnsi="宋体"/>
          <w:szCs w:val="21"/>
        </w:rPr>
        <w:t> </w:t>
      </w:r>
      <w:r>
        <w:rPr>
          <w:rFonts w:ascii="宋体" w:hAnsi="宋体" w:hint="eastAsia"/>
          <w:szCs w:val="21"/>
        </w:rPr>
        <w:t>日期：</w:t>
      </w:r>
    </w:p>
    <w:p w:rsidR="00297A2A" w:rsidRDefault="006C4FE5">
      <w:pPr>
        <w:spacing w:line="400" w:lineRule="exact"/>
        <w:rPr>
          <w:rFonts w:ascii="宋体" w:hAnsi="宋体"/>
          <w:szCs w:val="21"/>
        </w:rPr>
      </w:pPr>
      <w:r>
        <w:rPr>
          <w:rFonts w:ascii="宋体" w:hAnsi="宋体" w:hint="eastAsia"/>
          <w:szCs w:val="21"/>
        </w:rPr>
        <w:t>职务：</w:t>
      </w:r>
      <w:r>
        <w:rPr>
          <w:rFonts w:ascii="宋体" w:hAnsi="宋体"/>
          <w:szCs w:val="21"/>
        </w:rPr>
        <w:t xml:space="preserve">                       </w:t>
      </w:r>
      <w:r>
        <w:rPr>
          <w:rFonts w:ascii="宋体" w:hAnsi="宋体" w:hint="eastAsia"/>
          <w:szCs w:val="21"/>
        </w:rPr>
        <w:t>联系电话：</w:t>
      </w:r>
    </w:p>
    <w:p w:rsidR="00297A2A" w:rsidRDefault="006C4FE5">
      <w:pPr>
        <w:spacing w:line="400" w:lineRule="exact"/>
        <w:rPr>
          <w:rFonts w:ascii="宋体" w:hAnsi="宋体"/>
          <w:szCs w:val="21"/>
        </w:rPr>
      </w:pPr>
      <w:r>
        <w:rPr>
          <w:rFonts w:ascii="宋体" w:hAnsi="宋体" w:hint="eastAsia"/>
          <w:szCs w:val="21"/>
        </w:rPr>
        <w:t>单位名称：</w:t>
      </w:r>
      <w:r>
        <w:rPr>
          <w:rFonts w:ascii="宋体" w:hAnsi="宋体"/>
          <w:szCs w:val="21"/>
        </w:rPr>
        <w:t xml:space="preserve">                      </w:t>
      </w:r>
      <w:r>
        <w:rPr>
          <w:rFonts w:ascii="宋体" w:hAnsi="宋体" w:hint="eastAsia"/>
          <w:szCs w:val="21"/>
        </w:rPr>
        <w:t>地址：</w:t>
      </w:r>
    </w:p>
    <w:p w:rsidR="00297A2A" w:rsidRDefault="006C4FE5">
      <w:pPr>
        <w:spacing w:line="400" w:lineRule="exact"/>
        <w:rPr>
          <w:rFonts w:ascii="宋体" w:hAnsi="宋体"/>
          <w:szCs w:val="21"/>
        </w:rPr>
      </w:pPr>
      <w:r>
        <w:rPr>
          <w:rFonts w:ascii="宋体" w:hAnsi="宋体" w:hint="eastAsia"/>
          <w:szCs w:val="21"/>
        </w:rPr>
        <w:t>身份证号码：</w:t>
      </w:r>
    </w:p>
    <w:p w:rsidR="00297A2A" w:rsidRDefault="00297A2A">
      <w:pPr>
        <w:spacing w:line="400" w:lineRule="exact"/>
        <w:rPr>
          <w:rFonts w:ascii="宋体" w:hAnsi="宋体"/>
          <w:szCs w:val="21"/>
        </w:rPr>
      </w:pPr>
    </w:p>
    <w:p w:rsidR="00297A2A" w:rsidRDefault="006C4FE5">
      <w:pPr>
        <w:spacing w:line="400" w:lineRule="exact"/>
        <w:rPr>
          <w:rFonts w:ascii="宋体" w:hAnsi="宋体"/>
          <w:szCs w:val="21"/>
        </w:rPr>
      </w:pPr>
      <w:r>
        <w:rPr>
          <w:rFonts w:ascii="宋体" w:hAnsi="宋体" w:hint="eastAsia"/>
          <w:szCs w:val="21"/>
        </w:rPr>
        <w:t>投标人公章：</w:t>
      </w:r>
    </w:p>
    <w:p w:rsidR="00297A2A" w:rsidRDefault="006C4FE5">
      <w:pPr>
        <w:spacing w:line="400" w:lineRule="exact"/>
        <w:rPr>
          <w:rFonts w:ascii="宋体" w:hAnsi="宋体"/>
          <w:szCs w:val="21"/>
        </w:rPr>
      </w:pPr>
      <w:r>
        <w:rPr>
          <w:rFonts w:ascii="宋体" w:hAnsi="宋体" w:hint="eastAsia"/>
          <w:szCs w:val="21"/>
        </w:rPr>
        <w:t>地址：</w:t>
      </w:r>
      <w:r>
        <w:rPr>
          <w:rFonts w:ascii="宋体" w:hAnsi="宋体"/>
          <w:szCs w:val="21"/>
        </w:rPr>
        <w:t xml:space="preserve">                     </w:t>
      </w:r>
      <w:r>
        <w:rPr>
          <w:rFonts w:ascii="宋体" w:hAnsi="宋体" w:hint="eastAsia"/>
          <w:szCs w:val="21"/>
        </w:rPr>
        <w:t>联系电话：</w:t>
      </w:r>
    </w:p>
    <w:p w:rsidR="00297A2A" w:rsidRDefault="006C4FE5">
      <w:pPr>
        <w:spacing w:line="400" w:lineRule="exact"/>
        <w:rPr>
          <w:rFonts w:ascii="宋体" w:hAnsi="宋体"/>
          <w:szCs w:val="21"/>
        </w:rPr>
      </w:pPr>
      <w:r>
        <w:rPr>
          <w:rFonts w:ascii="宋体" w:hAnsi="宋体" w:hint="eastAsia"/>
          <w:szCs w:val="21"/>
        </w:rPr>
        <w:t>传真：</w:t>
      </w:r>
      <w:r>
        <w:rPr>
          <w:rFonts w:ascii="宋体" w:hAnsi="宋体"/>
          <w:szCs w:val="21"/>
        </w:rPr>
        <w:t xml:space="preserve">                     </w:t>
      </w:r>
      <w:r>
        <w:rPr>
          <w:rFonts w:ascii="宋体" w:hAnsi="宋体" w:hint="eastAsia"/>
          <w:szCs w:val="21"/>
        </w:rPr>
        <w:t>邮编：</w:t>
      </w:r>
    </w:p>
    <w:p w:rsidR="00297A2A" w:rsidRDefault="006C4FE5">
      <w:pPr>
        <w:spacing w:line="400" w:lineRule="exact"/>
        <w:rPr>
          <w:rFonts w:ascii="宋体" w:hAnsi="宋体"/>
          <w:szCs w:val="21"/>
        </w:rPr>
      </w:pPr>
      <w:r>
        <w:rPr>
          <w:rFonts w:ascii="宋体" w:hAnsi="宋体" w:hint="eastAsia"/>
          <w:szCs w:val="21"/>
        </w:rPr>
        <w:t>开户行：</w:t>
      </w:r>
    </w:p>
    <w:p w:rsidR="00297A2A" w:rsidRDefault="006C4FE5">
      <w:pPr>
        <w:spacing w:line="400" w:lineRule="exact"/>
        <w:rPr>
          <w:rFonts w:ascii="宋体" w:hAnsi="宋体"/>
          <w:szCs w:val="21"/>
        </w:rPr>
      </w:pPr>
      <w:r>
        <w:rPr>
          <w:rFonts w:ascii="宋体" w:hAnsi="宋体" w:hint="eastAsia"/>
          <w:szCs w:val="21"/>
        </w:rPr>
        <w:t>帐号：</w:t>
      </w:r>
    </w:p>
    <w:p w:rsidR="00297A2A" w:rsidRDefault="00297A2A">
      <w:pPr>
        <w:spacing w:line="400" w:lineRule="exact"/>
        <w:rPr>
          <w:rFonts w:ascii="宋体" w:hAnsi="宋体"/>
          <w:szCs w:val="21"/>
        </w:rPr>
      </w:pPr>
    </w:p>
    <w:p w:rsidR="00297A2A" w:rsidRDefault="006C4FE5">
      <w:pPr>
        <w:spacing w:line="400" w:lineRule="exact"/>
        <w:rPr>
          <w:rFonts w:ascii="宋体" w:hAnsi="宋体"/>
          <w:szCs w:val="21"/>
        </w:rPr>
      </w:pPr>
      <w:r>
        <w:rPr>
          <w:rFonts w:ascii="宋体" w:hAnsi="宋体" w:hint="eastAsia"/>
          <w:szCs w:val="21"/>
        </w:rPr>
        <w:t>代理人身份证</w:t>
      </w:r>
    </w:p>
    <w:p w:rsidR="00297A2A" w:rsidRDefault="006C4FE5">
      <w:pPr>
        <w:spacing w:line="400" w:lineRule="exact"/>
        <w:rPr>
          <w:rFonts w:ascii="宋体" w:hAnsi="宋体"/>
          <w:szCs w:val="21"/>
        </w:rPr>
      </w:pPr>
      <w:r>
        <w:rPr>
          <w:rFonts w:ascii="宋体" w:hAnsi="宋体" w:hint="eastAsia"/>
          <w:szCs w:val="21"/>
        </w:rPr>
        <w:t>（复印件）粘贴处</w:t>
      </w:r>
    </w:p>
    <w:p w:rsidR="00297A2A" w:rsidRDefault="00297A2A">
      <w:pPr>
        <w:spacing w:line="400" w:lineRule="exact"/>
        <w:rPr>
          <w:rFonts w:ascii="宋体" w:hAnsi="宋体"/>
          <w:szCs w:val="21"/>
        </w:rPr>
      </w:pPr>
    </w:p>
    <w:p w:rsidR="00297A2A" w:rsidRDefault="006C4FE5">
      <w:pPr>
        <w:spacing w:line="400" w:lineRule="exact"/>
        <w:rPr>
          <w:rFonts w:ascii="宋体" w:hAnsi="宋体"/>
          <w:szCs w:val="21"/>
        </w:rPr>
      </w:pPr>
      <w:r>
        <w:rPr>
          <w:rFonts w:ascii="宋体" w:hAnsi="宋体" w:hint="eastAsia"/>
          <w:szCs w:val="21"/>
        </w:rPr>
        <w:t>备注：</w:t>
      </w:r>
    </w:p>
    <w:p w:rsidR="00297A2A" w:rsidRDefault="006C4FE5">
      <w:pPr>
        <w:spacing w:line="400" w:lineRule="exact"/>
        <w:rPr>
          <w:rFonts w:ascii="宋体" w:hAnsi="宋体"/>
          <w:szCs w:val="21"/>
        </w:rPr>
      </w:pPr>
      <w:r>
        <w:rPr>
          <w:rFonts w:ascii="宋体" w:hAnsi="宋体"/>
          <w:szCs w:val="21"/>
        </w:rPr>
        <w:t>1</w:t>
      </w:r>
      <w:r>
        <w:rPr>
          <w:rFonts w:ascii="宋体" w:hAnsi="宋体" w:hint="eastAsia"/>
          <w:szCs w:val="21"/>
        </w:rPr>
        <w:t>、法定代表人参加投标时，提供法人资格证明和本人身份证原件。</w:t>
      </w:r>
    </w:p>
    <w:p w:rsidR="00297A2A" w:rsidRDefault="006C4FE5">
      <w:pPr>
        <w:spacing w:line="400" w:lineRule="exact"/>
        <w:rPr>
          <w:rFonts w:ascii="宋体" w:hAnsi="宋体"/>
          <w:szCs w:val="21"/>
        </w:rPr>
      </w:pPr>
      <w:r>
        <w:rPr>
          <w:rFonts w:ascii="宋体" w:hAnsi="宋体"/>
          <w:szCs w:val="21"/>
        </w:rPr>
        <w:t>2</w:t>
      </w:r>
      <w:r>
        <w:rPr>
          <w:rFonts w:ascii="宋体" w:hAnsi="宋体" w:hint="eastAsia"/>
          <w:szCs w:val="21"/>
        </w:rPr>
        <w:t>、委托代理人参加投标时，提供授权委托书和本人身份证原件。</w:t>
      </w:r>
    </w:p>
    <w:p w:rsidR="00297A2A" w:rsidRDefault="00297A2A"/>
    <w:p w:rsidR="00297A2A" w:rsidRDefault="00297A2A"/>
    <w:p w:rsidR="00297A2A" w:rsidRDefault="00297A2A"/>
    <w:p w:rsidR="00297A2A" w:rsidRDefault="00297A2A"/>
    <w:p w:rsidR="00297A2A" w:rsidRDefault="006C4FE5">
      <w:pPr>
        <w:pStyle w:val="2"/>
        <w:snapToGrid w:val="0"/>
        <w:spacing w:line="360" w:lineRule="auto"/>
        <w:rPr>
          <w:rFonts w:ascii="宋体" w:eastAsia="宋体" w:hAnsi="宋体"/>
          <w:b/>
          <w:bCs/>
          <w:sz w:val="24"/>
        </w:rPr>
      </w:pPr>
      <w:r>
        <w:rPr>
          <w:rFonts w:ascii="宋体" w:eastAsia="宋体" w:hAnsi="宋体" w:hint="eastAsia"/>
          <w:b/>
          <w:sz w:val="21"/>
          <w:szCs w:val="21"/>
        </w:rPr>
        <w:lastRenderedPageBreak/>
        <w:t>附件四：</w:t>
      </w:r>
    </w:p>
    <w:p w:rsidR="00297A2A" w:rsidRDefault="00297A2A">
      <w:pPr>
        <w:spacing w:line="360" w:lineRule="auto"/>
        <w:jc w:val="center"/>
        <w:rPr>
          <w:rFonts w:ascii="宋体" w:hAnsi="宋体"/>
          <w:b/>
          <w:sz w:val="28"/>
          <w:szCs w:val="28"/>
        </w:rPr>
      </w:pPr>
    </w:p>
    <w:p w:rsidR="00297A2A" w:rsidRDefault="006C4FE5">
      <w:pPr>
        <w:spacing w:line="360" w:lineRule="auto"/>
        <w:jc w:val="center"/>
        <w:rPr>
          <w:rFonts w:ascii="宋体" w:hAnsi="宋体"/>
          <w:b/>
          <w:sz w:val="28"/>
          <w:szCs w:val="28"/>
        </w:rPr>
      </w:pPr>
      <w:r>
        <w:rPr>
          <w:rFonts w:ascii="宋体" w:hAnsi="宋体" w:hint="eastAsia"/>
          <w:b/>
          <w:sz w:val="28"/>
          <w:szCs w:val="28"/>
        </w:rPr>
        <w:t>具备履行合同所必需的设备和专业技术能力的书面声明</w:t>
      </w:r>
    </w:p>
    <w:p w:rsidR="00297A2A" w:rsidRDefault="00297A2A">
      <w:pPr>
        <w:pStyle w:val="a1"/>
        <w:rPr>
          <w:sz w:val="21"/>
          <w:szCs w:val="21"/>
        </w:rPr>
      </w:pPr>
    </w:p>
    <w:p w:rsidR="00297A2A" w:rsidRDefault="006C4FE5">
      <w:pPr>
        <w:pStyle w:val="a1"/>
        <w:rPr>
          <w:sz w:val="21"/>
          <w:szCs w:val="21"/>
        </w:rPr>
      </w:pPr>
      <w:r>
        <w:rPr>
          <w:rFonts w:hint="eastAsia"/>
          <w:sz w:val="21"/>
          <w:szCs w:val="21"/>
        </w:rPr>
        <w:t>我公司郑重声明：我公司具备履行本项采购合同所必需的设备和专业技术能力，为履行本项采购合同我公司具备如下主要设备和主要专业技术能力：</w:t>
      </w:r>
    </w:p>
    <w:p w:rsidR="00297A2A" w:rsidRDefault="006C4FE5">
      <w:pPr>
        <w:pStyle w:val="a1"/>
        <w:rPr>
          <w:sz w:val="21"/>
          <w:szCs w:val="21"/>
        </w:rPr>
      </w:pPr>
      <w:r>
        <w:rPr>
          <w:rFonts w:hint="eastAsia"/>
          <w:sz w:val="21"/>
          <w:szCs w:val="21"/>
        </w:rPr>
        <w:t>主要设备有：</w:t>
      </w:r>
    </w:p>
    <w:p w:rsidR="00297A2A" w:rsidRDefault="006C4FE5">
      <w:pPr>
        <w:pStyle w:val="a1"/>
        <w:rPr>
          <w:sz w:val="21"/>
          <w:szCs w:val="21"/>
        </w:rPr>
      </w:pPr>
      <w:r>
        <w:rPr>
          <w:rFonts w:hint="eastAsia"/>
          <w:sz w:val="21"/>
          <w:szCs w:val="21"/>
        </w:rPr>
        <w:t>主要专业技术能力有：</w:t>
      </w:r>
    </w:p>
    <w:p w:rsidR="00297A2A" w:rsidRDefault="00297A2A">
      <w:pPr>
        <w:snapToGrid w:val="0"/>
        <w:spacing w:line="360" w:lineRule="auto"/>
        <w:ind w:firstLineChars="200" w:firstLine="420"/>
        <w:rPr>
          <w:rFonts w:ascii="宋体" w:hAnsi="宋体"/>
          <w:szCs w:val="21"/>
        </w:rPr>
      </w:pPr>
    </w:p>
    <w:p w:rsidR="00297A2A" w:rsidRDefault="00297A2A">
      <w:pPr>
        <w:snapToGrid w:val="0"/>
        <w:spacing w:line="360" w:lineRule="auto"/>
        <w:ind w:firstLineChars="200" w:firstLine="420"/>
        <w:rPr>
          <w:rFonts w:ascii="宋体" w:hAnsi="宋体"/>
          <w:szCs w:val="21"/>
        </w:rPr>
      </w:pPr>
    </w:p>
    <w:p w:rsidR="00297A2A" w:rsidRDefault="006C4FE5">
      <w:pPr>
        <w:snapToGrid w:val="0"/>
        <w:spacing w:line="360" w:lineRule="auto"/>
        <w:ind w:firstLineChars="200" w:firstLine="420"/>
        <w:rPr>
          <w:rFonts w:ascii="宋体" w:hAnsi="宋体"/>
          <w:szCs w:val="21"/>
        </w:rPr>
      </w:pPr>
      <w:r>
        <w:rPr>
          <w:rFonts w:ascii="宋体" w:hAnsi="宋体" w:hint="eastAsia"/>
          <w:szCs w:val="21"/>
        </w:rPr>
        <w:t>投标人名称（公章）：</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法定代表人或代理人（签字或盖章）：</w:t>
      </w:r>
      <w:r>
        <w:rPr>
          <w:rFonts w:ascii="宋体" w:hAnsi="宋体"/>
          <w:szCs w:val="21"/>
        </w:rPr>
        <w:t>_______________________</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日期：</w:t>
      </w:r>
      <w:r>
        <w:rPr>
          <w:rFonts w:ascii="宋体" w:hAnsi="宋体"/>
          <w:szCs w:val="21"/>
        </w:rPr>
        <w:t>______</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297A2A" w:rsidRDefault="00297A2A">
      <w:pPr>
        <w:rPr>
          <w:rFonts w:eastAsia="黑体" w:cs="黑体"/>
          <w:sz w:val="28"/>
          <w:szCs w:val="28"/>
        </w:rPr>
      </w:pPr>
    </w:p>
    <w:p w:rsidR="00297A2A" w:rsidRDefault="00297A2A">
      <w:pPr>
        <w:rPr>
          <w:rFonts w:eastAsia="黑体" w:cs="黑体"/>
          <w:sz w:val="28"/>
          <w:szCs w:val="28"/>
        </w:rPr>
      </w:pPr>
    </w:p>
    <w:p w:rsidR="00297A2A" w:rsidRDefault="00297A2A">
      <w:pPr>
        <w:spacing w:line="360" w:lineRule="auto"/>
        <w:jc w:val="center"/>
        <w:rPr>
          <w:rFonts w:ascii="宋体" w:hAnsi="宋体"/>
          <w:b/>
          <w:sz w:val="28"/>
          <w:szCs w:val="28"/>
        </w:rPr>
      </w:pPr>
    </w:p>
    <w:p w:rsidR="00297A2A" w:rsidRDefault="006C4FE5">
      <w:pPr>
        <w:spacing w:line="360" w:lineRule="auto"/>
        <w:jc w:val="center"/>
        <w:rPr>
          <w:rFonts w:ascii="宋体" w:hAnsi="宋体"/>
          <w:b/>
          <w:sz w:val="28"/>
          <w:szCs w:val="28"/>
        </w:rPr>
      </w:pPr>
      <w:r>
        <w:rPr>
          <w:rFonts w:ascii="宋体" w:hAnsi="宋体" w:hint="eastAsia"/>
          <w:b/>
          <w:sz w:val="28"/>
          <w:szCs w:val="28"/>
        </w:rPr>
        <w:t>参加政府采购活动前</w:t>
      </w:r>
      <w:r>
        <w:rPr>
          <w:rFonts w:ascii="宋体" w:hAnsi="宋体"/>
          <w:b/>
          <w:sz w:val="28"/>
          <w:szCs w:val="28"/>
        </w:rPr>
        <w:t xml:space="preserve"> 3 </w:t>
      </w:r>
      <w:r>
        <w:rPr>
          <w:rFonts w:ascii="宋体" w:hAnsi="宋体" w:hint="eastAsia"/>
          <w:b/>
          <w:sz w:val="28"/>
          <w:szCs w:val="28"/>
        </w:rPr>
        <w:t>年内在经营活动中</w:t>
      </w:r>
    </w:p>
    <w:p w:rsidR="00297A2A" w:rsidRDefault="006C4FE5">
      <w:pPr>
        <w:spacing w:line="360" w:lineRule="auto"/>
        <w:jc w:val="center"/>
        <w:rPr>
          <w:rFonts w:ascii="宋体" w:hAnsi="宋体"/>
          <w:b/>
          <w:sz w:val="28"/>
          <w:szCs w:val="28"/>
        </w:rPr>
      </w:pPr>
      <w:r>
        <w:rPr>
          <w:rFonts w:ascii="宋体" w:hAnsi="宋体" w:hint="eastAsia"/>
          <w:b/>
          <w:sz w:val="28"/>
          <w:szCs w:val="28"/>
        </w:rPr>
        <w:t>没有重大违法记录的书面声明</w:t>
      </w:r>
    </w:p>
    <w:p w:rsidR="00297A2A" w:rsidRDefault="00297A2A">
      <w:pPr>
        <w:spacing w:line="460" w:lineRule="exact"/>
        <w:rPr>
          <w:rFonts w:ascii="宋体"/>
          <w:b/>
          <w:bCs/>
          <w:sz w:val="44"/>
          <w:szCs w:val="44"/>
        </w:rPr>
      </w:pPr>
    </w:p>
    <w:p w:rsidR="00297A2A" w:rsidRDefault="006C4FE5">
      <w:pPr>
        <w:snapToGrid w:val="0"/>
        <w:spacing w:line="360" w:lineRule="auto"/>
        <w:rPr>
          <w:rFonts w:ascii="宋体" w:hAnsi="宋体"/>
          <w:szCs w:val="21"/>
        </w:rPr>
      </w:pPr>
      <w:r>
        <w:rPr>
          <w:rFonts w:ascii="宋体" w:hAnsi="宋体" w:hint="eastAsia"/>
          <w:szCs w:val="21"/>
        </w:rPr>
        <w:t>我公司郑重声明：参加本次政府采购活动前</w:t>
      </w:r>
      <w:r>
        <w:rPr>
          <w:rFonts w:ascii="宋体" w:hAnsi="宋体"/>
          <w:szCs w:val="21"/>
        </w:rPr>
        <w:t xml:space="preserve"> 3 </w:t>
      </w:r>
      <w:r>
        <w:rPr>
          <w:rFonts w:ascii="宋体" w:hAnsi="宋体" w:hint="eastAsia"/>
          <w:szCs w:val="21"/>
        </w:rPr>
        <w:t>年内，我公司在经营活动中没有因违法经营受到刑事处罚或者责令停产停业、吊销许可证或者执照、较大数额罚款等行政处罚。</w:t>
      </w:r>
    </w:p>
    <w:p w:rsidR="00297A2A" w:rsidRDefault="00297A2A">
      <w:pPr>
        <w:snapToGrid w:val="0"/>
        <w:spacing w:line="360" w:lineRule="auto"/>
        <w:rPr>
          <w:rFonts w:ascii="宋体" w:hAnsi="宋体"/>
          <w:szCs w:val="21"/>
        </w:rPr>
      </w:pPr>
    </w:p>
    <w:p w:rsidR="00297A2A" w:rsidRDefault="006C4FE5">
      <w:pPr>
        <w:snapToGrid w:val="0"/>
        <w:spacing w:line="360" w:lineRule="auto"/>
        <w:ind w:firstLineChars="200" w:firstLine="420"/>
        <w:rPr>
          <w:rFonts w:ascii="宋体" w:hAnsi="宋体"/>
          <w:szCs w:val="21"/>
        </w:rPr>
      </w:pPr>
      <w:r>
        <w:rPr>
          <w:rFonts w:ascii="宋体" w:hAnsi="宋体" w:hint="eastAsia"/>
          <w:szCs w:val="21"/>
        </w:rPr>
        <w:t>投标人名称（公章）：</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法定代表人或代理人（签字或盖章）：</w:t>
      </w:r>
      <w:r>
        <w:rPr>
          <w:rFonts w:ascii="宋体" w:hAnsi="宋体"/>
          <w:szCs w:val="21"/>
        </w:rPr>
        <w:t>_______________________</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日期：</w:t>
      </w:r>
      <w:r>
        <w:rPr>
          <w:rFonts w:ascii="宋体" w:hAnsi="宋体"/>
          <w:szCs w:val="21"/>
        </w:rPr>
        <w:t>______</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297A2A" w:rsidRDefault="00297A2A">
      <w:pPr>
        <w:snapToGrid w:val="0"/>
        <w:spacing w:line="360" w:lineRule="auto"/>
        <w:rPr>
          <w:rFonts w:ascii="宋体" w:hAnsi="宋体"/>
          <w:szCs w:val="21"/>
        </w:rPr>
      </w:pPr>
    </w:p>
    <w:p w:rsidR="00297A2A" w:rsidRDefault="00297A2A">
      <w:pPr>
        <w:spacing w:line="360" w:lineRule="auto"/>
        <w:rPr>
          <w:rFonts w:ascii="宋体" w:hAnsi="宋体"/>
          <w:szCs w:val="21"/>
        </w:rPr>
      </w:pPr>
    </w:p>
    <w:p w:rsidR="00297A2A" w:rsidRDefault="00297A2A">
      <w:pPr>
        <w:spacing w:line="360" w:lineRule="auto"/>
        <w:rPr>
          <w:rFonts w:ascii="宋体" w:hAnsi="宋体"/>
          <w:szCs w:val="21"/>
        </w:rPr>
      </w:pPr>
    </w:p>
    <w:p w:rsidR="00297A2A" w:rsidRDefault="00297A2A">
      <w:pPr>
        <w:spacing w:line="360" w:lineRule="auto"/>
        <w:rPr>
          <w:rFonts w:ascii="宋体" w:hAnsi="宋体"/>
          <w:szCs w:val="21"/>
        </w:rPr>
      </w:pPr>
    </w:p>
    <w:p w:rsidR="00297A2A" w:rsidRDefault="00297A2A">
      <w:pPr>
        <w:spacing w:line="360" w:lineRule="auto"/>
        <w:rPr>
          <w:rFonts w:ascii="宋体" w:hAnsi="宋体"/>
          <w:szCs w:val="21"/>
        </w:rPr>
      </w:pPr>
    </w:p>
    <w:p w:rsidR="00297A2A" w:rsidRDefault="00297A2A">
      <w:pPr>
        <w:spacing w:line="360" w:lineRule="auto"/>
        <w:rPr>
          <w:rFonts w:ascii="宋体" w:hAnsi="宋体"/>
          <w:szCs w:val="21"/>
        </w:rPr>
      </w:pPr>
    </w:p>
    <w:p w:rsidR="00297A2A" w:rsidRDefault="006C4FE5">
      <w:pPr>
        <w:pStyle w:val="2"/>
        <w:snapToGrid w:val="0"/>
        <w:spacing w:line="360" w:lineRule="auto"/>
        <w:rPr>
          <w:rFonts w:ascii="宋体" w:eastAsia="宋体" w:hAnsi="宋体"/>
          <w:b/>
          <w:sz w:val="21"/>
          <w:szCs w:val="21"/>
        </w:rPr>
      </w:pPr>
      <w:r>
        <w:rPr>
          <w:rFonts w:ascii="宋体" w:eastAsia="宋体" w:hAnsi="宋体" w:hint="eastAsia"/>
          <w:b/>
          <w:sz w:val="21"/>
          <w:szCs w:val="21"/>
        </w:rPr>
        <w:lastRenderedPageBreak/>
        <w:t>附件五：</w:t>
      </w:r>
    </w:p>
    <w:p w:rsidR="00297A2A" w:rsidRDefault="006C4FE5">
      <w:pPr>
        <w:spacing w:line="380" w:lineRule="atLeast"/>
        <w:jc w:val="center"/>
        <w:rPr>
          <w:rFonts w:ascii="宋体" w:hAnsi="宋体"/>
          <w:b/>
          <w:sz w:val="28"/>
          <w:szCs w:val="28"/>
        </w:rPr>
      </w:pPr>
      <w:bookmarkStart w:id="90" w:name="_Toc288738395"/>
      <w:bookmarkStart w:id="91" w:name="_Toc288738837"/>
      <w:bookmarkEnd w:id="88"/>
      <w:bookmarkEnd w:id="89"/>
      <w:r>
        <w:rPr>
          <w:rFonts w:ascii="宋体" w:hAnsi="宋体" w:hint="eastAsia"/>
          <w:b/>
          <w:sz w:val="28"/>
          <w:szCs w:val="28"/>
        </w:rPr>
        <w:t>开标一览表</w:t>
      </w:r>
    </w:p>
    <w:p w:rsidR="00297A2A" w:rsidRDefault="006C4FE5">
      <w:pPr>
        <w:pStyle w:val="2d"/>
        <w:spacing w:line="360" w:lineRule="auto"/>
        <w:ind w:firstLineChars="100" w:firstLine="210"/>
        <w:rPr>
          <w:rFonts w:eastAsia="宋体" w:hAnsi="宋体"/>
          <w:sz w:val="21"/>
          <w:szCs w:val="21"/>
          <w:u w:val="single"/>
        </w:rPr>
      </w:pPr>
      <w:r>
        <w:rPr>
          <w:rFonts w:eastAsia="宋体" w:hAnsi="宋体" w:hint="eastAsia"/>
          <w:sz w:val="21"/>
          <w:szCs w:val="21"/>
        </w:rPr>
        <w:t>投标人名称（公章）：</w:t>
      </w:r>
      <w:r>
        <w:rPr>
          <w:rFonts w:eastAsia="宋体" w:hAnsi="宋体"/>
          <w:sz w:val="21"/>
          <w:szCs w:val="21"/>
          <w:u w:val="single"/>
        </w:rPr>
        <w:t xml:space="preserve">                    </w:t>
      </w:r>
    </w:p>
    <w:p w:rsidR="00297A2A" w:rsidRDefault="006C4FE5">
      <w:pPr>
        <w:pStyle w:val="2d"/>
        <w:spacing w:line="360" w:lineRule="auto"/>
        <w:ind w:firstLineChars="100" w:firstLine="210"/>
        <w:rPr>
          <w:rFonts w:eastAsia="宋体" w:hAnsi="宋体"/>
          <w:sz w:val="21"/>
          <w:szCs w:val="21"/>
          <w:u w:val="single"/>
        </w:rPr>
      </w:pPr>
      <w:r>
        <w:rPr>
          <w:rFonts w:eastAsia="宋体" w:hAnsi="宋体" w:hint="eastAsia"/>
          <w:sz w:val="21"/>
          <w:szCs w:val="21"/>
        </w:rPr>
        <w:t>招标编号：</w:t>
      </w:r>
      <w:r>
        <w:rPr>
          <w:rFonts w:eastAsia="宋体" w:hAnsi="宋体" w:hint="eastAsia"/>
          <w:sz w:val="21"/>
          <w:szCs w:val="21"/>
          <w:u w:val="single"/>
        </w:rPr>
        <w:t xml:space="preserve">                          </w:t>
      </w:r>
    </w:p>
    <w:p w:rsidR="00297A2A" w:rsidRDefault="006C4FE5">
      <w:pPr>
        <w:snapToGrid w:val="0"/>
        <w:spacing w:line="360" w:lineRule="auto"/>
        <w:jc w:val="right"/>
        <w:rPr>
          <w:rFonts w:hAnsi="宋体"/>
          <w:szCs w:val="21"/>
          <w:u w:val="single"/>
        </w:rPr>
      </w:pPr>
      <w:r>
        <w:rPr>
          <w:rFonts w:ascii="宋体" w:hAnsi="宋体" w:hint="eastAsia"/>
          <w:szCs w:val="21"/>
        </w:rPr>
        <w:t>单位：人民币（元）</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3260"/>
        <w:gridCol w:w="3119"/>
      </w:tblGrid>
      <w:tr w:rsidR="00297A2A">
        <w:trPr>
          <w:trHeight w:val="859"/>
        </w:trPr>
        <w:tc>
          <w:tcPr>
            <w:tcW w:w="959"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区域</w:t>
            </w:r>
          </w:p>
        </w:tc>
        <w:tc>
          <w:tcPr>
            <w:tcW w:w="1134"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标段号</w:t>
            </w:r>
          </w:p>
        </w:tc>
        <w:tc>
          <w:tcPr>
            <w:tcW w:w="3260"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b/>
                <w:bCs/>
                <w:sz w:val="21"/>
                <w:szCs w:val="21"/>
              </w:rPr>
            </w:pPr>
            <w:r>
              <w:rPr>
                <w:rFonts w:eastAsia="宋体" w:hAnsi="宋体" w:hint="eastAsia"/>
                <w:sz w:val="21"/>
                <w:szCs w:val="21"/>
              </w:rPr>
              <w:t>投标总价（元</w:t>
            </w:r>
            <w:r>
              <w:rPr>
                <w:rFonts w:eastAsia="宋体" w:hAnsi="宋体"/>
                <w:sz w:val="21"/>
                <w:szCs w:val="21"/>
              </w:rPr>
              <w:t>/年）</w:t>
            </w:r>
          </w:p>
        </w:tc>
        <w:tc>
          <w:tcPr>
            <w:tcW w:w="3119" w:type="dxa"/>
            <w:tcBorders>
              <w:top w:val="single" w:sz="4" w:space="0" w:color="auto"/>
              <w:left w:val="single" w:sz="4" w:space="0" w:color="auto"/>
              <w:bottom w:val="single" w:sz="4" w:space="0" w:color="auto"/>
              <w:right w:val="single" w:sz="4" w:space="0" w:color="auto"/>
            </w:tcBorders>
          </w:tcPr>
          <w:p w:rsidR="00297A2A" w:rsidRDefault="006C4FE5">
            <w:pPr>
              <w:pStyle w:val="2d"/>
              <w:spacing w:line="360" w:lineRule="auto"/>
              <w:jc w:val="center"/>
              <w:rPr>
                <w:rFonts w:eastAsia="宋体" w:hAnsi="宋体"/>
                <w:bCs/>
                <w:sz w:val="21"/>
                <w:szCs w:val="21"/>
              </w:rPr>
            </w:pPr>
            <w:r>
              <w:rPr>
                <w:rFonts w:eastAsia="宋体" w:hAnsi="宋体" w:hint="eastAsia"/>
                <w:bCs/>
                <w:sz w:val="21"/>
                <w:szCs w:val="21"/>
              </w:rPr>
              <w:t>其中一体化保洁</w:t>
            </w:r>
          </w:p>
          <w:p w:rsidR="00297A2A" w:rsidRDefault="006C4FE5">
            <w:pPr>
              <w:pStyle w:val="2d"/>
              <w:spacing w:line="360" w:lineRule="auto"/>
              <w:jc w:val="center"/>
              <w:rPr>
                <w:rFonts w:eastAsia="宋体" w:hAnsi="宋体"/>
                <w:bCs/>
                <w:sz w:val="21"/>
                <w:szCs w:val="21"/>
              </w:rPr>
            </w:pPr>
            <w:r>
              <w:rPr>
                <w:rFonts w:eastAsia="宋体" w:hAnsi="宋体" w:hint="eastAsia"/>
                <w:bCs/>
                <w:sz w:val="21"/>
                <w:szCs w:val="21"/>
              </w:rPr>
              <w:t>（元</w:t>
            </w:r>
            <w:r>
              <w:rPr>
                <w:rFonts w:eastAsia="宋体" w:hAnsi="宋体"/>
                <w:bCs/>
                <w:sz w:val="21"/>
                <w:szCs w:val="21"/>
              </w:rPr>
              <w:t>/年）</w:t>
            </w:r>
          </w:p>
        </w:tc>
      </w:tr>
      <w:tr w:rsidR="00297A2A">
        <w:trPr>
          <w:cantSplit/>
          <w:trHeight w:val="195"/>
        </w:trPr>
        <w:tc>
          <w:tcPr>
            <w:tcW w:w="959" w:type="dxa"/>
            <w:vMerge w:val="restart"/>
            <w:tcBorders>
              <w:top w:val="single" w:sz="4" w:space="0" w:color="auto"/>
              <w:left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天宁区</w:t>
            </w:r>
          </w:p>
        </w:tc>
        <w:tc>
          <w:tcPr>
            <w:tcW w:w="1134"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1</w:t>
            </w:r>
          </w:p>
        </w:tc>
        <w:tc>
          <w:tcPr>
            <w:tcW w:w="3260" w:type="dxa"/>
            <w:tcBorders>
              <w:top w:val="single" w:sz="4" w:space="0" w:color="auto"/>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3119" w:type="dxa"/>
            <w:tcBorders>
              <w:top w:val="single" w:sz="4" w:space="0" w:color="auto"/>
              <w:left w:val="single" w:sz="4" w:space="0" w:color="auto"/>
              <w:bottom w:val="single" w:sz="4" w:space="0" w:color="auto"/>
              <w:right w:val="single" w:sz="4" w:space="0" w:color="auto"/>
            </w:tcBorders>
          </w:tcPr>
          <w:p w:rsidR="00297A2A" w:rsidRDefault="00297A2A">
            <w:pPr>
              <w:pStyle w:val="2d"/>
              <w:spacing w:line="360" w:lineRule="auto"/>
              <w:jc w:val="center"/>
              <w:rPr>
                <w:rFonts w:eastAsia="宋体" w:hAnsi="宋体"/>
                <w:b/>
                <w:bCs/>
                <w:sz w:val="21"/>
                <w:szCs w:val="21"/>
              </w:rPr>
            </w:pPr>
          </w:p>
        </w:tc>
      </w:tr>
      <w:tr w:rsidR="00297A2A">
        <w:trPr>
          <w:cantSplit/>
          <w:trHeight w:val="195"/>
        </w:trPr>
        <w:tc>
          <w:tcPr>
            <w:tcW w:w="959" w:type="dxa"/>
            <w:vMerge/>
            <w:tcBorders>
              <w:left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2</w:t>
            </w:r>
          </w:p>
        </w:tc>
        <w:tc>
          <w:tcPr>
            <w:tcW w:w="3260" w:type="dxa"/>
            <w:tcBorders>
              <w:top w:val="single" w:sz="4" w:space="0" w:color="auto"/>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3119" w:type="dxa"/>
            <w:tcBorders>
              <w:top w:val="single" w:sz="4" w:space="0" w:color="auto"/>
              <w:left w:val="single" w:sz="4" w:space="0" w:color="auto"/>
              <w:bottom w:val="single" w:sz="4" w:space="0" w:color="auto"/>
              <w:right w:val="single" w:sz="4" w:space="0" w:color="auto"/>
            </w:tcBorders>
          </w:tcPr>
          <w:p w:rsidR="00297A2A" w:rsidRDefault="00297A2A">
            <w:pPr>
              <w:pStyle w:val="2d"/>
              <w:spacing w:line="360" w:lineRule="auto"/>
              <w:jc w:val="center"/>
              <w:rPr>
                <w:rFonts w:eastAsia="宋体" w:hAnsi="宋体"/>
                <w:b/>
                <w:bCs/>
                <w:sz w:val="21"/>
                <w:szCs w:val="21"/>
              </w:rPr>
            </w:pPr>
          </w:p>
        </w:tc>
      </w:tr>
      <w:tr w:rsidR="00297A2A">
        <w:trPr>
          <w:cantSplit/>
          <w:trHeight w:val="195"/>
        </w:trPr>
        <w:tc>
          <w:tcPr>
            <w:tcW w:w="959" w:type="dxa"/>
            <w:vMerge/>
            <w:tcBorders>
              <w:left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3</w:t>
            </w:r>
          </w:p>
        </w:tc>
        <w:tc>
          <w:tcPr>
            <w:tcW w:w="3260" w:type="dxa"/>
            <w:tcBorders>
              <w:top w:val="single" w:sz="4" w:space="0" w:color="auto"/>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3119" w:type="dxa"/>
            <w:tcBorders>
              <w:top w:val="single" w:sz="4" w:space="0" w:color="auto"/>
              <w:left w:val="single" w:sz="4" w:space="0" w:color="auto"/>
              <w:bottom w:val="single" w:sz="4" w:space="0" w:color="auto"/>
              <w:right w:val="single" w:sz="4" w:space="0" w:color="auto"/>
            </w:tcBorders>
          </w:tcPr>
          <w:p w:rsidR="00297A2A" w:rsidRDefault="00297A2A">
            <w:pPr>
              <w:pStyle w:val="2d"/>
              <w:spacing w:line="360" w:lineRule="auto"/>
              <w:jc w:val="center"/>
              <w:rPr>
                <w:rFonts w:eastAsia="宋体" w:hAnsi="宋体"/>
                <w:b/>
                <w:bCs/>
                <w:sz w:val="21"/>
                <w:szCs w:val="21"/>
              </w:rPr>
            </w:pPr>
          </w:p>
        </w:tc>
      </w:tr>
      <w:tr w:rsidR="00297A2A">
        <w:trPr>
          <w:cantSplit/>
          <w:trHeight w:val="195"/>
        </w:trPr>
        <w:tc>
          <w:tcPr>
            <w:tcW w:w="959" w:type="dxa"/>
            <w:vMerge/>
            <w:tcBorders>
              <w:left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4</w:t>
            </w:r>
          </w:p>
        </w:tc>
        <w:tc>
          <w:tcPr>
            <w:tcW w:w="3260" w:type="dxa"/>
            <w:tcBorders>
              <w:top w:val="single" w:sz="4" w:space="0" w:color="auto"/>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3119" w:type="dxa"/>
            <w:tcBorders>
              <w:top w:val="single" w:sz="4" w:space="0" w:color="auto"/>
              <w:left w:val="single" w:sz="4" w:space="0" w:color="auto"/>
              <w:bottom w:val="single" w:sz="4" w:space="0" w:color="auto"/>
              <w:right w:val="single" w:sz="4" w:space="0" w:color="auto"/>
            </w:tcBorders>
          </w:tcPr>
          <w:p w:rsidR="00297A2A" w:rsidRDefault="00297A2A">
            <w:pPr>
              <w:pStyle w:val="2d"/>
              <w:spacing w:line="360" w:lineRule="auto"/>
              <w:jc w:val="center"/>
              <w:rPr>
                <w:rFonts w:eastAsia="宋体" w:hAnsi="宋体"/>
                <w:b/>
                <w:bCs/>
                <w:sz w:val="21"/>
                <w:szCs w:val="21"/>
              </w:rPr>
            </w:pPr>
          </w:p>
        </w:tc>
      </w:tr>
      <w:tr w:rsidR="00297A2A">
        <w:trPr>
          <w:cantSplit/>
          <w:trHeight w:val="195"/>
        </w:trPr>
        <w:tc>
          <w:tcPr>
            <w:tcW w:w="959" w:type="dxa"/>
            <w:vMerge/>
            <w:tcBorders>
              <w:left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5</w:t>
            </w:r>
          </w:p>
        </w:tc>
        <w:tc>
          <w:tcPr>
            <w:tcW w:w="3260" w:type="dxa"/>
            <w:tcBorders>
              <w:top w:val="single" w:sz="4" w:space="0" w:color="auto"/>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3119" w:type="dxa"/>
            <w:tcBorders>
              <w:top w:val="single" w:sz="4" w:space="0" w:color="auto"/>
              <w:left w:val="single" w:sz="4" w:space="0" w:color="auto"/>
              <w:bottom w:val="single" w:sz="4" w:space="0" w:color="auto"/>
              <w:right w:val="single" w:sz="4" w:space="0" w:color="auto"/>
            </w:tcBorders>
          </w:tcPr>
          <w:p w:rsidR="00297A2A" w:rsidRDefault="00297A2A">
            <w:pPr>
              <w:pStyle w:val="2d"/>
              <w:spacing w:line="360" w:lineRule="auto"/>
              <w:jc w:val="center"/>
              <w:rPr>
                <w:rFonts w:eastAsia="宋体" w:hAnsi="宋体"/>
                <w:b/>
                <w:bCs/>
                <w:sz w:val="21"/>
                <w:szCs w:val="21"/>
              </w:rPr>
            </w:pPr>
          </w:p>
        </w:tc>
      </w:tr>
      <w:tr w:rsidR="00297A2A">
        <w:trPr>
          <w:cantSplit/>
          <w:trHeight w:val="195"/>
        </w:trPr>
        <w:tc>
          <w:tcPr>
            <w:tcW w:w="959" w:type="dxa"/>
            <w:vMerge/>
            <w:tcBorders>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6</w:t>
            </w:r>
          </w:p>
        </w:tc>
        <w:tc>
          <w:tcPr>
            <w:tcW w:w="3260" w:type="dxa"/>
            <w:tcBorders>
              <w:top w:val="single" w:sz="4" w:space="0" w:color="auto"/>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3119" w:type="dxa"/>
            <w:tcBorders>
              <w:top w:val="single" w:sz="4" w:space="0" w:color="auto"/>
              <w:left w:val="single" w:sz="4" w:space="0" w:color="auto"/>
              <w:bottom w:val="single" w:sz="4" w:space="0" w:color="auto"/>
              <w:right w:val="single" w:sz="4" w:space="0" w:color="auto"/>
            </w:tcBorders>
          </w:tcPr>
          <w:p w:rsidR="00297A2A" w:rsidRDefault="00297A2A">
            <w:pPr>
              <w:pStyle w:val="2d"/>
              <w:spacing w:line="360" w:lineRule="auto"/>
              <w:jc w:val="center"/>
              <w:rPr>
                <w:rFonts w:eastAsia="宋体" w:hAnsi="宋体"/>
                <w:b/>
                <w:bCs/>
                <w:sz w:val="21"/>
                <w:szCs w:val="21"/>
              </w:rPr>
            </w:pPr>
          </w:p>
        </w:tc>
      </w:tr>
      <w:tr w:rsidR="00297A2A">
        <w:trPr>
          <w:cantSplit/>
          <w:trHeight w:val="310"/>
        </w:trPr>
        <w:tc>
          <w:tcPr>
            <w:tcW w:w="959" w:type="dxa"/>
            <w:vMerge w:val="restart"/>
            <w:tcBorders>
              <w:top w:val="single" w:sz="4" w:space="0" w:color="auto"/>
              <w:left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钟楼区</w:t>
            </w:r>
          </w:p>
        </w:tc>
        <w:tc>
          <w:tcPr>
            <w:tcW w:w="1134"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7</w:t>
            </w:r>
          </w:p>
        </w:tc>
        <w:tc>
          <w:tcPr>
            <w:tcW w:w="3260" w:type="dxa"/>
            <w:tcBorders>
              <w:top w:val="single" w:sz="4" w:space="0" w:color="auto"/>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3119" w:type="dxa"/>
            <w:vMerge w:val="restart"/>
            <w:tcBorders>
              <w:top w:val="single" w:sz="4" w:space="0" w:color="auto"/>
              <w:left w:val="single" w:sz="4" w:space="0" w:color="auto"/>
              <w:right w:val="single" w:sz="4" w:space="0" w:color="auto"/>
            </w:tcBorders>
            <w:vAlign w:val="center"/>
          </w:tcPr>
          <w:p w:rsidR="00297A2A" w:rsidRDefault="006C4FE5">
            <w:pPr>
              <w:pStyle w:val="2d"/>
              <w:spacing w:line="360" w:lineRule="auto"/>
              <w:jc w:val="center"/>
              <w:rPr>
                <w:rFonts w:eastAsia="宋体" w:hAnsi="宋体"/>
                <w:b/>
                <w:bCs/>
                <w:sz w:val="21"/>
                <w:szCs w:val="21"/>
              </w:rPr>
            </w:pPr>
            <w:r>
              <w:rPr>
                <w:rFonts w:eastAsia="宋体" w:hAnsi="宋体"/>
                <w:b/>
                <w:bCs/>
                <w:sz w:val="21"/>
                <w:szCs w:val="21"/>
              </w:rPr>
              <w:t>-</w:t>
            </w:r>
          </w:p>
        </w:tc>
      </w:tr>
      <w:tr w:rsidR="00297A2A">
        <w:trPr>
          <w:cantSplit/>
          <w:trHeight w:val="310"/>
        </w:trPr>
        <w:tc>
          <w:tcPr>
            <w:tcW w:w="959" w:type="dxa"/>
            <w:vMerge/>
            <w:tcBorders>
              <w:left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8</w:t>
            </w:r>
          </w:p>
        </w:tc>
        <w:tc>
          <w:tcPr>
            <w:tcW w:w="3260" w:type="dxa"/>
            <w:tcBorders>
              <w:top w:val="single" w:sz="4" w:space="0" w:color="auto"/>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3119" w:type="dxa"/>
            <w:vMerge/>
            <w:tcBorders>
              <w:left w:val="single" w:sz="4" w:space="0" w:color="auto"/>
              <w:right w:val="single" w:sz="4" w:space="0" w:color="auto"/>
            </w:tcBorders>
          </w:tcPr>
          <w:p w:rsidR="00297A2A" w:rsidRDefault="00297A2A">
            <w:pPr>
              <w:pStyle w:val="2d"/>
              <w:spacing w:line="360" w:lineRule="auto"/>
              <w:jc w:val="center"/>
              <w:rPr>
                <w:rFonts w:eastAsia="宋体" w:hAnsi="宋体"/>
                <w:b/>
                <w:bCs/>
                <w:sz w:val="21"/>
                <w:szCs w:val="21"/>
              </w:rPr>
            </w:pPr>
          </w:p>
        </w:tc>
      </w:tr>
      <w:tr w:rsidR="00297A2A">
        <w:trPr>
          <w:cantSplit/>
          <w:trHeight w:val="310"/>
        </w:trPr>
        <w:tc>
          <w:tcPr>
            <w:tcW w:w="959" w:type="dxa"/>
            <w:vMerge/>
            <w:tcBorders>
              <w:left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9</w:t>
            </w:r>
          </w:p>
        </w:tc>
        <w:tc>
          <w:tcPr>
            <w:tcW w:w="3260" w:type="dxa"/>
            <w:tcBorders>
              <w:top w:val="single" w:sz="4" w:space="0" w:color="auto"/>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3119" w:type="dxa"/>
            <w:vMerge/>
            <w:tcBorders>
              <w:left w:val="single" w:sz="4" w:space="0" w:color="auto"/>
              <w:right w:val="single" w:sz="4" w:space="0" w:color="auto"/>
            </w:tcBorders>
          </w:tcPr>
          <w:p w:rsidR="00297A2A" w:rsidRDefault="00297A2A">
            <w:pPr>
              <w:pStyle w:val="2d"/>
              <w:spacing w:line="360" w:lineRule="auto"/>
              <w:jc w:val="center"/>
              <w:rPr>
                <w:rFonts w:eastAsia="宋体" w:hAnsi="宋体"/>
                <w:b/>
                <w:bCs/>
                <w:sz w:val="21"/>
                <w:szCs w:val="21"/>
              </w:rPr>
            </w:pPr>
          </w:p>
        </w:tc>
      </w:tr>
      <w:tr w:rsidR="00297A2A">
        <w:trPr>
          <w:cantSplit/>
          <w:trHeight w:val="310"/>
        </w:trPr>
        <w:tc>
          <w:tcPr>
            <w:tcW w:w="959" w:type="dxa"/>
            <w:vMerge/>
            <w:tcBorders>
              <w:left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10</w:t>
            </w:r>
          </w:p>
        </w:tc>
        <w:tc>
          <w:tcPr>
            <w:tcW w:w="3260" w:type="dxa"/>
            <w:tcBorders>
              <w:top w:val="single" w:sz="4" w:space="0" w:color="auto"/>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3119" w:type="dxa"/>
            <w:vMerge/>
            <w:tcBorders>
              <w:left w:val="single" w:sz="4" w:space="0" w:color="auto"/>
              <w:right w:val="single" w:sz="4" w:space="0" w:color="auto"/>
            </w:tcBorders>
          </w:tcPr>
          <w:p w:rsidR="00297A2A" w:rsidRDefault="00297A2A">
            <w:pPr>
              <w:pStyle w:val="2d"/>
              <w:spacing w:line="360" w:lineRule="auto"/>
              <w:jc w:val="center"/>
              <w:rPr>
                <w:rFonts w:eastAsia="宋体" w:hAnsi="宋体"/>
                <w:b/>
                <w:bCs/>
                <w:sz w:val="21"/>
                <w:szCs w:val="21"/>
              </w:rPr>
            </w:pPr>
          </w:p>
        </w:tc>
      </w:tr>
      <w:tr w:rsidR="00297A2A">
        <w:trPr>
          <w:cantSplit/>
          <w:trHeight w:val="310"/>
        </w:trPr>
        <w:tc>
          <w:tcPr>
            <w:tcW w:w="959" w:type="dxa"/>
            <w:vMerge/>
            <w:tcBorders>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97A2A" w:rsidRDefault="006C4FE5">
            <w:pPr>
              <w:pStyle w:val="2d"/>
              <w:spacing w:line="360" w:lineRule="auto"/>
              <w:jc w:val="center"/>
              <w:rPr>
                <w:rFonts w:eastAsia="宋体" w:hAnsi="宋体"/>
                <w:sz w:val="21"/>
                <w:szCs w:val="21"/>
              </w:rPr>
            </w:pPr>
            <w:r>
              <w:rPr>
                <w:rFonts w:eastAsia="宋体" w:hAnsi="宋体" w:hint="eastAsia"/>
                <w:sz w:val="21"/>
                <w:szCs w:val="21"/>
              </w:rPr>
              <w:t>11</w:t>
            </w:r>
          </w:p>
        </w:tc>
        <w:tc>
          <w:tcPr>
            <w:tcW w:w="3260" w:type="dxa"/>
            <w:tcBorders>
              <w:top w:val="single" w:sz="4" w:space="0" w:color="auto"/>
              <w:left w:val="single" w:sz="4" w:space="0" w:color="auto"/>
              <w:bottom w:val="single" w:sz="4" w:space="0" w:color="auto"/>
              <w:right w:val="single" w:sz="4" w:space="0" w:color="auto"/>
            </w:tcBorders>
            <w:vAlign w:val="center"/>
          </w:tcPr>
          <w:p w:rsidR="00297A2A" w:rsidRDefault="00297A2A">
            <w:pPr>
              <w:pStyle w:val="2d"/>
              <w:spacing w:line="360" w:lineRule="auto"/>
              <w:jc w:val="center"/>
              <w:rPr>
                <w:rFonts w:eastAsia="宋体" w:hAnsi="宋体"/>
                <w:sz w:val="21"/>
                <w:szCs w:val="21"/>
              </w:rPr>
            </w:pPr>
          </w:p>
        </w:tc>
        <w:tc>
          <w:tcPr>
            <w:tcW w:w="3119" w:type="dxa"/>
            <w:vMerge/>
            <w:tcBorders>
              <w:left w:val="single" w:sz="4" w:space="0" w:color="auto"/>
              <w:bottom w:val="single" w:sz="4" w:space="0" w:color="auto"/>
              <w:right w:val="single" w:sz="4" w:space="0" w:color="auto"/>
            </w:tcBorders>
          </w:tcPr>
          <w:p w:rsidR="00297A2A" w:rsidRDefault="00297A2A">
            <w:pPr>
              <w:pStyle w:val="2d"/>
              <w:spacing w:line="360" w:lineRule="auto"/>
              <w:jc w:val="center"/>
              <w:rPr>
                <w:rFonts w:eastAsia="宋体" w:hAnsi="宋体"/>
                <w:b/>
                <w:bCs/>
                <w:sz w:val="21"/>
                <w:szCs w:val="21"/>
              </w:rPr>
            </w:pPr>
          </w:p>
        </w:tc>
      </w:tr>
    </w:tbl>
    <w:p w:rsidR="00297A2A" w:rsidRDefault="00297A2A">
      <w:pPr>
        <w:tabs>
          <w:tab w:val="left" w:pos="1320"/>
        </w:tabs>
        <w:snapToGrid w:val="0"/>
        <w:ind w:firstLineChars="200" w:firstLine="482"/>
        <w:jc w:val="left"/>
        <w:rPr>
          <w:rFonts w:ascii="楷体" w:eastAsia="楷体" w:hAnsi="楷体"/>
          <w:b/>
          <w:sz w:val="24"/>
        </w:rPr>
      </w:pPr>
    </w:p>
    <w:p w:rsidR="00297A2A" w:rsidRDefault="006C4FE5">
      <w:pPr>
        <w:tabs>
          <w:tab w:val="left" w:pos="1320"/>
        </w:tabs>
        <w:snapToGrid w:val="0"/>
        <w:ind w:firstLineChars="200" w:firstLine="482"/>
        <w:jc w:val="left"/>
        <w:rPr>
          <w:rFonts w:ascii="楷体" w:eastAsia="楷体" w:hAnsi="楷体"/>
          <w:sz w:val="24"/>
        </w:rPr>
      </w:pPr>
      <w:r>
        <w:rPr>
          <w:rFonts w:ascii="楷体" w:eastAsia="楷体" w:hAnsi="楷体" w:hint="eastAsia"/>
          <w:b/>
          <w:sz w:val="24"/>
        </w:rPr>
        <w:t>注：</w:t>
      </w:r>
      <w:r>
        <w:rPr>
          <w:rFonts w:ascii="楷体" w:eastAsia="楷体" w:hAnsi="楷体" w:hint="eastAsia"/>
          <w:sz w:val="24"/>
        </w:rPr>
        <w:t>1.本表中的投标总价为该标段环卫作业期限内首年运行经费的总承包价，包括承包期内车辆折旧、设备、辅助材料、人工工资、“五金”缴纳、机械、运输、仓储、备品备件、保险、劳保、利润、各种税费、培训、专利技术、不可预见费用等一切费用。如开标一览表内容与投标文件中分项报价表内容不一致的，以开标一览表为准，</w:t>
      </w:r>
      <w:r>
        <w:rPr>
          <w:rFonts w:ascii="楷体" w:eastAsia="楷体" w:hAnsi="楷体" w:hint="eastAsia"/>
          <w:b/>
          <w:sz w:val="24"/>
        </w:rPr>
        <w:t>1-</w:t>
      </w:r>
      <w:r>
        <w:rPr>
          <w:rFonts w:ascii="楷体" w:eastAsia="楷体" w:hAnsi="楷体"/>
          <w:b/>
          <w:sz w:val="24"/>
        </w:rPr>
        <w:t>6标段一体化保洁报价必须在开标一览表中体现</w:t>
      </w:r>
      <w:r>
        <w:rPr>
          <w:rFonts w:ascii="楷体" w:eastAsia="楷体" w:hAnsi="楷体" w:hint="eastAsia"/>
          <w:b/>
          <w:sz w:val="24"/>
        </w:rPr>
        <w:t>，</w:t>
      </w:r>
      <w:r>
        <w:rPr>
          <w:rFonts w:ascii="楷体" w:eastAsia="楷体" w:hAnsi="楷体"/>
          <w:b/>
          <w:sz w:val="24"/>
        </w:rPr>
        <w:t>否则作废标处理</w:t>
      </w:r>
      <w:r>
        <w:rPr>
          <w:rFonts w:ascii="楷体" w:eastAsia="楷体" w:hAnsi="楷体" w:hint="eastAsia"/>
          <w:b/>
          <w:sz w:val="24"/>
        </w:rPr>
        <w:t>。</w:t>
      </w:r>
    </w:p>
    <w:p w:rsidR="00297A2A" w:rsidRDefault="006C4FE5">
      <w:pPr>
        <w:pStyle w:val="2d"/>
        <w:snapToGrid w:val="0"/>
        <w:ind w:firstLineChars="400" w:firstLine="960"/>
        <w:rPr>
          <w:rFonts w:ascii="楷体" w:eastAsia="楷体" w:hAnsi="楷体"/>
          <w:sz w:val="24"/>
          <w:szCs w:val="24"/>
        </w:rPr>
      </w:pPr>
      <w:r>
        <w:rPr>
          <w:rFonts w:ascii="楷体" w:eastAsia="楷体" w:hAnsi="楷体" w:hint="eastAsia"/>
          <w:sz w:val="24"/>
          <w:szCs w:val="24"/>
        </w:rPr>
        <w:t>2.为便于唱标，请将此表单独密封，并与投标文件一同按时提交（无需制作在投标文件中）。</w:t>
      </w:r>
    </w:p>
    <w:p w:rsidR="00297A2A" w:rsidRDefault="00297A2A">
      <w:pPr>
        <w:pStyle w:val="2d"/>
        <w:snapToGrid w:val="0"/>
        <w:ind w:firstLineChars="400" w:firstLine="960"/>
        <w:rPr>
          <w:rFonts w:ascii="楷体" w:eastAsia="楷体" w:hAnsi="楷体"/>
          <w:sz w:val="24"/>
          <w:szCs w:val="24"/>
        </w:rPr>
      </w:pPr>
    </w:p>
    <w:p w:rsidR="00297A2A" w:rsidRDefault="00297A2A">
      <w:pPr>
        <w:snapToGrid w:val="0"/>
        <w:spacing w:line="360" w:lineRule="auto"/>
        <w:rPr>
          <w:rFonts w:ascii="宋体" w:hAnsi="宋体"/>
          <w:szCs w:val="21"/>
        </w:rPr>
      </w:pPr>
    </w:p>
    <w:p w:rsidR="00297A2A" w:rsidRDefault="00297A2A">
      <w:pPr>
        <w:snapToGrid w:val="0"/>
        <w:spacing w:line="360" w:lineRule="auto"/>
        <w:rPr>
          <w:rFonts w:ascii="宋体" w:hAnsi="宋体"/>
          <w:szCs w:val="21"/>
        </w:rPr>
      </w:pPr>
    </w:p>
    <w:p w:rsidR="00297A2A" w:rsidRDefault="006C4FE5">
      <w:pPr>
        <w:snapToGrid w:val="0"/>
        <w:spacing w:line="360" w:lineRule="auto"/>
        <w:ind w:firstLineChars="750" w:firstLine="1575"/>
        <w:rPr>
          <w:rFonts w:ascii="宋体" w:hAnsi="宋体"/>
          <w:szCs w:val="21"/>
          <w:u w:val="single"/>
        </w:rPr>
      </w:pPr>
      <w:r>
        <w:rPr>
          <w:rFonts w:ascii="宋体" w:hAnsi="宋体" w:hint="eastAsia"/>
          <w:szCs w:val="21"/>
        </w:rPr>
        <w:t>法定代表人或代理人（签字或盖章）：</w:t>
      </w:r>
      <w:r>
        <w:rPr>
          <w:rFonts w:ascii="宋体" w:hAnsi="宋体" w:hint="eastAsia"/>
          <w:szCs w:val="21"/>
          <w:u w:val="single"/>
        </w:rPr>
        <w:t xml:space="preserve">                      </w:t>
      </w:r>
    </w:p>
    <w:p w:rsidR="00297A2A" w:rsidRDefault="006C4FE5">
      <w:pPr>
        <w:snapToGrid w:val="0"/>
        <w:spacing w:line="360" w:lineRule="auto"/>
        <w:ind w:firstLineChars="2150" w:firstLine="4515"/>
        <w:rPr>
          <w:rFonts w:ascii="宋体" w:hAnsi="宋体"/>
          <w:szCs w:val="21"/>
        </w:rPr>
      </w:pPr>
      <w:r>
        <w:rPr>
          <w:rFonts w:ascii="宋体" w:hAnsi="宋体" w:hint="eastAsia"/>
          <w:szCs w:val="21"/>
        </w:rPr>
        <w:t>日期：</w:t>
      </w:r>
      <w:r>
        <w:rPr>
          <w:rFonts w:ascii="宋体" w:hAnsi="宋体" w:hint="eastAsia"/>
          <w:szCs w:val="21"/>
          <w:u w:val="single"/>
        </w:rPr>
        <w:t xml:space="preserve">                      </w:t>
      </w:r>
    </w:p>
    <w:p w:rsidR="00297A2A" w:rsidRDefault="00297A2A">
      <w:pPr>
        <w:spacing w:line="380" w:lineRule="atLeast"/>
        <w:rPr>
          <w:rFonts w:ascii="宋体" w:hAnsi="宋体"/>
          <w:szCs w:val="21"/>
        </w:rPr>
      </w:pPr>
    </w:p>
    <w:p w:rsidR="00297A2A" w:rsidRDefault="006C4FE5">
      <w:pPr>
        <w:pStyle w:val="2"/>
        <w:snapToGrid w:val="0"/>
        <w:spacing w:line="360" w:lineRule="auto"/>
        <w:rPr>
          <w:rFonts w:ascii="宋体" w:eastAsia="宋体" w:hAnsi="宋体"/>
          <w:b/>
          <w:bCs/>
          <w:sz w:val="24"/>
        </w:rPr>
      </w:pPr>
      <w:r>
        <w:rPr>
          <w:rFonts w:ascii="宋体" w:eastAsia="宋体" w:hAnsi="宋体" w:hint="eastAsia"/>
          <w:b/>
          <w:sz w:val="21"/>
          <w:szCs w:val="21"/>
        </w:rPr>
        <w:lastRenderedPageBreak/>
        <w:t>附件六：</w:t>
      </w:r>
      <w:bookmarkStart w:id="92" w:name="_Toc288738396"/>
      <w:bookmarkStart w:id="93" w:name="_Toc288738838"/>
      <w:bookmarkEnd w:id="90"/>
      <w:bookmarkEnd w:id="91"/>
    </w:p>
    <w:p w:rsidR="00C953CF" w:rsidRDefault="00C953CF" w:rsidP="00C953CF">
      <w:pPr>
        <w:spacing w:line="400" w:lineRule="atLeast"/>
        <w:jc w:val="center"/>
        <w:rPr>
          <w:rFonts w:ascii="宋体" w:hAnsi="宋体"/>
          <w:b/>
          <w:sz w:val="28"/>
          <w:szCs w:val="28"/>
        </w:rPr>
      </w:pPr>
      <w:bookmarkStart w:id="94" w:name="_Toc492560479"/>
      <w:bookmarkEnd w:id="92"/>
      <w:bookmarkEnd w:id="93"/>
      <w:r>
        <w:rPr>
          <w:rFonts w:ascii="宋体" w:hAnsi="宋体" w:hint="eastAsia"/>
          <w:b/>
          <w:sz w:val="28"/>
          <w:szCs w:val="28"/>
        </w:rPr>
        <w:t>投标分项报价表</w:t>
      </w:r>
    </w:p>
    <w:p w:rsidR="00C953CF" w:rsidRDefault="00C953CF" w:rsidP="00C953CF">
      <w:pPr>
        <w:spacing w:line="400" w:lineRule="atLeast"/>
        <w:jc w:val="left"/>
        <w:rPr>
          <w:rFonts w:ascii="宋体" w:hAnsi="宋体"/>
          <w:szCs w:val="21"/>
        </w:rPr>
      </w:pPr>
      <w:r>
        <w:rPr>
          <w:rFonts w:ascii="宋体" w:hAnsi="宋体" w:hint="eastAsia"/>
          <w:szCs w:val="21"/>
        </w:rPr>
        <w:t>招标编号：</w:t>
      </w:r>
      <w:r>
        <w:rPr>
          <w:rFonts w:ascii="宋体" w:hAnsi="宋体" w:hint="eastAsia"/>
          <w:szCs w:val="21"/>
          <w:u w:val="single"/>
        </w:rPr>
        <w:t xml:space="preserve">                        </w:t>
      </w:r>
      <w:r>
        <w:rPr>
          <w:rFonts w:ascii="宋体" w:hAnsi="宋体" w:hint="eastAsia"/>
          <w:szCs w:val="21"/>
        </w:rPr>
        <w:t xml:space="preserve">                      标段号：</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vertAlign w:val="superscript"/>
        </w:rPr>
        <w:t>＃</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0"/>
        <w:gridCol w:w="1574"/>
        <w:gridCol w:w="3544"/>
        <w:gridCol w:w="1843"/>
      </w:tblGrid>
      <w:tr w:rsidR="00C953CF" w:rsidTr="00C953CF">
        <w:trPr>
          <w:trHeight w:val="573"/>
          <w:jc w:val="center"/>
        </w:trPr>
        <w:tc>
          <w:tcPr>
            <w:tcW w:w="2890" w:type="dxa"/>
            <w:vAlign w:val="center"/>
          </w:tcPr>
          <w:p w:rsidR="00C953CF" w:rsidRDefault="00C953CF" w:rsidP="00C953CF">
            <w:pPr>
              <w:jc w:val="center"/>
            </w:pPr>
            <w:r>
              <w:rPr>
                <w:rFonts w:hint="eastAsia"/>
              </w:rPr>
              <w:t>项</w:t>
            </w:r>
            <w:r>
              <w:t xml:space="preserve">     </w:t>
            </w:r>
            <w:r>
              <w:rPr>
                <w:rFonts w:hint="eastAsia"/>
              </w:rPr>
              <w:t>目</w:t>
            </w:r>
          </w:p>
        </w:tc>
        <w:tc>
          <w:tcPr>
            <w:tcW w:w="1574" w:type="dxa"/>
            <w:vAlign w:val="center"/>
          </w:tcPr>
          <w:p w:rsidR="00C953CF" w:rsidRDefault="00C953CF" w:rsidP="00C953CF">
            <w:pPr>
              <w:jc w:val="center"/>
            </w:pPr>
            <w:r>
              <w:rPr>
                <w:rFonts w:hint="eastAsia"/>
              </w:rPr>
              <w:t>面</w:t>
            </w:r>
            <w:r>
              <w:rPr>
                <w:rFonts w:hint="eastAsia"/>
              </w:rPr>
              <w:t xml:space="preserve"> </w:t>
            </w:r>
            <w:r>
              <w:rPr>
                <w:rFonts w:hint="eastAsia"/>
              </w:rPr>
              <w:t>积（万</w:t>
            </w:r>
            <w:r>
              <w:rPr>
                <w:rFonts w:hint="eastAsia"/>
              </w:rPr>
              <w:t>m</w:t>
            </w:r>
            <w:r>
              <w:rPr>
                <w:rFonts w:hint="eastAsia"/>
                <w:vertAlign w:val="superscript"/>
              </w:rPr>
              <w:t>2</w:t>
            </w:r>
            <w:r>
              <w:rPr>
                <w:rFonts w:hint="eastAsia"/>
              </w:rPr>
              <w:t>）或金额（元）</w:t>
            </w:r>
          </w:p>
        </w:tc>
        <w:tc>
          <w:tcPr>
            <w:tcW w:w="3544" w:type="dxa"/>
            <w:vAlign w:val="center"/>
          </w:tcPr>
          <w:p w:rsidR="00C953CF" w:rsidRDefault="00C953CF" w:rsidP="00C953CF">
            <w:pPr>
              <w:jc w:val="center"/>
            </w:pPr>
            <w:r>
              <w:rPr>
                <w:rFonts w:hint="eastAsia"/>
              </w:rPr>
              <w:t>测算依据</w:t>
            </w:r>
          </w:p>
        </w:tc>
        <w:tc>
          <w:tcPr>
            <w:tcW w:w="1843" w:type="dxa"/>
            <w:vAlign w:val="center"/>
          </w:tcPr>
          <w:p w:rsidR="00C953CF" w:rsidRDefault="00C953CF" w:rsidP="00C953CF">
            <w:pPr>
              <w:jc w:val="center"/>
            </w:pPr>
            <w:r>
              <w:rPr>
                <w:rFonts w:hint="eastAsia"/>
              </w:rPr>
              <w:t>说明</w:t>
            </w:r>
          </w:p>
        </w:tc>
      </w:tr>
      <w:tr w:rsidR="00C953CF" w:rsidTr="00C953CF">
        <w:trPr>
          <w:trHeight w:hRule="exact" w:val="423"/>
          <w:jc w:val="center"/>
        </w:trPr>
        <w:tc>
          <w:tcPr>
            <w:tcW w:w="2890" w:type="dxa"/>
            <w:vAlign w:val="center"/>
          </w:tcPr>
          <w:p w:rsidR="00C953CF" w:rsidRPr="0038574A" w:rsidRDefault="00C953CF" w:rsidP="00C953CF">
            <w:pPr>
              <w:rPr>
                <w:b/>
              </w:rPr>
            </w:pPr>
            <w:r w:rsidRPr="0038574A">
              <w:rPr>
                <w:rFonts w:hint="eastAsia"/>
                <w:b/>
              </w:rPr>
              <w:t>一、环卫作业服务项目</w:t>
            </w:r>
            <w:r>
              <w:rPr>
                <w:rFonts w:hint="eastAsia"/>
                <w:b/>
              </w:rPr>
              <w:t>经费</w:t>
            </w:r>
          </w:p>
        </w:tc>
        <w:tc>
          <w:tcPr>
            <w:tcW w:w="1574" w:type="dxa"/>
            <w:vAlign w:val="center"/>
          </w:tcPr>
          <w:p w:rsidR="00C953CF" w:rsidRPr="006D2647" w:rsidRDefault="00C953CF" w:rsidP="00C953CF">
            <w:pPr>
              <w:rPr>
                <w:b/>
              </w:rPr>
            </w:pPr>
          </w:p>
        </w:tc>
        <w:tc>
          <w:tcPr>
            <w:tcW w:w="3544" w:type="dxa"/>
            <w:vAlign w:val="center"/>
          </w:tcPr>
          <w:p w:rsidR="00C953CF" w:rsidRPr="006D2647" w:rsidRDefault="00C953CF" w:rsidP="00C953CF">
            <w:pPr>
              <w:jc w:val="center"/>
              <w:rPr>
                <w:rFonts w:ascii="宋体" w:hAnsi="宋体"/>
                <w:b/>
                <w:kern w:val="0"/>
                <w:szCs w:val="21"/>
              </w:rPr>
            </w:pPr>
            <w:r w:rsidRPr="006D2647">
              <w:rPr>
                <w:rFonts w:hint="eastAsia"/>
                <w:b/>
              </w:rPr>
              <w:t>（六）</w:t>
            </w:r>
            <w:r w:rsidRPr="006D2647">
              <w:rPr>
                <w:rFonts w:hint="eastAsia"/>
                <w:b/>
              </w:rPr>
              <w:t>+</w:t>
            </w:r>
            <w:r w:rsidRPr="006D2647">
              <w:rPr>
                <w:rFonts w:hint="eastAsia"/>
                <w:b/>
              </w:rPr>
              <w:t>（七）</w:t>
            </w:r>
            <w:r w:rsidRPr="006D2647">
              <w:rPr>
                <w:rFonts w:hint="eastAsia"/>
                <w:b/>
              </w:rPr>
              <w:t>+</w:t>
            </w:r>
            <w:r w:rsidRPr="006D2647">
              <w:rPr>
                <w:rFonts w:hint="eastAsia"/>
                <w:b/>
              </w:rPr>
              <w:t>（八）</w:t>
            </w:r>
            <w:r w:rsidRPr="006D2647">
              <w:rPr>
                <w:rFonts w:hint="eastAsia"/>
                <w:b/>
              </w:rPr>
              <w:t>+</w:t>
            </w:r>
            <w:r w:rsidRPr="006D2647">
              <w:rPr>
                <w:rFonts w:hint="eastAsia"/>
                <w:b/>
              </w:rPr>
              <w:t>（九）</w:t>
            </w:r>
          </w:p>
        </w:tc>
        <w:tc>
          <w:tcPr>
            <w:tcW w:w="1843" w:type="dxa"/>
            <w:vAlign w:val="center"/>
          </w:tcPr>
          <w:p w:rsidR="00C953CF" w:rsidRPr="0038574A" w:rsidRDefault="00C953CF" w:rsidP="00C953CF">
            <w:pPr>
              <w:jc w:val="center"/>
              <w:rPr>
                <w:b/>
                <w:szCs w:val="21"/>
              </w:rPr>
            </w:pPr>
            <w:r w:rsidRPr="0038574A">
              <w:rPr>
                <w:rFonts w:hint="eastAsia"/>
                <w:b/>
                <w:szCs w:val="21"/>
              </w:rPr>
              <w:t>1-11</w:t>
            </w:r>
            <w:r w:rsidRPr="0038574A">
              <w:rPr>
                <w:rFonts w:hint="eastAsia"/>
                <w:b/>
                <w:szCs w:val="21"/>
              </w:rPr>
              <w:t>标段适用</w:t>
            </w:r>
          </w:p>
        </w:tc>
      </w:tr>
      <w:tr w:rsidR="00C953CF" w:rsidTr="00C953CF">
        <w:trPr>
          <w:trHeight w:hRule="exact" w:val="312"/>
          <w:jc w:val="center"/>
        </w:trPr>
        <w:tc>
          <w:tcPr>
            <w:tcW w:w="2890" w:type="dxa"/>
            <w:vAlign w:val="center"/>
          </w:tcPr>
          <w:p w:rsidR="00C953CF" w:rsidRDefault="00C953CF" w:rsidP="00C953CF">
            <w:r>
              <w:rPr>
                <w:rFonts w:hint="eastAsia"/>
              </w:rPr>
              <w:t>（一）道路</w:t>
            </w:r>
            <w:r>
              <w:rPr>
                <w:rFonts w:hint="eastAsia"/>
                <w:szCs w:val="21"/>
              </w:rPr>
              <w:t>清扫保洁</w:t>
            </w:r>
            <w:r>
              <w:rPr>
                <w:rFonts w:hint="eastAsia"/>
              </w:rPr>
              <w:t>面积</w:t>
            </w:r>
          </w:p>
        </w:tc>
        <w:tc>
          <w:tcPr>
            <w:tcW w:w="1574" w:type="dxa"/>
            <w:vAlign w:val="center"/>
          </w:tcPr>
          <w:p w:rsidR="00C953CF" w:rsidRDefault="00C953CF" w:rsidP="00C953CF"/>
        </w:tc>
        <w:tc>
          <w:tcPr>
            <w:tcW w:w="3544" w:type="dxa"/>
            <w:vAlign w:val="center"/>
          </w:tcPr>
          <w:p w:rsidR="00C953CF" w:rsidRDefault="00C953CF" w:rsidP="00C953CF">
            <w:pPr>
              <w:jc w:val="center"/>
            </w:pPr>
            <w:r>
              <w:rPr>
                <w:rFonts w:ascii="宋体" w:hAnsi="宋体" w:hint="eastAsia"/>
                <w:kern w:val="0"/>
                <w:szCs w:val="21"/>
              </w:rPr>
              <w:t>按照标书作业服务量清单</w:t>
            </w:r>
          </w:p>
        </w:tc>
        <w:tc>
          <w:tcPr>
            <w:tcW w:w="1843" w:type="dxa"/>
            <w:vAlign w:val="center"/>
          </w:tcPr>
          <w:p w:rsidR="00C953CF" w:rsidRDefault="00C953CF" w:rsidP="00C953CF">
            <w:pPr>
              <w:jc w:val="center"/>
              <w:rPr>
                <w:sz w:val="15"/>
                <w:szCs w:val="15"/>
              </w:rPr>
            </w:pPr>
            <w:r>
              <w:rPr>
                <w:rFonts w:hint="eastAsia"/>
                <w:sz w:val="15"/>
                <w:szCs w:val="15"/>
              </w:rPr>
              <w:t>不含一体化面积</w:t>
            </w:r>
          </w:p>
        </w:tc>
      </w:tr>
      <w:tr w:rsidR="00C953CF" w:rsidTr="00C953CF">
        <w:trPr>
          <w:trHeight w:hRule="exact" w:val="343"/>
          <w:jc w:val="center"/>
        </w:trPr>
        <w:tc>
          <w:tcPr>
            <w:tcW w:w="2890" w:type="dxa"/>
            <w:vAlign w:val="center"/>
          </w:tcPr>
          <w:p w:rsidR="00C953CF" w:rsidRDefault="00C953CF" w:rsidP="00C953CF">
            <w:r>
              <w:rPr>
                <w:rFonts w:hint="eastAsia"/>
              </w:rPr>
              <w:t>（二）配员（人）</w:t>
            </w:r>
          </w:p>
        </w:tc>
        <w:tc>
          <w:tcPr>
            <w:tcW w:w="1574" w:type="dxa"/>
            <w:vAlign w:val="center"/>
          </w:tcPr>
          <w:p w:rsidR="00C953CF" w:rsidRDefault="00C953CF" w:rsidP="00C953CF"/>
        </w:tc>
        <w:tc>
          <w:tcPr>
            <w:tcW w:w="3544" w:type="dxa"/>
            <w:vAlign w:val="center"/>
          </w:tcPr>
          <w:p w:rsidR="00C953CF" w:rsidRDefault="00C953CF" w:rsidP="00C953CF">
            <w:pPr>
              <w:jc w:val="center"/>
            </w:pPr>
          </w:p>
        </w:tc>
        <w:tc>
          <w:tcPr>
            <w:tcW w:w="1843" w:type="dxa"/>
            <w:vAlign w:val="center"/>
          </w:tcPr>
          <w:p w:rsidR="00C953CF" w:rsidRDefault="00C953CF" w:rsidP="00C953CF">
            <w:pPr>
              <w:jc w:val="center"/>
              <w:rPr>
                <w:sz w:val="15"/>
                <w:szCs w:val="15"/>
              </w:rPr>
            </w:pPr>
            <w:r>
              <w:rPr>
                <w:rFonts w:hint="eastAsia"/>
                <w:sz w:val="15"/>
                <w:szCs w:val="15"/>
              </w:rPr>
              <w:t>不含一体化保洁人员</w:t>
            </w:r>
          </w:p>
        </w:tc>
      </w:tr>
      <w:tr w:rsidR="00C953CF" w:rsidTr="00C953CF">
        <w:trPr>
          <w:trHeight w:hRule="exact" w:val="383"/>
          <w:jc w:val="center"/>
        </w:trPr>
        <w:tc>
          <w:tcPr>
            <w:tcW w:w="2890" w:type="dxa"/>
            <w:vAlign w:val="center"/>
          </w:tcPr>
          <w:p w:rsidR="00C953CF" w:rsidRDefault="00C953CF" w:rsidP="00C953CF">
            <w:pPr>
              <w:numPr>
                <w:ilvl w:val="0"/>
                <w:numId w:val="1"/>
              </w:numPr>
              <w:tabs>
                <w:tab w:val="left" w:pos="231"/>
              </w:tabs>
              <w:ind w:left="89" w:hanging="89"/>
            </w:pPr>
            <w:r>
              <w:rPr>
                <w:rFonts w:hint="eastAsia"/>
              </w:rPr>
              <w:t>辅助及管理人员</w:t>
            </w:r>
          </w:p>
        </w:tc>
        <w:tc>
          <w:tcPr>
            <w:tcW w:w="1574" w:type="dxa"/>
            <w:vAlign w:val="center"/>
          </w:tcPr>
          <w:p w:rsidR="00C953CF" w:rsidRDefault="00C953CF" w:rsidP="00C953CF"/>
        </w:tc>
        <w:tc>
          <w:tcPr>
            <w:tcW w:w="3544" w:type="dxa"/>
            <w:vMerge w:val="restart"/>
            <w:vAlign w:val="center"/>
          </w:tcPr>
          <w:p w:rsidR="00C953CF" w:rsidRDefault="00C953CF" w:rsidP="00C953CF">
            <w:pPr>
              <w:jc w:val="center"/>
              <w:rPr>
                <w:sz w:val="18"/>
                <w:szCs w:val="18"/>
              </w:rPr>
            </w:pPr>
            <w:r>
              <w:rPr>
                <w:rFonts w:hint="eastAsia"/>
                <w:sz w:val="18"/>
                <w:szCs w:val="18"/>
              </w:rPr>
              <w:t>符合表</w:t>
            </w:r>
            <w:r>
              <w:rPr>
                <w:rFonts w:hint="eastAsia"/>
                <w:sz w:val="18"/>
                <w:szCs w:val="18"/>
              </w:rPr>
              <w:t>5</w:t>
            </w:r>
            <w:r>
              <w:rPr>
                <w:rFonts w:hint="eastAsia"/>
                <w:sz w:val="18"/>
                <w:szCs w:val="18"/>
              </w:rPr>
              <w:t>要求</w:t>
            </w:r>
          </w:p>
        </w:tc>
        <w:tc>
          <w:tcPr>
            <w:tcW w:w="1843" w:type="dxa"/>
            <w:vAlign w:val="center"/>
          </w:tcPr>
          <w:p w:rsidR="00C953CF" w:rsidRDefault="00C953CF" w:rsidP="00C953CF">
            <w:pPr>
              <w:jc w:val="center"/>
            </w:pPr>
          </w:p>
        </w:tc>
      </w:tr>
      <w:tr w:rsidR="00C953CF" w:rsidTr="00C953CF">
        <w:trPr>
          <w:trHeight w:hRule="exact" w:val="343"/>
          <w:jc w:val="center"/>
        </w:trPr>
        <w:tc>
          <w:tcPr>
            <w:tcW w:w="2890" w:type="dxa"/>
            <w:vAlign w:val="center"/>
          </w:tcPr>
          <w:p w:rsidR="00C953CF" w:rsidRDefault="00C953CF" w:rsidP="00C953CF">
            <w:pPr>
              <w:numPr>
                <w:ilvl w:val="0"/>
                <w:numId w:val="1"/>
              </w:numPr>
              <w:tabs>
                <w:tab w:val="left" w:pos="231"/>
              </w:tabs>
              <w:ind w:left="0" w:firstLine="0"/>
            </w:pPr>
            <w:r>
              <w:rPr>
                <w:rFonts w:hint="eastAsia"/>
              </w:rPr>
              <w:t>机动车辆驾驶员</w:t>
            </w:r>
          </w:p>
        </w:tc>
        <w:tc>
          <w:tcPr>
            <w:tcW w:w="1574" w:type="dxa"/>
            <w:vAlign w:val="center"/>
          </w:tcPr>
          <w:p w:rsidR="00C953CF" w:rsidRDefault="00C953CF" w:rsidP="00C953CF"/>
        </w:tc>
        <w:tc>
          <w:tcPr>
            <w:tcW w:w="3544" w:type="dxa"/>
            <w:vMerge/>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358"/>
          <w:jc w:val="center"/>
        </w:trPr>
        <w:tc>
          <w:tcPr>
            <w:tcW w:w="2890" w:type="dxa"/>
            <w:vAlign w:val="center"/>
          </w:tcPr>
          <w:p w:rsidR="00C953CF" w:rsidRDefault="00C953CF" w:rsidP="00C953CF">
            <w:pPr>
              <w:numPr>
                <w:ilvl w:val="0"/>
                <w:numId w:val="1"/>
              </w:numPr>
              <w:tabs>
                <w:tab w:val="left" w:pos="231"/>
              </w:tabs>
              <w:ind w:left="0" w:firstLine="0"/>
            </w:pPr>
            <w:r>
              <w:rPr>
                <w:rFonts w:hint="eastAsia"/>
                <w:szCs w:val="21"/>
              </w:rPr>
              <w:t>保洁</w:t>
            </w:r>
            <w:r>
              <w:rPr>
                <w:rFonts w:hint="eastAsia"/>
              </w:rPr>
              <w:t>人员</w:t>
            </w:r>
          </w:p>
        </w:tc>
        <w:tc>
          <w:tcPr>
            <w:tcW w:w="1574" w:type="dxa"/>
            <w:vAlign w:val="center"/>
          </w:tcPr>
          <w:p w:rsidR="00C953CF" w:rsidRDefault="00C953CF" w:rsidP="00C953CF"/>
        </w:tc>
        <w:tc>
          <w:tcPr>
            <w:tcW w:w="3544" w:type="dxa"/>
            <w:vMerge/>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413"/>
          <w:jc w:val="center"/>
        </w:trPr>
        <w:tc>
          <w:tcPr>
            <w:tcW w:w="2890" w:type="dxa"/>
            <w:vAlign w:val="center"/>
          </w:tcPr>
          <w:p w:rsidR="00C953CF" w:rsidRDefault="00C953CF" w:rsidP="00C953CF">
            <w:pPr>
              <w:numPr>
                <w:ilvl w:val="0"/>
                <w:numId w:val="1"/>
              </w:numPr>
              <w:tabs>
                <w:tab w:val="left" w:pos="231"/>
              </w:tabs>
              <w:ind w:left="0" w:firstLine="0"/>
            </w:pPr>
            <w:r>
              <w:rPr>
                <w:rFonts w:hint="eastAsia"/>
              </w:rPr>
              <w:t>电瓶车垃圾清运人员</w:t>
            </w:r>
          </w:p>
        </w:tc>
        <w:tc>
          <w:tcPr>
            <w:tcW w:w="1574" w:type="dxa"/>
            <w:vAlign w:val="center"/>
          </w:tcPr>
          <w:p w:rsidR="00C953CF" w:rsidRDefault="00C953CF" w:rsidP="00C953CF"/>
        </w:tc>
        <w:tc>
          <w:tcPr>
            <w:tcW w:w="3544" w:type="dxa"/>
            <w:vMerge/>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413"/>
          <w:jc w:val="center"/>
        </w:trPr>
        <w:tc>
          <w:tcPr>
            <w:tcW w:w="2890" w:type="dxa"/>
            <w:vAlign w:val="center"/>
          </w:tcPr>
          <w:p w:rsidR="00C953CF" w:rsidRDefault="00C953CF" w:rsidP="00C953CF">
            <w:r>
              <w:rPr>
                <w:rFonts w:hint="eastAsia"/>
              </w:rPr>
              <w:t>⑸公厕管理人员</w:t>
            </w:r>
          </w:p>
        </w:tc>
        <w:tc>
          <w:tcPr>
            <w:tcW w:w="1574" w:type="dxa"/>
            <w:vAlign w:val="center"/>
          </w:tcPr>
          <w:p w:rsidR="00C953CF" w:rsidRDefault="00C953CF" w:rsidP="00C953CF"/>
        </w:tc>
        <w:tc>
          <w:tcPr>
            <w:tcW w:w="3544" w:type="dxa"/>
            <w:vMerge/>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413"/>
          <w:jc w:val="center"/>
        </w:trPr>
        <w:tc>
          <w:tcPr>
            <w:tcW w:w="2890" w:type="dxa"/>
            <w:vAlign w:val="center"/>
          </w:tcPr>
          <w:p w:rsidR="00C953CF" w:rsidRDefault="00C953CF" w:rsidP="00C953CF">
            <w:r>
              <w:rPr>
                <w:rFonts w:ascii="宋体" w:hAnsi="宋体"/>
                <w:kern w:val="0"/>
                <w:szCs w:val="21"/>
              </w:rPr>
              <w:t>……</w:t>
            </w:r>
          </w:p>
        </w:tc>
        <w:tc>
          <w:tcPr>
            <w:tcW w:w="1574" w:type="dxa"/>
            <w:vAlign w:val="center"/>
          </w:tcPr>
          <w:p w:rsidR="00C953CF" w:rsidRDefault="00C953CF" w:rsidP="00C953CF"/>
        </w:tc>
        <w:tc>
          <w:tcPr>
            <w:tcW w:w="3544" w:type="dxa"/>
            <w:vAlign w:val="center"/>
          </w:tcPr>
          <w:p w:rsidR="00C953CF" w:rsidRDefault="00C953CF" w:rsidP="00C953CF">
            <w:pPr>
              <w:jc w:val="center"/>
              <w:rPr>
                <w:sz w:val="15"/>
              </w:rPr>
            </w:pPr>
          </w:p>
        </w:tc>
        <w:tc>
          <w:tcPr>
            <w:tcW w:w="1843" w:type="dxa"/>
            <w:vAlign w:val="center"/>
          </w:tcPr>
          <w:p w:rsidR="00C953CF" w:rsidRDefault="00C953CF" w:rsidP="00C953CF">
            <w:pPr>
              <w:jc w:val="center"/>
            </w:pPr>
          </w:p>
        </w:tc>
      </w:tr>
      <w:tr w:rsidR="00C953CF" w:rsidTr="00C953CF">
        <w:trPr>
          <w:trHeight w:hRule="exact" w:val="369"/>
          <w:jc w:val="center"/>
        </w:trPr>
        <w:tc>
          <w:tcPr>
            <w:tcW w:w="2890" w:type="dxa"/>
            <w:vAlign w:val="center"/>
          </w:tcPr>
          <w:p w:rsidR="00C953CF" w:rsidRDefault="00C953CF" w:rsidP="00C953CF">
            <w:r>
              <w:rPr>
                <w:rFonts w:hint="eastAsia"/>
              </w:rPr>
              <w:t>（三）固定资产折旧</w:t>
            </w:r>
          </w:p>
        </w:tc>
        <w:tc>
          <w:tcPr>
            <w:tcW w:w="1574" w:type="dxa"/>
            <w:vAlign w:val="center"/>
          </w:tcPr>
          <w:p w:rsidR="00C953CF" w:rsidRDefault="00C953CF" w:rsidP="00C953CF"/>
        </w:tc>
        <w:tc>
          <w:tcPr>
            <w:tcW w:w="3544" w:type="dxa"/>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416"/>
          <w:jc w:val="center"/>
        </w:trPr>
        <w:tc>
          <w:tcPr>
            <w:tcW w:w="2890" w:type="dxa"/>
            <w:vAlign w:val="center"/>
          </w:tcPr>
          <w:p w:rsidR="00C953CF" w:rsidRPr="00570C18" w:rsidRDefault="00C953CF" w:rsidP="00570C18">
            <w:pPr>
              <w:pStyle w:val="afff2"/>
              <w:widowControl/>
              <w:numPr>
                <w:ilvl w:val="0"/>
                <w:numId w:val="3"/>
              </w:numPr>
              <w:ind w:firstLineChars="0"/>
              <w:jc w:val="left"/>
              <w:rPr>
                <w:rFonts w:ascii="宋体" w:hAnsi="宋体" w:cs="宋体"/>
                <w:kern w:val="0"/>
                <w:szCs w:val="21"/>
              </w:rPr>
            </w:pPr>
            <w:r w:rsidRPr="00570C18">
              <w:rPr>
                <w:rFonts w:ascii="宋体" w:hAnsi="宋体"/>
                <w:kern w:val="0"/>
                <w:szCs w:val="21"/>
              </w:rPr>
              <w:t>3</w:t>
            </w:r>
            <w:r w:rsidRPr="00570C18">
              <w:rPr>
                <w:rFonts w:ascii="宋体" w:hAnsi="宋体" w:cs="宋体" w:hint="eastAsia"/>
                <w:kern w:val="0"/>
                <w:szCs w:val="21"/>
              </w:rPr>
              <w:t>吨扫路车</w:t>
            </w:r>
          </w:p>
        </w:tc>
        <w:tc>
          <w:tcPr>
            <w:tcW w:w="1574" w:type="dxa"/>
            <w:vAlign w:val="center"/>
          </w:tcPr>
          <w:p w:rsidR="00C953CF" w:rsidRDefault="00C953CF" w:rsidP="00C953CF">
            <w:pPr>
              <w:rPr>
                <w:sz w:val="15"/>
                <w:szCs w:val="15"/>
              </w:rPr>
            </w:pPr>
          </w:p>
        </w:tc>
        <w:tc>
          <w:tcPr>
            <w:tcW w:w="3544" w:type="dxa"/>
            <w:vMerge w:val="restart"/>
            <w:vAlign w:val="center"/>
          </w:tcPr>
          <w:p w:rsidR="00C953CF" w:rsidRDefault="00C953CF" w:rsidP="00C953CF">
            <w:pPr>
              <w:jc w:val="center"/>
              <w:rPr>
                <w:szCs w:val="21"/>
              </w:rPr>
            </w:pPr>
            <w:r>
              <w:rPr>
                <w:rFonts w:hint="eastAsia"/>
                <w:sz w:val="18"/>
                <w:szCs w:val="18"/>
              </w:rPr>
              <w:t>符合表</w:t>
            </w:r>
            <w:r>
              <w:rPr>
                <w:rFonts w:hint="eastAsia"/>
                <w:sz w:val="18"/>
                <w:szCs w:val="18"/>
              </w:rPr>
              <w:t>7</w:t>
            </w:r>
            <w:r>
              <w:rPr>
                <w:rFonts w:hint="eastAsia"/>
                <w:sz w:val="18"/>
                <w:szCs w:val="18"/>
              </w:rPr>
              <w:t>要求</w:t>
            </w:r>
          </w:p>
        </w:tc>
        <w:tc>
          <w:tcPr>
            <w:tcW w:w="1843" w:type="dxa"/>
            <w:vAlign w:val="center"/>
          </w:tcPr>
          <w:p w:rsidR="00C953CF" w:rsidRDefault="00C953CF" w:rsidP="00C953CF">
            <w:pPr>
              <w:jc w:val="center"/>
            </w:pPr>
          </w:p>
        </w:tc>
      </w:tr>
      <w:tr w:rsidR="00C953CF" w:rsidTr="00C953CF">
        <w:trPr>
          <w:trHeight w:hRule="exact" w:val="416"/>
          <w:jc w:val="center"/>
        </w:trPr>
        <w:tc>
          <w:tcPr>
            <w:tcW w:w="2890" w:type="dxa"/>
            <w:vAlign w:val="center"/>
          </w:tcPr>
          <w:p w:rsidR="00C953CF" w:rsidRDefault="00C953CF" w:rsidP="00C953CF">
            <w:pPr>
              <w:widowControl/>
              <w:ind w:leftChars="19" w:left="40"/>
              <w:jc w:val="left"/>
              <w:rPr>
                <w:rFonts w:ascii="宋体" w:hAnsi="宋体" w:cs="宋体"/>
                <w:kern w:val="0"/>
                <w:szCs w:val="21"/>
              </w:rPr>
            </w:pPr>
            <w:r>
              <w:rPr>
                <w:rFonts w:ascii="宋体" w:hAnsi="宋体" w:cs="宋体" w:hint="eastAsia"/>
                <w:kern w:val="0"/>
                <w:szCs w:val="21"/>
              </w:rPr>
              <w:t>⑵8吨高压冲洒水车</w:t>
            </w:r>
          </w:p>
        </w:tc>
        <w:tc>
          <w:tcPr>
            <w:tcW w:w="1574" w:type="dxa"/>
            <w:vAlign w:val="center"/>
          </w:tcPr>
          <w:p w:rsidR="00C953CF" w:rsidRDefault="00C953CF" w:rsidP="00C953CF"/>
        </w:tc>
        <w:tc>
          <w:tcPr>
            <w:tcW w:w="3544" w:type="dxa"/>
            <w:vMerge/>
            <w:vAlign w:val="center"/>
          </w:tcPr>
          <w:p w:rsidR="00C953CF" w:rsidRDefault="00C953CF" w:rsidP="00C953CF">
            <w:pPr>
              <w:jc w:val="center"/>
              <w:rPr>
                <w:szCs w:val="21"/>
              </w:rPr>
            </w:pPr>
          </w:p>
        </w:tc>
        <w:tc>
          <w:tcPr>
            <w:tcW w:w="1843" w:type="dxa"/>
            <w:vAlign w:val="center"/>
          </w:tcPr>
          <w:p w:rsidR="00C953CF" w:rsidRDefault="00C953CF" w:rsidP="00C953CF">
            <w:pPr>
              <w:jc w:val="center"/>
            </w:pPr>
          </w:p>
        </w:tc>
      </w:tr>
      <w:tr w:rsidR="00C953CF" w:rsidTr="00C953CF">
        <w:trPr>
          <w:trHeight w:hRule="exact" w:val="416"/>
          <w:jc w:val="center"/>
        </w:trPr>
        <w:tc>
          <w:tcPr>
            <w:tcW w:w="2890" w:type="dxa"/>
            <w:vAlign w:val="center"/>
          </w:tcPr>
          <w:p w:rsidR="00C953CF" w:rsidRDefault="00C953CF" w:rsidP="00C953CF">
            <w:pPr>
              <w:widowControl/>
              <w:ind w:leftChars="19" w:left="40"/>
              <w:jc w:val="left"/>
              <w:rPr>
                <w:rFonts w:ascii="宋体" w:hAnsi="宋体" w:cs="宋体"/>
                <w:kern w:val="0"/>
                <w:szCs w:val="21"/>
              </w:rPr>
            </w:pPr>
            <w:r>
              <w:rPr>
                <w:rFonts w:ascii="宋体" w:hAnsi="宋体" w:cs="宋体" w:hint="eastAsia"/>
                <w:kern w:val="0"/>
                <w:szCs w:val="21"/>
              </w:rPr>
              <w:t>⑶8吨清洗车</w:t>
            </w:r>
          </w:p>
        </w:tc>
        <w:tc>
          <w:tcPr>
            <w:tcW w:w="1574" w:type="dxa"/>
            <w:vAlign w:val="center"/>
          </w:tcPr>
          <w:p w:rsidR="00C953CF" w:rsidRDefault="00C953CF" w:rsidP="00C953CF"/>
        </w:tc>
        <w:tc>
          <w:tcPr>
            <w:tcW w:w="3544" w:type="dxa"/>
            <w:vMerge/>
            <w:vAlign w:val="center"/>
          </w:tcPr>
          <w:p w:rsidR="00C953CF" w:rsidRDefault="00C953CF" w:rsidP="00C953CF">
            <w:pPr>
              <w:jc w:val="center"/>
              <w:rPr>
                <w:szCs w:val="21"/>
              </w:rPr>
            </w:pPr>
          </w:p>
        </w:tc>
        <w:tc>
          <w:tcPr>
            <w:tcW w:w="1843" w:type="dxa"/>
            <w:vAlign w:val="center"/>
          </w:tcPr>
          <w:p w:rsidR="00C953CF" w:rsidRDefault="00C953CF" w:rsidP="00C953CF">
            <w:pPr>
              <w:jc w:val="center"/>
            </w:pPr>
          </w:p>
        </w:tc>
      </w:tr>
      <w:tr w:rsidR="00C953CF" w:rsidTr="00C953CF">
        <w:trPr>
          <w:trHeight w:hRule="exact" w:val="416"/>
          <w:jc w:val="center"/>
        </w:trPr>
        <w:tc>
          <w:tcPr>
            <w:tcW w:w="2890" w:type="dxa"/>
            <w:vAlign w:val="center"/>
          </w:tcPr>
          <w:p w:rsidR="00C953CF" w:rsidRDefault="00C953CF" w:rsidP="00C953CF">
            <w:pPr>
              <w:widowControl/>
              <w:ind w:leftChars="19" w:left="40"/>
              <w:jc w:val="left"/>
              <w:rPr>
                <w:rFonts w:ascii="宋体" w:hAnsi="宋体" w:cs="宋体"/>
                <w:kern w:val="0"/>
                <w:szCs w:val="21"/>
              </w:rPr>
            </w:pPr>
            <w:r>
              <w:rPr>
                <w:rFonts w:ascii="宋体" w:hAnsi="宋体" w:cs="宋体" w:hint="eastAsia"/>
                <w:kern w:val="0"/>
                <w:szCs w:val="21"/>
              </w:rPr>
              <w:t>⑷3吨垃圾压缩车</w:t>
            </w:r>
          </w:p>
        </w:tc>
        <w:tc>
          <w:tcPr>
            <w:tcW w:w="1574" w:type="dxa"/>
            <w:vAlign w:val="center"/>
          </w:tcPr>
          <w:p w:rsidR="00C953CF" w:rsidRDefault="00C953CF" w:rsidP="00C953CF"/>
        </w:tc>
        <w:tc>
          <w:tcPr>
            <w:tcW w:w="3544" w:type="dxa"/>
            <w:vMerge/>
            <w:vAlign w:val="center"/>
          </w:tcPr>
          <w:p w:rsidR="00C953CF" w:rsidRDefault="00C953CF" w:rsidP="00C953CF">
            <w:pPr>
              <w:jc w:val="center"/>
              <w:rPr>
                <w:szCs w:val="21"/>
              </w:rPr>
            </w:pPr>
          </w:p>
        </w:tc>
        <w:tc>
          <w:tcPr>
            <w:tcW w:w="1843" w:type="dxa"/>
            <w:vAlign w:val="center"/>
          </w:tcPr>
          <w:p w:rsidR="00C953CF" w:rsidRDefault="00C953CF" w:rsidP="00C953CF">
            <w:pPr>
              <w:jc w:val="center"/>
            </w:pPr>
          </w:p>
        </w:tc>
      </w:tr>
      <w:tr w:rsidR="00C953CF" w:rsidTr="00C953CF">
        <w:trPr>
          <w:trHeight w:hRule="exact" w:val="416"/>
          <w:jc w:val="center"/>
        </w:trPr>
        <w:tc>
          <w:tcPr>
            <w:tcW w:w="2890" w:type="dxa"/>
            <w:vAlign w:val="center"/>
          </w:tcPr>
          <w:p w:rsidR="00C953CF" w:rsidRDefault="00C953CF" w:rsidP="00C953CF">
            <w:pPr>
              <w:widowControl/>
              <w:ind w:leftChars="19" w:left="40"/>
              <w:jc w:val="left"/>
              <w:rPr>
                <w:rFonts w:ascii="宋体" w:hAnsi="宋体" w:cs="宋体"/>
                <w:kern w:val="0"/>
                <w:szCs w:val="21"/>
              </w:rPr>
            </w:pPr>
            <w:r>
              <w:rPr>
                <w:rFonts w:ascii="宋体" w:hAnsi="宋体" w:cs="宋体" w:hint="eastAsia"/>
                <w:kern w:val="0"/>
                <w:szCs w:val="21"/>
              </w:rPr>
              <w:t>⑸1.5吨生活垃圾清运汽车</w:t>
            </w:r>
          </w:p>
        </w:tc>
        <w:tc>
          <w:tcPr>
            <w:tcW w:w="1574" w:type="dxa"/>
            <w:vAlign w:val="center"/>
          </w:tcPr>
          <w:p w:rsidR="00C953CF" w:rsidRDefault="00C953CF" w:rsidP="00C953CF"/>
        </w:tc>
        <w:tc>
          <w:tcPr>
            <w:tcW w:w="3544" w:type="dxa"/>
            <w:vMerge/>
            <w:vAlign w:val="center"/>
          </w:tcPr>
          <w:p w:rsidR="00C953CF" w:rsidRDefault="00C953CF" w:rsidP="00C953CF">
            <w:pPr>
              <w:jc w:val="center"/>
              <w:rPr>
                <w:szCs w:val="21"/>
              </w:rPr>
            </w:pPr>
          </w:p>
        </w:tc>
        <w:tc>
          <w:tcPr>
            <w:tcW w:w="1843" w:type="dxa"/>
            <w:vAlign w:val="center"/>
          </w:tcPr>
          <w:p w:rsidR="00C953CF" w:rsidRDefault="00C953CF" w:rsidP="00C953CF">
            <w:pPr>
              <w:jc w:val="center"/>
            </w:pPr>
          </w:p>
        </w:tc>
      </w:tr>
      <w:tr w:rsidR="00C953CF" w:rsidTr="00C953CF">
        <w:trPr>
          <w:trHeight w:hRule="exact" w:val="416"/>
          <w:jc w:val="center"/>
        </w:trPr>
        <w:tc>
          <w:tcPr>
            <w:tcW w:w="2890" w:type="dxa"/>
            <w:vAlign w:val="center"/>
          </w:tcPr>
          <w:p w:rsidR="00C953CF" w:rsidRDefault="00C953CF" w:rsidP="00C953CF">
            <w:pPr>
              <w:widowControl/>
              <w:ind w:leftChars="19" w:left="40"/>
              <w:jc w:val="left"/>
              <w:rPr>
                <w:rFonts w:ascii="宋体" w:hAnsi="宋体" w:cs="宋体"/>
                <w:kern w:val="0"/>
                <w:szCs w:val="21"/>
              </w:rPr>
            </w:pPr>
            <w:r>
              <w:rPr>
                <w:rFonts w:ascii="宋体" w:hAnsi="宋体" w:hint="eastAsia"/>
                <w:kern w:val="0"/>
                <w:szCs w:val="21"/>
              </w:rPr>
              <w:t>⑹小型电瓶高压冲洗车</w:t>
            </w:r>
          </w:p>
        </w:tc>
        <w:tc>
          <w:tcPr>
            <w:tcW w:w="1574" w:type="dxa"/>
            <w:vAlign w:val="center"/>
          </w:tcPr>
          <w:p w:rsidR="00C953CF" w:rsidRDefault="00C953CF" w:rsidP="00C953CF"/>
        </w:tc>
        <w:tc>
          <w:tcPr>
            <w:tcW w:w="3544" w:type="dxa"/>
            <w:vMerge/>
            <w:vAlign w:val="center"/>
          </w:tcPr>
          <w:p w:rsidR="00C953CF" w:rsidRDefault="00C953CF" w:rsidP="00C953CF">
            <w:pPr>
              <w:jc w:val="center"/>
              <w:rPr>
                <w:szCs w:val="21"/>
              </w:rPr>
            </w:pPr>
          </w:p>
        </w:tc>
        <w:tc>
          <w:tcPr>
            <w:tcW w:w="1843" w:type="dxa"/>
            <w:vAlign w:val="center"/>
          </w:tcPr>
          <w:p w:rsidR="00C953CF" w:rsidRDefault="00C953CF" w:rsidP="00C953CF">
            <w:pPr>
              <w:jc w:val="center"/>
            </w:pPr>
          </w:p>
        </w:tc>
      </w:tr>
      <w:tr w:rsidR="00C953CF" w:rsidTr="00C953CF">
        <w:trPr>
          <w:trHeight w:hRule="exact" w:val="416"/>
          <w:jc w:val="center"/>
        </w:trPr>
        <w:tc>
          <w:tcPr>
            <w:tcW w:w="2890" w:type="dxa"/>
            <w:vAlign w:val="center"/>
          </w:tcPr>
          <w:p w:rsidR="00C953CF" w:rsidRDefault="00C953CF" w:rsidP="00C953CF">
            <w:pPr>
              <w:widowControl/>
              <w:ind w:leftChars="19" w:left="40"/>
              <w:rPr>
                <w:rFonts w:ascii="宋体" w:hAnsi="宋体"/>
                <w:kern w:val="0"/>
                <w:szCs w:val="21"/>
              </w:rPr>
            </w:pPr>
            <w:r>
              <w:rPr>
                <w:rFonts w:ascii="宋体" w:hAnsi="宋体" w:hint="eastAsia"/>
                <w:sz w:val="18"/>
              </w:rPr>
              <w:t>⑺</w:t>
            </w:r>
            <w:r>
              <w:rPr>
                <w:rFonts w:hint="eastAsia"/>
              </w:rPr>
              <w:t>铲雪板</w:t>
            </w:r>
          </w:p>
        </w:tc>
        <w:tc>
          <w:tcPr>
            <w:tcW w:w="1574" w:type="dxa"/>
            <w:vAlign w:val="center"/>
          </w:tcPr>
          <w:p w:rsidR="00C953CF" w:rsidRDefault="00C953CF" w:rsidP="00C953CF"/>
        </w:tc>
        <w:tc>
          <w:tcPr>
            <w:tcW w:w="3544" w:type="dxa"/>
            <w:vMerge/>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416"/>
          <w:jc w:val="center"/>
        </w:trPr>
        <w:tc>
          <w:tcPr>
            <w:tcW w:w="2890" w:type="dxa"/>
            <w:vAlign w:val="center"/>
          </w:tcPr>
          <w:p w:rsidR="00C953CF" w:rsidRDefault="00C953CF" w:rsidP="00C953CF">
            <w:pPr>
              <w:widowControl/>
              <w:tabs>
                <w:tab w:val="left" w:pos="231"/>
              </w:tabs>
              <w:ind w:leftChars="19" w:left="40"/>
              <w:rPr>
                <w:sz w:val="18"/>
              </w:rPr>
            </w:pPr>
            <w:r>
              <w:rPr>
                <w:rFonts w:ascii="宋体" w:hAnsi="宋体" w:hint="eastAsia"/>
                <w:sz w:val="18"/>
              </w:rPr>
              <w:t>⑻</w:t>
            </w:r>
            <w:r>
              <w:rPr>
                <w:rFonts w:hint="eastAsia"/>
              </w:rPr>
              <w:t>手推车</w:t>
            </w:r>
          </w:p>
        </w:tc>
        <w:tc>
          <w:tcPr>
            <w:tcW w:w="1574" w:type="dxa"/>
            <w:vAlign w:val="center"/>
          </w:tcPr>
          <w:p w:rsidR="00C953CF" w:rsidRDefault="00C953CF" w:rsidP="00C953CF"/>
        </w:tc>
        <w:tc>
          <w:tcPr>
            <w:tcW w:w="3544" w:type="dxa"/>
            <w:vAlign w:val="center"/>
          </w:tcPr>
          <w:p w:rsidR="00C953CF" w:rsidRDefault="00C953CF" w:rsidP="00C953CF">
            <w:pPr>
              <w:jc w:val="center"/>
              <w:rPr>
                <w:szCs w:val="21"/>
              </w:rPr>
            </w:pPr>
            <w:r>
              <w:rPr>
                <w:szCs w:val="21"/>
              </w:rPr>
              <w:t>750</w:t>
            </w:r>
            <w:r>
              <w:rPr>
                <w:rFonts w:hint="eastAsia"/>
                <w:szCs w:val="21"/>
              </w:rPr>
              <w:t>元</w:t>
            </w:r>
            <w:r>
              <w:rPr>
                <w:rFonts w:hint="eastAsia"/>
                <w:szCs w:val="21"/>
              </w:rPr>
              <w:t>/</w:t>
            </w:r>
            <w:r>
              <w:rPr>
                <w:rFonts w:hint="eastAsia"/>
                <w:szCs w:val="21"/>
              </w:rPr>
              <w:t>辆，</w:t>
            </w:r>
            <w:r>
              <w:rPr>
                <w:rFonts w:hint="eastAsia"/>
                <w:szCs w:val="21"/>
              </w:rPr>
              <w:t>4</w:t>
            </w:r>
            <w:r>
              <w:rPr>
                <w:rFonts w:hint="eastAsia"/>
                <w:szCs w:val="21"/>
              </w:rPr>
              <w:t>年折旧</w:t>
            </w:r>
          </w:p>
        </w:tc>
        <w:tc>
          <w:tcPr>
            <w:tcW w:w="1843" w:type="dxa"/>
            <w:vAlign w:val="center"/>
          </w:tcPr>
          <w:p w:rsidR="00C953CF" w:rsidRDefault="00C953CF" w:rsidP="00C953CF">
            <w:pPr>
              <w:jc w:val="center"/>
            </w:pPr>
          </w:p>
        </w:tc>
      </w:tr>
      <w:tr w:rsidR="00C953CF" w:rsidTr="00C953CF">
        <w:trPr>
          <w:trHeight w:hRule="exact" w:val="416"/>
          <w:jc w:val="center"/>
        </w:trPr>
        <w:tc>
          <w:tcPr>
            <w:tcW w:w="2890" w:type="dxa"/>
            <w:vAlign w:val="center"/>
          </w:tcPr>
          <w:p w:rsidR="00C953CF" w:rsidRDefault="00C953CF" w:rsidP="00C953CF">
            <w:pPr>
              <w:widowControl/>
              <w:rPr>
                <w:rFonts w:ascii="宋体" w:hAnsi="宋体"/>
                <w:kern w:val="0"/>
                <w:szCs w:val="21"/>
              </w:rPr>
            </w:pPr>
            <w:r>
              <w:rPr>
                <w:rFonts w:ascii="宋体" w:hAnsi="宋体"/>
                <w:kern w:val="0"/>
                <w:szCs w:val="21"/>
              </w:rPr>
              <w:t>……</w:t>
            </w:r>
          </w:p>
        </w:tc>
        <w:tc>
          <w:tcPr>
            <w:tcW w:w="1574" w:type="dxa"/>
            <w:vAlign w:val="center"/>
          </w:tcPr>
          <w:p w:rsidR="00C953CF" w:rsidRDefault="00C953CF" w:rsidP="00C953CF"/>
        </w:tc>
        <w:tc>
          <w:tcPr>
            <w:tcW w:w="3544" w:type="dxa"/>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416"/>
          <w:jc w:val="center"/>
        </w:trPr>
        <w:tc>
          <w:tcPr>
            <w:tcW w:w="2890" w:type="dxa"/>
            <w:vAlign w:val="center"/>
          </w:tcPr>
          <w:p w:rsidR="00C953CF" w:rsidRDefault="00C953CF" w:rsidP="00C953CF">
            <w:r>
              <w:rPr>
                <w:rFonts w:hint="eastAsia"/>
              </w:rPr>
              <w:t>（四）营业费用</w:t>
            </w:r>
          </w:p>
        </w:tc>
        <w:tc>
          <w:tcPr>
            <w:tcW w:w="1574" w:type="dxa"/>
            <w:vAlign w:val="center"/>
          </w:tcPr>
          <w:p w:rsidR="00C953CF" w:rsidRDefault="00C953CF" w:rsidP="00C953CF"/>
        </w:tc>
        <w:tc>
          <w:tcPr>
            <w:tcW w:w="3544" w:type="dxa"/>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1777"/>
          <w:jc w:val="center"/>
        </w:trPr>
        <w:tc>
          <w:tcPr>
            <w:tcW w:w="2890" w:type="dxa"/>
            <w:vAlign w:val="center"/>
          </w:tcPr>
          <w:p w:rsidR="00C953CF" w:rsidRDefault="00C953CF" w:rsidP="00C953CF">
            <w:pPr>
              <w:numPr>
                <w:ilvl w:val="0"/>
                <w:numId w:val="2"/>
              </w:numPr>
            </w:pPr>
            <w:r>
              <w:rPr>
                <w:rFonts w:hint="eastAsia"/>
              </w:rPr>
              <w:t>人工费用</w:t>
            </w:r>
            <w:r>
              <w:rPr>
                <w:rFonts w:hint="eastAsia"/>
              </w:rPr>
              <w:t xml:space="preserve"> </w:t>
            </w:r>
          </w:p>
          <w:p w:rsidR="00C953CF" w:rsidRDefault="00C953CF" w:rsidP="00C953CF">
            <w:r>
              <w:rPr>
                <w:rFonts w:hint="eastAsia"/>
              </w:rPr>
              <w:t>（含各类人员工资、加班工资和社会保险、福利、劳动保护、工具费等）</w:t>
            </w:r>
          </w:p>
        </w:tc>
        <w:tc>
          <w:tcPr>
            <w:tcW w:w="1574" w:type="dxa"/>
            <w:vAlign w:val="center"/>
          </w:tcPr>
          <w:p w:rsidR="00C953CF" w:rsidRDefault="00C953CF" w:rsidP="00C953CF">
            <w:pPr>
              <w:jc w:val="center"/>
            </w:pPr>
          </w:p>
        </w:tc>
        <w:tc>
          <w:tcPr>
            <w:tcW w:w="3544" w:type="dxa"/>
            <w:vAlign w:val="center"/>
          </w:tcPr>
          <w:p w:rsidR="00C953CF" w:rsidRDefault="00C953CF" w:rsidP="00C953CF">
            <w:pPr>
              <w:ind w:left="525" w:hangingChars="250" w:hanging="525"/>
            </w:pPr>
            <w:r>
              <w:rPr>
                <w:rFonts w:hint="eastAsia"/>
              </w:rPr>
              <w:t>保洁人员</w:t>
            </w:r>
            <w:r>
              <w:rPr>
                <w:rFonts w:hint="eastAsia"/>
                <w:sz w:val="18"/>
                <w:szCs w:val="18"/>
              </w:rPr>
              <w:t>（含“道路人工作业”和“公厕保洁”）</w:t>
            </w:r>
            <w:r>
              <w:rPr>
                <w:rFonts w:hint="eastAsia"/>
              </w:rPr>
              <w:t>≥</w:t>
            </w:r>
            <w:r>
              <w:t>3</w:t>
            </w:r>
            <w:r>
              <w:rPr>
                <w:rFonts w:hint="eastAsia"/>
              </w:rPr>
              <w:t>8344</w:t>
            </w:r>
            <w:r>
              <w:rPr>
                <w:rFonts w:hint="eastAsia"/>
              </w:rPr>
              <w:t>元</w:t>
            </w:r>
            <w:r>
              <w:rPr>
                <w:rFonts w:hint="eastAsia"/>
              </w:rPr>
              <w:t>/</w:t>
            </w:r>
            <w:r>
              <w:rPr>
                <w:rFonts w:hint="eastAsia"/>
              </w:rPr>
              <w:t>年·人</w:t>
            </w:r>
          </w:p>
          <w:p w:rsidR="00C953CF" w:rsidRDefault="00C953CF" w:rsidP="00C953CF">
            <w:r>
              <w:rPr>
                <w:rFonts w:hint="eastAsia"/>
              </w:rPr>
              <w:t>电瓶车清运工≥</w:t>
            </w:r>
            <w:r>
              <w:rPr>
                <w:rFonts w:hint="eastAsia"/>
              </w:rPr>
              <w:t>40374</w:t>
            </w:r>
            <w:r>
              <w:rPr>
                <w:rFonts w:hint="eastAsia"/>
              </w:rPr>
              <w:t>元</w:t>
            </w:r>
            <w:r>
              <w:rPr>
                <w:rFonts w:hint="eastAsia"/>
              </w:rPr>
              <w:t>/</w:t>
            </w:r>
            <w:r>
              <w:rPr>
                <w:rFonts w:hint="eastAsia"/>
              </w:rPr>
              <w:t>年·人</w:t>
            </w:r>
          </w:p>
          <w:p w:rsidR="00C953CF" w:rsidRDefault="00C953CF" w:rsidP="00C953CF">
            <w:r>
              <w:rPr>
                <w:rFonts w:hint="eastAsia"/>
              </w:rPr>
              <w:t>机动车驾驶员≥</w:t>
            </w:r>
            <w:r>
              <w:rPr>
                <w:rFonts w:hint="eastAsia"/>
              </w:rPr>
              <w:t>47791</w:t>
            </w:r>
            <w:r>
              <w:rPr>
                <w:rFonts w:hint="eastAsia"/>
              </w:rPr>
              <w:t>元</w:t>
            </w:r>
            <w:r>
              <w:rPr>
                <w:rFonts w:hint="eastAsia"/>
              </w:rPr>
              <w:t>/</w:t>
            </w:r>
            <w:r>
              <w:rPr>
                <w:rFonts w:hint="eastAsia"/>
              </w:rPr>
              <w:t>年·人</w:t>
            </w:r>
          </w:p>
        </w:tc>
        <w:tc>
          <w:tcPr>
            <w:tcW w:w="1843" w:type="dxa"/>
            <w:vAlign w:val="center"/>
          </w:tcPr>
          <w:p w:rsidR="00C953CF" w:rsidRDefault="00C953CF" w:rsidP="00C953CF">
            <w:pPr>
              <w:jc w:val="center"/>
            </w:pPr>
            <w:r>
              <w:rPr>
                <w:rFonts w:hint="eastAsia"/>
              </w:rPr>
              <w:t>不可竞争费，人工单价按相关计算的最低标准</w:t>
            </w:r>
          </w:p>
        </w:tc>
      </w:tr>
      <w:tr w:rsidR="00C953CF" w:rsidTr="00C953CF">
        <w:trPr>
          <w:trHeight w:hRule="exact" w:val="1585"/>
          <w:jc w:val="center"/>
        </w:trPr>
        <w:tc>
          <w:tcPr>
            <w:tcW w:w="2890" w:type="dxa"/>
            <w:vAlign w:val="center"/>
          </w:tcPr>
          <w:p w:rsidR="00C953CF" w:rsidRDefault="00C953CF" w:rsidP="00C953CF">
            <w:pPr>
              <w:numPr>
                <w:ilvl w:val="0"/>
                <w:numId w:val="2"/>
              </w:numPr>
            </w:pPr>
            <w:r>
              <w:rPr>
                <w:rFonts w:hint="eastAsia"/>
              </w:rPr>
              <w:t>车辆费用</w:t>
            </w:r>
          </w:p>
          <w:p w:rsidR="00C953CF" w:rsidRDefault="00C953CF" w:rsidP="00C953CF">
            <w:r>
              <w:rPr>
                <w:rFonts w:hint="eastAsia"/>
              </w:rPr>
              <w:t>（含各类车型物料消耗、作业、用水、年审、保险、维修等）</w:t>
            </w:r>
          </w:p>
        </w:tc>
        <w:tc>
          <w:tcPr>
            <w:tcW w:w="1574" w:type="dxa"/>
            <w:vAlign w:val="center"/>
          </w:tcPr>
          <w:p w:rsidR="00C953CF" w:rsidRDefault="00C953CF" w:rsidP="00C953CF"/>
        </w:tc>
        <w:tc>
          <w:tcPr>
            <w:tcW w:w="3544" w:type="dxa"/>
            <w:vAlign w:val="center"/>
          </w:tcPr>
          <w:p w:rsidR="00C953CF" w:rsidRDefault="00C953CF" w:rsidP="00C953CF">
            <w:pPr>
              <w:jc w:val="center"/>
            </w:pPr>
            <w:r>
              <w:rPr>
                <w:rFonts w:hint="eastAsia"/>
                <w:sz w:val="18"/>
                <w:szCs w:val="18"/>
              </w:rPr>
              <w:t>符合表</w:t>
            </w:r>
            <w:r>
              <w:rPr>
                <w:rFonts w:hint="eastAsia"/>
                <w:sz w:val="18"/>
                <w:szCs w:val="18"/>
              </w:rPr>
              <w:t>7</w:t>
            </w:r>
            <w:r>
              <w:rPr>
                <w:rFonts w:hint="eastAsia"/>
                <w:sz w:val="18"/>
                <w:szCs w:val="18"/>
              </w:rPr>
              <w:t>及相关要求</w:t>
            </w:r>
          </w:p>
        </w:tc>
        <w:tc>
          <w:tcPr>
            <w:tcW w:w="1843" w:type="dxa"/>
            <w:vAlign w:val="center"/>
          </w:tcPr>
          <w:p w:rsidR="00C953CF" w:rsidRDefault="00C953CF" w:rsidP="00C953CF">
            <w:pPr>
              <w:jc w:val="center"/>
            </w:pPr>
          </w:p>
        </w:tc>
      </w:tr>
      <w:tr w:rsidR="00C953CF" w:rsidTr="00C953CF">
        <w:trPr>
          <w:trHeight w:hRule="exact" w:val="593"/>
          <w:jc w:val="center"/>
        </w:trPr>
        <w:tc>
          <w:tcPr>
            <w:tcW w:w="2890" w:type="dxa"/>
            <w:vAlign w:val="center"/>
          </w:tcPr>
          <w:p w:rsidR="00C953CF" w:rsidRDefault="00C953CF" w:rsidP="00C953CF">
            <w:pPr>
              <w:numPr>
                <w:ilvl w:val="0"/>
                <w:numId w:val="2"/>
              </w:numPr>
            </w:pPr>
            <w:r>
              <w:rPr>
                <w:rFonts w:ascii="宋体" w:hAnsi="宋体" w:hint="eastAsia"/>
              </w:rPr>
              <w:lastRenderedPageBreak/>
              <w:t>机械化清粪</w:t>
            </w:r>
          </w:p>
        </w:tc>
        <w:tc>
          <w:tcPr>
            <w:tcW w:w="1574" w:type="dxa"/>
            <w:vAlign w:val="center"/>
          </w:tcPr>
          <w:p w:rsidR="00C953CF" w:rsidRDefault="00C953CF" w:rsidP="00C953CF">
            <w:pPr>
              <w:jc w:val="center"/>
            </w:pPr>
          </w:p>
        </w:tc>
        <w:tc>
          <w:tcPr>
            <w:tcW w:w="3544" w:type="dxa"/>
            <w:vAlign w:val="center"/>
          </w:tcPr>
          <w:p w:rsidR="00C953CF" w:rsidRDefault="00C953CF" w:rsidP="00C953CF">
            <w:pPr>
              <w:jc w:val="center"/>
              <w:rPr>
                <w:sz w:val="18"/>
                <w:szCs w:val="18"/>
              </w:rPr>
            </w:pPr>
            <w:r>
              <w:rPr>
                <w:rFonts w:hint="eastAsia"/>
              </w:rPr>
              <w:t>仅限</w:t>
            </w:r>
            <w:r>
              <w:rPr>
                <w:rFonts w:hint="eastAsia"/>
              </w:rPr>
              <w:t>1-6</w:t>
            </w:r>
            <w:r>
              <w:rPr>
                <w:rFonts w:hint="eastAsia"/>
              </w:rPr>
              <w:t>标段</w:t>
            </w:r>
          </w:p>
        </w:tc>
        <w:tc>
          <w:tcPr>
            <w:tcW w:w="1843" w:type="dxa"/>
            <w:vAlign w:val="center"/>
          </w:tcPr>
          <w:p w:rsidR="00C953CF" w:rsidRDefault="00C953CF" w:rsidP="00C953CF">
            <w:pPr>
              <w:jc w:val="center"/>
            </w:pPr>
            <w:r>
              <w:rPr>
                <w:rFonts w:hint="eastAsia"/>
              </w:rPr>
              <w:t>不可竞争费</w:t>
            </w:r>
          </w:p>
        </w:tc>
      </w:tr>
      <w:tr w:rsidR="00C953CF" w:rsidTr="00C953CF">
        <w:trPr>
          <w:trHeight w:hRule="exact" w:val="1248"/>
          <w:jc w:val="center"/>
        </w:trPr>
        <w:tc>
          <w:tcPr>
            <w:tcW w:w="2890" w:type="dxa"/>
            <w:vAlign w:val="center"/>
          </w:tcPr>
          <w:p w:rsidR="00C953CF" w:rsidRDefault="00C953CF" w:rsidP="00C953CF">
            <w:r>
              <w:rPr>
                <w:rFonts w:hint="eastAsia"/>
              </w:rPr>
              <w:t>（五）办公费用</w:t>
            </w:r>
          </w:p>
          <w:p w:rsidR="00C953CF" w:rsidRDefault="00C953CF" w:rsidP="00C953CF">
            <w:r>
              <w:rPr>
                <w:rFonts w:hint="eastAsia"/>
              </w:rPr>
              <w:t>（含办公家电、“智能运行监管仪”</w:t>
            </w:r>
            <w:r>
              <w:rPr>
                <w:rFonts w:hint="eastAsia"/>
              </w:rPr>
              <w:t>/GPS</w:t>
            </w:r>
            <w:r>
              <w:rPr>
                <w:rFonts w:hint="eastAsia"/>
              </w:rPr>
              <w:t>设备购置及安装服务费、对讲机等）</w:t>
            </w:r>
          </w:p>
        </w:tc>
        <w:tc>
          <w:tcPr>
            <w:tcW w:w="1574" w:type="dxa"/>
            <w:vAlign w:val="center"/>
          </w:tcPr>
          <w:p w:rsidR="00C953CF" w:rsidRDefault="00C953CF" w:rsidP="00C953CF"/>
        </w:tc>
        <w:tc>
          <w:tcPr>
            <w:tcW w:w="3544" w:type="dxa"/>
            <w:vAlign w:val="center"/>
          </w:tcPr>
          <w:p w:rsidR="00C953CF" w:rsidRDefault="00C953CF" w:rsidP="00C953CF">
            <w:pPr>
              <w:jc w:val="center"/>
            </w:pPr>
            <w:r>
              <w:rPr>
                <w:rFonts w:hint="eastAsia"/>
              </w:rPr>
              <w:t>“环卫车辆专用智能运行监管仪”</w:t>
            </w:r>
          </w:p>
          <w:p w:rsidR="00C953CF" w:rsidRDefault="00C953CF" w:rsidP="00C953CF">
            <w:pPr>
              <w:jc w:val="center"/>
            </w:pPr>
            <w:r>
              <w:rPr>
                <w:rFonts w:hint="eastAsia"/>
              </w:rPr>
              <w:t>设备购置及安装服务费≥</w:t>
            </w:r>
            <w:r>
              <w:rPr>
                <w:rFonts w:hint="eastAsia"/>
              </w:rPr>
              <w:t>2500</w:t>
            </w:r>
            <w:r>
              <w:rPr>
                <w:rFonts w:hint="eastAsia"/>
              </w:rPr>
              <w:t>元</w:t>
            </w:r>
            <w:r>
              <w:rPr>
                <w:rFonts w:hint="eastAsia"/>
              </w:rPr>
              <w:t>/</w:t>
            </w:r>
            <w:r>
              <w:rPr>
                <w:rFonts w:hint="eastAsia"/>
              </w:rPr>
              <w:t>车</w:t>
            </w:r>
          </w:p>
          <w:p w:rsidR="00C953CF" w:rsidRDefault="00C953CF" w:rsidP="00C953CF">
            <w:pPr>
              <w:jc w:val="center"/>
            </w:pPr>
            <w:r>
              <w:rPr>
                <w:rFonts w:hint="eastAsia"/>
              </w:rPr>
              <w:t>GPS</w:t>
            </w:r>
            <w:r>
              <w:rPr>
                <w:rFonts w:hint="eastAsia"/>
              </w:rPr>
              <w:t>安装服务费≥</w:t>
            </w:r>
            <w:r>
              <w:rPr>
                <w:rFonts w:hint="eastAsia"/>
              </w:rPr>
              <w:t>1800</w:t>
            </w:r>
            <w:r>
              <w:rPr>
                <w:rFonts w:hint="eastAsia"/>
              </w:rPr>
              <w:t>元</w:t>
            </w:r>
            <w:r>
              <w:rPr>
                <w:rFonts w:hint="eastAsia"/>
              </w:rPr>
              <w:t>/</w:t>
            </w:r>
            <w:r>
              <w:rPr>
                <w:rFonts w:hint="eastAsia"/>
              </w:rPr>
              <w:t>车</w:t>
            </w:r>
            <w:r>
              <w:rPr>
                <w:rFonts w:ascii="宋体" w:hAnsi="宋体" w:hint="eastAsia"/>
              </w:rPr>
              <w:t>⑶</w:t>
            </w:r>
          </w:p>
        </w:tc>
        <w:tc>
          <w:tcPr>
            <w:tcW w:w="1843" w:type="dxa"/>
            <w:vAlign w:val="center"/>
          </w:tcPr>
          <w:p w:rsidR="00C953CF" w:rsidRDefault="00C953CF" w:rsidP="00C953CF">
            <w:pPr>
              <w:jc w:val="center"/>
            </w:pPr>
          </w:p>
        </w:tc>
      </w:tr>
      <w:tr w:rsidR="00C953CF" w:rsidTr="00C953CF">
        <w:trPr>
          <w:trHeight w:hRule="exact" w:val="397"/>
          <w:jc w:val="center"/>
        </w:trPr>
        <w:tc>
          <w:tcPr>
            <w:tcW w:w="2890" w:type="dxa"/>
            <w:vAlign w:val="center"/>
          </w:tcPr>
          <w:p w:rsidR="00C953CF" w:rsidRDefault="00C953CF" w:rsidP="00C953CF">
            <w:r>
              <w:rPr>
                <w:rFonts w:hint="eastAsia"/>
              </w:rPr>
              <w:t>（六）成本</w:t>
            </w:r>
          </w:p>
        </w:tc>
        <w:tc>
          <w:tcPr>
            <w:tcW w:w="1574" w:type="dxa"/>
            <w:vAlign w:val="center"/>
          </w:tcPr>
          <w:p w:rsidR="00C953CF" w:rsidRDefault="00C953CF" w:rsidP="00C953CF"/>
        </w:tc>
        <w:tc>
          <w:tcPr>
            <w:tcW w:w="3544" w:type="dxa"/>
            <w:vAlign w:val="center"/>
          </w:tcPr>
          <w:p w:rsidR="00C953CF" w:rsidRDefault="00C953CF" w:rsidP="00C953CF">
            <w:pPr>
              <w:jc w:val="center"/>
            </w:pPr>
            <w:r>
              <w:rPr>
                <w:rFonts w:hint="eastAsia"/>
              </w:rPr>
              <w:t>（三）</w:t>
            </w:r>
            <w:r>
              <w:rPr>
                <w:rFonts w:hint="eastAsia"/>
              </w:rPr>
              <w:t>+</w:t>
            </w:r>
            <w:r>
              <w:rPr>
                <w:rFonts w:hint="eastAsia"/>
              </w:rPr>
              <w:t>（四）</w:t>
            </w:r>
            <w:r>
              <w:rPr>
                <w:rFonts w:hint="eastAsia"/>
              </w:rPr>
              <w:t>+</w:t>
            </w:r>
            <w:r>
              <w:rPr>
                <w:rFonts w:hint="eastAsia"/>
              </w:rPr>
              <w:t>（五）</w:t>
            </w:r>
          </w:p>
        </w:tc>
        <w:tc>
          <w:tcPr>
            <w:tcW w:w="1843" w:type="dxa"/>
            <w:vAlign w:val="center"/>
          </w:tcPr>
          <w:p w:rsidR="00C953CF" w:rsidRDefault="00C953CF" w:rsidP="00C953CF">
            <w:pPr>
              <w:jc w:val="center"/>
              <w:rPr>
                <w:rFonts w:ascii="宋体" w:hAnsi="宋体"/>
                <w:kern w:val="0"/>
                <w:sz w:val="18"/>
                <w:szCs w:val="18"/>
              </w:rPr>
            </w:pPr>
          </w:p>
        </w:tc>
      </w:tr>
      <w:tr w:rsidR="00C953CF" w:rsidTr="00C953CF">
        <w:trPr>
          <w:trHeight w:hRule="exact" w:val="405"/>
          <w:jc w:val="center"/>
        </w:trPr>
        <w:tc>
          <w:tcPr>
            <w:tcW w:w="2890" w:type="dxa"/>
            <w:vAlign w:val="center"/>
          </w:tcPr>
          <w:p w:rsidR="00C953CF" w:rsidRDefault="00C953CF" w:rsidP="00C953CF">
            <w:r>
              <w:rPr>
                <w:rFonts w:hint="eastAsia"/>
              </w:rPr>
              <w:t>（七）利润</w:t>
            </w:r>
          </w:p>
        </w:tc>
        <w:tc>
          <w:tcPr>
            <w:tcW w:w="1574" w:type="dxa"/>
            <w:vAlign w:val="center"/>
          </w:tcPr>
          <w:p w:rsidR="00C953CF" w:rsidRDefault="00C953CF" w:rsidP="00C953CF"/>
        </w:tc>
        <w:tc>
          <w:tcPr>
            <w:tcW w:w="3544" w:type="dxa"/>
            <w:vAlign w:val="center"/>
          </w:tcPr>
          <w:p w:rsidR="00C953CF" w:rsidRDefault="00C953CF" w:rsidP="00C953CF">
            <w:pPr>
              <w:jc w:val="center"/>
            </w:pPr>
          </w:p>
        </w:tc>
        <w:tc>
          <w:tcPr>
            <w:tcW w:w="1843" w:type="dxa"/>
            <w:vAlign w:val="center"/>
          </w:tcPr>
          <w:p w:rsidR="00C953CF" w:rsidRDefault="00C953CF" w:rsidP="00C953CF">
            <w:pPr>
              <w:jc w:val="center"/>
              <w:rPr>
                <w:rFonts w:ascii="宋体" w:hAnsi="宋体"/>
                <w:kern w:val="0"/>
                <w:sz w:val="18"/>
                <w:szCs w:val="18"/>
              </w:rPr>
            </w:pPr>
          </w:p>
        </w:tc>
      </w:tr>
      <w:tr w:rsidR="00C953CF" w:rsidTr="00C953CF">
        <w:trPr>
          <w:trHeight w:hRule="exact" w:val="507"/>
          <w:jc w:val="center"/>
        </w:trPr>
        <w:tc>
          <w:tcPr>
            <w:tcW w:w="2890" w:type="dxa"/>
            <w:vAlign w:val="center"/>
          </w:tcPr>
          <w:p w:rsidR="00C953CF" w:rsidRDefault="00C953CF" w:rsidP="00C953CF">
            <w:r>
              <w:rPr>
                <w:rFonts w:hint="eastAsia"/>
              </w:rPr>
              <w:t>（八）经营管理费</w:t>
            </w:r>
          </w:p>
        </w:tc>
        <w:tc>
          <w:tcPr>
            <w:tcW w:w="1574" w:type="dxa"/>
            <w:vAlign w:val="center"/>
          </w:tcPr>
          <w:p w:rsidR="00C953CF" w:rsidRDefault="00C953CF" w:rsidP="00C953CF"/>
        </w:tc>
        <w:tc>
          <w:tcPr>
            <w:tcW w:w="3544" w:type="dxa"/>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341"/>
          <w:jc w:val="center"/>
        </w:trPr>
        <w:tc>
          <w:tcPr>
            <w:tcW w:w="2890" w:type="dxa"/>
            <w:vAlign w:val="center"/>
          </w:tcPr>
          <w:p w:rsidR="00C953CF" w:rsidRDefault="00C953CF" w:rsidP="00C953CF">
            <w:r>
              <w:rPr>
                <w:rFonts w:ascii="宋体" w:hAnsi="宋体" w:hint="eastAsia"/>
              </w:rPr>
              <w:t>⑴工会费</w:t>
            </w:r>
          </w:p>
        </w:tc>
        <w:tc>
          <w:tcPr>
            <w:tcW w:w="1574" w:type="dxa"/>
            <w:vAlign w:val="center"/>
          </w:tcPr>
          <w:p w:rsidR="00C953CF" w:rsidRDefault="00C953CF" w:rsidP="00C953CF"/>
        </w:tc>
        <w:tc>
          <w:tcPr>
            <w:tcW w:w="3544" w:type="dxa"/>
            <w:vAlign w:val="center"/>
          </w:tcPr>
          <w:p w:rsidR="00C953CF" w:rsidRDefault="00C953CF" w:rsidP="00C953CF">
            <w:pPr>
              <w:jc w:val="center"/>
            </w:pPr>
            <w:r w:rsidRPr="004D476E">
              <w:rPr>
                <w:rFonts w:hint="eastAsia"/>
              </w:rPr>
              <w:t>（工资</w:t>
            </w:r>
            <w:r w:rsidRPr="004D476E">
              <w:rPr>
                <w:rFonts w:hint="eastAsia"/>
              </w:rPr>
              <w:t>+</w:t>
            </w:r>
            <w:r w:rsidRPr="004D476E">
              <w:rPr>
                <w:rFonts w:hint="eastAsia"/>
              </w:rPr>
              <w:t>加班费）×</w:t>
            </w:r>
            <w:r w:rsidRPr="004D476E">
              <w:rPr>
                <w:rFonts w:hint="eastAsia"/>
              </w:rPr>
              <w:t>2</w:t>
            </w:r>
            <w:r w:rsidRPr="004D476E">
              <w:rPr>
                <w:rFonts w:hint="eastAsia"/>
              </w:rPr>
              <w:t>％</w:t>
            </w:r>
          </w:p>
        </w:tc>
        <w:tc>
          <w:tcPr>
            <w:tcW w:w="1843" w:type="dxa"/>
            <w:vAlign w:val="center"/>
          </w:tcPr>
          <w:p w:rsidR="00C953CF" w:rsidRDefault="00C953CF" w:rsidP="00C953CF">
            <w:pPr>
              <w:jc w:val="center"/>
            </w:pPr>
          </w:p>
        </w:tc>
      </w:tr>
      <w:tr w:rsidR="00C953CF" w:rsidTr="00C953CF">
        <w:trPr>
          <w:trHeight w:hRule="exact" w:val="967"/>
          <w:jc w:val="center"/>
        </w:trPr>
        <w:tc>
          <w:tcPr>
            <w:tcW w:w="2890" w:type="dxa"/>
            <w:vAlign w:val="center"/>
          </w:tcPr>
          <w:p w:rsidR="00C953CF" w:rsidRDefault="00C953CF" w:rsidP="00C953CF">
            <w:r>
              <w:rPr>
                <w:rFonts w:ascii="宋体" w:hAnsi="宋体" w:hint="eastAsia"/>
              </w:rPr>
              <w:t>⑵意外伤害险</w:t>
            </w:r>
          </w:p>
        </w:tc>
        <w:tc>
          <w:tcPr>
            <w:tcW w:w="1574" w:type="dxa"/>
            <w:vAlign w:val="center"/>
          </w:tcPr>
          <w:p w:rsidR="00C953CF" w:rsidRDefault="00C953CF" w:rsidP="00C953CF"/>
        </w:tc>
        <w:tc>
          <w:tcPr>
            <w:tcW w:w="3544" w:type="dxa"/>
            <w:vAlign w:val="center"/>
          </w:tcPr>
          <w:p w:rsidR="00C953CF" w:rsidRDefault="00C953CF" w:rsidP="00C953CF">
            <w:pPr>
              <w:jc w:val="center"/>
              <w:rPr>
                <w:sz w:val="18"/>
              </w:rPr>
            </w:pPr>
            <w:r>
              <w:rPr>
                <w:rFonts w:hint="eastAsia"/>
              </w:rPr>
              <w:t>≥</w:t>
            </w:r>
            <w:r>
              <w:rPr>
                <w:rFonts w:hint="eastAsia"/>
              </w:rPr>
              <w:t>400</w:t>
            </w:r>
            <w:r>
              <w:rPr>
                <w:rFonts w:hint="eastAsia"/>
              </w:rPr>
              <w:t>元</w:t>
            </w:r>
            <w:r>
              <w:rPr>
                <w:rFonts w:hint="eastAsia"/>
              </w:rPr>
              <w:t>/</w:t>
            </w:r>
            <w:r>
              <w:rPr>
                <w:rFonts w:hint="eastAsia"/>
              </w:rPr>
              <w:t>年</w:t>
            </w:r>
            <w:r>
              <w:rPr>
                <w:rFonts w:ascii="宋体" w:hAnsi="宋体" w:hint="eastAsia"/>
                <w:sz w:val="18"/>
              </w:rPr>
              <w:t>·</w:t>
            </w:r>
            <w:r>
              <w:rPr>
                <w:rFonts w:hint="eastAsia"/>
                <w:sz w:val="18"/>
              </w:rPr>
              <w:t>人</w:t>
            </w:r>
          </w:p>
          <w:p w:rsidR="00C953CF" w:rsidRDefault="00C953CF" w:rsidP="00C953CF">
            <w:pPr>
              <w:jc w:val="center"/>
              <w:rPr>
                <w:sz w:val="18"/>
              </w:rPr>
            </w:pPr>
            <w:r>
              <w:rPr>
                <w:rFonts w:ascii="宋体" w:hAnsi="宋体" w:hint="eastAsia"/>
                <w:kern w:val="0"/>
                <w:sz w:val="18"/>
                <w:szCs w:val="18"/>
              </w:rPr>
              <w:t>为全部职工办理意外伤害保险，在投标报价中体现，得1分</w:t>
            </w:r>
          </w:p>
          <w:p w:rsidR="00C953CF" w:rsidRDefault="00C953CF" w:rsidP="00C953CF">
            <w:pPr>
              <w:jc w:val="center"/>
            </w:pPr>
          </w:p>
        </w:tc>
        <w:tc>
          <w:tcPr>
            <w:tcW w:w="1843" w:type="dxa"/>
            <w:vAlign w:val="center"/>
          </w:tcPr>
          <w:p w:rsidR="00C953CF" w:rsidRPr="00C566B1" w:rsidRDefault="00C953CF" w:rsidP="00C953CF">
            <w:pPr>
              <w:jc w:val="center"/>
            </w:pPr>
            <w:r w:rsidRPr="00C566B1">
              <w:rPr>
                <w:rFonts w:hint="eastAsia"/>
              </w:rPr>
              <w:t>参照中国人寿财保公司保额</w:t>
            </w:r>
            <w:r w:rsidRPr="00C566B1">
              <w:rPr>
                <w:rFonts w:hint="eastAsia"/>
              </w:rPr>
              <w:t>30</w:t>
            </w:r>
            <w:r w:rsidRPr="00C566B1">
              <w:rPr>
                <w:rFonts w:hint="eastAsia"/>
              </w:rPr>
              <w:t>万需支付保费</w:t>
            </w:r>
          </w:p>
        </w:tc>
      </w:tr>
      <w:tr w:rsidR="00C953CF" w:rsidTr="00C953CF">
        <w:trPr>
          <w:trHeight w:hRule="exact" w:val="341"/>
          <w:jc w:val="center"/>
        </w:trPr>
        <w:tc>
          <w:tcPr>
            <w:tcW w:w="2890" w:type="dxa"/>
            <w:vAlign w:val="center"/>
          </w:tcPr>
          <w:p w:rsidR="00C953CF" w:rsidRDefault="00C953CF" w:rsidP="00C953CF">
            <w:r>
              <w:rPr>
                <w:rFonts w:hint="eastAsia"/>
              </w:rPr>
              <w:t>（九）税金</w:t>
            </w:r>
          </w:p>
        </w:tc>
        <w:tc>
          <w:tcPr>
            <w:tcW w:w="1574" w:type="dxa"/>
            <w:vAlign w:val="center"/>
          </w:tcPr>
          <w:p w:rsidR="00C953CF" w:rsidRDefault="00C953CF" w:rsidP="00C953CF"/>
        </w:tc>
        <w:tc>
          <w:tcPr>
            <w:tcW w:w="3544" w:type="dxa"/>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341"/>
          <w:jc w:val="center"/>
        </w:trPr>
        <w:tc>
          <w:tcPr>
            <w:tcW w:w="2890" w:type="dxa"/>
            <w:vAlign w:val="center"/>
          </w:tcPr>
          <w:p w:rsidR="00C953CF" w:rsidRPr="004D476E" w:rsidRDefault="00C953CF" w:rsidP="00C953CF">
            <w:pPr>
              <w:rPr>
                <w:rFonts w:ascii="宋体" w:hAnsi="宋体"/>
              </w:rPr>
            </w:pPr>
            <w:r w:rsidRPr="004D476E">
              <w:rPr>
                <w:rFonts w:ascii="宋体" w:hAnsi="宋体" w:hint="eastAsia"/>
              </w:rPr>
              <w:t>⑴</w:t>
            </w:r>
            <w:r>
              <w:rPr>
                <w:rFonts w:ascii="宋体" w:hAnsi="宋体" w:hint="eastAsia"/>
              </w:rPr>
              <w:t>增值</w:t>
            </w:r>
            <w:r w:rsidRPr="004D476E">
              <w:rPr>
                <w:rFonts w:ascii="宋体" w:hAnsi="宋体" w:hint="eastAsia"/>
              </w:rPr>
              <w:t>税</w:t>
            </w:r>
          </w:p>
        </w:tc>
        <w:tc>
          <w:tcPr>
            <w:tcW w:w="1574" w:type="dxa"/>
            <w:vAlign w:val="center"/>
          </w:tcPr>
          <w:p w:rsidR="00C953CF" w:rsidRDefault="00C953CF" w:rsidP="00C953CF">
            <w:pPr>
              <w:widowControl/>
            </w:pPr>
          </w:p>
        </w:tc>
        <w:tc>
          <w:tcPr>
            <w:tcW w:w="3544" w:type="dxa"/>
            <w:vAlign w:val="center"/>
          </w:tcPr>
          <w:p w:rsidR="00C953CF" w:rsidRPr="0038574A" w:rsidRDefault="00C953CF" w:rsidP="00C953CF">
            <w:pPr>
              <w:jc w:val="center"/>
              <w:rPr>
                <w:b/>
              </w:rPr>
            </w:pPr>
            <w:r>
              <w:rPr>
                <w:rFonts w:hint="eastAsia"/>
              </w:rPr>
              <w:t>≥</w:t>
            </w:r>
            <w:r>
              <w:rPr>
                <w:rFonts w:ascii="宋体" w:hAnsi="宋体" w:hint="eastAsia"/>
              </w:rPr>
              <w:t>〔</w:t>
            </w:r>
            <w:r>
              <w:rPr>
                <w:rFonts w:hint="eastAsia"/>
              </w:rPr>
              <w:t>（六）</w:t>
            </w:r>
            <w:r>
              <w:rPr>
                <w:rFonts w:hint="eastAsia"/>
              </w:rPr>
              <w:t>+</w:t>
            </w:r>
            <w:r>
              <w:rPr>
                <w:rFonts w:hint="eastAsia"/>
              </w:rPr>
              <w:t>（七）</w:t>
            </w:r>
            <w:r>
              <w:rPr>
                <w:rFonts w:hint="eastAsia"/>
              </w:rPr>
              <w:t>+</w:t>
            </w:r>
            <w:r>
              <w:rPr>
                <w:rFonts w:hint="eastAsia"/>
              </w:rPr>
              <w:t>（八）</w:t>
            </w:r>
            <w:r>
              <w:rPr>
                <w:rFonts w:ascii="宋体" w:hAnsi="宋体" w:hint="eastAsia"/>
              </w:rPr>
              <w:t>〕</w:t>
            </w:r>
            <w:r>
              <w:rPr>
                <w:rFonts w:hint="eastAsia"/>
              </w:rPr>
              <w:t>×</w:t>
            </w:r>
            <w:r>
              <w:rPr>
                <w:rFonts w:hint="eastAsia"/>
              </w:rPr>
              <w:t>5%</w:t>
            </w:r>
          </w:p>
        </w:tc>
        <w:tc>
          <w:tcPr>
            <w:tcW w:w="1843" w:type="dxa"/>
            <w:vAlign w:val="center"/>
          </w:tcPr>
          <w:p w:rsidR="00C953CF" w:rsidRPr="0038574A" w:rsidRDefault="00C953CF" w:rsidP="00C953CF">
            <w:pPr>
              <w:jc w:val="center"/>
              <w:rPr>
                <w:rFonts w:ascii="宋体" w:hAnsi="宋体"/>
                <w:b/>
                <w:kern w:val="0"/>
                <w:szCs w:val="21"/>
              </w:rPr>
            </w:pPr>
          </w:p>
        </w:tc>
      </w:tr>
      <w:tr w:rsidR="00C953CF" w:rsidTr="00C953CF">
        <w:trPr>
          <w:trHeight w:hRule="exact" w:val="341"/>
          <w:jc w:val="center"/>
        </w:trPr>
        <w:tc>
          <w:tcPr>
            <w:tcW w:w="2890" w:type="dxa"/>
            <w:vAlign w:val="center"/>
          </w:tcPr>
          <w:p w:rsidR="00C953CF" w:rsidRPr="004D476E" w:rsidRDefault="00C953CF" w:rsidP="00C953CF">
            <w:pPr>
              <w:rPr>
                <w:rFonts w:ascii="宋体" w:hAnsi="宋体"/>
              </w:rPr>
            </w:pPr>
            <w:r w:rsidRPr="004D476E">
              <w:rPr>
                <w:rFonts w:ascii="宋体" w:hAnsi="宋体" w:hint="eastAsia"/>
              </w:rPr>
              <w:t>⑵城建税</w:t>
            </w:r>
          </w:p>
        </w:tc>
        <w:tc>
          <w:tcPr>
            <w:tcW w:w="1574" w:type="dxa"/>
            <w:vAlign w:val="center"/>
          </w:tcPr>
          <w:p w:rsidR="00C953CF" w:rsidRDefault="00C953CF" w:rsidP="00C953CF">
            <w:pPr>
              <w:widowControl/>
            </w:pPr>
          </w:p>
        </w:tc>
        <w:tc>
          <w:tcPr>
            <w:tcW w:w="3544" w:type="dxa"/>
            <w:vAlign w:val="center"/>
          </w:tcPr>
          <w:p w:rsidR="00C953CF" w:rsidRPr="0038574A" w:rsidRDefault="00C953CF" w:rsidP="00C953CF">
            <w:pPr>
              <w:jc w:val="center"/>
              <w:rPr>
                <w:b/>
              </w:rPr>
            </w:pPr>
            <w:r>
              <w:rPr>
                <w:rFonts w:ascii="宋体" w:hAnsi="宋体" w:hint="eastAsia"/>
              </w:rPr>
              <w:t>增值</w:t>
            </w:r>
            <w:r w:rsidRPr="004D476E">
              <w:rPr>
                <w:rFonts w:ascii="宋体" w:hAnsi="宋体" w:hint="eastAsia"/>
              </w:rPr>
              <w:t>税</w:t>
            </w:r>
            <w:r>
              <w:rPr>
                <w:rFonts w:hint="eastAsia"/>
              </w:rPr>
              <w:t>×</w:t>
            </w:r>
            <w:r>
              <w:rPr>
                <w:rFonts w:hint="eastAsia"/>
              </w:rPr>
              <w:t>7%</w:t>
            </w:r>
          </w:p>
        </w:tc>
        <w:tc>
          <w:tcPr>
            <w:tcW w:w="1843" w:type="dxa"/>
            <w:vAlign w:val="center"/>
          </w:tcPr>
          <w:p w:rsidR="00C953CF" w:rsidRPr="0038574A" w:rsidRDefault="00C953CF" w:rsidP="00C953CF">
            <w:pPr>
              <w:jc w:val="center"/>
              <w:rPr>
                <w:rFonts w:ascii="宋体" w:hAnsi="宋体"/>
                <w:b/>
                <w:kern w:val="0"/>
                <w:szCs w:val="21"/>
              </w:rPr>
            </w:pPr>
          </w:p>
        </w:tc>
      </w:tr>
      <w:tr w:rsidR="00C953CF" w:rsidTr="00C953CF">
        <w:trPr>
          <w:trHeight w:hRule="exact" w:val="341"/>
          <w:jc w:val="center"/>
        </w:trPr>
        <w:tc>
          <w:tcPr>
            <w:tcW w:w="2890" w:type="dxa"/>
            <w:vAlign w:val="center"/>
          </w:tcPr>
          <w:p w:rsidR="00C953CF" w:rsidRPr="004D476E" w:rsidRDefault="00C953CF" w:rsidP="00C953CF">
            <w:pPr>
              <w:rPr>
                <w:rFonts w:ascii="宋体" w:hAnsi="宋体"/>
              </w:rPr>
            </w:pPr>
            <w:r w:rsidRPr="004D476E">
              <w:rPr>
                <w:rFonts w:ascii="宋体" w:hAnsi="宋体" w:hint="eastAsia"/>
              </w:rPr>
              <w:t>⑶教育附加税</w:t>
            </w:r>
          </w:p>
        </w:tc>
        <w:tc>
          <w:tcPr>
            <w:tcW w:w="1574" w:type="dxa"/>
            <w:vAlign w:val="center"/>
          </w:tcPr>
          <w:p w:rsidR="00C953CF" w:rsidRDefault="00C953CF" w:rsidP="00C953CF">
            <w:pPr>
              <w:widowControl/>
            </w:pPr>
          </w:p>
        </w:tc>
        <w:tc>
          <w:tcPr>
            <w:tcW w:w="3544" w:type="dxa"/>
            <w:vAlign w:val="center"/>
          </w:tcPr>
          <w:p w:rsidR="00C953CF" w:rsidRPr="0038574A" w:rsidRDefault="00C953CF" w:rsidP="00C953CF">
            <w:pPr>
              <w:jc w:val="center"/>
              <w:rPr>
                <w:b/>
              </w:rPr>
            </w:pPr>
            <w:r>
              <w:rPr>
                <w:rFonts w:ascii="宋体" w:hAnsi="宋体" w:hint="eastAsia"/>
              </w:rPr>
              <w:t>增值</w:t>
            </w:r>
            <w:r w:rsidRPr="004D476E">
              <w:rPr>
                <w:rFonts w:ascii="宋体" w:hAnsi="宋体" w:hint="eastAsia"/>
              </w:rPr>
              <w:t>税</w:t>
            </w:r>
            <w:r>
              <w:rPr>
                <w:rFonts w:hint="eastAsia"/>
              </w:rPr>
              <w:t>×</w:t>
            </w:r>
            <w:r>
              <w:rPr>
                <w:rFonts w:hint="eastAsia"/>
              </w:rPr>
              <w:t>5%</w:t>
            </w:r>
          </w:p>
        </w:tc>
        <w:tc>
          <w:tcPr>
            <w:tcW w:w="1843" w:type="dxa"/>
            <w:vAlign w:val="center"/>
          </w:tcPr>
          <w:p w:rsidR="00C953CF" w:rsidRPr="0038574A" w:rsidRDefault="00C953CF" w:rsidP="00C953CF">
            <w:pPr>
              <w:jc w:val="center"/>
              <w:rPr>
                <w:rFonts w:ascii="宋体" w:hAnsi="宋体"/>
                <w:b/>
                <w:kern w:val="0"/>
                <w:szCs w:val="21"/>
              </w:rPr>
            </w:pPr>
          </w:p>
        </w:tc>
      </w:tr>
      <w:tr w:rsidR="00C953CF" w:rsidTr="00C953CF">
        <w:trPr>
          <w:trHeight w:hRule="exact" w:val="341"/>
          <w:jc w:val="center"/>
        </w:trPr>
        <w:tc>
          <w:tcPr>
            <w:tcW w:w="2890" w:type="dxa"/>
            <w:vAlign w:val="center"/>
          </w:tcPr>
          <w:p w:rsidR="00C953CF" w:rsidRPr="004D476E" w:rsidRDefault="00C953CF" w:rsidP="00C953CF">
            <w:pPr>
              <w:rPr>
                <w:rFonts w:ascii="宋体" w:hAnsi="宋体"/>
              </w:rPr>
            </w:pPr>
            <w:r w:rsidRPr="004D476E">
              <w:rPr>
                <w:rFonts w:ascii="宋体" w:hAnsi="宋体" w:hint="eastAsia"/>
              </w:rPr>
              <w:t>⑷所得税</w:t>
            </w:r>
          </w:p>
        </w:tc>
        <w:tc>
          <w:tcPr>
            <w:tcW w:w="1574" w:type="dxa"/>
            <w:vAlign w:val="center"/>
          </w:tcPr>
          <w:p w:rsidR="00C953CF" w:rsidRDefault="00C953CF" w:rsidP="00C953CF">
            <w:pPr>
              <w:widowControl/>
            </w:pPr>
          </w:p>
        </w:tc>
        <w:tc>
          <w:tcPr>
            <w:tcW w:w="3544" w:type="dxa"/>
            <w:vAlign w:val="center"/>
          </w:tcPr>
          <w:p w:rsidR="00C953CF" w:rsidRPr="0038574A" w:rsidRDefault="00C953CF" w:rsidP="00C953CF">
            <w:pPr>
              <w:jc w:val="center"/>
              <w:rPr>
                <w:b/>
              </w:rPr>
            </w:pPr>
            <w:r>
              <w:rPr>
                <w:rFonts w:ascii="宋体" w:hAnsi="宋体" w:hint="eastAsia"/>
              </w:rPr>
              <w:t>利润</w:t>
            </w:r>
            <w:r>
              <w:rPr>
                <w:rFonts w:hint="eastAsia"/>
              </w:rPr>
              <w:t>×</w:t>
            </w:r>
            <w:r>
              <w:rPr>
                <w:rFonts w:hint="eastAsia"/>
              </w:rPr>
              <w:t>25%</w:t>
            </w:r>
          </w:p>
        </w:tc>
        <w:tc>
          <w:tcPr>
            <w:tcW w:w="1843" w:type="dxa"/>
            <w:vAlign w:val="center"/>
          </w:tcPr>
          <w:p w:rsidR="00C953CF" w:rsidRPr="0038574A" w:rsidRDefault="00C953CF" w:rsidP="00C953CF">
            <w:pPr>
              <w:jc w:val="center"/>
              <w:rPr>
                <w:rFonts w:ascii="宋体" w:hAnsi="宋体"/>
                <w:b/>
                <w:kern w:val="0"/>
                <w:szCs w:val="21"/>
              </w:rPr>
            </w:pPr>
          </w:p>
        </w:tc>
      </w:tr>
      <w:tr w:rsidR="00C953CF" w:rsidTr="00C953CF">
        <w:trPr>
          <w:trHeight w:hRule="exact" w:val="341"/>
          <w:jc w:val="center"/>
        </w:trPr>
        <w:tc>
          <w:tcPr>
            <w:tcW w:w="2890" w:type="dxa"/>
            <w:vAlign w:val="center"/>
          </w:tcPr>
          <w:p w:rsidR="00C953CF" w:rsidRPr="004D476E" w:rsidRDefault="00C953CF" w:rsidP="00C953CF">
            <w:pPr>
              <w:rPr>
                <w:rFonts w:ascii="宋体" w:hAnsi="宋体"/>
              </w:rPr>
            </w:pPr>
            <w:r w:rsidRPr="004D476E">
              <w:rPr>
                <w:rFonts w:ascii="宋体" w:hAnsi="宋体" w:hint="eastAsia"/>
              </w:rPr>
              <w:t>⑸城镇垃圾处置费</w:t>
            </w:r>
          </w:p>
        </w:tc>
        <w:tc>
          <w:tcPr>
            <w:tcW w:w="1574" w:type="dxa"/>
            <w:vAlign w:val="center"/>
          </w:tcPr>
          <w:p w:rsidR="00C953CF" w:rsidRDefault="00C953CF" w:rsidP="00C953CF">
            <w:pPr>
              <w:widowControl/>
            </w:pPr>
          </w:p>
        </w:tc>
        <w:tc>
          <w:tcPr>
            <w:tcW w:w="3544" w:type="dxa"/>
            <w:vAlign w:val="center"/>
          </w:tcPr>
          <w:p w:rsidR="00C953CF" w:rsidRPr="0038574A" w:rsidRDefault="00C953CF" w:rsidP="00C953CF">
            <w:pPr>
              <w:jc w:val="center"/>
              <w:rPr>
                <w:b/>
              </w:rPr>
            </w:pPr>
            <w:r>
              <w:rPr>
                <w:rFonts w:hint="eastAsia"/>
              </w:rPr>
              <w:t>48</w:t>
            </w:r>
            <w:r>
              <w:rPr>
                <w:rFonts w:hint="eastAsia"/>
              </w:rPr>
              <w:t>元</w:t>
            </w:r>
            <w:r>
              <w:rPr>
                <w:rFonts w:hint="eastAsia"/>
              </w:rPr>
              <w:t>/</w:t>
            </w:r>
            <w:r>
              <w:rPr>
                <w:rFonts w:hint="eastAsia"/>
              </w:rPr>
              <w:t>年</w:t>
            </w:r>
            <w:r>
              <w:rPr>
                <w:rFonts w:ascii="宋体" w:hAnsi="宋体" w:hint="eastAsia"/>
                <w:sz w:val="18"/>
              </w:rPr>
              <w:t>·</w:t>
            </w:r>
            <w:r>
              <w:rPr>
                <w:rFonts w:hint="eastAsia"/>
                <w:sz w:val="18"/>
              </w:rPr>
              <w:t>人</w:t>
            </w:r>
          </w:p>
        </w:tc>
        <w:tc>
          <w:tcPr>
            <w:tcW w:w="1843" w:type="dxa"/>
            <w:vAlign w:val="center"/>
          </w:tcPr>
          <w:p w:rsidR="00C953CF" w:rsidRPr="0038574A" w:rsidRDefault="00C953CF" w:rsidP="00C953CF">
            <w:pPr>
              <w:jc w:val="center"/>
              <w:rPr>
                <w:rFonts w:ascii="宋体" w:hAnsi="宋体"/>
                <w:b/>
                <w:kern w:val="0"/>
                <w:szCs w:val="21"/>
              </w:rPr>
            </w:pPr>
          </w:p>
        </w:tc>
      </w:tr>
      <w:tr w:rsidR="00C953CF" w:rsidTr="00C953CF">
        <w:trPr>
          <w:trHeight w:hRule="exact" w:val="341"/>
          <w:jc w:val="center"/>
        </w:trPr>
        <w:tc>
          <w:tcPr>
            <w:tcW w:w="2890" w:type="dxa"/>
            <w:vAlign w:val="center"/>
          </w:tcPr>
          <w:p w:rsidR="00C953CF" w:rsidRPr="0038574A" w:rsidRDefault="00C953CF" w:rsidP="00C953CF">
            <w:pPr>
              <w:rPr>
                <w:b/>
              </w:rPr>
            </w:pPr>
            <w:r w:rsidRPr="0038574A">
              <w:rPr>
                <w:rFonts w:ascii="宋体" w:hAnsi="宋体" w:hint="eastAsia"/>
                <w:b/>
              </w:rPr>
              <w:t>二、一体化保洁</w:t>
            </w:r>
            <w:r w:rsidRPr="0038574A">
              <w:rPr>
                <w:rFonts w:hint="eastAsia"/>
                <w:b/>
              </w:rPr>
              <w:t>经费</w:t>
            </w:r>
          </w:p>
        </w:tc>
        <w:tc>
          <w:tcPr>
            <w:tcW w:w="1574" w:type="dxa"/>
            <w:vAlign w:val="center"/>
          </w:tcPr>
          <w:p w:rsidR="00C953CF" w:rsidRDefault="00C953CF" w:rsidP="00C953CF">
            <w:pPr>
              <w:widowControl/>
            </w:pPr>
          </w:p>
        </w:tc>
        <w:tc>
          <w:tcPr>
            <w:tcW w:w="3544" w:type="dxa"/>
            <w:vAlign w:val="center"/>
          </w:tcPr>
          <w:p w:rsidR="00C953CF" w:rsidRPr="006D2647" w:rsidRDefault="00C953CF" w:rsidP="00C953CF">
            <w:pPr>
              <w:jc w:val="center"/>
              <w:rPr>
                <w:b/>
              </w:rPr>
            </w:pPr>
            <w:r w:rsidRPr="006D2647">
              <w:rPr>
                <w:rFonts w:hint="eastAsia"/>
                <w:b/>
                <w:sz w:val="18"/>
                <w:szCs w:val="18"/>
              </w:rPr>
              <w:t>（十二）</w:t>
            </w:r>
            <w:r w:rsidRPr="006D2647">
              <w:rPr>
                <w:rFonts w:hint="eastAsia"/>
                <w:b/>
                <w:sz w:val="18"/>
                <w:szCs w:val="18"/>
              </w:rPr>
              <w:t>+</w:t>
            </w:r>
            <w:r w:rsidRPr="006D2647">
              <w:rPr>
                <w:rFonts w:hint="eastAsia"/>
                <w:b/>
                <w:sz w:val="18"/>
                <w:szCs w:val="18"/>
              </w:rPr>
              <w:t>（十三）</w:t>
            </w:r>
            <w:r w:rsidRPr="006D2647">
              <w:rPr>
                <w:rFonts w:hint="eastAsia"/>
                <w:b/>
                <w:sz w:val="18"/>
                <w:szCs w:val="18"/>
              </w:rPr>
              <w:t>+</w:t>
            </w:r>
            <w:r w:rsidRPr="006D2647">
              <w:rPr>
                <w:rFonts w:hint="eastAsia"/>
                <w:b/>
                <w:sz w:val="18"/>
                <w:szCs w:val="18"/>
              </w:rPr>
              <w:t>（十四）</w:t>
            </w:r>
            <w:r w:rsidRPr="006D2647">
              <w:rPr>
                <w:rFonts w:hint="eastAsia"/>
                <w:b/>
                <w:sz w:val="18"/>
                <w:szCs w:val="18"/>
              </w:rPr>
              <w:t>+</w:t>
            </w:r>
            <w:r w:rsidRPr="006D2647">
              <w:rPr>
                <w:rFonts w:hint="eastAsia"/>
                <w:b/>
                <w:sz w:val="18"/>
                <w:szCs w:val="18"/>
              </w:rPr>
              <w:t>（十五）</w:t>
            </w:r>
          </w:p>
        </w:tc>
        <w:tc>
          <w:tcPr>
            <w:tcW w:w="1843" w:type="dxa"/>
            <w:vAlign w:val="center"/>
          </w:tcPr>
          <w:p w:rsidR="00C953CF" w:rsidRPr="0038574A" w:rsidRDefault="00C953CF" w:rsidP="00C953CF">
            <w:pPr>
              <w:jc w:val="center"/>
              <w:rPr>
                <w:b/>
              </w:rPr>
            </w:pPr>
            <w:r w:rsidRPr="0038574A">
              <w:rPr>
                <w:rFonts w:ascii="宋体" w:hAnsi="宋体" w:hint="eastAsia"/>
                <w:b/>
                <w:kern w:val="0"/>
                <w:szCs w:val="21"/>
              </w:rPr>
              <w:t>仅1-6标适用</w:t>
            </w:r>
          </w:p>
        </w:tc>
      </w:tr>
      <w:tr w:rsidR="00C953CF" w:rsidTr="00C953CF">
        <w:trPr>
          <w:trHeight w:hRule="exact" w:val="341"/>
          <w:jc w:val="center"/>
        </w:trPr>
        <w:tc>
          <w:tcPr>
            <w:tcW w:w="2890" w:type="dxa"/>
            <w:vAlign w:val="center"/>
          </w:tcPr>
          <w:p w:rsidR="00C953CF" w:rsidRDefault="00C953CF" w:rsidP="00C953CF">
            <w:pPr>
              <w:rPr>
                <w:rFonts w:ascii="宋体" w:hAnsi="宋体"/>
              </w:rPr>
            </w:pPr>
            <w:r>
              <w:rPr>
                <w:rFonts w:ascii="宋体" w:hAnsi="宋体" w:hint="eastAsia"/>
              </w:rPr>
              <w:t>（十）作业面积</w:t>
            </w:r>
          </w:p>
        </w:tc>
        <w:tc>
          <w:tcPr>
            <w:tcW w:w="1574" w:type="dxa"/>
            <w:vAlign w:val="center"/>
          </w:tcPr>
          <w:p w:rsidR="00C953CF" w:rsidRDefault="00C953CF" w:rsidP="00C953CF">
            <w:pPr>
              <w:widowControl/>
            </w:pPr>
          </w:p>
        </w:tc>
        <w:tc>
          <w:tcPr>
            <w:tcW w:w="3544" w:type="dxa"/>
            <w:vAlign w:val="center"/>
          </w:tcPr>
          <w:p w:rsidR="00C953CF" w:rsidRDefault="00C953CF" w:rsidP="00C953CF">
            <w:pPr>
              <w:jc w:val="center"/>
              <w:rPr>
                <w:rFonts w:ascii="宋体" w:hAnsi="宋体"/>
                <w:kern w:val="0"/>
                <w:szCs w:val="21"/>
              </w:rPr>
            </w:pPr>
          </w:p>
        </w:tc>
        <w:tc>
          <w:tcPr>
            <w:tcW w:w="1843" w:type="dxa"/>
            <w:vAlign w:val="center"/>
          </w:tcPr>
          <w:p w:rsidR="00C953CF" w:rsidRDefault="00C953CF" w:rsidP="00C953CF">
            <w:pPr>
              <w:jc w:val="center"/>
            </w:pPr>
          </w:p>
        </w:tc>
      </w:tr>
      <w:tr w:rsidR="00C953CF" w:rsidTr="00C953CF">
        <w:trPr>
          <w:trHeight w:hRule="exact" w:val="341"/>
          <w:jc w:val="center"/>
        </w:trPr>
        <w:tc>
          <w:tcPr>
            <w:tcW w:w="2890" w:type="dxa"/>
            <w:vAlign w:val="center"/>
          </w:tcPr>
          <w:p w:rsidR="00C953CF" w:rsidRDefault="00C953CF" w:rsidP="00C953CF">
            <w:pPr>
              <w:rPr>
                <w:rFonts w:ascii="宋体" w:hAnsi="宋体"/>
              </w:rPr>
            </w:pPr>
            <w:r>
              <w:rPr>
                <w:rFonts w:ascii="宋体" w:hAnsi="宋体" w:hint="eastAsia"/>
              </w:rPr>
              <w:t>（十一）配员</w:t>
            </w:r>
          </w:p>
        </w:tc>
        <w:tc>
          <w:tcPr>
            <w:tcW w:w="1574" w:type="dxa"/>
            <w:vAlign w:val="center"/>
          </w:tcPr>
          <w:p w:rsidR="00C953CF" w:rsidRDefault="00C953CF" w:rsidP="00C953CF">
            <w:pPr>
              <w:widowControl/>
            </w:pPr>
          </w:p>
        </w:tc>
        <w:tc>
          <w:tcPr>
            <w:tcW w:w="3544" w:type="dxa"/>
            <w:vAlign w:val="center"/>
          </w:tcPr>
          <w:p w:rsidR="00C953CF" w:rsidRDefault="00C953CF" w:rsidP="00C953CF">
            <w:pPr>
              <w:jc w:val="center"/>
              <w:rPr>
                <w:rFonts w:ascii="宋体" w:hAnsi="宋体"/>
                <w:kern w:val="0"/>
                <w:szCs w:val="21"/>
              </w:rPr>
            </w:pPr>
          </w:p>
        </w:tc>
        <w:tc>
          <w:tcPr>
            <w:tcW w:w="1843" w:type="dxa"/>
            <w:vAlign w:val="center"/>
          </w:tcPr>
          <w:p w:rsidR="00C953CF" w:rsidRDefault="00C953CF" w:rsidP="00AF02FC">
            <w:pPr>
              <w:jc w:val="center"/>
              <w:rPr>
                <w:sz w:val="15"/>
                <w:szCs w:val="15"/>
              </w:rPr>
            </w:pPr>
            <w:r>
              <w:rPr>
                <w:rFonts w:hint="eastAsia"/>
                <w:sz w:val="15"/>
                <w:szCs w:val="15"/>
              </w:rPr>
              <w:t>人员数不得低于表</w:t>
            </w:r>
            <w:r w:rsidR="00AF02FC">
              <w:rPr>
                <w:rFonts w:hint="eastAsia"/>
                <w:sz w:val="15"/>
                <w:szCs w:val="15"/>
              </w:rPr>
              <w:t>5</w:t>
            </w:r>
            <w:r>
              <w:rPr>
                <w:rFonts w:hint="eastAsia"/>
                <w:sz w:val="15"/>
                <w:szCs w:val="15"/>
              </w:rPr>
              <w:t>要求</w:t>
            </w:r>
          </w:p>
        </w:tc>
      </w:tr>
      <w:tr w:rsidR="00C953CF" w:rsidTr="00C953CF">
        <w:trPr>
          <w:trHeight w:hRule="exact" w:val="341"/>
          <w:jc w:val="center"/>
        </w:trPr>
        <w:tc>
          <w:tcPr>
            <w:tcW w:w="2890" w:type="dxa"/>
            <w:vAlign w:val="center"/>
          </w:tcPr>
          <w:p w:rsidR="00C953CF" w:rsidRDefault="00C953CF" w:rsidP="00C953CF">
            <w:r>
              <w:rPr>
                <w:rFonts w:ascii="宋体" w:hAnsi="宋体" w:hint="eastAsia"/>
              </w:rPr>
              <w:t>（十二）人工经费等</w:t>
            </w:r>
          </w:p>
        </w:tc>
        <w:tc>
          <w:tcPr>
            <w:tcW w:w="1574" w:type="dxa"/>
            <w:vAlign w:val="center"/>
          </w:tcPr>
          <w:p w:rsidR="00C953CF" w:rsidRDefault="00C953CF" w:rsidP="00C953CF">
            <w:pPr>
              <w:widowControl/>
            </w:pPr>
          </w:p>
        </w:tc>
        <w:tc>
          <w:tcPr>
            <w:tcW w:w="3544" w:type="dxa"/>
            <w:vAlign w:val="center"/>
          </w:tcPr>
          <w:p w:rsidR="00C953CF" w:rsidRDefault="00C953CF" w:rsidP="00C953CF">
            <w:pPr>
              <w:jc w:val="center"/>
              <w:rPr>
                <w:sz w:val="18"/>
              </w:rPr>
            </w:pPr>
            <w:r>
              <w:rPr>
                <w:rFonts w:hint="eastAsia"/>
              </w:rPr>
              <w:t>≥</w:t>
            </w:r>
            <w:r>
              <w:t>42184</w:t>
            </w:r>
            <w:r>
              <w:rPr>
                <w:rFonts w:hint="eastAsia"/>
              </w:rPr>
              <w:t>元</w:t>
            </w:r>
            <w:r>
              <w:rPr>
                <w:rFonts w:hint="eastAsia"/>
              </w:rPr>
              <w:t>/</w:t>
            </w:r>
            <w:r>
              <w:rPr>
                <w:rFonts w:hint="eastAsia"/>
              </w:rPr>
              <w:t>年</w:t>
            </w:r>
            <w:r>
              <w:rPr>
                <w:rFonts w:ascii="宋体" w:hAnsi="宋体" w:hint="eastAsia"/>
                <w:sz w:val="18"/>
              </w:rPr>
              <w:t>·</w:t>
            </w:r>
            <w:r>
              <w:rPr>
                <w:rFonts w:hint="eastAsia"/>
                <w:sz w:val="18"/>
              </w:rPr>
              <w:t>人</w:t>
            </w:r>
          </w:p>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327"/>
          <w:jc w:val="center"/>
        </w:trPr>
        <w:tc>
          <w:tcPr>
            <w:tcW w:w="2890" w:type="dxa"/>
            <w:vAlign w:val="center"/>
          </w:tcPr>
          <w:p w:rsidR="00C953CF" w:rsidRPr="00FF26C4" w:rsidRDefault="00C953CF" w:rsidP="00C953CF">
            <w:pPr>
              <w:rPr>
                <w:rFonts w:ascii="宋体" w:hAnsi="宋体"/>
              </w:rPr>
            </w:pPr>
            <w:r w:rsidRPr="00FF26C4">
              <w:rPr>
                <w:rFonts w:ascii="宋体" w:hAnsi="宋体" w:hint="eastAsia"/>
              </w:rPr>
              <w:t>（十三）</w:t>
            </w:r>
            <w:r>
              <w:rPr>
                <w:rFonts w:ascii="宋体" w:hAnsi="宋体" w:hint="eastAsia"/>
              </w:rPr>
              <w:t>利润</w:t>
            </w:r>
          </w:p>
        </w:tc>
        <w:tc>
          <w:tcPr>
            <w:tcW w:w="1574" w:type="dxa"/>
            <w:vAlign w:val="center"/>
          </w:tcPr>
          <w:p w:rsidR="00C953CF" w:rsidRDefault="00C953CF" w:rsidP="00C953CF">
            <w:pPr>
              <w:widowControl/>
            </w:pPr>
          </w:p>
        </w:tc>
        <w:tc>
          <w:tcPr>
            <w:tcW w:w="3544" w:type="dxa"/>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327"/>
          <w:jc w:val="center"/>
        </w:trPr>
        <w:tc>
          <w:tcPr>
            <w:tcW w:w="2890" w:type="dxa"/>
            <w:vAlign w:val="center"/>
          </w:tcPr>
          <w:p w:rsidR="00C953CF" w:rsidRPr="00213843" w:rsidRDefault="00C953CF" w:rsidP="00C953CF">
            <w:pPr>
              <w:rPr>
                <w:rFonts w:ascii="宋体" w:hAnsi="宋体"/>
                <w:sz w:val="18"/>
                <w:szCs w:val="18"/>
              </w:rPr>
            </w:pPr>
            <w:r>
              <w:rPr>
                <w:rFonts w:ascii="宋体" w:hAnsi="宋体" w:hint="eastAsia"/>
              </w:rPr>
              <w:t>（十四）</w:t>
            </w:r>
            <w:r w:rsidRPr="00FF26C4">
              <w:rPr>
                <w:rFonts w:ascii="宋体" w:hAnsi="宋体" w:hint="eastAsia"/>
              </w:rPr>
              <w:t>经营管理费</w:t>
            </w:r>
          </w:p>
        </w:tc>
        <w:tc>
          <w:tcPr>
            <w:tcW w:w="1574" w:type="dxa"/>
            <w:vAlign w:val="center"/>
          </w:tcPr>
          <w:p w:rsidR="00C953CF" w:rsidRDefault="00C953CF" w:rsidP="00C953CF">
            <w:pPr>
              <w:widowControl/>
            </w:pPr>
          </w:p>
        </w:tc>
        <w:tc>
          <w:tcPr>
            <w:tcW w:w="3544" w:type="dxa"/>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430"/>
          <w:jc w:val="center"/>
        </w:trPr>
        <w:tc>
          <w:tcPr>
            <w:tcW w:w="2890" w:type="dxa"/>
            <w:vAlign w:val="center"/>
          </w:tcPr>
          <w:p w:rsidR="00C953CF" w:rsidRPr="00213843" w:rsidRDefault="00C953CF" w:rsidP="00C953CF">
            <w:pPr>
              <w:rPr>
                <w:rFonts w:ascii="宋体" w:hAnsi="宋体"/>
                <w:sz w:val="18"/>
                <w:szCs w:val="18"/>
              </w:rPr>
            </w:pPr>
            <w:r w:rsidRPr="00FF26C4">
              <w:rPr>
                <w:rFonts w:ascii="宋体" w:hAnsi="宋体" w:hint="eastAsia"/>
              </w:rPr>
              <w:t>⑴工会费</w:t>
            </w:r>
          </w:p>
        </w:tc>
        <w:tc>
          <w:tcPr>
            <w:tcW w:w="1574" w:type="dxa"/>
            <w:vAlign w:val="center"/>
          </w:tcPr>
          <w:p w:rsidR="00C953CF" w:rsidRDefault="00C953CF" w:rsidP="00C953CF">
            <w:pPr>
              <w:widowControl/>
            </w:pPr>
          </w:p>
        </w:tc>
        <w:tc>
          <w:tcPr>
            <w:tcW w:w="3544" w:type="dxa"/>
            <w:vAlign w:val="center"/>
          </w:tcPr>
          <w:p w:rsidR="00C953CF" w:rsidRDefault="00C953CF" w:rsidP="00C953CF">
            <w:pPr>
              <w:jc w:val="center"/>
            </w:pPr>
            <w:r w:rsidRPr="004D476E">
              <w:rPr>
                <w:rFonts w:hint="eastAsia"/>
              </w:rPr>
              <w:t>（工资</w:t>
            </w:r>
            <w:r w:rsidRPr="004D476E">
              <w:rPr>
                <w:rFonts w:hint="eastAsia"/>
              </w:rPr>
              <w:t>+</w:t>
            </w:r>
            <w:r w:rsidRPr="004D476E">
              <w:rPr>
                <w:rFonts w:hint="eastAsia"/>
              </w:rPr>
              <w:t>加班费）×</w:t>
            </w:r>
            <w:r w:rsidRPr="004D476E">
              <w:rPr>
                <w:rFonts w:hint="eastAsia"/>
              </w:rPr>
              <w:t>2</w:t>
            </w:r>
            <w:r w:rsidRPr="004D476E">
              <w:rPr>
                <w:rFonts w:hint="eastAsia"/>
              </w:rPr>
              <w:t>％</w:t>
            </w:r>
          </w:p>
        </w:tc>
        <w:tc>
          <w:tcPr>
            <w:tcW w:w="1843" w:type="dxa"/>
            <w:vAlign w:val="center"/>
          </w:tcPr>
          <w:p w:rsidR="00C953CF" w:rsidRDefault="00C953CF" w:rsidP="00C953CF">
            <w:pPr>
              <w:jc w:val="center"/>
            </w:pPr>
          </w:p>
        </w:tc>
      </w:tr>
      <w:tr w:rsidR="00C953CF" w:rsidTr="00C953CF">
        <w:trPr>
          <w:trHeight w:hRule="exact" w:val="922"/>
          <w:jc w:val="center"/>
        </w:trPr>
        <w:tc>
          <w:tcPr>
            <w:tcW w:w="2890" w:type="dxa"/>
            <w:vAlign w:val="center"/>
          </w:tcPr>
          <w:p w:rsidR="00C953CF" w:rsidRPr="00213843" w:rsidRDefault="00C953CF" w:rsidP="00C953CF">
            <w:pPr>
              <w:rPr>
                <w:rFonts w:ascii="宋体" w:hAnsi="宋体"/>
                <w:sz w:val="18"/>
                <w:szCs w:val="18"/>
              </w:rPr>
            </w:pPr>
            <w:r w:rsidRPr="00FF26C4">
              <w:rPr>
                <w:rFonts w:ascii="宋体" w:hAnsi="宋体" w:hint="eastAsia"/>
              </w:rPr>
              <w:t>⑵意外伤害险</w:t>
            </w:r>
          </w:p>
        </w:tc>
        <w:tc>
          <w:tcPr>
            <w:tcW w:w="1574" w:type="dxa"/>
            <w:vAlign w:val="center"/>
          </w:tcPr>
          <w:p w:rsidR="00C953CF" w:rsidRDefault="00C953CF" w:rsidP="00C953CF">
            <w:pPr>
              <w:widowControl/>
            </w:pPr>
          </w:p>
        </w:tc>
        <w:tc>
          <w:tcPr>
            <w:tcW w:w="3544" w:type="dxa"/>
            <w:vAlign w:val="center"/>
          </w:tcPr>
          <w:p w:rsidR="00C953CF" w:rsidRDefault="00C953CF" w:rsidP="00C953CF">
            <w:pPr>
              <w:jc w:val="center"/>
              <w:rPr>
                <w:sz w:val="18"/>
              </w:rPr>
            </w:pPr>
            <w:r>
              <w:rPr>
                <w:rFonts w:hint="eastAsia"/>
              </w:rPr>
              <w:t>≥</w:t>
            </w:r>
            <w:r>
              <w:rPr>
                <w:rFonts w:hint="eastAsia"/>
              </w:rPr>
              <w:t>400</w:t>
            </w:r>
            <w:r>
              <w:rPr>
                <w:rFonts w:hint="eastAsia"/>
              </w:rPr>
              <w:t>元</w:t>
            </w:r>
            <w:r>
              <w:rPr>
                <w:rFonts w:hint="eastAsia"/>
              </w:rPr>
              <w:t>/</w:t>
            </w:r>
            <w:r>
              <w:rPr>
                <w:rFonts w:hint="eastAsia"/>
              </w:rPr>
              <w:t>年</w:t>
            </w:r>
            <w:r>
              <w:rPr>
                <w:rFonts w:ascii="宋体" w:hAnsi="宋体" w:hint="eastAsia"/>
                <w:sz w:val="18"/>
              </w:rPr>
              <w:t>·</w:t>
            </w:r>
            <w:r>
              <w:rPr>
                <w:rFonts w:hint="eastAsia"/>
                <w:sz w:val="18"/>
              </w:rPr>
              <w:t>人</w:t>
            </w:r>
          </w:p>
          <w:p w:rsidR="00C953CF" w:rsidRDefault="00C953CF" w:rsidP="00C953CF">
            <w:pPr>
              <w:jc w:val="center"/>
              <w:rPr>
                <w:sz w:val="18"/>
              </w:rPr>
            </w:pPr>
            <w:r>
              <w:rPr>
                <w:rFonts w:ascii="宋体" w:hAnsi="宋体" w:hint="eastAsia"/>
                <w:kern w:val="0"/>
                <w:sz w:val="18"/>
                <w:szCs w:val="18"/>
              </w:rPr>
              <w:t>为全部职工办理意外伤害保险，在投标报价中体现，得1分</w:t>
            </w:r>
          </w:p>
          <w:p w:rsidR="00C953CF" w:rsidRDefault="00C953CF" w:rsidP="00C953CF">
            <w:pPr>
              <w:jc w:val="center"/>
            </w:pPr>
          </w:p>
        </w:tc>
        <w:tc>
          <w:tcPr>
            <w:tcW w:w="1843" w:type="dxa"/>
            <w:vAlign w:val="center"/>
          </w:tcPr>
          <w:p w:rsidR="00C953CF" w:rsidRPr="00C566B1" w:rsidRDefault="00C953CF" w:rsidP="00C953CF">
            <w:pPr>
              <w:jc w:val="center"/>
            </w:pPr>
            <w:r w:rsidRPr="00C566B1">
              <w:rPr>
                <w:rFonts w:hint="eastAsia"/>
              </w:rPr>
              <w:t>参照中国人寿财保公司保额</w:t>
            </w:r>
            <w:r w:rsidRPr="00C566B1">
              <w:rPr>
                <w:rFonts w:hint="eastAsia"/>
              </w:rPr>
              <w:t>30</w:t>
            </w:r>
            <w:r w:rsidRPr="00C566B1">
              <w:rPr>
                <w:rFonts w:hint="eastAsia"/>
              </w:rPr>
              <w:t>万需支付保费</w:t>
            </w:r>
          </w:p>
        </w:tc>
      </w:tr>
      <w:tr w:rsidR="00C953CF" w:rsidTr="00C953CF">
        <w:trPr>
          <w:trHeight w:hRule="exact" w:val="337"/>
          <w:jc w:val="center"/>
        </w:trPr>
        <w:tc>
          <w:tcPr>
            <w:tcW w:w="2890" w:type="dxa"/>
            <w:vAlign w:val="center"/>
          </w:tcPr>
          <w:p w:rsidR="00C953CF" w:rsidRPr="00213843" w:rsidRDefault="00C953CF" w:rsidP="00C953CF">
            <w:pPr>
              <w:rPr>
                <w:rFonts w:ascii="宋体" w:hAnsi="宋体"/>
                <w:sz w:val="18"/>
                <w:szCs w:val="18"/>
              </w:rPr>
            </w:pPr>
            <w:r w:rsidRPr="00FF26C4">
              <w:rPr>
                <w:rFonts w:ascii="宋体" w:hAnsi="宋体" w:hint="eastAsia"/>
              </w:rPr>
              <w:t>（十</w:t>
            </w:r>
            <w:r>
              <w:rPr>
                <w:rFonts w:ascii="宋体" w:hAnsi="宋体" w:hint="eastAsia"/>
              </w:rPr>
              <w:t>五</w:t>
            </w:r>
            <w:r w:rsidRPr="00FF26C4">
              <w:rPr>
                <w:rFonts w:ascii="宋体" w:hAnsi="宋体" w:hint="eastAsia"/>
              </w:rPr>
              <w:t>）税金</w:t>
            </w:r>
          </w:p>
        </w:tc>
        <w:tc>
          <w:tcPr>
            <w:tcW w:w="1574" w:type="dxa"/>
            <w:vAlign w:val="center"/>
          </w:tcPr>
          <w:p w:rsidR="00C953CF" w:rsidRDefault="00C953CF" w:rsidP="00C953CF">
            <w:pPr>
              <w:widowControl/>
            </w:pPr>
          </w:p>
        </w:tc>
        <w:tc>
          <w:tcPr>
            <w:tcW w:w="3544" w:type="dxa"/>
            <w:vAlign w:val="center"/>
          </w:tcPr>
          <w:p w:rsidR="00C953CF" w:rsidRDefault="00C953CF" w:rsidP="00C953CF">
            <w:pPr>
              <w:jc w:val="center"/>
            </w:pPr>
          </w:p>
        </w:tc>
        <w:tc>
          <w:tcPr>
            <w:tcW w:w="1843" w:type="dxa"/>
            <w:vAlign w:val="center"/>
          </w:tcPr>
          <w:p w:rsidR="00C953CF" w:rsidRDefault="00C953CF" w:rsidP="00C953CF">
            <w:pPr>
              <w:jc w:val="center"/>
            </w:pPr>
          </w:p>
        </w:tc>
      </w:tr>
      <w:tr w:rsidR="00C953CF" w:rsidTr="00C953CF">
        <w:trPr>
          <w:trHeight w:hRule="exact" w:val="389"/>
          <w:jc w:val="center"/>
        </w:trPr>
        <w:tc>
          <w:tcPr>
            <w:tcW w:w="2890" w:type="dxa"/>
            <w:vAlign w:val="center"/>
          </w:tcPr>
          <w:p w:rsidR="00C953CF" w:rsidRPr="004D476E" w:rsidRDefault="00C953CF" w:rsidP="00C953CF">
            <w:pPr>
              <w:rPr>
                <w:rFonts w:ascii="宋体" w:hAnsi="宋体"/>
              </w:rPr>
            </w:pPr>
            <w:r w:rsidRPr="004D476E">
              <w:rPr>
                <w:rFonts w:ascii="宋体" w:hAnsi="宋体" w:hint="eastAsia"/>
              </w:rPr>
              <w:t>⑴</w:t>
            </w:r>
            <w:r>
              <w:rPr>
                <w:rFonts w:ascii="宋体" w:hAnsi="宋体" w:hint="eastAsia"/>
              </w:rPr>
              <w:t>增值</w:t>
            </w:r>
            <w:r w:rsidRPr="004D476E">
              <w:rPr>
                <w:rFonts w:ascii="宋体" w:hAnsi="宋体" w:hint="eastAsia"/>
              </w:rPr>
              <w:t>税</w:t>
            </w:r>
          </w:p>
        </w:tc>
        <w:tc>
          <w:tcPr>
            <w:tcW w:w="1574" w:type="dxa"/>
            <w:vAlign w:val="center"/>
          </w:tcPr>
          <w:p w:rsidR="00C953CF" w:rsidRPr="00FF26C4" w:rsidRDefault="00C953CF" w:rsidP="00C953CF">
            <w:pPr>
              <w:widowControl/>
              <w:rPr>
                <w:rFonts w:ascii="宋体" w:hAnsi="宋体"/>
              </w:rPr>
            </w:pPr>
          </w:p>
        </w:tc>
        <w:tc>
          <w:tcPr>
            <w:tcW w:w="3544" w:type="dxa"/>
            <w:vAlign w:val="center"/>
          </w:tcPr>
          <w:p w:rsidR="00C953CF" w:rsidRPr="00FF26C4" w:rsidRDefault="00C953CF" w:rsidP="00C953CF">
            <w:pPr>
              <w:jc w:val="center"/>
              <w:rPr>
                <w:rFonts w:ascii="宋体" w:hAnsi="宋体"/>
              </w:rPr>
            </w:pPr>
            <w:r w:rsidRPr="006E5768">
              <w:rPr>
                <w:rFonts w:hint="eastAsia"/>
                <w:sz w:val="18"/>
                <w:szCs w:val="18"/>
              </w:rPr>
              <w:t>≥</w:t>
            </w:r>
            <w:r w:rsidRPr="006E5768">
              <w:rPr>
                <w:rFonts w:ascii="宋体" w:hAnsi="宋体" w:hint="eastAsia"/>
                <w:sz w:val="18"/>
                <w:szCs w:val="18"/>
              </w:rPr>
              <w:t>〔</w:t>
            </w:r>
            <w:r w:rsidRPr="006E5768">
              <w:rPr>
                <w:rFonts w:hint="eastAsia"/>
                <w:sz w:val="18"/>
                <w:szCs w:val="18"/>
              </w:rPr>
              <w:t>（十二）</w:t>
            </w:r>
            <w:r w:rsidRPr="006E5768">
              <w:rPr>
                <w:rFonts w:hint="eastAsia"/>
                <w:sz w:val="18"/>
                <w:szCs w:val="18"/>
              </w:rPr>
              <w:t>+</w:t>
            </w:r>
            <w:r w:rsidRPr="006E5768">
              <w:rPr>
                <w:rFonts w:hint="eastAsia"/>
                <w:sz w:val="18"/>
                <w:szCs w:val="18"/>
              </w:rPr>
              <w:t>（十三）</w:t>
            </w:r>
            <w:r w:rsidRPr="006E5768">
              <w:rPr>
                <w:rFonts w:hint="eastAsia"/>
                <w:sz w:val="18"/>
                <w:szCs w:val="18"/>
              </w:rPr>
              <w:t>+</w:t>
            </w:r>
            <w:r w:rsidRPr="006E5768">
              <w:rPr>
                <w:rFonts w:hint="eastAsia"/>
                <w:sz w:val="18"/>
                <w:szCs w:val="18"/>
              </w:rPr>
              <w:t>（十四）</w:t>
            </w:r>
            <w:r w:rsidRPr="006E5768">
              <w:rPr>
                <w:rFonts w:ascii="宋体" w:hAnsi="宋体" w:hint="eastAsia"/>
                <w:sz w:val="18"/>
                <w:szCs w:val="18"/>
              </w:rPr>
              <w:t>〕×</w:t>
            </w:r>
            <w:r w:rsidRPr="00FF26C4">
              <w:rPr>
                <w:rFonts w:ascii="宋体" w:hAnsi="宋体" w:hint="eastAsia"/>
              </w:rPr>
              <w:t>5%</w:t>
            </w:r>
          </w:p>
        </w:tc>
        <w:tc>
          <w:tcPr>
            <w:tcW w:w="1843" w:type="dxa"/>
            <w:vAlign w:val="center"/>
          </w:tcPr>
          <w:p w:rsidR="00C953CF" w:rsidRDefault="00C953CF" w:rsidP="00C953CF">
            <w:pPr>
              <w:jc w:val="center"/>
            </w:pPr>
          </w:p>
        </w:tc>
      </w:tr>
      <w:tr w:rsidR="00C953CF" w:rsidTr="00C953CF">
        <w:trPr>
          <w:trHeight w:hRule="exact" w:val="423"/>
          <w:jc w:val="center"/>
        </w:trPr>
        <w:tc>
          <w:tcPr>
            <w:tcW w:w="2890" w:type="dxa"/>
            <w:vAlign w:val="center"/>
          </w:tcPr>
          <w:p w:rsidR="00C953CF" w:rsidRPr="004D476E" w:rsidRDefault="00C953CF" w:rsidP="00C953CF">
            <w:pPr>
              <w:rPr>
                <w:rFonts w:ascii="宋体" w:hAnsi="宋体"/>
              </w:rPr>
            </w:pPr>
            <w:r w:rsidRPr="004D476E">
              <w:rPr>
                <w:rFonts w:ascii="宋体" w:hAnsi="宋体" w:hint="eastAsia"/>
              </w:rPr>
              <w:t>⑵城建税</w:t>
            </w:r>
          </w:p>
        </w:tc>
        <w:tc>
          <w:tcPr>
            <w:tcW w:w="1574" w:type="dxa"/>
            <w:vAlign w:val="center"/>
          </w:tcPr>
          <w:p w:rsidR="00C953CF" w:rsidRPr="00FF26C4" w:rsidRDefault="00C953CF" w:rsidP="00C953CF">
            <w:pPr>
              <w:widowControl/>
              <w:rPr>
                <w:rFonts w:ascii="宋体" w:hAnsi="宋体"/>
              </w:rPr>
            </w:pPr>
          </w:p>
        </w:tc>
        <w:tc>
          <w:tcPr>
            <w:tcW w:w="3544" w:type="dxa"/>
            <w:vAlign w:val="center"/>
          </w:tcPr>
          <w:p w:rsidR="00C953CF" w:rsidRPr="00FF26C4" w:rsidRDefault="00C953CF" w:rsidP="00C953CF">
            <w:pPr>
              <w:jc w:val="center"/>
              <w:rPr>
                <w:rFonts w:ascii="宋体" w:hAnsi="宋体"/>
              </w:rPr>
            </w:pPr>
            <w:r>
              <w:rPr>
                <w:rFonts w:ascii="宋体" w:hAnsi="宋体" w:hint="eastAsia"/>
              </w:rPr>
              <w:t>增值</w:t>
            </w:r>
            <w:r w:rsidRPr="004D476E">
              <w:rPr>
                <w:rFonts w:ascii="宋体" w:hAnsi="宋体" w:hint="eastAsia"/>
              </w:rPr>
              <w:t>税</w:t>
            </w:r>
            <w:r w:rsidRPr="00FF26C4">
              <w:rPr>
                <w:rFonts w:ascii="宋体" w:hAnsi="宋体" w:hint="eastAsia"/>
              </w:rPr>
              <w:t>×7%</w:t>
            </w:r>
          </w:p>
        </w:tc>
        <w:tc>
          <w:tcPr>
            <w:tcW w:w="1843" w:type="dxa"/>
            <w:vAlign w:val="center"/>
          </w:tcPr>
          <w:p w:rsidR="00C953CF" w:rsidRDefault="00C953CF" w:rsidP="00C953CF">
            <w:pPr>
              <w:jc w:val="center"/>
            </w:pPr>
          </w:p>
        </w:tc>
      </w:tr>
      <w:tr w:rsidR="00C953CF" w:rsidTr="00C953CF">
        <w:trPr>
          <w:trHeight w:hRule="exact" w:val="428"/>
          <w:jc w:val="center"/>
        </w:trPr>
        <w:tc>
          <w:tcPr>
            <w:tcW w:w="2890" w:type="dxa"/>
            <w:vAlign w:val="center"/>
          </w:tcPr>
          <w:p w:rsidR="00C953CF" w:rsidRPr="004D476E" w:rsidRDefault="00C953CF" w:rsidP="00C953CF">
            <w:pPr>
              <w:rPr>
                <w:rFonts w:ascii="宋体" w:hAnsi="宋体"/>
              </w:rPr>
            </w:pPr>
            <w:r w:rsidRPr="004D476E">
              <w:rPr>
                <w:rFonts w:ascii="宋体" w:hAnsi="宋体" w:hint="eastAsia"/>
              </w:rPr>
              <w:t>⑶教育附加税</w:t>
            </w:r>
          </w:p>
        </w:tc>
        <w:tc>
          <w:tcPr>
            <w:tcW w:w="1574" w:type="dxa"/>
            <w:vAlign w:val="center"/>
          </w:tcPr>
          <w:p w:rsidR="00C953CF" w:rsidRPr="00FF26C4" w:rsidRDefault="00C953CF" w:rsidP="00C953CF">
            <w:pPr>
              <w:widowControl/>
              <w:rPr>
                <w:rFonts w:ascii="宋体" w:hAnsi="宋体"/>
              </w:rPr>
            </w:pPr>
          </w:p>
        </w:tc>
        <w:tc>
          <w:tcPr>
            <w:tcW w:w="3544" w:type="dxa"/>
            <w:vAlign w:val="center"/>
          </w:tcPr>
          <w:p w:rsidR="00C953CF" w:rsidRPr="00FF26C4" w:rsidRDefault="00C953CF" w:rsidP="00C953CF">
            <w:pPr>
              <w:jc w:val="center"/>
              <w:rPr>
                <w:rFonts w:ascii="宋体" w:hAnsi="宋体"/>
              </w:rPr>
            </w:pPr>
            <w:r>
              <w:rPr>
                <w:rFonts w:ascii="宋体" w:hAnsi="宋体" w:hint="eastAsia"/>
              </w:rPr>
              <w:t>增值</w:t>
            </w:r>
            <w:r w:rsidRPr="004D476E">
              <w:rPr>
                <w:rFonts w:ascii="宋体" w:hAnsi="宋体" w:hint="eastAsia"/>
              </w:rPr>
              <w:t>税</w:t>
            </w:r>
            <w:r w:rsidRPr="00FF26C4">
              <w:rPr>
                <w:rFonts w:ascii="宋体" w:hAnsi="宋体" w:hint="eastAsia"/>
              </w:rPr>
              <w:t>×</w:t>
            </w:r>
            <w:r>
              <w:rPr>
                <w:rFonts w:ascii="宋体" w:hAnsi="宋体" w:hint="eastAsia"/>
              </w:rPr>
              <w:t>5</w:t>
            </w:r>
            <w:r w:rsidRPr="00FF26C4">
              <w:rPr>
                <w:rFonts w:ascii="宋体" w:hAnsi="宋体" w:hint="eastAsia"/>
              </w:rPr>
              <w:t>%</w:t>
            </w:r>
          </w:p>
        </w:tc>
        <w:tc>
          <w:tcPr>
            <w:tcW w:w="1843" w:type="dxa"/>
            <w:vAlign w:val="center"/>
          </w:tcPr>
          <w:p w:rsidR="00C953CF" w:rsidRDefault="00C953CF" w:rsidP="00C953CF">
            <w:pPr>
              <w:jc w:val="center"/>
            </w:pPr>
          </w:p>
        </w:tc>
      </w:tr>
      <w:tr w:rsidR="00C953CF" w:rsidTr="00C953CF">
        <w:trPr>
          <w:trHeight w:hRule="exact" w:val="421"/>
          <w:jc w:val="center"/>
        </w:trPr>
        <w:tc>
          <w:tcPr>
            <w:tcW w:w="2890" w:type="dxa"/>
            <w:vAlign w:val="center"/>
          </w:tcPr>
          <w:p w:rsidR="00C953CF" w:rsidRPr="004D476E" w:rsidRDefault="00C953CF" w:rsidP="00C953CF">
            <w:pPr>
              <w:rPr>
                <w:rFonts w:ascii="宋体" w:hAnsi="宋体"/>
              </w:rPr>
            </w:pPr>
            <w:r w:rsidRPr="004D476E">
              <w:rPr>
                <w:rFonts w:ascii="宋体" w:hAnsi="宋体" w:hint="eastAsia"/>
              </w:rPr>
              <w:t>⑷所得税</w:t>
            </w:r>
          </w:p>
        </w:tc>
        <w:tc>
          <w:tcPr>
            <w:tcW w:w="1574" w:type="dxa"/>
            <w:vAlign w:val="center"/>
          </w:tcPr>
          <w:p w:rsidR="00C953CF" w:rsidRPr="00FF26C4" w:rsidRDefault="00C953CF" w:rsidP="00C953CF">
            <w:pPr>
              <w:widowControl/>
              <w:rPr>
                <w:rFonts w:ascii="宋体" w:hAnsi="宋体"/>
              </w:rPr>
            </w:pPr>
          </w:p>
        </w:tc>
        <w:tc>
          <w:tcPr>
            <w:tcW w:w="3544" w:type="dxa"/>
            <w:vAlign w:val="center"/>
          </w:tcPr>
          <w:p w:rsidR="00C953CF" w:rsidRPr="00FF26C4" w:rsidRDefault="00C953CF" w:rsidP="00C953CF">
            <w:pPr>
              <w:jc w:val="center"/>
              <w:rPr>
                <w:rFonts w:ascii="宋体" w:hAnsi="宋体"/>
              </w:rPr>
            </w:pPr>
            <w:r>
              <w:rPr>
                <w:rFonts w:ascii="宋体" w:hAnsi="宋体" w:hint="eastAsia"/>
              </w:rPr>
              <w:t>利润</w:t>
            </w:r>
            <w:r w:rsidRPr="00FF26C4">
              <w:rPr>
                <w:rFonts w:ascii="宋体" w:hAnsi="宋体" w:hint="eastAsia"/>
              </w:rPr>
              <w:t>×25%</w:t>
            </w:r>
          </w:p>
        </w:tc>
        <w:tc>
          <w:tcPr>
            <w:tcW w:w="1843" w:type="dxa"/>
            <w:vAlign w:val="center"/>
          </w:tcPr>
          <w:p w:rsidR="00C953CF" w:rsidRDefault="00C953CF" w:rsidP="00C953CF">
            <w:pPr>
              <w:jc w:val="center"/>
            </w:pPr>
          </w:p>
        </w:tc>
      </w:tr>
      <w:tr w:rsidR="00C953CF" w:rsidTr="00C953CF">
        <w:trPr>
          <w:trHeight w:hRule="exact" w:val="427"/>
          <w:jc w:val="center"/>
        </w:trPr>
        <w:tc>
          <w:tcPr>
            <w:tcW w:w="2890" w:type="dxa"/>
            <w:vAlign w:val="center"/>
          </w:tcPr>
          <w:p w:rsidR="00C953CF" w:rsidRPr="004D476E" w:rsidRDefault="00C953CF" w:rsidP="00C953CF">
            <w:pPr>
              <w:rPr>
                <w:rFonts w:ascii="宋体" w:hAnsi="宋体"/>
              </w:rPr>
            </w:pPr>
            <w:r w:rsidRPr="004D476E">
              <w:rPr>
                <w:rFonts w:ascii="宋体" w:hAnsi="宋体" w:hint="eastAsia"/>
              </w:rPr>
              <w:t>⑸城镇垃圾处置费</w:t>
            </w:r>
          </w:p>
        </w:tc>
        <w:tc>
          <w:tcPr>
            <w:tcW w:w="1574" w:type="dxa"/>
            <w:vAlign w:val="center"/>
          </w:tcPr>
          <w:p w:rsidR="00C953CF" w:rsidRPr="00FF26C4" w:rsidRDefault="00C953CF" w:rsidP="00C953CF">
            <w:pPr>
              <w:widowControl/>
              <w:rPr>
                <w:rFonts w:ascii="宋体" w:hAnsi="宋体"/>
              </w:rPr>
            </w:pPr>
          </w:p>
        </w:tc>
        <w:tc>
          <w:tcPr>
            <w:tcW w:w="3544" w:type="dxa"/>
            <w:vAlign w:val="center"/>
          </w:tcPr>
          <w:p w:rsidR="00C953CF" w:rsidRPr="00FF26C4" w:rsidRDefault="00C953CF" w:rsidP="00C953CF">
            <w:pPr>
              <w:jc w:val="center"/>
              <w:rPr>
                <w:rFonts w:ascii="宋体" w:hAnsi="宋体"/>
              </w:rPr>
            </w:pPr>
            <w:r w:rsidRPr="00FF26C4">
              <w:rPr>
                <w:rFonts w:ascii="宋体" w:hAnsi="宋体" w:hint="eastAsia"/>
              </w:rPr>
              <w:t>48元/年·人</w:t>
            </w:r>
          </w:p>
        </w:tc>
        <w:tc>
          <w:tcPr>
            <w:tcW w:w="1843" w:type="dxa"/>
            <w:vAlign w:val="center"/>
          </w:tcPr>
          <w:p w:rsidR="00C953CF" w:rsidRDefault="00C953CF" w:rsidP="00C953CF">
            <w:pPr>
              <w:jc w:val="center"/>
            </w:pPr>
          </w:p>
        </w:tc>
      </w:tr>
      <w:tr w:rsidR="00C953CF" w:rsidTr="00C953CF">
        <w:trPr>
          <w:trHeight w:hRule="exact" w:val="500"/>
          <w:jc w:val="center"/>
        </w:trPr>
        <w:tc>
          <w:tcPr>
            <w:tcW w:w="2890" w:type="dxa"/>
            <w:vMerge w:val="restart"/>
            <w:vAlign w:val="center"/>
          </w:tcPr>
          <w:p w:rsidR="00C953CF" w:rsidRDefault="00C953CF" w:rsidP="00C953CF">
            <w:pPr>
              <w:rPr>
                <w:b/>
              </w:rPr>
            </w:pPr>
            <w:r>
              <w:rPr>
                <w:rFonts w:hint="eastAsia"/>
                <w:b/>
              </w:rPr>
              <w:t>三、投标总价</w:t>
            </w:r>
          </w:p>
        </w:tc>
        <w:tc>
          <w:tcPr>
            <w:tcW w:w="1574" w:type="dxa"/>
            <w:vAlign w:val="center"/>
          </w:tcPr>
          <w:p w:rsidR="00C953CF" w:rsidRDefault="00C953CF" w:rsidP="00C953CF">
            <w:pPr>
              <w:jc w:val="right"/>
            </w:pPr>
            <w:r>
              <w:rPr>
                <w:rFonts w:hint="eastAsia"/>
              </w:rPr>
              <w:t>元</w:t>
            </w:r>
          </w:p>
        </w:tc>
        <w:tc>
          <w:tcPr>
            <w:tcW w:w="5387" w:type="dxa"/>
            <w:gridSpan w:val="2"/>
            <w:vAlign w:val="center"/>
          </w:tcPr>
          <w:p w:rsidR="00C953CF" w:rsidRPr="006D2647" w:rsidRDefault="00C953CF" w:rsidP="00C953CF">
            <w:pPr>
              <w:jc w:val="center"/>
              <w:rPr>
                <w:b/>
                <w:sz w:val="28"/>
                <w:szCs w:val="28"/>
              </w:rPr>
            </w:pPr>
            <w:r w:rsidRPr="006D2647">
              <w:rPr>
                <w:rFonts w:hint="eastAsia"/>
                <w:b/>
                <w:sz w:val="28"/>
                <w:szCs w:val="28"/>
              </w:rPr>
              <w:t>一</w:t>
            </w:r>
            <w:r>
              <w:rPr>
                <w:rFonts w:hint="eastAsia"/>
                <w:b/>
                <w:sz w:val="28"/>
                <w:szCs w:val="28"/>
              </w:rPr>
              <w:t xml:space="preserve"> </w:t>
            </w:r>
            <w:r w:rsidRPr="006D2647">
              <w:rPr>
                <w:rFonts w:hint="eastAsia"/>
                <w:b/>
                <w:sz w:val="28"/>
                <w:szCs w:val="28"/>
              </w:rPr>
              <w:t>+</w:t>
            </w:r>
            <w:r>
              <w:rPr>
                <w:rFonts w:hint="eastAsia"/>
                <w:b/>
                <w:sz w:val="28"/>
                <w:szCs w:val="28"/>
              </w:rPr>
              <w:t xml:space="preserve"> </w:t>
            </w:r>
            <w:r w:rsidRPr="006D2647">
              <w:rPr>
                <w:rFonts w:hint="eastAsia"/>
                <w:b/>
                <w:sz w:val="28"/>
                <w:szCs w:val="28"/>
              </w:rPr>
              <w:t>二</w:t>
            </w:r>
          </w:p>
        </w:tc>
      </w:tr>
      <w:tr w:rsidR="00C953CF" w:rsidTr="00C953CF">
        <w:trPr>
          <w:trHeight w:hRule="exact" w:val="341"/>
          <w:jc w:val="center"/>
        </w:trPr>
        <w:tc>
          <w:tcPr>
            <w:tcW w:w="2890" w:type="dxa"/>
            <w:vMerge/>
            <w:vAlign w:val="center"/>
          </w:tcPr>
          <w:p w:rsidR="00C953CF" w:rsidRDefault="00C953CF" w:rsidP="00C953CF">
            <w:pPr>
              <w:jc w:val="center"/>
              <w:rPr>
                <w:b/>
              </w:rPr>
            </w:pPr>
          </w:p>
        </w:tc>
        <w:tc>
          <w:tcPr>
            <w:tcW w:w="6961" w:type="dxa"/>
            <w:gridSpan w:val="3"/>
            <w:vAlign w:val="center"/>
          </w:tcPr>
          <w:p w:rsidR="00C953CF" w:rsidRDefault="00C953CF" w:rsidP="00C953CF">
            <w:pPr>
              <w:jc w:val="left"/>
            </w:pPr>
            <w:r>
              <w:rPr>
                <w:rFonts w:hint="eastAsia"/>
              </w:rPr>
              <w:t>（大写）</w:t>
            </w:r>
          </w:p>
        </w:tc>
      </w:tr>
      <w:tr w:rsidR="00C953CF" w:rsidTr="00C953CF">
        <w:trPr>
          <w:trHeight w:hRule="exact" w:val="341"/>
          <w:jc w:val="center"/>
        </w:trPr>
        <w:tc>
          <w:tcPr>
            <w:tcW w:w="9851" w:type="dxa"/>
            <w:gridSpan w:val="4"/>
            <w:vAlign w:val="center"/>
          </w:tcPr>
          <w:p w:rsidR="00C953CF" w:rsidRDefault="00C953CF" w:rsidP="00C953CF">
            <w:pPr>
              <w:jc w:val="left"/>
            </w:pPr>
            <w:r>
              <w:rPr>
                <w:rFonts w:ascii="楷体" w:eastAsia="楷体" w:hAnsi="楷体" w:hint="eastAsia"/>
              </w:rPr>
              <w:t>注：以上核算须符合国家劳动法、常州市税务规定、常州市社会保险规定及国家其他有关规定。</w:t>
            </w:r>
          </w:p>
        </w:tc>
      </w:tr>
    </w:tbl>
    <w:p w:rsidR="00C953CF" w:rsidRDefault="00C953CF">
      <w:pPr>
        <w:tabs>
          <w:tab w:val="left" w:pos="851"/>
          <w:tab w:val="left" w:pos="993"/>
        </w:tabs>
        <w:spacing w:line="320" w:lineRule="atLeast"/>
        <w:ind w:firstLineChars="236" w:firstLine="566"/>
        <w:rPr>
          <w:rFonts w:ascii="楷体" w:eastAsia="楷体" w:hAnsi="楷体"/>
          <w:sz w:val="24"/>
        </w:rPr>
      </w:pPr>
    </w:p>
    <w:p w:rsidR="00C953CF" w:rsidRDefault="00C953CF">
      <w:pPr>
        <w:tabs>
          <w:tab w:val="left" w:pos="851"/>
          <w:tab w:val="left" w:pos="993"/>
        </w:tabs>
        <w:spacing w:line="320" w:lineRule="atLeast"/>
        <w:ind w:firstLineChars="236" w:firstLine="566"/>
        <w:rPr>
          <w:rFonts w:ascii="楷体" w:eastAsia="楷体" w:hAnsi="楷体"/>
          <w:sz w:val="24"/>
        </w:rPr>
      </w:pPr>
    </w:p>
    <w:p w:rsidR="00C953CF" w:rsidRDefault="00C953CF">
      <w:pPr>
        <w:tabs>
          <w:tab w:val="left" w:pos="851"/>
          <w:tab w:val="left" w:pos="993"/>
        </w:tabs>
        <w:spacing w:line="320" w:lineRule="atLeast"/>
        <w:ind w:firstLineChars="236" w:firstLine="566"/>
        <w:rPr>
          <w:rFonts w:ascii="楷体" w:eastAsia="楷体" w:hAnsi="楷体"/>
          <w:sz w:val="24"/>
        </w:rPr>
      </w:pPr>
    </w:p>
    <w:p w:rsidR="00297A2A" w:rsidRDefault="006C4FE5">
      <w:pPr>
        <w:tabs>
          <w:tab w:val="left" w:pos="851"/>
          <w:tab w:val="left" w:pos="993"/>
        </w:tabs>
        <w:spacing w:line="320" w:lineRule="atLeast"/>
        <w:ind w:firstLineChars="236" w:firstLine="566"/>
        <w:rPr>
          <w:rFonts w:ascii="楷体" w:eastAsia="楷体" w:hAnsi="楷体"/>
          <w:sz w:val="24"/>
        </w:rPr>
      </w:pPr>
      <w:r>
        <w:rPr>
          <w:rFonts w:ascii="楷体" w:eastAsia="楷体" w:hAnsi="楷体" w:hint="eastAsia"/>
          <w:sz w:val="24"/>
        </w:rPr>
        <w:t>注：1、作业服务费按一年计算，各项费用的报价均以年为时间单位。</w:t>
      </w:r>
    </w:p>
    <w:p w:rsidR="00297A2A" w:rsidRDefault="006C4FE5">
      <w:pPr>
        <w:tabs>
          <w:tab w:val="left" w:pos="851"/>
          <w:tab w:val="left" w:pos="993"/>
          <w:tab w:val="left" w:pos="1276"/>
        </w:tabs>
        <w:spacing w:line="320" w:lineRule="atLeast"/>
        <w:ind w:leftChars="473" w:left="1401" w:hangingChars="170" w:hanging="408"/>
        <w:rPr>
          <w:rFonts w:ascii="楷体" w:eastAsia="楷体" w:hAnsi="楷体"/>
          <w:sz w:val="24"/>
        </w:rPr>
      </w:pPr>
      <w:r>
        <w:rPr>
          <w:rFonts w:ascii="楷体" w:eastAsia="楷体" w:hAnsi="楷体" w:hint="eastAsia"/>
          <w:sz w:val="24"/>
        </w:rPr>
        <w:t>2、所有报价应确保计算正确无误。如出现报价金额大、小写不一致时，以大写金额为准；单项报价金额计算合计与投标总报价不一致时，以单项报价金额为准。</w:t>
      </w:r>
    </w:p>
    <w:p w:rsidR="00297A2A" w:rsidRDefault="006C4FE5">
      <w:pPr>
        <w:tabs>
          <w:tab w:val="left" w:pos="851"/>
          <w:tab w:val="left" w:pos="993"/>
        </w:tabs>
        <w:spacing w:line="320" w:lineRule="atLeast"/>
        <w:ind w:firstLineChars="413" w:firstLine="991"/>
        <w:rPr>
          <w:rFonts w:ascii="楷体" w:eastAsia="楷体" w:hAnsi="楷体"/>
          <w:sz w:val="24"/>
        </w:rPr>
      </w:pPr>
      <w:r>
        <w:rPr>
          <w:rFonts w:ascii="楷体" w:eastAsia="楷体" w:hAnsi="楷体" w:hint="eastAsia"/>
          <w:sz w:val="24"/>
        </w:rPr>
        <w:t>3、报价金额全部采用人民币表示，投标报价精确到以元为单位的整数。</w:t>
      </w:r>
    </w:p>
    <w:p w:rsidR="00297A2A" w:rsidRDefault="006C4FE5" w:rsidP="006C4FE5">
      <w:pPr>
        <w:tabs>
          <w:tab w:val="left" w:pos="851"/>
          <w:tab w:val="left" w:pos="993"/>
        </w:tabs>
        <w:spacing w:line="320" w:lineRule="atLeast"/>
        <w:ind w:leftChars="350" w:left="735" w:firstLineChars="107" w:firstLine="257"/>
        <w:rPr>
          <w:rFonts w:ascii="楷体" w:eastAsia="楷体" w:hAnsi="楷体"/>
          <w:sz w:val="24"/>
        </w:rPr>
      </w:pPr>
      <w:r>
        <w:rPr>
          <w:rFonts w:ascii="楷体" w:eastAsia="楷体" w:hAnsi="楷体" w:hint="eastAsia"/>
          <w:sz w:val="24"/>
        </w:rPr>
        <w:t>4、人员工资及费用包括工资、奖金、加班费、劳动保险、医疗保险等。</w:t>
      </w:r>
    </w:p>
    <w:p w:rsidR="00297A2A" w:rsidRDefault="006C4FE5" w:rsidP="006C4FE5">
      <w:pPr>
        <w:tabs>
          <w:tab w:val="left" w:pos="851"/>
          <w:tab w:val="left" w:pos="993"/>
          <w:tab w:val="left" w:pos="1418"/>
        </w:tabs>
        <w:spacing w:line="320" w:lineRule="atLeast"/>
        <w:ind w:leftChars="472" w:left="1416" w:hangingChars="177" w:hanging="425"/>
        <w:rPr>
          <w:rFonts w:ascii="楷体" w:eastAsia="楷体" w:hAnsi="楷体"/>
          <w:sz w:val="24"/>
        </w:rPr>
      </w:pPr>
      <w:r>
        <w:rPr>
          <w:rFonts w:ascii="楷体" w:eastAsia="楷体" w:hAnsi="楷体" w:hint="eastAsia"/>
          <w:sz w:val="24"/>
        </w:rPr>
        <w:t>5、投标报价中可列其它费用，包括：招标文件中说明的各项费用和风险；投标费用；意外保险等（但不限于这些费用）。</w:t>
      </w:r>
    </w:p>
    <w:p w:rsidR="00297A2A" w:rsidRDefault="006C4FE5">
      <w:pPr>
        <w:tabs>
          <w:tab w:val="left" w:pos="851"/>
          <w:tab w:val="left" w:pos="993"/>
        </w:tabs>
        <w:spacing w:line="320" w:lineRule="atLeast"/>
        <w:ind w:leftChars="400" w:left="840" w:firstLineChars="63" w:firstLine="151"/>
        <w:rPr>
          <w:rFonts w:ascii="楷体" w:eastAsia="楷体" w:hAnsi="楷体"/>
          <w:sz w:val="24"/>
        </w:rPr>
      </w:pPr>
      <w:r>
        <w:rPr>
          <w:rFonts w:ascii="楷体" w:eastAsia="楷体" w:hAnsi="楷体" w:hint="eastAsia"/>
          <w:sz w:val="24"/>
        </w:rPr>
        <w:t>6、报价表中三至八项不得含一体化保洁经费，否则作废标处理。</w:t>
      </w:r>
    </w:p>
    <w:p w:rsidR="00297A2A" w:rsidRDefault="00297A2A">
      <w:pPr>
        <w:spacing w:line="400" w:lineRule="atLeast"/>
        <w:ind w:firstLineChars="200" w:firstLine="420"/>
        <w:rPr>
          <w:rFonts w:ascii="宋体" w:hAnsi="宋体"/>
          <w:szCs w:val="21"/>
        </w:rPr>
      </w:pPr>
    </w:p>
    <w:p w:rsidR="00297A2A" w:rsidRDefault="006C4FE5">
      <w:pPr>
        <w:spacing w:line="400" w:lineRule="atLeast"/>
        <w:ind w:firstLineChars="150" w:firstLine="315"/>
        <w:rPr>
          <w:rFonts w:ascii="宋体" w:hAnsi="宋体"/>
          <w:szCs w:val="21"/>
        </w:rPr>
      </w:pPr>
      <w:r>
        <w:rPr>
          <w:rFonts w:ascii="宋体" w:hAnsi="宋体" w:hint="eastAsia"/>
          <w:szCs w:val="21"/>
        </w:rPr>
        <w:t>投标单位（盖章）：</w:t>
      </w:r>
    </w:p>
    <w:p w:rsidR="00297A2A" w:rsidRDefault="00297A2A">
      <w:pPr>
        <w:spacing w:line="400" w:lineRule="atLeast"/>
        <w:rPr>
          <w:rFonts w:ascii="宋体" w:hAnsi="宋体"/>
          <w:szCs w:val="21"/>
        </w:rPr>
      </w:pPr>
    </w:p>
    <w:p w:rsidR="00297A2A" w:rsidRDefault="006C4FE5">
      <w:pPr>
        <w:spacing w:line="400" w:lineRule="atLeast"/>
        <w:ind w:firstLineChars="150" w:firstLine="315"/>
        <w:rPr>
          <w:rFonts w:ascii="宋体" w:hAnsi="宋体"/>
          <w:szCs w:val="21"/>
        </w:rPr>
      </w:pPr>
      <w:r>
        <w:rPr>
          <w:rFonts w:ascii="宋体" w:hAnsi="宋体" w:hint="eastAsia"/>
          <w:szCs w:val="21"/>
        </w:rPr>
        <w:t>法定代表人或委托代理人：（签字或盖章）</w:t>
      </w:r>
    </w:p>
    <w:p w:rsidR="00297A2A" w:rsidRDefault="00297A2A">
      <w:pPr>
        <w:spacing w:line="400" w:lineRule="atLeast"/>
        <w:rPr>
          <w:rFonts w:ascii="宋体" w:hAnsi="宋体"/>
          <w:szCs w:val="21"/>
        </w:rPr>
      </w:pPr>
    </w:p>
    <w:p w:rsidR="00297A2A" w:rsidRDefault="006C4FE5">
      <w:pPr>
        <w:spacing w:line="400" w:lineRule="atLeast"/>
        <w:ind w:firstLineChars="150" w:firstLine="315"/>
        <w:rPr>
          <w:rFonts w:ascii="宋体" w:hAnsi="宋体"/>
          <w:b/>
          <w:szCs w:val="21"/>
        </w:rPr>
      </w:pPr>
      <w:r>
        <w:rPr>
          <w:rFonts w:ascii="宋体" w:hAnsi="宋体" w:hint="eastAsia"/>
          <w:szCs w:val="21"/>
        </w:rPr>
        <w:t>日期：    年    月   日</w:t>
      </w:r>
    </w:p>
    <w:p w:rsidR="00297A2A" w:rsidRDefault="00297A2A">
      <w:pPr>
        <w:spacing w:line="400" w:lineRule="atLeast"/>
        <w:rPr>
          <w:rFonts w:ascii="宋体" w:hAnsi="宋体"/>
          <w:b/>
          <w:szCs w:val="21"/>
        </w:rPr>
      </w:pPr>
    </w:p>
    <w:p w:rsidR="00297A2A" w:rsidRDefault="006C4FE5">
      <w:pPr>
        <w:pStyle w:val="2"/>
        <w:snapToGrid w:val="0"/>
        <w:spacing w:line="360" w:lineRule="auto"/>
        <w:rPr>
          <w:rFonts w:ascii="宋体" w:eastAsia="宋体" w:hAnsi="宋体"/>
          <w:b/>
          <w:bCs/>
          <w:sz w:val="24"/>
        </w:rPr>
      </w:pPr>
      <w:r>
        <w:rPr>
          <w:rFonts w:ascii="宋体" w:hAnsi="宋体"/>
          <w:szCs w:val="21"/>
        </w:rPr>
        <w:br w:type="page"/>
      </w:r>
      <w:r>
        <w:rPr>
          <w:rFonts w:ascii="宋体" w:eastAsia="宋体" w:hAnsi="宋体" w:hint="eastAsia"/>
          <w:b/>
          <w:sz w:val="21"/>
          <w:szCs w:val="21"/>
        </w:rPr>
        <w:lastRenderedPageBreak/>
        <w:t>附件七：</w:t>
      </w:r>
    </w:p>
    <w:p w:rsidR="00297A2A" w:rsidRDefault="006C4FE5">
      <w:pPr>
        <w:spacing w:line="360" w:lineRule="auto"/>
        <w:jc w:val="center"/>
        <w:rPr>
          <w:rFonts w:ascii="宋体" w:hAnsi="宋体"/>
          <w:b/>
          <w:sz w:val="28"/>
          <w:szCs w:val="28"/>
        </w:rPr>
      </w:pPr>
      <w:r>
        <w:rPr>
          <w:rFonts w:ascii="宋体" w:hAnsi="宋体" w:hint="eastAsia"/>
          <w:b/>
          <w:sz w:val="28"/>
          <w:szCs w:val="28"/>
        </w:rPr>
        <w:t>参加本项目小组成员一览</w:t>
      </w:r>
    </w:p>
    <w:p w:rsidR="00297A2A" w:rsidRDefault="00297A2A">
      <w:pPr>
        <w:snapToGrid w:val="0"/>
        <w:spacing w:line="360" w:lineRule="auto"/>
        <w:rPr>
          <w:rFonts w:ascii="宋体" w:hAnsi="宋体"/>
          <w:sz w:val="22"/>
        </w:rPr>
      </w:pPr>
    </w:p>
    <w:p w:rsidR="00297A2A" w:rsidRDefault="006C4FE5">
      <w:pPr>
        <w:snapToGrid w:val="0"/>
        <w:spacing w:line="360" w:lineRule="auto"/>
        <w:rPr>
          <w:rFonts w:ascii="宋体" w:hAnsi="宋体"/>
          <w:szCs w:val="21"/>
        </w:rPr>
      </w:pPr>
      <w:r>
        <w:rPr>
          <w:rFonts w:ascii="宋体" w:hAnsi="宋体" w:hint="eastAsia"/>
          <w:szCs w:val="21"/>
        </w:rPr>
        <w:t>招标编号：</w:t>
      </w:r>
    </w:p>
    <w:tbl>
      <w:tblPr>
        <w:tblW w:w="8522" w:type="dxa"/>
        <w:tblBorders>
          <w:top w:val="single" w:sz="4" w:space="0" w:color="auto"/>
          <w:left w:val="single" w:sz="4" w:space="0" w:color="auto"/>
          <w:bottom w:val="single" w:sz="4" w:space="0" w:color="auto"/>
          <w:right w:val="single" w:sz="4" w:space="0" w:color="auto"/>
        </w:tblBorders>
        <w:tblLayout w:type="fixed"/>
        <w:tblLook w:val="04A0"/>
      </w:tblPr>
      <w:tblGrid>
        <w:gridCol w:w="576"/>
        <w:gridCol w:w="672"/>
        <w:gridCol w:w="672"/>
        <w:gridCol w:w="672"/>
        <w:gridCol w:w="1056"/>
        <w:gridCol w:w="672"/>
        <w:gridCol w:w="768"/>
        <w:gridCol w:w="1152"/>
        <w:gridCol w:w="864"/>
        <w:gridCol w:w="1418"/>
      </w:tblGrid>
      <w:tr w:rsidR="00297A2A">
        <w:tc>
          <w:tcPr>
            <w:tcW w:w="576" w:type="dxa"/>
            <w:tcBorders>
              <w:top w:val="single" w:sz="4" w:space="0" w:color="auto"/>
              <w:left w:val="single" w:sz="4" w:space="0" w:color="auto"/>
              <w:bottom w:val="single" w:sz="4" w:space="0" w:color="auto"/>
              <w:right w:val="single" w:sz="4" w:space="0" w:color="auto"/>
            </w:tcBorders>
            <w:vAlign w:val="center"/>
          </w:tcPr>
          <w:p w:rsidR="00297A2A" w:rsidRDefault="006C4FE5">
            <w:pPr>
              <w:tabs>
                <w:tab w:val="left" w:pos="9765"/>
              </w:tabs>
              <w:snapToGrid w:val="0"/>
              <w:spacing w:line="360" w:lineRule="auto"/>
              <w:jc w:val="center"/>
              <w:rPr>
                <w:rFonts w:ascii="宋体" w:hAnsi="宋体"/>
                <w:szCs w:val="21"/>
              </w:rPr>
            </w:pPr>
            <w:r>
              <w:rPr>
                <w:rFonts w:ascii="宋体" w:hAnsi="宋体" w:hint="eastAsia"/>
                <w:szCs w:val="21"/>
              </w:rPr>
              <w:t>序号</w:t>
            </w:r>
          </w:p>
        </w:tc>
        <w:tc>
          <w:tcPr>
            <w:tcW w:w="672" w:type="dxa"/>
            <w:tcBorders>
              <w:top w:val="single" w:sz="4" w:space="0" w:color="auto"/>
              <w:left w:val="single" w:sz="4" w:space="0" w:color="auto"/>
              <w:bottom w:val="single" w:sz="4" w:space="0" w:color="auto"/>
              <w:right w:val="single" w:sz="4" w:space="0" w:color="auto"/>
            </w:tcBorders>
            <w:vAlign w:val="center"/>
          </w:tcPr>
          <w:p w:rsidR="00297A2A" w:rsidRDefault="006C4FE5">
            <w:pPr>
              <w:tabs>
                <w:tab w:val="left" w:pos="9765"/>
              </w:tabs>
              <w:snapToGrid w:val="0"/>
              <w:spacing w:line="360" w:lineRule="auto"/>
              <w:jc w:val="center"/>
              <w:rPr>
                <w:rFonts w:ascii="宋体" w:hAnsi="宋体"/>
                <w:szCs w:val="21"/>
              </w:rPr>
            </w:pPr>
            <w:r>
              <w:rPr>
                <w:rFonts w:ascii="宋体" w:hAnsi="宋体" w:hint="eastAsia"/>
                <w:szCs w:val="21"/>
              </w:rPr>
              <w:t>姓名</w:t>
            </w:r>
          </w:p>
        </w:tc>
        <w:tc>
          <w:tcPr>
            <w:tcW w:w="672" w:type="dxa"/>
            <w:tcBorders>
              <w:top w:val="single" w:sz="4" w:space="0" w:color="auto"/>
              <w:left w:val="single" w:sz="4" w:space="0" w:color="auto"/>
              <w:bottom w:val="single" w:sz="4" w:space="0" w:color="auto"/>
              <w:right w:val="single" w:sz="4" w:space="0" w:color="auto"/>
            </w:tcBorders>
            <w:vAlign w:val="center"/>
          </w:tcPr>
          <w:p w:rsidR="00297A2A" w:rsidRDefault="006C4FE5">
            <w:pPr>
              <w:tabs>
                <w:tab w:val="left" w:pos="9765"/>
              </w:tabs>
              <w:snapToGrid w:val="0"/>
              <w:spacing w:line="360" w:lineRule="auto"/>
              <w:jc w:val="center"/>
              <w:rPr>
                <w:rFonts w:ascii="宋体" w:hAnsi="宋体"/>
                <w:szCs w:val="21"/>
              </w:rPr>
            </w:pPr>
            <w:r>
              <w:rPr>
                <w:rFonts w:ascii="宋体" w:hAnsi="宋体" w:hint="eastAsia"/>
                <w:szCs w:val="21"/>
              </w:rPr>
              <w:t>性别</w:t>
            </w:r>
          </w:p>
        </w:tc>
        <w:tc>
          <w:tcPr>
            <w:tcW w:w="672" w:type="dxa"/>
            <w:tcBorders>
              <w:top w:val="single" w:sz="4" w:space="0" w:color="auto"/>
              <w:left w:val="single" w:sz="4" w:space="0" w:color="auto"/>
              <w:bottom w:val="single" w:sz="4" w:space="0" w:color="auto"/>
              <w:right w:val="single" w:sz="4" w:space="0" w:color="auto"/>
            </w:tcBorders>
            <w:vAlign w:val="center"/>
          </w:tcPr>
          <w:p w:rsidR="00297A2A" w:rsidRDefault="006C4FE5">
            <w:pPr>
              <w:tabs>
                <w:tab w:val="left" w:pos="9765"/>
              </w:tabs>
              <w:snapToGrid w:val="0"/>
              <w:spacing w:line="360" w:lineRule="auto"/>
              <w:jc w:val="center"/>
              <w:rPr>
                <w:rFonts w:ascii="宋体" w:hAnsi="宋体"/>
                <w:szCs w:val="21"/>
              </w:rPr>
            </w:pPr>
            <w:r>
              <w:rPr>
                <w:rFonts w:ascii="宋体" w:hAnsi="宋体" w:hint="eastAsia"/>
                <w:szCs w:val="21"/>
              </w:rPr>
              <w:t>年龄</w:t>
            </w:r>
          </w:p>
        </w:tc>
        <w:tc>
          <w:tcPr>
            <w:tcW w:w="1056" w:type="dxa"/>
            <w:tcBorders>
              <w:top w:val="single" w:sz="4" w:space="0" w:color="auto"/>
              <w:left w:val="single" w:sz="4" w:space="0" w:color="auto"/>
              <w:bottom w:val="single" w:sz="4" w:space="0" w:color="auto"/>
              <w:right w:val="single" w:sz="4" w:space="0" w:color="auto"/>
            </w:tcBorders>
            <w:vAlign w:val="center"/>
          </w:tcPr>
          <w:p w:rsidR="00297A2A" w:rsidRDefault="006C4FE5">
            <w:pPr>
              <w:tabs>
                <w:tab w:val="left" w:pos="9765"/>
              </w:tabs>
              <w:snapToGrid w:val="0"/>
              <w:spacing w:line="360" w:lineRule="auto"/>
              <w:jc w:val="center"/>
              <w:rPr>
                <w:rFonts w:ascii="宋体" w:hAnsi="宋体"/>
                <w:szCs w:val="21"/>
              </w:rPr>
            </w:pPr>
            <w:r>
              <w:rPr>
                <w:rFonts w:ascii="宋体" w:hAnsi="宋体" w:hint="eastAsia"/>
                <w:szCs w:val="21"/>
              </w:rPr>
              <w:t>毕业学校和学历</w:t>
            </w:r>
          </w:p>
        </w:tc>
        <w:tc>
          <w:tcPr>
            <w:tcW w:w="672" w:type="dxa"/>
            <w:tcBorders>
              <w:top w:val="single" w:sz="4" w:space="0" w:color="auto"/>
              <w:left w:val="single" w:sz="4" w:space="0" w:color="auto"/>
              <w:bottom w:val="single" w:sz="4" w:space="0" w:color="auto"/>
              <w:right w:val="single" w:sz="4" w:space="0" w:color="auto"/>
            </w:tcBorders>
            <w:vAlign w:val="center"/>
          </w:tcPr>
          <w:p w:rsidR="00297A2A" w:rsidRDefault="006C4FE5">
            <w:pPr>
              <w:tabs>
                <w:tab w:val="left" w:pos="9765"/>
              </w:tabs>
              <w:snapToGrid w:val="0"/>
              <w:spacing w:line="360" w:lineRule="auto"/>
              <w:jc w:val="center"/>
              <w:rPr>
                <w:rFonts w:ascii="宋体" w:hAnsi="宋体"/>
                <w:szCs w:val="21"/>
              </w:rPr>
            </w:pPr>
            <w:r>
              <w:rPr>
                <w:rFonts w:ascii="宋体" w:hAnsi="宋体" w:hint="eastAsia"/>
                <w:szCs w:val="21"/>
              </w:rPr>
              <w:t>专业</w:t>
            </w:r>
          </w:p>
        </w:tc>
        <w:tc>
          <w:tcPr>
            <w:tcW w:w="768" w:type="dxa"/>
            <w:tcBorders>
              <w:top w:val="single" w:sz="4" w:space="0" w:color="auto"/>
              <w:left w:val="single" w:sz="4" w:space="0" w:color="auto"/>
              <w:bottom w:val="single" w:sz="4" w:space="0" w:color="auto"/>
              <w:right w:val="single" w:sz="4" w:space="0" w:color="auto"/>
            </w:tcBorders>
            <w:vAlign w:val="center"/>
          </w:tcPr>
          <w:p w:rsidR="00297A2A" w:rsidRDefault="006C4FE5">
            <w:pPr>
              <w:tabs>
                <w:tab w:val="left" w:pos="9765"/>
              </w:tabs>
              <w:snapToGrid w:val="0"/>
              <w:spacing w:line="360" w:lineRule="auto"/>
              <w:jc w:val="center"/>
              <w:rPr>
                <w:rFonts w:ascii="宋体" w:hAnsi="宋体"/>
                <w:szCs w:val="21"/>
              </w:rPr>
            </w:pPr>
            <w:r>
              <w:rPr>
                <w:rFonts w:ascii="宋体" w:hAnsi="宋体" w:hint="eastAsia"/>
                <w:szCs w:val="21"/>
              </w:rPr>
              <w:t>职称</w:t>
            </w:r>
          </w:p>
        </w:tc>
        <w:tc>
          <w:tcPr>
            <w:tcW w:w="1152" w:type="dxa"/>
            <w:tcBorders>
              <w:top w:val="single" w:sz="4" w:space="0" w:color="auto"/>
              <w:left w:val="single" w:sz="4" w:space="0" w:color="auto"/>
              <w:bottom w:val="single" w:sz="4" w:space="0" w:color="auto"/>
              <w:right w:val="single" w:sz="4" w:space="0" w:color="auto"/>
            </w:tcBorders>
            <w:vAlign w:val="center"/>
          </w:tcPr>
          <w:p w:rsidR="00297A2A" w:rsidRDefault="006C4FE5">
            <w:pPr>
              <w:tabs>
                <w:tab w:val="left" w:pos="9765"/>
              </w:tabs>
              <w:snapToGrid w:val="0"/>
              <w:spacing w:line="360" w:lineRule="auto"/>
              <w:jc w:val="center"/>
              <w:rPr>
                <w:rFonts w:ascii="宋体" w:hAnsi="宋体"/>
                <w:szCs w:val="21"/>
              </w:rPr>
            </w:pPr>
            <w:r>
              <w:rPr>
                <w:rFonts w:ascii="宋体" w:hAnsi="宋体" w:hint="eastAsia"/>
                <w:szCs w:val="21"/>
              </w:rPr>
              <w:t>专业培训及证书</w:t>
            </w:r>
          </w:p>
        </w:tc>
        <w:tc>
          <w:tcPr>
            <w:tcW w:w="864" w:type="dxa"/>
            <w:tcBorders>
              <w:top w:val="single" w:sz="4" w:space="0" w:color="auto"/>
              <w:left w:val="single" w:sz="4" w:space="0" w:color="auto"/>
              <w:bottom w:val="single" w:sz="4" w:space="0" w:color="auto"/>
              <w:right w:val="single" w:sz="4" w:space="0" w:color="auto"/>
            </w:tcBorders>
            <w:vAlign w:val="center"/>
          </w:tcPr>
          <w:p w:rsidR="00297A2A" w:rsidRDefault="006C4FE5">
            <w:pPr>
              <w:tabs>
                <w:tab w:val="left" w:pos="9765"/>
              </w:tabs>
              <w:snapToGrid w:val="0"/>
              <w:spacing w:line="360" w:lineRule="auto"/>
              <w:jc w:val="center"/>
              <w:rPr>
                <w:rFonts w:ascii="宋体" w:hAnsi="宋体"/>
                <w:szCs w:val="21"/>
              </w:rPr>
            </w:pPr>
            <w:r>
              <w:rPr>
                <w:rFonts w:ascii="宋体" w:hAnsi="宋体" w:hint="eastAsia"/>
                <w:szCs w:val="21"/>
              </w:rPr>
              <w:t>责任</w:t>
            </w:r>
          </w:p>
          <w:p w:rsidR="00297A2A" w:rsidRDefault="006C4FE5">
            <w:pPr>
              <w:tabs>
                <w:tab w:val="left" w:pos="9765"/>
              </w:tabs>
              <w:snapToGrid w:val="0"/>
              <w:spacing w:line="360" w:lineRule="auto"/>
              <w:jc w:val="center"/>
              <w:rPr>
                <w:rFonts w:ascii="宋体" w:hAnsi="宋体"/>
                <w:szCs w:val="21"/>
              </w:rPr>
            </w:pPr>
            <w:r>
              <w:rPr>
                <w:rFonts w:ascii="宋体" w:hAnsi="宋体" w:hint="eastAsia"/>
                <w:szCs w:val="21"/>
              </w:rPr>
              <w:t>或分工</w:t>
            </w:r>
          </w:p>
        </w:tc>
        <w:tc>
          <w:tcPr>
            <w:tcW w:w="1418" w:type="dxa"/>
            <w:tcBorders>
              <w:top w:val="single" w:sz="4" w:space="0" w:color="auto"/>
              <w:left w:val="single" w:sz="4" w:space="0" w:color="auto"/>
              <w:bottom w:val="single" w:sz="4" w:space="0" w:color="auto"/>
              <w:right w:val="single" w:sz="4" w:space="0" w:color="auto"/>
            </w:tcBorders>
            <w:vAlign w:val="center"/>
          </w:tcPr>
          <w:p w:rsidR="00297A2A" w:rsidRDefault="006C4FE5">
            <w:pPr>
              <w:tabs>
                <w:tab w:val="left" w:pos="9765"/>
              </w:tabs>
              <w:snapToGrid w:val="0"/>
              <w:spacing w:line="360" w:lineRule="auto"/>
              <w:jc w:val="center"/>
              <w:rPr>
                <w:rFonts w:ascii="宋体" w:hAnsi="宋体"/>
                <w:szCs w:val="21"/>
              </w:rPr>
            </w:pPr>
            <w:r>
              <w:rPr>
                <w:rFonts w:ascii="宋体" w:hAnsi="宋体" w:hint="eastAsia"/>
                <w:szCs w:val="21"/>
              </w:rPr>
              <w:t>项目经历或主要工作</w:t>
            </w:r>
          </w:p>
          <w:p w:rsidR="00297A2A" w:rsidRDefault="006C4FE5">
            <w:pPr>
              <w:tabs>
                <w:tab w:val="left" w:pos="9765"/>
              </w:tabs>
              <w:snapToGrid w:val="0"/>
              <w:spacing w:line="360" w:lineRule="auto"/>
              <w:jc w:val="center"/>
              <w:rPr>
                <w:rFonts w:ascii="宋体" w:hAnsi="宋体"/>
                <w:szCs w:val="21"/>
              </w:rPr>
            </w:pPr>
            <w:r>
              <w:rPr>
                <w:rFonts w:ascii="宋体" w:hAnsi="宋体" w:hint="eastAsia"/>
                <w:szCs w:val="21"/>
              </w:rPr>
              <w:t>业绩</w:t>
            </w:r>
          </w:p>
        </w:tc>
      </w:tr>
      <w:tr w:rsidR="00297A2A">
        <w:tc>
          <w:tcPr>
            <w:tcW w:w="576"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r>
      <w:tr w:rsidR="00297A2A">
        <w:tc>
          <w:tcPr>
            <w:tcW w:w="576"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r>
      <w:tr w:rsidR="00297A2A">
        <w:tc>
          <w:tcPr>
            <w:tcW w:w="576"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r>
      <w:tr w:rsidR="00297A2A">
        <w:tc>
          <w:tcPr>
            <w:tcW w:w="576"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r>
      <w:tr w:rsidR="00297A2A">
        <w:tc>
          <w:tcPr>
            <w:tcW w:w="576"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297A2A" w:rsidRDefault="00297A2A">
            <w:pPr>
              <w:tabs>
                <w:tab w:val="left" w:pos="9765"/>
              </w:tabs>
              <w:snapToGrid w:val="0"/>
              <w:spacing w:line="360" w:lineRule="auto"/>
              <w:rPr>
                <w:rFonts w:ascii="宋体" w:hAnsi="宋体" w:cs="宋体"/>
                <w:szCs w:val="21"/>
              </w:rPr>
            </w:pPr>
          </w:p>
        </w:tc>
      </w:tr>
      <w:tr w:rsidR="00297A2A">
        <w:tc>
          <w:tcPr>
            <w:tcW w:w="576"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297A2A" w:rsidRDefault="006C4FE5">
            <w:pPr>
              <w:tabs>
                <w:tab w:val="left" w:pos="9765"/>
              </w:tabs>
              <w:snapToGrid w:val="0"/>
              <w:spacing w:line="360" w:lineRule="auto"/>
              <w:rPr>
                <w:rFonts w:ascii="宋体" w:hAnsi="宋体"/>
                <w:szCs w:val="21"/>
              </w:rPr>
            </w:pPr>
            <w:r>
              <w:rPr>
                <w:rFonts w:ascii="宋体" w:hAnsi="宋体" w:cs="宋体" w:hint="eastAsia"/>
                <w:szCs w:val="21"/>
              </w:rPr>
              <w:t> </w:t>
            </w:r>
          </w:p>
        </w:tc>
      </w:tr>
    </w:tbl>
    <w:p w:rsidR="00297A2A" w:rsidRDefault="006C4FE5">
      <w:pPr>
        <w:tabs>
          <w:tab w:val="left" w:pos="9765"/>
        </w:tabs>
        <w:autoSpaceDE w:val="0"/>
        <w:autoSpaceDN w:val="0"/>
        <w:adjustRightInd w:val="0"/>
        <w:snapToGrid w:val="0"/>
        <w:spacing w:line="360" w:lineRule="auto"/>
        <w:rPr>
          <w:rFonts w:ascii="宋体" w:hAnsi="宋体"/>
          <w:b/>
          <w:szCs w:val="21"/>
        </w:rPr>
      </w:pPr>
      <w:r>
        <w:rPr>
          <w:rFonts w:ascii="宋体" w:hAnsi="宋体" w:hint="eastAsia"/>
          <w:b/>
          <w:szCs w:val="21"/>
          <w:lang w:val="zh-CN"/>
        </w:rPr>
        <w:t>注：参加本项目人员须是投标单位正式职工。</w:t>
      </w:r>
    </w:p>
    <w:p w:rsidR="00297A2A" w:rsidRDefault="00297A2A">
      <w:pPr>
        <w:snapToGrid w:val="0"/>
        <w:spacing w:line="360" w:lineRule="auto"/>
        <w:rPr>
          <w:rFonts w:ascii="宋体" w:hAnsi="宋体"/>
          <w:szCs w:val="21"/>
        </w:rPr>
      </w:pPr>
    </w:p>
    <w:p w:rsidR="00297A2A" w:rsidRDefault="006C4FE5">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297A2A" w:rsidRDefault="006C4FE5">
      <w:pPr>
        <w:snapToGrid w:val="0"/>
        <w:spacing w:line="360" w:lineRule="auto"/>
        <w:rPr>
          <w:rFonts w:ascii="宋体" w:hAnsi="宋体"/>
          <w:szCs w:val="21"/>
        </w:rPr>
      </w:pPr>
      <w:r>
        <w:rPr>
          <w:rFonts w:ascii="宋体" w:hAnsi="宋体" w:hint="eastAsia"/>
          <w:szCs w:val="21"/>
        </w:rPr>
        <w:t>法定代表人或代理人（签字或盖章）：</w:t>
      </w:r>
    </w:p>
    <w:p w:rsidR="00297A2A" w:rsidRDefault="006C4FE5">
      <w:pPr>
        <w:pStyle w:val="2"/>
        <w:snapToGrid w:val="0"/>
        <w:spacing w:line="360" w:lineRule="auto"/>
        <w:rPr>
          <w:rFonts w:ascii="宋体" w:eastAsia="宋体" w:hAnsi="宋体"/>
          <w:b/>
          <w:bCs/>
          <w:sz w:val="24"/>
        </w:rPr>
      </w:pPr>
      <w:r>
        <w:rPr>
          <w:rFonts w:ascii="宋体" w:eastAsia="宋体" w:hAnsi="宋体"/>
          <w:sz w:val="22"/>
        </w:rPr>
        <w:br w:type="page"/>
      </w:r>
      <w:bookmarkStart w:id="95" w:name="_Toc288738397"/>
      <w:bookmarkStart w:id="96" w:name="_Toc288738839"/>
      <w:r>
        <w:rPr>
          <w:rFonts w:ascii="宋体" w:eastAsia="宋体" w:hAnsi="宋体" w:hint="eastAsia"/>
          <w:b/>
          <w:sz w:val="21"/>
          <w:szCs w:val="21"/>
        </w:rPr>
        <w:lastRenderedPageBreak/>
        <w:t>附件八：</w:t>
      </w:r>
    </w:p>
    <w:p w:rsidR="00297A2A" w:rsidRDefault="006C4FE5">
      <w:pPr>
        <w:spacing w:line="360" w:lineRule="auto"/>
        <w:jc w:val="center"/>
        <w:rPr>
          <w:rFonts w:ascii="宋体" w:hAnsi="宋体"/>
          <w:b/>
          <w:sz w:val="28"/>
          <w:szCs w:val="28"/>
        </w:rPr>
      </w:pPr>
      <w:r>
        <w:rPr>
          <w:rFonts w:ascii="宋体" w:hAnsi="宋体" w:hint="eastAsia"/>
          <w:b/>
          <w:sz w:val="28"/>
          <w:szCs w:val="28"/>
        </w:rPr>
        <w:t>相关业绩案例一览表</w:t>
      </w:r>
      <w:bookmarkEnd w:id="95"/>
      <w:bookmarkEnd w:id="96"/>
    </w:p>
    <w:p w:rsidR="00297A2A" w:rsidRDefault="00297A2A">
      <w:pPr>
        <w:snapToGrid w:val="0"/>
        <w:spacing w:line="360" w:lineRule="auto"/>
        <w:jc w:val="center"/>
        <w:rPr>
          <w:rFonts w:ascii="宋体" w:hAnsi="宋体"/>
          <w:b/>
          <w:sz w:val="28"/>
          <w:szCs w:val="30"/>
        </w:rPr>
      </w:pPr>
    </w:p>
    <w:p w:rsidR="00297A2A" w:rsidRDefault="006C4FE5">
      <w:pPr>
        <w:snapToGrid w:val="0"/>
        <w:spacing w:line="360" w:lineRule="auto"/>
        <w:rPr>
          <w:rFonts w:ascii="宋体" w:hAnsi="宋体"/>
          <w:szCs w:val="21"/>
        </w:rPr>
      </w:pPr>
      <w:r>
        <w:rPr>
          <w:rFonts w:ascii="宋体" w:hAnsi="宋体" w:hint="eastAsia"/>
          <w:szCs w:val="21"/>
        </w:rPr>
        <w:t>招标编号：</w:t>
      </w:r>
    </w:p>
    <w:tbl>
      <w:tblPr>
        <w:tblW w:w="8522" w:type="dxa"/>
        <w:jc w:val="center"/>
        <w:tblLayout w:type="fixed"/>
        <w:tblLook w:val="04A0"/>
      </w:tblPr>
      <w:tblGrid>
        <w:gridCol w:w="794"/>
        <w:gridCol w:w="1606"/>
        <w:gridCol w:w="1597"/>
        <w:gridCol w:w="1198"/>
        <w:gridCol w:w="1730"/>
        <w:gridCol w:w="1597"/>
      </w:tblGrid>
      <w:tr w:rsidR="00297A2A">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297A2A" w:rsidRDefault="006C4FE5">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年度</w:t>
            </w:r>
          </w:p>
        </w:tc>
        <w:tc>
          <w:tcPr>
            <w:tcW w:w="1606" w:type="dxa"/>
            <w:tcBorders>
              <w:top w:val="single" w:sz="6" w:space="0" w:color="auto"/>
              <w:left w:val="single" w:sz="6" w:space="0" w:color="auto"/>
              <w:bottom w:val="single" w:sz="6" w:space="0" w:color="auto"/>
              <w:right w:val="single" w:sz="6" w:space="0" w:color="auto"/>
            </w:tcBorders>
            <w:vAlign w:val="center"/>
          </w:tcPr>
          <w:p w:rsidR="00297A2A" w:rsidRDefault="006C4FE5">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项目建设单位</w:t>
            </w:r>
          </w:p>
        </w:tc>
        <w:tc>
          <w:tcPr>
            <w:tcW w:w="1597" w:type="dxa"/>
            <w:tcBorders>
              <w:top w:val="single" w:sz="6" w:space="0" w:color="auto"/>
              <w:left w:val="single" w:sz="6" w:space="0" w:color="auto"/>
              <w:bottom w:val="single" w:sz="6" w:space="0" w:color="auto"/>
              <w:right w:val="single" w:sz="6" w:space="0" w:color="auto"/>
            </w:tcBorders>
            <w:vAlign w:val="center"/>
          </w:tcPr>
          <w:p w:rsidR="00297A2A" w:rsidRDefault="006C4FE5">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297A2A" w:rsidRDefault="006C4FE5">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297A2A" w:rsidRDefault="006C4FE5">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297A2A" w:rsidRDefault="006C4FE5">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联系电话</w:t>
            </w:r>
          </w:p>
        </w:tc>
      </w:tr>
      <w:tr w:rsidR="00297A2A">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297A2A" w:rsidRDefault="00297A2A">
            <w:pPr>
              <w:tabs>
                <w:tab w:val="left" w:pos="9765"/>
              </w:tabs>
              <w:autoSpaceDE w:val="0"/>
              <w:autoSpaceDN w:val="0"/>
              <w:adjustRightInd w:val="0"/>
              <w:snapToGrid w:val="0"/>
              <w:spacing w:line="360" w:lineRule="auto"/>
              <w:jc w:val="center"/>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vAlign w:val="center"/>
          </w:tcPr>
          <w:p w:rsidR="00297A2A" w:rsidRDefault="00297A2A">
            <w:pPr>
              <w:tabs>
                <w:tab w:val="left" w:pos="9765"/>
              </w:tabs>
              <w:autoSpaceDE w:val="0"/>
              <w:autoSpaceDN w:val="0"/>
              <w:adjustRightInd w:val="0"/>
              <w:snapToGrid w:val="0"/>
              <w:spacing w:line="360" w:lineRule="auto"/>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297A2A" w:rsidRDefault="00297A2A">
            <w:pPr>
              <w:tabs>
                <w:tab w:val="left" w:pos="9765"/>
              </w:tabs>
              <w:autoSpaceDE w:val="0"/>
              <w:autoSpaceDN w:val="0"/>
              <w:adjustRightInd w:val="0"/>
              <w:snapToGrid w:val="0"/>
              <w:spacing w:line="360" w:lineRule="auto"/>
              <w:jc w:val="center"/>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vAlign w:val="center"/>
          </w:tcPr>
          <w:p w:rsidR="00297A2A" w:rsidRDefault="00297A2A">
            <w:pPr>
              <w:tabs>
                <w:tab w:val="left" w:pos="9765"/>
              </w:tabs>
              <w:autoSpaceDE w:val="0"/>
              <w:autoSpaceDN w:val="0"/>
              <w:adjustRightInd w:val="0"/>
              <w:snapToGrid w:val="0"/>
              <w:spacing w:line="360" w:lineRule="auto"/>
              <w:jc w:val="center"/>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vAlign w:val="center"/>
          </w:tcPr>
          <w:p w:rsidR="00297A2A" w:rsidRDefault="00297A2A">
            <w:pPr>
              <w:tabs>
                <w:tab w:val="left" w:pos="9765"/>
              </w:tabs>
              <w:autoSpaceDE w:val="0"/>
              <w:autoSpaceDN w:val="0"/>
              <w:adjustRightInd w:val="0"/>
              <w:snapToGrid w:val="0"/>
              <w:spacing w:line="360" w:lineRule="auto"/>
              <w:ind w:hanging="523"/>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297A2A" w:rsidRDefault="00297A2A">
            <w:pPr>
              <w:tabs>
                <w:tab w:val="left" w:pos="9765"/>
              </w:tabs>
              <w:autoSpaceDE w:val="0"/>
              <w:autoSpaceDN w:val="0"/>
              <w:adjustRightInd w:val="0"/>
              <w:snapToGrid w:val="0"/>
              <w:spacing w:line="360" w:lineRule="auto"/>
              <w:ind w:hanging="523"/>
              <w:jc w:val="center"/>
              <w:rPr>
                <w:rFonts w:ascii="宋体" w:hAnsi="宋体"/>
                <w:szCs w:val="21"/>
              </w:rPr>
            </w:pPr>
          </w:p>
        </w:tc>
      </w:tr>
      <w:tr w:rsidR="00297A2A">
        <w:trPr>
          <w:jc w:val="center"/>
        </w:trPr>
        <w:tc>
          <w:tcPr>
            <w:tcW w:w="794"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r>
      <w:tr w:rsidR="00297A2A">
        <w:trPr>
          <w:jc w:val="center"/>
        </w:trPr>
        <w:tc>
          <w:tcPr>
            <w:tcW w:w="794"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r>
      <w:tr w:rsidR="00297A2A">
        <w:trPr>
          <w:jc w:val="center"/>
        </w:trPr>
        <w:tc>
          <w:tcPr>
            <w:tcW w:w="794"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r>
      <w:tr w:rsidR="00297A2A">
        <w:trPr>
          <w:jc w:val="center"/>
        </w:trPr>
        <w:tc>
          <w:tcPr>
            <w:tcW w:w="794"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r>
      <w:tr w:rsidR="00297A2A">
        <w:trPr>
          <w:jc w:val="center"/>
        </w:trPr>
        <w:tc>
          <w:tcPr>
            <w:tcW w:w="794"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r>
      <w:tr w:rsidR="00297A2A">
        <w:trPr>
          <w:jc w:val="center"/>
        </w:trPr>
        <w:tc>
          <w:tcPr>
            <w:tcW w:w="794"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r>
      <w:tr w:rsidR="00297A2A">
        <w:trPr>
          <w:jc w:val="center"/>
        </w:trPr>
        <w:tc>
          <w:tcPr>
            <w:tcW w:w="794"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r>
      <w:tr w:rsidR="00297A2A">
        <w:trPr>
          <w:jc w:val="center"/>
        </w:trPr>
        <w:tc>
          <w:tcPr>
            <w:tcW w:w="794"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297A2A" w:rsidRDefault="00297A2A">
            <w:pPr>
              <w:tabs>
                <w:tab w:val="left" w:pos="9765"/>
              </w:tabs>
              <w:autoSpaceDE w:val="0"/>
              <w:autoSpaceDN w:val="0"/>
              <w:adjustRightInd w:val="0"/>
              <w:snapToGrid w:val="0"/>
              <w:spacing w:line="360" w:lineRule="auto"/>
              <w:rPr>
                <w:rFonts w:ascii="宋体" w:hAnsi="宋体"/>
                <w:szCs w:val="21"/>
              </w:rPr>
            </w:pPr>
          </w:p>
        </w:tc>
      </w:tr>
    </w:tbl>
    <w:p w:rsidR="00297A2A" w:rsidRDefault="006C4FE5">
      <w:pPr>
        <w:tabs>
          <w:tab w:val="left" w:pos="9765"/>
        </w:tabs>
        <w:autoSpaceDE w:val="0"/>
        <w:autoSpaceDN w:val="0"/>
        <w:adjustRightInd w:val="0"/>
        <w:snapToGrid w:val="0"/>
        <w:spacing w:line="360" w:lineRule="auto"/>
        <w:ind w:firstLine="315"/>
        <w:rPr>
          <w:rFonts w:ascii="宋体" w:hAnsi="宋体"/>
          <w:szCs w:val="21"/>
        </w:rPr>
      </w:pPr>
      <w:r>
        <w:rPr>
          <w:rFonts w:ascii="宋体" w:hAnsi="宋体" w:hint="eastAsia"/>
          <w:szCs w:val="21"/>
          <w:lang w:val="zh-CN"/>
        </w:rPr>
        <w:t>注：附合同复印件、验收报告或用户使用意见书。</w:t>
      </w:r>
    </w:p>
    <w:p w:rsidR="00297A2A" w:rsidRDefault="00297A2A">
      <w:pPr>
        <w:snapToGrid w:val="0"/>
        <w:spacing w:line="360" w:lineRule="auto"/>
        <w:rPr>
          <w:rFonts w:ascii="宋体" w:hAnsi="宋体"/>
          <w:szCs w:val="21"/>
        </w:rPr>
      </w:pPr>
    </w:p>
    <w:p w:rsidR="00297A2A" w:rsidRDefault="006C4FE5">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297A2A" w:rsidRDefault="006C4FE5">
      <w:pPr>
        <w:snapToGrid w:val="0"/>
        <w:spacing w:line="360" w:lineRule="auto"/>
        <w:rPr>
          <w:rFonts w:ascii="宋体" w:hAnsi="宋体"/>
          <w:szCs w:val="21"/>
        </w:rPr>
      </w:pPr>
      <w:r>
        <w:rPr>
          <w:rFonts w:ascii="宋体" w:hAnsi="宋体" w:hint="eastAsia"/>
          <w:szCs w:val="21"/>
        </w:rPr>
        <w:t>法定代表人或代理人（签字或盖章）：</w:t>
      </w:r>
    </w:p>
    <w:p w:rsidR="00297A2A" w:rsidRDefault="00297A2A">
      <w:pPr>
        <w:snapToGrid w:val="0"/>
        <w:spacing w:line="360" w:lineRule="auto"/>
        <w:rPr>
          <w:rFonts w:ascii="宋体" w:hAnsi="宋体"/>
          <w:sz w:val="22"/>
        </w:rPr>
      </w:pPr>
    </w:p>
    <w:p w:rsidR="00297A2A" w:rsidRDefault="00297A2A">
      <w:pPr>
        <w:snapToGrid w:val="0"/>
        <w:spacing w:line="360" w:lineRule="auto"/>
        <w:rPr>
          <w:rFonts w:ascii="宋体" w:hAnsi="宋体"/>
          <w:sz w:val="20"/>
        </w:rPr>
      </w:pPr>
    </w:p>
    <w:p w:rsidR="00297A2A" w:rsidRDefault="00297A2A">
      <w:pPr>
        <w:snapToGrid w:val="0"/>
        <w:spacing w:line="360" w:lineRule="auto"/>
        <w:rPr>
          <w:rFonts w:ascii="宋体" w:hAnsi="宋体"/>
          <w:sz w:val="20"/>
        </w:rPr>
      </w:pPr>
    </w:p>
    <w:p w:rsidR="00297A2A" w:rsidRDefault="00297A2A">
      <w:pPr>
        <w:snapToGrid w:val="0"/>
        <w:spacing w:line="360" w:lineRule="auto"/>
        <w:rPr>
          <w:rFonts w:ascii="宋体" w:hAnsi="宋体"/>
          <w:sz w:val="20"/>
        </w:rPr>
      </w:pPr>
    </w:p>
    <w:p w:rsidR="00297A2A" w:rsidRDefault="00297A2A">
      <w:pPr>
        <w:snapToGrid w:val="0"/>
        <w:spacing w:line="360" w:lineRule="auto"/>
        <w:rPr>
          <w:rFonts w:ascii="宋体" w:hAnsi="宋体"/>
          <w:sz w:val="20"/>
        </w:rPr>
      </w:pPr>
    </w:p>
    <w:p w:rsidR="00297A2A" w:rsidRDefault="00297A2A">
      <w:pPr>
        <w:snapToGrid w:val="0"/>
        <w:spacing w:line="360" w:lineRule="auto"/>
        <w:rPr>
          <w:rFonts w:ascii="宋体" w:hAnsi="宋体"/>
          <w:sz w:val="20"/>
        </w:rPr>
      </w:pPr>
    </w:p>
    <w:p w:rsidR="00297A2A" w:rsidRDefault="00297A2A">
      <w:pPr>
        <w:snapToGrid w:val="0"/>
        <w:spacing w:line="360" w:lineRule="auto"/>
        <w:rPr>
          <w:rFonts w:ascii="宋体" w:hAnsi="宋体"/>
          <w:sz w:val="20"/>
        </w:rPr>
      </w:pPr>
    </w:p>
    <w:p w:rsidR="00297A2A" w:rsidRDefault="00297A2A">
      <w:pPr>
        <w:snapToGrid w:val="0"/>
        <w:spacing w:line="360" w:lineRule="auto"/>
        <w:rPr>
          <w:rFonts w:ascii="宋体" w:hAnsi="宋体"/>
          <w:sz w:val="20"/>
        </w:rPr>
      </w:pPr>
    </w:p>
    <w:p w:rsidR="00297A2A" w:rsidRDefault="00297A2A">
      <w:pPr>
        <w:snapToGrid w:val="0"/>
        <w:spacing w:line="360" w:lineRule="auto"/>
        <w:rPr>
          <w:rFonts w:ascii="宋体" w:hAnsi="宋体"/>
          <w:sz w:val="20"/>
        </w:rPr>
      </w:pPr>
    </w:p>
    <w:p w:rsidR="00297A2A" w:rsidRDefault="00297A2A">
      <w:pPr>
        <w:snapToGrid w:val="0"/>
        <w:spacing w:line="360" w:lineRule="auto"/>
        <w:rPr>
          <w:rFonts w:ascii="宋体" w:hAnsi="宋体"/>
          <w:sz w:val="20"/>
        </w:rPr>
      </w:pPr>
    </w:p>
    <w:p w:rsidR="00297A2A" w:rsidRDefault="00297A2A">
      <w:pPr>
        <w:snapToGrid w:val="0"/>
        <w:spacing w:line="360" w:lineRule="auto"/>
        <w:rPr>
          <w:rFonts w:ascii="宋体" w:hAnsi="宋体"/>
          <w:sz w:val="20"/>
        </w:rPr>
      </w:pPr>
    </w:p>
    <w:p w:rsidR="00297A2A" w:rsidRDefault="00297A2A">
      <w:pPr>
        <w:snapToGrid w:val="0"/>
        <w:spacing w:line="360" w:lineRule="auto"/>
        <w:rPr>
          <w:rFonts w:ascii="宋体" w:hAnsi="宋体"/>
          <w:sz w:val="20"/>
        </w:rPr>
      </w:pPr>
    </w:p>
    <w:p w:rsidR="00297A2A" w:rsidRDefault="00297A2A">
      <w:pPr>
        <w:snapToGrid w:val="0"/>
        <w:spacing w:line="360" w:lineRule="auto"/>
        <w:rPr>
          <w:rFonts w:ascii="宋体" w:hAnsi="宋体"/>
          <w:sz w:val="20"/>
        </w:rPr>
      </w:pPr>
    </w:p>
    <w:p w:rsidR="00297A2A" w:rsidRDefault="006C4FE5">
      <w:pPr>
        <w:pStyle w:val="2"/>
        <w:snapToGrid w:val="0"/>
        <w:spacing w:line="360" w:lineRule="auto"/>
        <w:rPr>
          <w:rFonts w:ascii="宋体" w:eastAsia="宋体" w:hAnsi="宋体"/>
          <w:b/>
          <w:sz w:val="21"/>
          <w:szCs w:val="21"/>
        </w:rPr>
      </w:pPr>
      <w:r>
        <w:rPr>
          <w:rFonts w:ascii="宋体" w:eastAsia="宋体" w:hAnsi="宋体" w:hint="eastAsia"/>
          <w:b/>
          <w:sz w:val="21"/>
          <w:szCs w:val="21"/>
        </w:rPr>
        <w:lastRenderedPageBreak/>
        <w:t>附件九：</w:t>
      </w:r>
    </w:p>
    <w:p w:rsidR="00297A2A" w:rsidRDefault="006C4FE5">
      <w:pPr>
        <w:spacing w:line="360" w:lineRule="auto"/>
        <w:jc w:val="center"/>
        <w:rPr>
          <w:rFonts w:ascii="宋体" w:hAnsi="宋体"/>
          <w:b/>
          <w:sz w:val="28"/>
          <w:szCs w:val="28"/>
        </w:rPr>
      </w:pPr>
      <w:r>
        <w:rPr>
          <w:rFonts w:ascii="宋体" w:hAnsi="宋体" w:hint="eastAsia"/>
          <w:b/>
          <w:sz w:val="28"/>
          <w:szCs w:val="28"/>
        </w:rPr>
        <w:t>技术参数（或服务要求标准）偏离表</w:t>
      </w:r>
    </w:p>
    <w:tbl>
      <w:tblPr>
        <w:tblW w:w="8157" w:type="dxa"/>
        <w:jc w:val="center"/>
        <w:tblLayout w:type="fixed"/>
        <w:tblLook w:val="04A0"/>
      </w:tblPr>
      <w:tblGrid>
        <w:gridCol w:w="2411"/>
        <w:gridCol w:w="2158"/>
        <w:gridCol w:w="2100"/>
        <w:gridCol w:w="1488"/>
      </w:tblGrid>
      <w:tr w:rsidR="00297A2A">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297A2A" w:rsidRDefault="006C4FE5">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297A2A" w:rsidRDefault="006C4FE5">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标书要求参数</w:t>
            </w:r>
          </w:p>
        </w:tc>
        <w:tc>
          <w:tcPr>
            <w:tcW w:w="2100" w:type="dxa"/>
            <w:tcBorders>
              <w:top w:val="single" w:sz="6" w:space="0" w:color="auto"/>
              <w:left w:val="single" w:sz="6" w:space="0" w:color="auto"/>
              <w:bottom w:val="single" w:sz="6" w:space="0" w:color="auto"/>
              <w:right w:val="single" w:sz="6" w:space="0" w:color="auto"/>
            </w:tcBorders>
            <w:vAlign w:val="bottom"/>
          </w:tcPr>
          <w:p w:rsidR="00297A2A" w:rsidRDefault="006C4FE5">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投标设备参数</w:t>
            </w:r>
          </w:p>
        </w:tc>
        <w:tc>
          <w:tcPr>
            <w:tcW w:w="1488" w:type="dxa"/>
            <w:tcBorders>
              <w:top w:val="single" w:sz="6" w:space="0" w:color="auto"/>
              <w:left w:val="single" w:sz="6" w:space="0" w:color="auto"/>
              <w:bottom w:val="single" w:sz="6" w:space="0" w:color="auto"/>
              <w:right w:val="single" w:sz="6" w:space="0" w:color="auto"/>
            </w:tcBorders>
            <w:vAlign w:val="bottom"/>
          </w:tcPr>
          <w:p w:rsidR="00297A2A" w:rsidRDefault="006C4FE5">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偏离值</w:t>
            </w:r>
          </w:p>
        </w:tc>
      </w:tr>
      <w:tr w:rsidR="00297A2A">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r>
      <w:tr w:rsidR="00297A2A">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r>
      <w:tr w:rsidR="00297A2A">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r>
      <w:tr w:rsidR="00297A2A">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r>
      <w:tr w:rsidR="00297A2A">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r>
      <w:tr w:rsidR="00297A2A">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r>
      <w:tr w:rsidR="00297A2A">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r>
      <w:tr w:rsidR="00297A2A">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r>
      <w:tr w:rsidR="00297A2A">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97A2A" w:rsidRDefault="00297A2A">
            <w:pPr>
              <w:autoSpaceDE w:val="0"/>
              <w:autoSpaceDN w:val="0"/>
              <w:adjustRightInd w:val="0"/>
              <w:snapToGrid w:val="0"/>
              <w:spacing w:line="360" w:lineRule="auto"/>
              <w:rPr>
                <w:rFonts w:ascii="宋体" w:hAnsi="宋体"/>
                <w:szCs w:val="21"/>
                <w:lang w:val="zh-CN"/>
              </w:rPr>
            </w:pPr>
          </w:p>
        </w:tc>
      </w:tr>
    </w:tbl>
    <w:p w:rsidR="00297A2A" w:rsidRDefault="006C4FE5">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297A2A" w:rsidRDefault="006C4FE5">
      <w:pPr>
        <w:snapToGrid w:val="0"/>
        <w:spacing w:line="360" w:lineRule="auto"/>
        <w:rPr>
          <w:rFonts w:ascii="宋体" w:hAnsi="宋体"/>
          <w:szCs w:val="21"/>
        </w:rPr>
      </w:pPr>
      <w:r>
        <w:rPr>
          <w:rFonts w:ascii="宋体" w:hAnsi="宋体" w:hint="eastAsia"/>
          <w:szCs w:val="21"/>
        </w:rPr>
        <w:t>法定代表人或代理人（签字或盖章）：</w:t>
      </w:r>
    </w:p>
    <w:p w:rsidR="00297A2A" w:rsidRDefault="00297A2A">
      <w:pPr>
        <w:snapToGrid w:val="0"/>
        <w:spacing w:line="360" w:lineRule="auto"/>
        <w:rPr>
          <w:rFonts w:ascii="宋体" w:hAnsi="宋体"/>
          <w:szCs w:val="21"/>
        </w:rPr>
      </w:pPr>
    </w:p>
    <w:p w:rsidR="00297A2A" w:rsidRDefault="006C4FE5">
      <w:pPr>
        <w:adjustRightInd w:val="0"/>
        <w:snapToGrid w:val="0"/>
        <w:spacing w:line="360" w:lineRule="auto"/>
        <w:rPr>
          <w:rFonts w:ascii="宋体" w:hAnsi="宋体"/>
          <w:szCs w:val="21"/>
        </w:rPr>
      </w:pPr>
      <w:r>
        <w:rPr>
          <w:rFonts w:ascii="宋体" w:hAnsi="宋体" w:hint="eastAsia"/>
          <w:szCs w:val="21"/>
        </w:rPr>
        <w:t>注：</w:t>
      </w:r>
      <w:r>
        <w:rPr>
          <w:rFonts w:ascii="宋体" w:hAnsi="宋体" w:hint="eastAsia"/>
          <w:szCs w:val="21"/>
          <w:lang w:val="zh-CN"/>
        </w:rPr>
        <w:t>请各位投标人按照以下表格形式逐项应答配置要求内容，在</w:t>
      </w:r>
      <w:r>
        <w:rPr>
          <w:rFonts w:ascii="宋体" w:hAnsi="宋体" w:hint="eastAsia"/>
          <w:szCs w:val="21"/>
        </w:rPr>
        <w:t>偏离值一栏内如实填写“无偏离、正偏离或负偏离”。</w:t>
      </w:r>
    </w:p>
    <w:p w:rsidR="00297A2A" w:rsidRDefault="00297A2A">
      <w:pPr>
        <w:adjustRightInd w:val="0"/>
        <w:snapToGrid w:val="0"/>
        <w:spacing w:line="360" w:lineRule="auto"/>
        <w:rPr>
          <w:rFonts w:ascii="宋体" w:hAnsi="宋体"/>
          <w:szCs w:val="21"/>
        </w:rPr>
      </w:pPr>
    </w:p>
    <w:p w:rsidR="00297A2A" w:rsidRDefault="00297A2A">
      <w:pPr>
        <w:adjustRightInd w:val="0"/>
        <w:snapToGrid w:val="0"/>
        <w:spacing w:line="360" w:lineRule="auto"/>
        <w:rPr>
          <w:rFonts w:ascii="宋体" w:hAnsi="宋体"/>
          <w:szCs w:val="21"/>
        </w:rPr>
      </w:pPr>
    </w:p>
    <w:p w:rsidR="00297A2A" w:rsidRDefault="00297A2A">
      <w:pPr>
        <w:adjustRightInd w:val="0"/>
        <w:snapToGrid w:val="0"/>
        <w:spacing w:line="360" w:lineRule="auto"/>
        <w:rPr>
          <w:rFonts w:ascii="宋体" w:hAnsi="宋体"/>
          <w:szCs w:val="21"/>
        </w:rPr>
      </w:pPr>
    </w:p>
    <w:p w:rsidR="00297A2A" w:rsidRDefault="00297A2A">
      <w:pPr>
        <w:adjustRightInd w:val="0"/>
        <w:snapToGrid w:val="0"/>
        <w:spacing w:line="360" w:lineRule="auto"/>
        <w:rPr>
          <w:rFonts w:ascii="宋体" w:hAnsi="宋体"/>
          <w:szCs w:val="21"/>
        </w:rPr>
      </w:pPr>
    </w:p>
    <w:p w:rsidR="00297A2A" w:rsidRDefault="00297A2A">
      <w:pPr>
        <w:adjustRightInd w:val="0"/>
        <w:snapToGrid w:val="0"/>
        <w:spacing w:line="360" w:lineRule="auto"/>
        <w:rPr>
          <w:rFonts w:ascii="宋体" w:hAnsi="宋体"/>
          <w:szCs w:val="21"/>
        </w:rPr>
      </w:pPr>
    </w:p>
    <w:p w:rsidR="00297A2A" w:rsidRDefault="00297A2A">
      <w:pPr>
        <w:adjustRightInd w:val="0"/>
        <w:snapToGrid w:val="0"/>
        <w:spacing w:line="360" w:lineRule="auto"/>
        <w:rPr>
          <w:rFonts w:ascii="宋体" w:hAnsi="宋体"/>
          <w:szCs w:val="21"/>
        </w:rPr>
      </w:pPr>
    </w:p>
    <w:p w:rsidR="00297A2A" w:rsidRDefault="00297A2A">
      <w:pPr>
        <w:adjustRightInd w:val="0"/>
        <w:snapToGrid w:val="0"/>
        <w:spacing w:line="360" w:lineRule="auto"/>
        <w:rPr>
          <w:rFonts w:ascii="宋体" w:hAnsi="宋体"/>
          <w:szCs w:val="21"/>
        </w:rPr>
      </w:pPr>
    </w:p>
    <w:p w:rsidR="00297A2A" w:rsidRDefault="00297A2A">
      <w:pPr>
        <w:adjustRightInd w:val="0"/>
        <w:snapToGrid w:val="0"/>
        <w:spacing w:line="360" w:lineRule="auto"/>
        <w:rPr>
          <w:rFonts w:ascii="宋体" w:hAnsi="宋体"/>
          <w:szCs w:val="21"/>
        </w:rPr>
      </w:pPr>
    </w:p>
    <w:p w:rsidR="00297A2A" w:rsidRDefault="00297A2A">
      <w:pPr>
        <w:adjustRightInd w:val="0"/>
        <w:snapToGrid w:val="0"/>
        <w:spacing w:line="360" w:lineRule="auto"/>
        <w:rPr>
          <w:rFonts w:ascii="宋体" w:hAnsi="宋体"/>
          <w:szCs w:val="21"/>
        </w:rPr>
      </w:pPr>
    </w:p>
    <w:p w:rsidR="00297A2A" w:rsidRDefault="00297A2A">
      <w:pPr>
        <w:adjustRightInd w:val="0"/>
        <w:snapToGrid w:val="0"/>
        <w:spacing w:line="360" w:lineRule="auto"/>
        <w:rPr>
          <w:rFonts w:ascii="宋体" w:hAnsi="宋体"/>
          <w:szCs w:val="21"/>
        </w:rPr>
      </w:pPr>
    </w:p>
    <w:p w:rsidR="00297A2A" w:rsidRDefault="00297A2A">
      <w:pPr>
        <w:adjustRightInd w:val="0"/>
        <w:snapToGrid w:val="0"/>
        <w:spacing w:line="360" w:lineRule="auto"/>
        <w:rPr>
          <w:rFonts w:ascii="宋体" w:hAnsi="宋体"/>
          <w:szCs w:val="21"/>
        </w:rPr>
      </w:pPr>
    </w:p>
    <w:p w:rsidR="00297A2A" w:rsidRDefault="00297A2A">
      <w:pPr>
        <w:adjustRightInd w:val="0"/>
        <w:snapToGrid w:val="0"/>
        <w:spacing w:line="360" w:lineRule="auto"/>
        <w:rPr>
          <w:rFonts w:ascii="宋体" w:hAnsi="宋体"/>
          <w:szCs w:val="21"/>
        </w:rPr>
      </w:pPr>
    </w:p>
    <w:p w:rsidR="00297A2A" w:rsidRDefault="00297A2A">
      <w:pPr>
        <w:adjustRightInd w:val="0"/>
        <w:snapToGrid w:val="0"/>
        <w:spacing w:line="360" w:lineRule="auto"/>
        <w:rPr>
          <w:rFonts w:ascii="宋体" w:hAnsi="宋体"/>
          <w:color w:val="FF0000"/>
          <w:sz w:val="24"/>
        </w:rPr>
      </w:pPr>
    </w:p>
    <w:p w:rsidR="00297A2A" w:rsidRDefault="006C4FE5">
      <w:pPr>
        <w:pStyle w:val="1"/>
        <w:snapToGrid w:val="0"/>
        <w:ind w:left="0" w:firstLine="0"/>
        <w:rPr>
          <w:rFonts w:ascii="宋体" w:eastAsia="宋体" w:hAnsi="宋体"/>
          <w:sz w:val="32"/>
          <w:szCs w:val="32"/>
        </w:rPr>
      </w:pPr>
      <w:r>
        <w:rPr>
          <w:rFonts w:ascii="宋体" w:eastAsia="宋体" w:hAnsi="宋体" w:hint="eastAsia"/>
          <w:sz w:val="32"/>
          <w:szCs w:val="32"/>
        </w:rPr>
        <w:lastRenderedPageBreak/>
        <w:t>第七章</w:t>
      </w:r>
      <w:r>
        <w:rPr>
          <w:rFonts w:ascii="宋体" w:eastAsia="宋体" w:hAnsi="宋体"/>
          <w:sz w:val="32"/>
          <w:szCs w:val="32"/>
        </w:rPr>
        <w:t xml:space="preserve"> </w:t>
      </w:r>
      <w:r>
        <w:rPr>
          <w:rFonts w:ascii="宋体" w:eastAsia="宋体" w:hAnsi="宋体" w:hint="eastAsia"/>
          <w:sz w:val="32"/>
          <w:szCs w:val="32"/>
        </w:rPr>
        <w:t>采购需求</w:t>
      </w:r>
      <w:bookmarkEnd w:id="94"/>
    </w:p>
    <w:p w:rsidR="00297A2A" w:rsidRDefault="00297A2A"/>
    <w:p w:rsidR="00297A2A" w:rsidRDefault="006C4FE5">
      <w:pPr>
        <w:snapToGrid w:val="0"/>
        <w:spacing w:line="320" w:lineRule="exact"/>
        <w:rPr>
          <w:b/>
          <w:szCs w:val="21"/>
        </w:rPr>
      </w:pPr>
      <w:bookmarkStart w:id="97" w:name="_Toc492560480"/>
      <w:r>
        <w:rPr>
          <w:rFonts w:ascii="宋体" w:hAnsi="宋体" w:hint="eastAsia"/>
          <w:b/>
          <w:szCs w:val="21"/>
        </w:rPr>
        <w:t>二十九</w:t>
      </w:r>
      <w:r>
        <w:rPr>
          <w:rFonts w:hint="eastAsia"/>
          <w:b/>
          <w:szCs w:val="21"/>
        </w:rPr>
        <w:t>、作业服务量清单</w:t>
      </w:r>
    </w:p>
    <w:p w:rsidR="00297A2A" w:rsidRDefault="006C4FE5">
      <w:pPr>
        <w:spacing w:line="320" w:lineRule="exact"/>
        <w:ind w:left="283" w:hangingChars="135" w:hanging="283"/>
        <w:rPr>
          <w:szCs w:val="21"/>
        </w:rPr>
      </w:pPr>
      <w:r>
        <w:rPr>
          <w:rFonts w:hint="eastAsia"/>
          <w:szCs w:val="21"/>
        </w:rPr>
        <w:t>1</w:t>
      </w:r>
      <w:r>
        <w:rPr>
          <w:rFonts w:hint="eastAsia"/>
          <w:szCs w:val="21"/>
        </w:rPr>
        <w:t>、作业服务量清单及说明包括本说明、各标段作业量总表及明细表（即本合同的附件</w:t>
      </w:r>
      <w:r>
        <w:rPr>
          <w:rFonts w:hint="eastAsia"/>
          <w:szCs w:val="21"/>
        </w:rPr>
        <w:t>14</w:t>
      </w:r>
      <w:r>
        <w:rPr>
          <w:rFonts w:hint="eastAsia"/>
          <w:szCs w:val="21"/>
        </w:rPr>
        <w:t>、</w:t>
      </w:r>
      <w:r>
        <w:rPr>
          <w:rFonts w:hint="eastAsia"/>
          <w:szCs w:val="21"/>
        </w:rPr>
        <w:t>15</w:t>
      </w:r>
      <w:r>
        <w:rPr>
          <w:rFonts w:hint="eastAsia"/>
          <w:szCs w:val="21"/>
        </w:rPr>
        <w:t>、</w:t>
      </w:r>
      <w:r>
        <w:rPr>
          <w:rFonts w:hint="eastAsia"/>
          <w:szCs w:val="21"/>
        </w:rPr>
        <w:t>16</w:t>
      </w:r>
      <w:r w:rsidR="000263E2">
        <w:rPr>
          <w:rFonts w:hint="eastAsia"/>
          <w:szCs w:val="21"/>
        </w:rPr>
        <w:t>、</w:t>
      </w:r>
      <w:r w:rsidR="000263E2">
        <w:rPr>
          <w:rFonts w:hint="eastAsia"/>
          <w:szCs w:val="21"/>
        </w:rPr>
        <w:t>17</w:t>
      </w:r>
      <w:r>
        <w:rPr>
          <w:rFonts w:hint="eastAsia"/>
          <w:szCs w:val="21"/>
        </w:rPr>
        <w:t>）、作业服务范围图（可到各区环卫处查阅）。</w:t>
      </w:r>
    </w:p>
    <w:p w:rsidR="00297A2A" w:rsidRDefault="006C4FE5">
      <w:pPr>
        <w:spacing w:line="320" w:lineRule="exact"/>
        <w:ind w:left="420" w:hangingChars="200" w:hanging="420"/>
        <w:rPr>
          <w:szCs w:val="21"/>
        </w:rPr>
      </w:pPr>
      <w:r>
        <w:rPr>
          <w:rFonts w:hint="eastAsia"/>
          <w:szCs w:val="21"/>
        </w:rPr>
        <w:t>2</w:t>
      </w:r>
      <w:r>
        <w:rPr>
          <w:rFonts w:hint="eastAsia"/>
          <w:szCs w:val="21"/>
        </w:rPr>
        <w:t>、本作业服务量清单中的作业服务范围主要包括（根据标段要求有区别，详见</w:t>
      </w:r>
      <w:r>
        <w:rPr>
          <w:rFonts w:hint="eastAsia"/>
          <w:szCs w:val="21"/>
        </w:rPr>
        <w:t>14</w:t>
      </w:r>
      <w:r>
        <w:rPr>
          <w:rFonts w:hint="eastAsia"/>
          <w:szCs w:val="21"/>
        </w:rPr>
        <w:t>、</w:t>
      </w:r>
      <w:r>
        <w:rPr>
          <w:rFonts w:hint="eastAsia"/>
          <w:szCs w:val="21"/>
        </w:rPr>
        <w:t>15</w:t>
      </w:r>
      <w:r>
        <w:rPr>
          <w:rFonts w:hint="eastAsia"/>
          <w:szCs w:val="21"/>
        </w:rPr>
        <w:t>、</w:t>
      </w:r>
      <w:r>
        <w:rPr>
          <w:rFonts w:hint="eastAsia"/>
          <w:szCs w:val="21"/>
        </w:rPr>
        <w:t>16</w:t>
      </w:r>
      <w:r w:rsidR="000263E2">
        <w:rPr>
          <w:rFonts w:hint="eastAsia"/>
          <w:szCs w:val="21"/>
        </w:rPr>
        <w:t>、</w:t>
      </w:r>
      <w:r w:rsidR="000263E2">
        <w:rPr>
          <w:rFonts w:hint="eastAsia"/>
          <w:szCs w:val="21"/>
        </w:rPr>
        <w:t>17</w:t>
      </w:r>
      <w:r>
        <w:rPr>
          <w:rFonts w:hint="eastAsia"/>
          <w:szCs w:val="21"/>
        </w:rPr>
        <w:t>）：</w:t>
      </w:r>
      <w:r>
        <w:rPr>
          <w:rFonts w:hint="eastAsia"/>
          <w:szCs w:val="21"/>
        </w:rPr>
        <w:t xml:space="preserve"> </w:t>
      </w:r>
    </w:p>
    <w:p w:rsidR="00297A2A" w:rsidRDefault="006C4FE5">
      <w:pPr>
        <w:spacing w:line="320" w:lineRule="exact"/>
        <w:ind w:leftChars="136" w:left="420" w:hangingChars="64" w:hanging="134"/>
        <w:rPr>
          <w:rFonts w:ascii="宋体" w:hAnsi="宋体"/>
          <w:szCs w:val="21"/>
        </w:rPr>
      </w:pPr>
      <w:r>
        <w:rPr>
          <w:rFonts w:ascii="宋体" w:hAnsi="宋体"/>
          <w:szCs w:val="21"/>
        </w:rPr>
        <w:t>1）</w:t>
      </w:r>
      <w:r>
        <w:rPr>
          <w:rFonts w:ascii="宋体" w:hAnsi="宋体" w:hint="eastAsia"/>
          <w:szCs w:val="21"/>
        </w:rPr>
        <w:t>道路环卫机械化作业服务；</w:t>
      </w:r>
    </w:p>
    <w:p w:rsidR="00297A2A" w:rsidRDefault="006C4FE5">
      <w:pPr>
        <w:spacing w:line="320" w:lineRule="exact"/>
        <w:ind w:leftChars="136" w:left="420" w:hangingChars="64" w:hanging="134"/>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道路人工保洁；</w:t>
      </w:r>
    </w:p>
    <w:p w:rsidR="00297A2A" w:rsidRDefault="006C4FE5">
      <w:pPr>
        <w:spacing w:line="320" w:lineRule="exact"/>
        <w:ind w:leftChars="136" w:left="420" w:hangingChars="64" w:hanging="134"/>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道路积水处理及扫雪除冰；</w:t>
      </w:r>
    </w:p>
    <w:p w:rsidR="00297A2A" w:rsidRDefault="006C4FE5">
      <w:pPr>
        <w:spacing w:line="320" w:lineRule="exact"/>
        <w:ind w:leftChars="136" w:left="420" w:hangingChars="64" w:hanging="134"/>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街巷交界处延伸道路的保洁；</w:t>
      </w:r>
    </w:p>
    <w:p w:rsidR="00297A2A" w:rsidRDefault="006C4FE5">
      <w:pPr>
        <w:spacing w:line="320" w:lineRule="exact"/>
        <w:ind w:leftChars="136" w:left="420" w:hangingChars="64" w:hanging="134"/>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花岗岩花台及坐凳清洗保洁；</w:t>
      </w:r>
    </w:p>
    <w:p w:rsidR="00297A2A" w:rsidRDefault="006C4FE5">
      <w:pPr>
        <w:spacing w:line="320" w:lineRule="exact"/>
        <w:ind w:leftChars="136" w:left="420" w:hangingChars="64" w:hanging="134"/>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道路抛撒物应急清理；</w:t>
      </w:r>
    </w:p>
    <w:p w:rsidR="00297A2A" w:rsidRDefault="006C4FE5">
      <w:pPr>
        <w:spacing w:line="320" w:lineRule="exact"/>
        <w:ind w:leftChars="136" w:left="420" w:hangingChars="64" w:hanging="134"/>
        <w:rPr>
          <w:rFonts w:ascii="宋体" w:hAnsi="宋体"/>
          <w:szCs w:val="21"/>
        </w:rPr>
      </w:pPr>
      <w:r>
        <w:rPr>
          <w:rFonts w:ascii="宋体" w:hAnsi="宋体" w:hint="eastAsia"/>
          <w:szCs w:val="21"/>
        </w:rPr>
        <w:t>7</w:t>
      </w:r>
      <w:r>
        <w:rPr>
          <w:rFonts w:ascii="宋体" w:hAnsi="宋体"/>
          <w:szCs w:val="21"/>
        </w:rPr>
        <w:t>）</w:t>
      </w:r>
      <w:r>
        <w:rPr>
          <w:rFonts w:ascii="宋体" w:hAnsi="宋体" w:hint="eastAsia"/>
          <w:szCs w:val="21"/>
        </w:rPr>
        <w:t>果壳箱、垃圾桶的清洗保洁与垃圾清运</w:t>
      </w:r>
      <w:r>
        <w:rPr>
          <w:rFonts w:ascii="宋体" w:hAnsi="宋体"/>
          <w:szCs w:val="21"/>
        </w:rPr>
        <w:t>(</w:t>
      </w:r>
      <w:r>
        <w:rPr>
          <w:rFonts w:ascii="宋体" w:hAnsi="宋体" w:hint="eastAsia"/>
          <w:szCs w:val="21"/>
        </w:rPr>
        <w:t>包括零星垃圾包的收集,7-11标段增加果壳箱和垃圾桶的维修和更换要求</w:t>
      </w:r>
      <w:r>
        <w:rPr>
          <w:rFonts w:ascii="宋体" w:hAnsi="宋体"/>
          <w:szCs w:val="21"/>
        </w:rPr>
        <w:t>)</w:t>
      </w:r>
      <w:r>
        <w:rPr>
          <w:rFonts w:ascii="宋体" w:hAnsi="宋体" w:hint="eastAsia"/>
          <w:szCs w:val="21"/>
        </w:rPr>
        <w:t>；</w:t>
      </w:r>
    </w:p>
    <w:p w:rsidR="00297A2A" w:rsidRDefault="006C4FE5">
      <w:pPr>
        <w:spacing w:line="320" w:lineRule="exact"/>
        <w:ind w:leftChars="136" w:left="420" w:hangingChars="64" w:hanging="134"/>
        <w:rPr>
          <w:rFonts w:ascii="宋体" w:hAnsi="宋体"/>
          <w:szCs w:val="21"/>
        </w:rPr>
      </w:pPr>
      <w:r>
        <w:rPr>
          <w:rFonts w:ascii="宋体" w:hAnsi="宋体" w:hint="eastAsia"/>
          <w:szCs w:val="21"/>
        </w:rPr>
        <w:t>8</w:t>
      </w:r>
      <w:r>
        <w:rPr>
          <w:rFonts w:ascii="宋体" w:hAnsi="宋体"/>
          <w:szCs w:val="21"/>
        </w:rPr>
        <w:t>）</w:t>
      </w:r>
      <w:r>
        <w:rPr>
          <w:rFonts w:ascii="宋体" w:hAnsi="宋体" w:hint="eastAsia"/>
          <w:szCs w:val="21"/>
        </w:rPr>
        <w:t>路段保洁垃圾及区域内生活垃圾的收集清运（含消杀）；</w:t>
      </w:r>
    </w:p>
    <w:p w:rsidR="00297A2A" w:rsidRDefault="006C4FE5">
      <w:pPr>
        <w:spacing w:line="320" w:lineRule="exact"/>
        <w:ind w:leftChars="136" w:left="420" w:hangingChars="64" w:hanging="134"/>
        <w:rPr>
          <w:rFonts w:ascii="宋体" w:hAnsi="宋体"/>
          <w:szCs w:val="21"/>
        </w:rPr>
      </w:pPr>
      <w:r>
        <w:rPr>
          <w:rFonts w:ascii="宋体" w:hAnsi="宋体" w:hint="eastAsia"/>
          <w:szCs w:val="21"/>
        </w:rPr>
        <w:t>9</w:t>
      </w:r>
      <w:r>
        <w:rPr>
          <w:rFonts w:ascii="宋体" w:hAnsi="宋体"/>
          <w:szCs w:val="21"/>
        </w:rPr>
        <w:t>）</w:t>
      </w:r>
      <w:r>
        <w:rPr>
          <w:rFonts w:ascii="宋体" w:hAnsi="宋体" w:hint="eastAsia"/>
          <w:szCs w:val="21"/>
        </w:rPr>
        <w:t>公共厕所的日常保洁（包括公共厕所周边3～5米范围的保洁，含消杀）；</w:t>
      </w:r>
    </w:p>
    <w:p w:rsidR="00297A2A" w:rsidRDefault="006C4FE5">
      <w:pPr>
        <w:spacing w:line="320" w:lineRule="exact"/>
        <w:ind w:leftChars="136" w:left="420" w:hangingChars="64" w:hanging="134"/>
        <w:rPr>
          <w:rFonts w:ascii="宋体" w:hAnsi="宋体"/>
          <w:szCs w:val="21"/>
        </w:rPr>
      </w:pPr>
      <w:r>
        <w:rPr>
          <w:rFonts w:ascii="宋体" w:hAnsi="宋体"/>
          <w:szCs w:val="21"/>
        </w:rPr>
        <w:t>1</w:t>
      </w:r>
      <w:r>
        <w:rPr>
          <w:rFonts w:ascii="宋体" w:hAnsi="宋体" w:hint="eastAsia"/>
          <w:szCs w:val="21"/>
        </w:rPr>
        <w:t>0</w:t>
      </w:r>
      <w:r>
        <w:rPr>
          <w:rFonts w:ascii="宋体" w:hAnsi="宋体"/>
          <w:szCs w:val="21"/>
        </w:rPr>
        <w:t>）</w:t>
      </w:r>
      <w:r>
        <w:rPr>
          <w:rFonts w:ascii="宋体" w:hAnsi="宋体" w:hint="eastAsia"/>
          <w:szCs w:val="21"/>
        </w:rPr>
        <w:t>公共厕所产生的垃圾的收集及清运；</w:t>
      </w:r>
    </w:p>
    <w:p w:rsidR="00297A2A" w:rsidRDefault="006C4FE5">
      <w:pPr>
        <w:spacing w:line="320" w:lineRule="exact"/>
        <w:ind w:leftChars="136" w:left="420" w:hangingChars="64" w:hanging="134"/>
        <w:rPr>
          <w:rFonts w:ascii="宋体" w:hAnsi="宋体"/>
          <w:szCs w:val="21"/>
        </w:rPr>
      </w:pPr>
      <w:r>
        <w:rPr>
          <w:rFonts w:ascii="宋体" w:hAnsi="宋体"/>
          <w:szCs w:val="21"/>
        </w:rPr>
        <w:t>1</w:t>
      </w:r>
      <w:r>
        <w:rPr>
          <w:rFonts w:ascii="宋体" w:hAnsi="宋体" w:hint="eastAsia"/>
          <w:szCs w:val="21"/>
        </w:rPr>
        <w:t>1</w:t>
      </w:r>
      <w:r>
        <w:rPr>
          <w:rFonts w:ascii="宋体" w:hAnsi="宋体"/>
          <w:szCs w:val="21"/>
        </w:rPr>
        <w:t>）</w:t>
      </w:r>
      <w:r>
        <w:rPr>
          <w:rFonts w:ascii="宋体" w:hAnsi="宋体" w:hint="eastAsia"/>
          <w:szCs w:val="21"/>
        </w:rPr>
        <w:t>公共厕所设施的管理及维护；</w:t>
      </w:r>
    </w:p>
    <w:p w:rsidR="00297A2A" w:rsidRDefault="006C4FE5">
      <w:pPr>
        <w:spacing w:line="320" w:lineRule="exact"/>
        <w:ind w:leftChars="136" w:left="420" w:hangingChars="64" w:hanging="134"/>
        <w:rPr>
          <w:rFonts w:ascii="宋体" w:hAnsi="宋体"/>
          <w:szCs w:val="21"/>
        </w:rPr>
      </w:pPr>
      <w:r>
        <w:rPr>
          <w:rFonts w:ascii="宋体" w:hAnsi="宋体"/>
          <w:szCs w:val="21"/>
        </w:rPr>
        <w:t>1</w:t>
      </w:r>
      <w:r>
        <w:rPr>
          <w:rFonts w:ascii="宋体" w:hAnsi="宋体" w:hint="eastAsia"/>
          <w:szCs w:val="21"/>
        </w:rPr>
        <w:t>2</w:t>
      </w:r>
      <w:r>
        <w:rPr>
          <w:rFonts w:ascii="宋体" w:hAnsi="宋体"/>
          <w:szCs w:val="21"/>
        </w:rPr>
        <w:t>）</w:t>
      </w:r>
      <w:r>
        <w:rPr>
          <w:rFonts w:ascii="宋体" w:hAnsi="宋体" w:hint="eastAsia"/>
          <w:szCs w:val="21"/>
        </w:rPr>
        <w:t>公共厕所和化粪池人工清运和机械化清运；</w:t>
      </w:r>
    </w:p>
    <w:p w:rsidR="00297A2A" w:rsidRDefault="006C4FE5">
      <w:pPr>
        <w:spacing w:line="320" w:lineRule="exact"/>
        <w:ind w:leftChars="136" w:left="420" w:hangingChars="64" w:hanging="134"/>
        <w:rPr>
          <w:rFonts w:ascii="宋体" w:hAnsi="宋体"/>
          <w:szCs w:val="21"/>
        </w:rPr>
      </w:pPr>
      <w:r>
        <w:rPr>
          <w:rFonts w:ascii="宋体" w:hAnsi="宋体"/>
          <w:szCs w:val="21"/>
        </w:rPr>
        <w:t>1</w:t>
      </w:r>
      <w:r>
        <w:rPr>
          <w:rFonts w:ascii="宋体" w:hAnsi="宋体" w:hint="eastAsia"/>
          <w:szCs w:val="21"/>
        </w:rPr>
        <w:t>3</w:t>
      </w:r>
      <w:r>
        <w:rPr>
          <w:rFonts w:ascii="宋体" w:hAnsi="宋体"/>
          <w:szCs w:val="21"/>
        </w:rPr>
        <w:t>）</w:t>
      </w:r>
      <w:r>
        <w:rPr>
          <w:rFonts w:ascii="宋体" w:hAnsi="宋体" w:hint="eastAsia"/>
          <w:szCs w:val="21"/>
        </w:rPr>
        <w:t>7-11标段的转运站内外下水道疏通。</w:t>
      </w:r>
    </w:p>
    <w:p w:rsidR="00297A2A" w:rsidRDefault="006C4FE5">
      <w:pPr>
        <w:spacing w:line="320" w:lineRule="exact"/>
        <w:ind w:leftChars="136" w:left="420" w:hangingChars="64" w:hanging="134"/>
        <w:rPr>
          <w:rFonts w:ascii="宋体" w:hAnsi="宋体"/>
          <w:szCs w:val="21"/>
        </w:rPr>
      </w:pPr>
      <w:r>
        <w:rPr>
          <w:rFonts w:ascii="宋体" w:hAnsi="宋体" w:hint="eastAsia"/>
          <w:szCs w:val="21"/>
        </w:rPr>
        <w:t xml:space="preserve">注：以上作业服务均含生活垃圾收集，并送至指定的转运站（直收直运车必须送至指定终端）。    </w:t>
      </w:r>
    </w:p>
    <w:p w:rsidR="00297A2A" w:rsidRDefault="006C4FE5">
      <w:pPr>
        <w:spacing w:line="360" w:lineRule="exact"/>
        <w:ind w:left="420" w:hangingChars="200" w:hanging="420"/>
        <w:rPr>
          <w:szCs w:val="21"/>
        </w:rPr>
      </w:pPr>
      <w:r>
        <w:rPr>
          <w:rFonts w:hint="eastAsia"/>
          <w:szCs w:val="21"/>
        </w:rPr>
        <w:t>3</w:t>
      </w:r>
      <w:r>
        <w:rPr>
          <w:rFonts w:hint="eastAsia"/>
          <w:szCs w:val="21"/>
        </w:rPr>
        <w:t>、作业任务和作业时间要求：</w:t>
      </w:r>
    </w:p>
    <w:p w:rsidR="00297A2A" w:rsidRDefault="006C4FE5">
      <w:pPr>
        <w:spacing w:line="360" w:lineRule="exact"/>
        <w:ind w:leftChars="135" w:left="283"/>
        <w:rPr>
          <w:szCs w:val="21"/>
        </w:rPr>
      </w:pPr>
      <w:r>
        <w:rPr>
          <w:rFonts w:ascii="宋体" w:hAnsi="宋体"/>
          <w:szCs w:val="21"/>
        </w:rPr>
        <w:t>1）</w:t>
      </w:r>
      <w:r>
        <w:rPr>
          <w:rFonts w:hint="eastAsia"/>
          <w:szCs w:val="21"/>
        </w:rPr>
        <w:t>本次招标主要由道路环卫机械化作业、道路人工保洁、公厕保洁和区域内生活垃圾清运组成。各标段应合理安排各项作业类型的人员与车辆</w:t>
      </w:r>
      <w:r>
        <w:rPr>
          <w:rFonts w:hint="eastAsia"/>
          <w:szCs w:val="21"/>
        </w:rPr>
        <w:t>/</w:t>
      </w:r>
      <w:r>
        <w:rPr>
          <w:rFonts w:hint="eastAsia"/>
          <w:szCs w:val="21"/>
        </w:rPr>
        <w:t>装备，保证作业质量符合《常州市城市环卫作业服务要求（</w:t>
      </w:r>
      <w:r>
        <w:rPr>
          <w:rFonts w:hint="eastAsia"/>
          <w:szCs w:val="21"/>
        </w:rPr>
        <w:t>2018</w:t>
      </w:r>
      <w:r>
        <w:rPr>
          <w:rFonts w:hint="eastAsia"/>
          <w:szCs w:val="21"/>
        </w:rPr>
        <w:t>版）》。</w:t>
      </w:r>
    </w:p>
    <w:p w:rsidR="00297A2A" w:rsidRDefault="006C4FE5">
      <w:pPr>
        <w:spacing w:line="360" w:lineRule="exact"/>
        <w:ind w:leftChars="135" w:left="283"/>
        <w:rPr>
          <w:szCs w:val="21"/>
        </w:rPr>
      </w:pPr>
      <w:r>
        <w:rPr>
          <w:rFonts w:ascii="宋体" w:hAnsi="宋体" w:hint="eastAsia"/>
          <w:szCs w:val="21"/>
        </w:rPr>
        <w:t>2</w:t>
      </w:r>
      <w:r>
        <w:rPr>
          <w:rFonts w:ascii="宋体" w:hAnsi="宋体"/>
          <w:szCs w:val="21"/>
        </w:rPr>
        <w:t>）</w:t>
      </w:r>
      <w:r>
        <w:rPr>
          <w:rFonts w:hint="eastAsia"/>
          <w:szCs w:val="21"/>
        </w:rPr>
        <w:t>道路环卫机械化作业每日</w:t>
      </w:r>
      <w:r>
        <w:rPr>
          <w:rFonts w:hint="eastAsia"/>
          <w:szCs w:val="21"/>
        </w:rPr>
        <w:t>20:00</w:t>
      </w:r>
      <w:r>
        <w:rPr>
          <w:rFonts w:hint="eastAsia"/>
          <w:szCs w:val="21"/>
        </w:rPr>
        <w:t>开始组织冲洗作业，并依次组织清扫和清洗作业，至次日上午</w:t>
      </w:r>
      <w:r>
        <w:rPr>
          <w:rFonts w:hint="eastAsia"/>
          <w:szCs w:val="21"/>
        </w:rPr>
        <w:t>8:00</w:t>
      </w:r>
      <w:r>
        <w:rPr>
          <w:rFonts w:hint="eastAsia"/>
          <w:szCs w:val="21"/>
        </w:rPr>
        <w:t>前全部撤离作业路段；并组织洒水车辆在</w:t>
      </w:r>
      <w:r>
        <w:rPr>
          <w:rFonts w:hint="eastAsia"/>
          <w:szCs w:val="21"/>
        </w:rPr>
        <w:t>8:00</w:t>
      </w:r>
      <w:r>
        <w:rPr>
          <w:rFonts w:hint="eastAsia"/>
          <w:szCs w:val="21"/>
        </w:rPr>
        <w:t>—</w:t>
      </w:r>
      <w:r>
        <w:rPr>
          <w:rFonts w:hint="eastAsia"/>
          <w:szCs w:val="21"/>
        </w:rPr>
        <w:t>17:00</w:t>
      </w:r>
      <w:r>
        <w:rPr>
          <w:rFonts w:hint="eastAsia"/>
          <w:szCs w:val="21"/>
        </w:rPr>
        <w:t>作业。非核心区域路段的各项作业和一级道路每日的第</w:t>
      </w:r>
      <w:r>
        <w:rPr>
          <w:rFonts w:hint="eastAsia"/>
          <w:szCs w:val="21"/>
        </w:rPr>
        <w:t>2</w:t>
      </w:r>
      <w:r>
        <w:rPr>
          <w:rFonts w:hint="eastAsia"/>
          <w:szCs w:val="21"/>
        </w:rPr>
        <w:t>次机械化清扫作业，在确保回避交通高峰的情况下，作业时间可根据需要自行组织。所有道路机械化作业需严格执行《江苏省城市道路环卫机械化作业质量标准》，本合同期内</w:t>
      </w:r>
      <w:r>
        <w:rPr>
          <w:rFonts w:ascii="宋体" w:hAnsi="宋体" w:hint="eastAsia"/>
          <w:szCs w:val="21"/>
        </w:rPr>
        <w:t>除冲洗作业按每年3-12月作业测算经费外，其余机械化作业均按12个月作业测算经费。道路的</w:t>
      </w:r>
      <w:r>
        <w:rPr>
          <w:rFonts w:hint="eastAsia"/>
          <w:szCs w:val="21"/>
        </w:rPr>
        <w:t>人工保洁和生活垃圾收集清运根据路段作业时间要求组织。</w:t>
      </w:r>
    </w:p>
    <w:p w:rsidR="00297A2A" w:rsidRDefault="006C4FE5">
      <w:pPr>
        <w:spacing w:line="400" w:lineRule="atLeast"/>
        <w:ind w:leftChars="135" w:left="283"/>
        <w:rPr>
          <w:szCs w:val="21"/>
        </w:rPr>
      </w:pPr>
      <w:r>
        <w:rPr>
          <w:rFonts w:ascii="宋体" w:hAnsi="宋体" w:hint="eastAsia"/>
          <w:szCs w:val="21"/>
        </w:rPr>
        <w:t>3</w:t>
      </w:r>
      <w:r>
        <w:rPr>
          <w:rFonts w:ascii="宋体" w:hAnsi="宋体"/>
          <w:szCs w:val="21"/>
        </w:rPr>
        <w:t>）</w:t>
      </w:r>
      <w:r>
        <w:rPr>
          <w:rFonts w:hint="eastAsia"/>
          <w:szCs w:val="21"/>
        </w:rPr>
        <w:t>公厕保洁作业服务范围包括：公共厕所的日常保洁；公共厕所周边</w:t>
      </w:r>
      <w:r>
        <w:rPr>
          <w:szCs w:val="21"/>
        </w:rPr>
        <w:t>3</w:t>
      </w:r>
      <w:r>
        <w:rPr>
          <w:rFonts w:hint="eastAsia"/>
          <w:szCs w:val="21"/>
        </w:rPr>
        <w:t>～</w:t>
      </w:r>
      <w:r>
        <w:rPr>
          <w:szCs w:val="21"/>
        </w:rPr>
        <w:t>5</w:t>
      </w:r>
      <w:r>
        <w:rPr>
          <w:rFonts w:hint="eastAsia"/>
          <w:szCs w:val="21"/>
        </w:rPr>
        <w:t>米范围的保洁；公共厕所的消杀工作；公共厕所产生的垃圾的收集及处置；公共厕所设施的管理；化粪池的清窖和外运。公厕保洁作业时间：专人管理公厕（除</w:t>
      </w:r>
      <w:r>
        <w:rPr>
          <w:rFonts w:hint="eastAsia"/>
          <w:szCs w:val="21"/>
        </w:rPr>
        <w:t>24</w:t>
      </w:r>
      <w:r>
        <w:rPr>
          <w:rFonts w:hint="eastAsia"/>
          <w:szCs w:val="21"/>
        </w:rPr>
        <w:t>小时开放的以外）开放时间应至少涵盖以下时段：</w:t>
      </w:r>
      <w:r>
        <w:rPr>
          <w:rFonts w:hint="eastAsia"/>
          <w:szCs w:val="21"/>
        </w:rPr>
        <w:t>5</w:t>
      </w:r>
      <w:r>
        <w:rPr>
          <w:rFonts w:hint="eastAsia"/>
          <w:szCs w:val="21"/>
        </w:rPr>
        <w:t>月</w:t>
      </w:r>
      <w:r>
        <w:rPr>
          <w:rFonts w:hint="eastAsia"/>
          <w:szCs w:val="21"/>
        </w:rPr>
        <w:t>-10</w:t>
      </w:r>
      <w:r>
        <w:rPr>
          <w:rFonts w:hint="eastAsia"/>
          <w:szCs w:val="21"/>
        </w:rPr>
        <w:t>月</w:t>
      </w:r>
      <w:r>
        <w:rPr>
          <w:rFonts w:hint="eastAsia"/>
          <w:szCs w:val="21"/>
        </w:rPr>
        <w:t>5:00-22:00</w:t>
      </w:r>
      <w:r>
        <w:rPr>
          <w:rFonts w:hint="eastAsia"/>
          <w:szCs w:val="21"/>
        </w:rPr>
        <w:t>，</w:t>
      </w:r>
      <w:r>
        <w:rPr>
          <w:rFonts w:hint="eastAsia"/>
          <w:szCs w:val="21"/>
        </w:rPr>
        <w:t>11</w:t>
      </w:r>
      <w:r>
        <w:rPr>
          <w:rFonts w:hint="eastAsia"/>
          <w:szCs w:val="21"/>
        </w:rPr>
        <w:t>月</w:t>
      </w:r>
      <w:r>
        <w:rPr>
          <w:rFonts w:hint="eastAsia"/>
          <w:szCs w:val="21"/>
        </w:rPr>
        <w:t>-</w:t>
      </w:r>
      <w:r>
        <w:rPr>
          <w:rFonts w:hint="eastAsia"/>
          <w:szCs w:val="21"/>
        </w:rPr>
        <w:t>次年</w:t>
      </w:r>
      <w:r>
        <w:rPr>
          <w:rFonts w:hint="eastAsia"/>
          <w:szCs w:val="21"/>
        </w:rPr>
        <w:t>4</w:t>
      </w:r>
      <w:r>
        <w:rPr>
          <w:rFonts w:hint="eastAsia"/>
          <w:szCs w:val="21"/>
        </w:rPr>
        <w:t>月</w:t>
      </w:r>
      <w:r>
        <w:rPr>
          <w:rFonts w:hint="eastAsia"/>
          <w:szCs w:val="21"/>
        </w:rPr>
        <w:t>6:00-21:00</w:t>
      </w:r>
      <w:r>
        <w:rPr>
          <w:rFonts w:hint="eastAsia"/>
          <w:szCs w:val="21"/>
        </w:rPr>
        <w:t>，巡回保洁公厕开放时间为</w:t>
      </w:r>
      <w:r>
        <w:rPr>
          <w:rFonts w:hint="eastAsia"/>
          <w:szCs w:val="21"/>
        </w:rPr>
        <w:t>24</w:t>
      </w:r>
      <w:r>
        <w:rPr>
          <w:rFonts w:hint="eastAsia"/>
          <w:szCs w:val="21"/>
        </w:rPr>
        <w:t>小时。公厕周边保洁范围在现场交接时加以明确。公厕管道维护根据作业量清单的要求组织。公厕设施损坏，应及时上报，由站（所）负责人到现场核实后</w:t>
      </w:r>
      <w:r>
        <w:rPr>
          <w:rFonts w:hint="eastAsia"/>
          <w:szCs w:val="21"/>
        </w:rPr>
        <w:lastRenderedPageBreak/>
        <w:t>报区环卫处。</w:t>
      </w:r>
    </w:p>
    <w:p w:rsidR="00297A2A" w:rsidRDefault="006C4FE5">
      <w:pPr>
        <w:spacing w:line="360" w:lineRule="exact"/>
        <w:ind w:leftChars="135" w:left="283" w:firstLineChars="2" w:firstLine="4"/>
        <w:rPr>
          <w:szCs w:val="21"/>
        </w:rPr>
      </w:pPr>
      <w:r>
        <w:rPr>
          <w:rFonts w:ascii="宋体" w:hAnsi="宋体" w:hint="eastAsia"/>
          <w:szCs w:val="21"/>
        </w:rPr>
        <w:t>4</w:t>
      </w:r>
      <w:r>
        <w:rPr>
          <w:rFonts w:ascii="宋体" w:hAnsi="宋体"/>
          <w:szCs w:val="21"/>
        </w:rPr>
        <w:t>）</w:t>
      </w:r>
      <w:r>
        <w:rPr>
          <w:rFonts w:hint="eastAsia"/>
          <w:szCs w:val="21"/>
        </w:rPr>
        <w:t>各标段作业服务量清单所列面积不包含“街巷交界处清扫保洁应各延伸</w:t>
      </w:r>
      <w:r>
        <w:rPr>
          <w:szCs w:val="21"/>
        </w:rPr>
        <w:t>3</w:t>
      </w:r>
      <w:r>
        <w:rPr>
          <w:rFonts w:hint="eastAsia"/>
          <w:szCs w:val="21"/>
        </w:rPr>
        <w:t>米”的作业面积。作业服务量清单中的道路长度仅供参考，实际作业服务范围现场交接时加以明确。</w:t>
      </w:r>
    </w:p>
    <w:p w:rsidR="00297A2A" w:rsidRDefault="006C4FE5">
      <w:pPr>
        <w:spacing w:line="360" w:lineRule="exact"/>
        <w:ind w:leftChars="134" w:left="281" w:firstLine="2"/>
        <w:rPr>
          <w:szCs w:val="21"/>
        </w:rPr>
      </w:pPr>
      <w:r>
        <w:rPr>
          <w:rFonts w:ascii="宋体" w:hAnsi="宋体" w:hint="eastAsia"/>
          <w:szCs w:val="21"/>
        </w:rPr>
        <w:t>5</w:t>
      </w:r>
      <w:r>
        <w:rPr>
          <w:rFonts w:ascii="宋体" w:hAnsi="宋体"/>
          <w:szCs w:val="21"/>
        </w:rPr>
        <w:t>）</w:t>
      </w:r>
      <w:r>
        <w:rPr>
          <w:rFonts w:hint="eastAsia"/>
          <w:szCs w:val="21"/>
        </w:rPr>
        <w:t>“道路人工保洁日工作小时数”说明：“</w:t>
      </w:r>
      <w:r>
        <w:rPr>
          <w:rFonts w:hint="eastAsia"/>
          <w:szCs w:val="21"/>
        </w:rPr>
        <w:t>20</w:t>
      </w:r>
      <w:r>
        <w:rPr>
          <w:rFonts w:hint="eastAsia"/>
          <w:szCs w:val="21"/>
        </w:rPr>
        <w:t>小时”指</w:t>
      </w:r>
      <w:r>
        <w:rPr>
          <w:rFonts w:hint="eastAsia"/>
          <w:szCs w:val="21"/>
        </w:rPr>
        <w:t>5:00-</w:t>
      </w:r>
      <w:r>
        <w:rPr>
          <w:rFonts w:hint="eastAsia"/>
          <w:szCs w:val="21"/>
        </w:rPr>
        <w:t>次日</w:t>
      </w:r>
      <w:r>
        <w:rPr>
          <w:rFonts w:hint="eastAsia"/>
          <w:szCs w:val="21"/>
        </w:rPr>
        <w:t>1:00</w:t>
      </w:r>
      <w:r>
        <w:rPr>
          <w:rFonts w:hint="eastAsia"/>
          <w:szCs w:val="21"/>
        </w:rPr>
        <w:t>，“</w:t>
      </w:r>
      <w:r>
        <w:rPr>
          <w:szCs w:val="21"/>
        </w:rPr>
        <w:t>1</w:t>
      </w:r>
      <w:r>
        <w:rPr>
          <w:rFonts w:hint="eastAsia"/>
          <w:szCs w:val="21"/>
        </w:rPr>
        <w:t>8</w:t>
      </w:r>
      <w:r>
        <w:rPr>
          <w:rFonts w:hint="eastAsia"/>
          <w:szCs w:val="21"/>
        </w:rPr>
        <w:t>小时”指</w:t>
      </w:r>
      <w:r>
        <w:rPr>
          <w:rFonts w:hint="eastAsia"/>
          <w:szCs w:val="21"/>
        </w:rPr>
        <w:t>5:00-</w:t>
      </w:r>
      <w:r>
        <w:rPr>
          <w:szCs w:val="21"/>
        </w:rPr>
        <w:t>23</w:t>
      </w:r>
      <w:r>
        <w:rPr>
          <w:rFonts w:hint="eastAsia"/>
          <w:szCs w:val="21"/>
        </w:rPr>
        <w:t>:00</w:t>
      </w:r>
      <w:r>
        <w:rPr>
          <w:rFonts w:hint="eastAsia"/>
          <w:szCs w:val="21"/>
        </w:rPr>
        <w:t>，“</w:t>
      </w:r>
      <w:r>
        <w:rPr>
          <w:szCs w:val="21"/>
        </w:rPr>
        <w:t>1</w:t>
      </w:r>
      <w:r>
        <w:rPr>
          <w:rFonts w:hint="eastAsia"/>
          <w:szCs w:val="21"/>
        </w:rPr>
        <w:t>6</w:t>
      </w:r>
      <w:r>
        <w:rPr>
          <w:rFonts w:hint="eastAsia"/>
          <w:szCs w:val="21"/>
        </w:rPr>
        <w:t>小时”指</w:t>
      </w:r>
      <w:r>
        <w:rPr>
          <w:rFonts w:hint="eastAsia"/>
          <w:szCs w:val="21"/>
        </w:rPr>
        <w:t>5:00-</w:t>
      </w:r>
      <w:r>
        <w:rPr>
          <w:szCs w:val="21"/>
        </w:rPr>
        <w:t>21</w:t>
      </w:r>
      <w:r>
        <w:rPr>
          <w:rFonts w:hint="eastAsia"/>
          <w:szCs w:val="21"/>
        </w:rPr>
        <w:t>:00</w:t>
      </w:r>
      <w:r>
        <w:rPr>
          <w:rFonts w:hint="eastAsia"/>
          <w:szCs w:val="21"/>
        </w:rPr>
        <w:t>，“</w:t>
      </w:r>
      <w:r>
        <w:rPr>
          <w:szCs w:val="21"/>
        </w:rPr>
        <w:t>1</w:t>
      </w:r>
      <w:r>
        <w:rPr>
          <w:rFonts w:hint="eastAsia"/>
          <w:szCs w:val="21"/>
        </w:rPr>
        <w:t>4</w:t>
      </w:r>
      <w:r>
        <w:rPr>
          <w:rFonts w:hint="eastAsia"/>
          <w:szCs w:val="21"/>
        </w:rPr>
        <w:t>小时”指</w:t>
      </w:r>
      <w:r>
        <w:rPr>
          <w:rFonts w:hint="eastAsia"/>
          <w:szCs w:val="21"/>
        </w:rPr>
        <w:t>5:00-</w:t>
      </w:r>
      <w:r>
        <w:rPr>
          <w:szCs w:val="21"/>
        </w:rPr>
        <w:t>19</w:t>
      </w:r>
      <w:r>
        <w:rPr>
          <w:rFonts w:hint="eastAsia"/>
          <w:szCs w:val="21"/>
        </w:rPr>
        <w:t>:00</w:t>
      </w:r>
      <w:r>
        <w:rPr>
          <w:rFonts w:hint="eastAsia"/>
          <w:szCs w:val="21"/>
        </w:rPr>
        <w:t>，“</w:t>
      </w:r>
      <w:r>
        <w:rPr>
          <w:szCs w:val="21"/>
        </w:rPr>
        <w:t>1</w:t>
      </w:r>
      <w:r>
        <w:rPr>
          <w:rFonts w:hint="eastAsia"/>
          <w:szCs w:val="21"/>
        </w:rPr>
        <w:t>2</w:t>
      </w:r>
      <w:r>
        <w:rPr>
          <w:rFonts w:hint="eastAsia"/>
          <w:szCs w:val="21"/>
        </w:rPr>
        <w:t>小时”指</w:t>
      </w:r>
      <w:r>
        <w:rPr>
          <w:rFonts w:hint="eastAsia"/>
          <w:szCs w:val="21"/>
        </w:rPr>
        <w:t>5:00-</w:t>
      </w:r>
      <w:r>
        <w:rPr>
          <w:szCs w:val="21"/>
        </w:rPr>
        <w:t>17</w:t>
      </w:r>
      <w:r>
        <w:rPr>
          <w:rFonts w:hint="eastAsia"/>
          <w:szCs w:val="21"/>
        </w:rPr>
        <w:t>:00</w:t>
      </w:r>
      <w:r>
        <w:rPr>
          <w:rFonts w:hint="eastAsia"/>
          <w:szCs w:val="21"/>
        </w:rPr>
        <w:t>，“</w:t>
      </w:r>
      <w:r>
        <w:rPr>
          <w:rFonts w:hint="eastAsia"/>
          <w:szCs w:val="21"/>
        </w:rPr>
        <w:t>8</w:t>
      </w:r>
      <w:r>
        <w:rPr>
          <w:rFonts w:hint="eastAsia"/>
          <w:szCs w:val="21"/>
        </w:rPr>
        <w:t>小时”指当日</w:t>
      </w:r>
      <w:r>
        <w:rPr>
          <w:rFonts w:hint="eastAsia"/>
          <w:szCs w:val="21"/>
        </w:rPr>
        <w:t>6:00-</w:t>
      </w:r>
      <w:r>
        <w:rPr>
          <w:szCs w:val="21"/>
        </w:rPr>
        <w:t>1</w:t>
      </w:r>
      <w:r>
        <w:rPr>
          <w:rFonts w:hint="eastAsia"/>
          <w:szCs w:val="21"/>
        </w:rPr>
        <w:t>0:00</w:t>
      </w:r>
      <w:r>
        <w:rPr>
          <w:rFonts w:hint="eastAsia"/>
          <w:szCs w:val="21"/>
        </w:rPr>
        <w:t>及</w:t>
      </w:r>
      <w:r>
        <w:rPr>
          <w:rFonts w:hint="eastAsia"/>
          <w:szCs w:val="21"/>
        </w:rPr>
        <w:t>13:00-</w:t>
      </w:r>
      <w:r>
        <w:rPr>
          <w:szCs w:val="21"/>
        </w:rPr>
        <w:t>1</w:t>
      </w:r>
      <w:r>
        <w:rPr>
          <w:rFonts w:hint="eastAsia"/>
          <w:szCs w:val="21"/>
        </w:rPr>
        <w:t>7:00</w:t>
      </w:r>
      <w:r>
        <w:rPr>
          <w:rFonts w:hint="eastAsia"/>
          <w:szCs w:val="21"/>
        </w:rPr>
        <w:t>。作业时间段内均必须安排人员进行不间断作业。</w:t>
      </w:r>
      <w:r>
        <w:rPr>
          <w:rFonts w:hint="eastAsia"/>
          <w:szCs w:val="21"/>
        </w:rPr>
        <w:t xml:space="preserve"> </w:t>
      </w:r>
    </w:p>
    <w:p w:rsidR="00297A2A" w:rsidRDefault="006C4FE5">
      <w:pPr>
        <w:tabs>
          <w:tab w:val="left" w:pos="315"/>
        </w:tabs>
        <w:spacing w:line="360" w:lineRule="exact"/>
        <w:ind w:leftChars="134" w:left="281" w:firstLine="2"/>
        <w:rPr>
          <w:szCs w:val="21"/>
        </w:rPr>
      </w:pPr>
      <w:r>
        <w:rPr>
          <w:rFonts w:ascii="宋体" w:hAnsi="宋体" w:hint="eastAsia"/>
          <w:szCs w:val="21"/>
        </w:rPr>
        <w:t>6</w:t>
      </w:r>
      <w:r>
        <w:rPr>
          <w:rFonts w:ascii="宋体" w:hAnsi="宋体"/>
          <w:szCs w:val="21"/>
        </w:rPr>
        <w:t>）</w:t>
      </w:r>
      <w:r>
        <w:rPr>
          <w:rFonts w:hint="eastAsia"/>
          <w:szCs w:val="21"/>
        </w:rPr>
        <w:t>果壳箱数量如有调整，投标总价不变。中标方需保证指定果壳箱的数量不减少，并维护好果壳箱的外观完整、功能齐全。</w:t>
      </w:r>
    </w:p>
    <w:p w:rsidR="00297A2A" w:rsidRDefault="006C4FE5">
      <w:pPr>
        <w:tabs>
          <w:tab w:val="left" w:pos="420"/>
        </w:tabs>
        <w:spacing w:line="360" w:lineRule="exact"/>
        <w:ind w:leftChars="134" w:left="281" w:firstLine="2"/>
        <w:rPr>
          <w:szCs w:val="21"/>
        </w:rPr>
      </w:pPr>
      <w:r>
        <w:rPr>
          <w:rFonts w:ascii="宋体" w:hAnsi="宋体" w:hint="eastAsia"/>
          <w:szCs w:val="21"/>
        </w:rPr>
        <w:t>7</w:t>
      </w:r>
      <w:r>
        <w:rPr>
          <w:rFonts w:ascii="宋体" w:hAnsi="宋体"/>
          <w:szCs w:val="21"/>
        </w:rPr>
        <w:t>）</w:t>
      </w:r>
      <w:r>
        <w:rPr>
          <w:rFonts w:hint="eastAsia"/>
          <w:szCs w:val="21"/>
        </w:rPr>
        <w:t>机械化车辆</w:t>
      </w:r>
      <w:r>
        <w:rPr>
          <w:rFonts w:hint="eastAsia"/>
          <w:szCs w:val="21"/>
        </w:rPr>
        <w:t>/</w:t>
      </w:r>
      <w:r>
        <w:rPr>
          <w:rFonts w:hint="eastAsia"/>
          <w:szCs w:val="21"/>
        </w:rPr>
        <w:t>装备及劳动力的测算，应确保不低于表</w:t>
      </w:r>
      <w:r>
        <w:rPr>
          <w:rFonts w:hint="eastAsia"/>
          <w:szCs w:val="21"/>
        </w:rPr>
        <w:t>5</w:t>
      </w:r>
      <w:r>
        <w:rPr>
          <w:rFonts w:hint="eastAsia"/>
          <w:szCs w:val="21"/>
        </w:rPr>
        <w:t>要求。</w:t>
      </w:r>
    </w:p>
    <w:p w:rsidR="00297A2A" w:rsidRDefault="006C4FE5">
      <w:pPr>
        <w:tabs>
          <w:tab w:val="left" w:pos="420"/>
        </w:tabs>
        <w:spacing w:line="360" w:lineRule="exact"/>
        <w:rPr>
          <w:szCs w:val="21"/>
        </w:rPr>
      </w:pPr>
      <w:r>
        <w:rPr>
          <w:rFonts w:hint="eastAsia"/>
          <w:b/>
          <w:szCs w:val="21"/>
        </w:rPr>
        <w:t>表</w:t>
      </w:r>
      <w:r>
        <w:rPr>
          <w:b/>
          <w:szCs w:val="21"/>
        </w:rPr>
        <w:t>5</w:t>
      </w:r>
      <w:r>
        <w:rPr>
          <w:rFonts w:hint="eastAsia"/>
          <w:szCs w:val="21"/>
        </w:rPr>
        <w:t xml:space="preserve">   </w:t>
      </w:r>
      <w:r>
        <w:rPr>
          <w:rFonts w:ascii="黑体" w:eastAsia="黑体" w:hAnsi="黑体" w:hint="eastAsia"/>
          <w:sz w:val="28"/>
          <w:szCs w:val="28"/>
        </w:rPr>
        <w:t>市区环卫作业服务项目装备及劳动力数量配备最低要求列表</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851"/>
        <w:gridCol w:w="708"/>
        <w:gridCol w:w="709"/>
        <w:gridCol w:w="709"/>
        <w:gridCol w:w="709"/>
        <w:gridCol w:w="708"/>
        <w:gridCol w:w="567"/>
        <w:gridCol w:w="851"/>
        <w:gridCol w:w="709"/>
        <w:gridCol w:w="567"/>
        <w:gridCol w:w="708"/>
        <w:gridCol w:w="709"/>
      </w:tblGrid>
      <w:tr w:rsidR="00297A2A">
        <w:trPr>
          <w:trHeight w:val="454"/>
          <w:jc w:val="center"/>
        </w:trPr>
        <w:tc>
          <w:tcPr>
            <w:tcW w:w="675" w:type="dxa"/>
            <w:vMerge w:val="restart"/>
            <w:vAlign w:val="center"/>
          </w:tcPr>
          <w:p w:rsidR="00297A2A" w:rsidRDefault="006C4FE5">
            <w:pPr>
              <w:tabs>
                <w:tab w:val="left" w:pos="420"/>
              </w:tabs>
              <w:spacing w:line="360" w:lineRule="exact"/>
              <w:jc w:val="center"/>
              <w:rPr>
                <w:rFonts w:ascii="宋体" w:hAnsi="宋体"/>
                <w:b/>
                <w:szCs w:val="21"/>
              </w:rPr>
            </w:pPr>
            <w:r>
              <w:rPr>
                <w:rFonts w:ascii="宋体" w:hAnsi="宋体" w:hint="eastAsia"/>
                <w:b/>
                <w:szCs w:val="21"/>
              </w:rPr>
              <w:t>标</w:t>
            </w:r>
          </w:p>
          <w:p w:rsidR="00297A2A" w:rsidRDefault="006C4FE5">
            <w:pPr>
              <w:tabs>
                <w:tab w:val="left" w:pos="420"/>
              </w:tabs>
              <w:spacing w:line="360" w:lineRule="exact"/>
              <w:jc w:val="center"/>
              <w:rPr>
                <w:rFonts w:ascii="宋体" w:hAnsi="宋体"/>
                <w:b/>
                <w:szCs w:val="21"/>
              </w:rPr>
            </w:pPr>
            <w:r>
              <w:rPr>
                <w:rFonts w:ascii="宋体" w:hAnsi="宋体" w:hint="eastAsia"/>
                <w:b/>
                <w:szCs w:val="21"/>
              </w:rPr>
              <w:t>段</w:t>
            </w:r>
          </w:p>
          <w:p w:rsidR="00297A2A" w:rsidRDefault="006C4FE5">
            <w:pPr>
              <w:tabs>
                <w:tab w:val="left" w:pos="420"/>
              </w:tabs>
              <w:spacing w:line="360" w:lineRule="exact"/>
              <w:jc w:val="center"/>
              <w:rPr>
                <w:rFonts w:ascii="宋体" w:hAnsi="宋体"/>
                <w:szCs w:val="21"/>
              </w:rPr>
            </w:pPr>
            <w:r>
              <w:rPr>
                <w:rFonts w:ascii="宋体" w:hAnsi="宋体" w:hint="eastAsia"/>
                <w:b/>
                <w:szCs w:val="21"/>
              </w:rPr>
              <w:t>号</w:t>
            </w:r>
          </w:p>
        </w:tc>
        <w:tc>
          <w:tcPr>
            <w:tcW w:w="5103" w:type="dxa"/>
            <w:gridSpan w:val="7"/>
            <w:vAlign w:val="center"/>
          </w:tcPr>
          <w:p w:rsidR="00297A2A" w:rsidRDefault="006C4FE5">
            <w:pPr>
              <w:tabs>
                <w:tab w:val="left" w:pos="420"/>
              </w:tabs>
              <w:spacing w:line="360" w:lineRule="exact"/>
              <w:jc w:val="center"/>
              <w:rPr>
                <w:rFonts w:ascii="宋体" w:hAnsi="宋体"/>
                <w:szCs w:val="21"/>
              </w:rPr>
            </w:pPr>
            <w:r>
              <w:rPr>
                <w:rFonts w:ascii="宋体" w:hAnsi="宋体" w:hint="eastAsia"/>
                <w:b/>
                <w:szCs w:val="21"/>
              </w:rPr>
              <w:t>机械化作业车辆及装备配备（辆）</w:t>
            </w:r>
          </w:p>
        </w:tc>
        <w:tc>
          <w:tcPr>
            <w:tcW w:w="4111" w:type="dxa"/>
            <w:gridSpan w:val="6"/>
            <w:vAlign w:val="center"/>
          </w:tcPr>
          <w:p w:rsidR="00297A2A" w:rsidRDefault="006C4FE5">
            <w:pPr>
              <w:tabs>
                <w:tab w:val="left" w:pos="420"/>
              </w:tabs>
              <w:spacing w:line="360" w:lineRule="exact"/>
              <w:jc w:val="center"/>
              <w:rPr>
                <w:rFonts w:ascii="宋体" w:hAnsi="宋体"/>
                <w:b/>
                <w:szCs w:val="21"/>
              </w:rPr>
            </w:pPr>
            <w:r>
              <w:rPr>
                <w:rFonts w:ascii="宋体" w:hAnsi="宋体" w:hint="eastAsia"/>
                <w:b/>
                <w:szCs w:val="21"/>
              </w:rPr>
              <w:t>劳动力配备（人）</w:t>
            </w:r>
          </w:p>
        </w:tc>
      </w:tr>
      <w:tr w:rsidR="00297A2A">
        <w:trPr>
          <w:trHeight w:val="930"/>
          <w:jc w:val="center"/>
        </w:trPr>
        <w:tc>
          <w:tcPr>
            <w:tcW w:w="675" w:type="dxa"/>
            <w:vMerge/>
            <w:vAlign w:val="center"/>
          </w:tcPr>
          <w:p w:rsidR="00297A2A" w:rsidRDefault="00297A2A">
            <w:pPr>
              <w:tabs>
                <w:tab w:val="left" w:pos="420"/>
              </w:tabs>
              <w:spacing w:line="360" w:lineRule="exact"/>
              <w:jc w:val="center"/>
              <w:rPr>
                <w:rFonts w:ascii="宋体" w:hAnsi="宋体"/>
                <w:b/>
                <w:szCs w:val="21"/>
              </w:rPr>
            </w:pPr>
          </w:p>
        </w:tc>
        <w:tc>
          <w:tcPr>
            <w:tcW w:w="709" w:type="dxa"/>
            <w:vAlign w:val="center"/>
          </w:tcPr>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3吨</w:t>
            </w:r>
          </w:p>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清扫车</w:t>
            </w:r>
          </w:p>
        </w:tc>
        <w:tc>
          <w:tcPr>
            <w:tcW w:w="851" w:type="dxa"/>
            <w:vAlign w:val="center"/>
          </w:tcPr>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8吨</w:t>
            </w:r>
          </w:p>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高压冲洒水车</w:t>
            </w:r>
          </w:p>
        </w:tc>
        <w:tc>
          <w:tcPr>
            <w:tcW w:w="708" w:type="dxa"/>
            <w:vAlign w:val="center"/>
          </w:tcPr>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8吨</w:t>
            </w:r>
          </w:p>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清洗车</w:t>
            </w:r>
          </w:p>
        </w:tc>
        <w:tc>
          <w:tcPr>
            <w:tcW w:w="709" w:type="dxa"/>
            <w:vAlign w:val="center"/>
          </w:tcPr>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小型电瓶高压冲洗车</w:t>
            </w:r>
          </w:p>
        </w:tc>
        <w:tc>
          <w:tcPr>
            <w:tcW w:w="709" w:type="dxa"/>
            <w:vAlign w:val="center"/>
          </w:tcPr>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铲雪板（块）</w:t>
            </w:r>
          </w:p>
        </w:tc>
        <w:tc>
          <w:tcPr>
            <w:tcW w:w="709" w:type="dxa"/>
            <w:vAlign w:val="center"/>
          </w:tcPr>
          <w:p w:rsidR="00297A2A" w:rsidRDefault="006C4FE5">
            <w:pPr>
              <w:snapToGrid w:val="0"/>
              <w:spacing w:line="460" w:lineRule="exact"/>
              <w:jc w:val="center"/>
              <w:rPr>
                <w:rFonts w:ascii="宋体" w:hAnsi="宋体"/>
                <w:sz w:val="15"/>
                <w:szCs w:val="15"/>
              </w:rPr>
            </w:pPr>
            <w:r>
              <w:rPr>
                <w:rFonts w:ascii="宋体" w:hAnsi="宋体" w:hint="eastAsia"/>
                <w:sz w:val="15"/>
                <w:szCs w:val="15"/>
              </w:rPr>
              <w:t>3吨生活垃圾压缩车</w:t>
            </w:r>
          </w:p>
        </w:tc>
        <w:tc>
          <w:tcPr>
            <w:tcW w:w="708" w:type="dxa"/>
            <w:vAlign w:val="center"/>
          </w:tcPr>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1.5吨生活垃圾清运汽车</w:t>
            </w:r>
          </w:p>
        </w:tc>
        <w:tc>
          <w:tcPr>
            <w:tcW w:w="567" w:type="dxa"/>
            <w:vAlign w:val="center"/>
          </w:tcPr>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机动</w:t>
            </w:r>
          </w:p>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车辆</w:t>
            </w:r>
          </w:p>
          <w:p w:rsidR="00297A2A" w:rsidRDefault="006C4FE5">
            <w:pPr>
              <w:tabs>
                <w:tab w:val="left" w:pos="420"/>
              </w:tabs>
              <w:spacing w:line="360" w:lineRule="exact"/>
              <w:jc w:val="center"/>
              <w:rPr>
                <w:rFonts w:ascii="宋体" w:hAnsi="宋体"/>
                <w:color w:val="FF0000"/>
                <w:sz w:val="15"/>
                <w:szCs w:val="15"/>
              </w:rPr>
            </w:pPr>
            <w:r>
              <w:rPr>
                <w:rFonts w:ascii="宋体" w:hAnsi="宋体" w:hint="eastAsia"/>
                <w:sz w:val="15"/>
                <w:szCs w:val="15"/>
              </w:rPr>
              <w:t>驾驶</w:t>
            </w:r>
          </w:p>
        </w:tc>
        <w:tc>
          <w:tcPr>
            <w:tcW w:w="851" w:type="dxa"/>
            <w:vAlign w:val="center"/>
          </w:tcPr>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道路</w:t>
            </w:r>
          </w:p>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人工</w:t>
            </w:r>
          </w:p>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作业</w:t>
            </w:r>
          </w:p>
        </w:tc>
        <w:tc>
          <w:tcPr>
            <w:tcW w:w="709" w:type="dxa"/>
            <w:vAlign w:val="center"/>
          </w:tcPr>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电瓶车</w:t>
            </w:r>
          </w:p>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垃圾</w:t>
            </w:r>
          </w:p>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清运</w:t>
            </w:r>
          </w:p>
        </w:tc>
        <w:tc>
          <w:tcPr>
            <w:tcW w:w="567" w:type="dxa"/>
            <w:vAlign w:val="center"/>
          </w:tcPr>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公厕保洁</w:t>
            </w:r>
          </w:p>
        </w:tc>
        <w:tc>
          <w:tcPr>
            <w:tcW w:w="708" w:type="dxa"/>
            <w:vAlign w:val="center"/>
          </w:tcPr>
          <w:p w:rsidR="00297A2A" w:rsidRDefault="006C4FE5">
            <w:pPr>
              <w:tabs>
                <w:tab w:val="left" w:pos="420"/>
              </w:tabs>
              <w:spacing w:line="360" w:lineRule="exact"/>
              <w:jc w:val="center"/>
              <w:rPr>
                <w:rFonts w:ascii="宋体" w:hAnsi="宋体"/>
                <w:sz w:val="15"/>
                <w:szCs w:val="15"/>
              </w:rPr>
            </w:pPr>
            <w:r>
              <w:rPr>
                <w:rFonts w:ascii="宋体" w:hAnsi="宋体" w:hint="eastAsia"/>
                <w:sz w:val="15"/>
                <w:szCs w:val="15"/>
              </w:rPr>
              <w:t>一体化作业及管理</w:t>
            </w:r>
          </w:p>
        </w:tc>
        <w:tc>
          <w:tcPr>
            <w:tcW w:w="709" w:type="dxa"/>
            <w:vAlign w:val="center"/>
          </w:tcPr>
          <w:p w:rsidR="00297A2A" w:rsidRDefault="006C4FE5">
            <w:pPr>
              <w:tabs>
                <w:tab w:val="left" w:pos="420"/>
              </w:tabs>
              <w:spacing w:line="360" w:lineRule="exact"/>
              <w:jc w:val="center"/>
              <w:rPr>
                <w:rFonts w:ascii="宋体" w:hAnsi="宋体"/>
                <w:b/>
                <w:sz w:val="15"/>
                <w:szCs w:val="15"/>
              </w:rPr>
            </w:pPr>
            <w:r>
              <w:rPr>
                <w:rFonts w:ascii="宋体" w:hAnsi="宋体" w:hint="eastAsia"/>
                <w:b/>
                <w:sz w:val="15"/>
                <w:szCs w:val="15"/>
              </w:rPr>
              <w:t>人员</w:t>
            </w:r>
          </w:p>
          <w:p w:rsidR="00297A2A" w:rsidRDefault="006C4FE5">
            <w:pPr>
              <w:tabs>
                <w:tab w:val="left" w:pos="420"/>
              </w:tabs>
              <w:spacing w:line="360" w:lineRule="exact"/>
              <w:jc w:val="center"/>
              <w:rPr>
                <w:rFonts w:ascii="宋体" w:hAnsi="宋体"/>
                <w:b/>
                <w:sz w:val="15"/>
                <w:szCs w:val="15"/>
              </w:rPr>
            </w:pPr>
            <w:r>
              <w:rPr>
                <w:rFonts w:ascii="宋体" w:hAnsi="宋体" w:hint="eastAsia"/>
                <w:b/>
                <w:sz w:val="15"/>
                <w:szCs w:val="15"/>
              </w:rPr>
              <w:t>小计</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851"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8"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3</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8" w:type="dxa"/>
            <w:vMerge w:val="restart"/>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w:t>
            </w:r>
          </w:p>
        </w:tc>
        <w:tc>
          <w:tcPr>
            <w:tcW w:w="567"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7</w:t>
            </w:r>
          </w:p>
        </w:tc>
        <w:tc>
          <w:tcPr>
            <w:tcW w:w="851"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91</w:t>
            </w:r>
          </w:p>
        </w:tc>
        <w:tc>
          <w:tcPr>
            <w:tcW w:w="709"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32</w:t>
            </w:r>
          </w:p>
        </w:tc>
        <w:tc>
          <w:tcPr>
            <w:tcW w:w="567"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5</w:t>
            </w:r>
          </w:p>
        </w:tc>
        <w:tc>
          <w:tcPr>
            <w:tcW w:w="708"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36</w:t>
            </w:r>
          </w:p>
        </w:tc>
        <w:tc>
          <w:tcPr>
            <w:tcW w:w="709"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szCs w:val="21"/>
              </w:rPr>
              <w:t>171</w:t>
            </w:r>
          </w:p>
        </w:tc>
      </w:tr>
      <w:tr w:rsidR="00297A2A">
        <w:trPr>
          <w:trHeight w:val="303"/>
          <w:jc w:val="center"/>
        </w:trPr>
        <w:tc>
          <w:tcPr>
            <w:tcW w:w="675"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851"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8"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3</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8" w:type="dxa"/>
            <w:vMerge/>
            <w:vAlign w:val="center"/>
          </w:tcPr>
          <w:p w:rsidR="00297A2A" w:rsidRDefault="00297A2A">
            <w:pPr>
              <w:tabs>
                <w:tab w:val="left" w:pos="420"/>
              </w:tabs>
              <w:spacing w:line="360" w:lineRule="exact"/>
              <w:jc w:val="center"/>
              <w:rPr>
                <w:rFonts w:ascii="宋体" w:hAnsi="宋体"/>
                <w:szCs w:val="21"/>
              </w:rPr>
            </w:pPr>
          </w:p>
        </w:tc>
        <w:tc>
          <w:tcPr>
            <w:tcW w:w="567"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8</w:t>
            </w:r>
          </w:p>
        </w:tc>
        <w:tc>
          <w:tcPr>
            <w:tcW w:w="851"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110</w:t>
            </w:r>
          </w:p>
        </w:tc>
        <w:tc>
          <w:tcPr>
            <w:tcW w:w="709"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26</w:t>
            </w:r>
          </w:p>
        </w:tc>
        <w:tc>
          <w:tcPr>
            <w:tcW w:w="567"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3</w:t>
            </w:r>
          </w:p>
        </w:tc>
        <w:tc>
          <w:tcPr>
            <w:tcW w:w="708"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14</w:t>
            </w:r>
          </w:p>
        </w:tc>
        <w:tc>
          <w:tcPr>
            <w:tcW w:w="709"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szCs w:val="21"/>
              </w:rPr>
              <w:t>161</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3</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851"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8"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4</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8" w:type="dxa"/>
            <w:vMerge/>
            <w:vAlign w:val="center"/>
          </w:tcPr>
          <w:p w:rsidR="00297A2A" w:rsidRDefault="00297A2A">
            <w:pPr>
              <w:tabs>
                <w:tab w:val="left" w:pos="420"/>
              </w:tabs>
              <w:spacing w:line="360" w:lineRule="exact"/>
              <w:jc w:val="center"/>
              <w:rPr>
                <w:rFonts w:ascii="宋体" w:hAnsi="宋体"/>
                <w:szCs w:val="21"/>
              </w:rPr>
            </w:pPr>
          </w:p>
        </w:tc>
        <w:tc>
          <w:tcPr>
            <w:tcW w:w="567"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7</w:t>
            </w:r>
          </w:p>
        </w:tc>
        <w:tc>
          <w:tcPr>
            <w:tcW w:w="851"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187</w:t>
            </w:r>
          </w:p>
        </w:tc>
        <w:tc>
          <w:tcPr>
            <w:tcW w:w="709"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47</w:t>
            </w:r>
          </w:p>
        </w:tc>
        <w:tc>
          <w:tcPr>
            <w:tcW w:w="567"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25</w:t>
            </w:r>
          </w:p>
        </w:tc>
        <w:tc>
          <w:tcPr>
            <w:tcW w:w="708" w:type="dxa"/>
            <w:vAlign w:val="center"/>
          </w:tcPr>
          <w:p w:rsidR="00297A2A" w:rsidRPr="00045ECC" w:rsidRDefault="00AF02FC">
            <w:pPr>
              <w:tabs>
                <w:tab w:val="left" w:pos="420"/>
              </w:tabs>
              <w:spacing w:line="360" w:lineRule="exact"/>
              <w:jc w:val="center"/>
              <w:rPr>
                <w:rFonts w:ascii="宋体" w:hAnsi="宋体"/>
                <w:szCs w:val="21"/>
              </w:rPr>
            </w:pPr>
            <w:r>
              <w:rPr>
                <w:rFonts w:ascii="宋体" w:hAnsi="宋体" w:hint="eastAsia"/>
                <w:szCs w:val="21"/>
              </w:rPr>
              <w:t>32</w:t>
            </w:r>
          </w:p>
        </w:tc>
        <w:tc>
          <w:tcPr>
            <w:tcW w:w="709" w:type="dxa"/>
            <w:vAlign w:val="center"/>
          </w:tcPr>
          <w:p w:rsidR="00297A2A" w:rsidRPr="00045ECC" w:rsidRDefault="006C4FE5" w:rsidP="00AF02FC">
            <w:pPr>
              <w:tabs>
                <w:tab w:val="left" w:pos="420"/>
              </w:tabs>
              <w:spacing w:line="360" w:lineRule="exact"/>
              <w:jc w:val="center"/>
              <w:rPr>
                <w:rFonts w:ascii="宋体" w:hAnsi="宋体"/>
                <w:szCs w:val="21"/>
              </w:rPr>
            </w:pPr>
            <w:r w:rsidRPr="00045ECC">
              <w:rPr>
                <w:rFonts w:ascii="宋体" w:hAnsi="宋体"/>
                <w:szCs w:val="21"/>
              </w:rPr>
              <w:t>29</w:t>
            </w:r>
            <w:r w:rsidR="00AF02FC">
              <w:rPr>
                <w:rFonts w:ascii="宋体" w:hAnsi="宋体" w:hint="eastAsia"/>
                <w:szCs w:val="21"/>
              </w:rPr>
              <w:t>9</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4</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3</w:t>
            </w:r>
          </w:p>
        </w:tc>
        <w:tc>
          <w:tcPr>
            <w:tcW w:w="851"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8"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0</w:t>
            </w:r>
          </w:p>
        </w:tc>
        <w:tc>
          <w:tcPr>
            <w:tcW w:w="708" w:type="dxa"/>
            <w:vMerge/>
            <w:vAlign w:val="center"/>
          </w:tcPr>
          <w:p w:rsidR="00297A2A" w:rsidRDefault="00297A2A">
            <w:pPr>
              <w:tabs>
                <w:tab w:val="left" w:pos="420"/>
              </w:tabs>
              <w:spacing w:line="360" w:lineRule="exact"/>
              <w:jc w:val="center"/>
              <w:rPr>
                <w:rFonts w:ascii="宋体" w:hAnsi="宋体"/>
                <w:szCs w:val="21"/>
              </w:rPr>
            </w:pPr>
          </w:p>
        </w:tc>
        <w:tc>
          <w:tcPr>
            <w:tcW w:w="567"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9</w:t>
            </w:r>
          </w:p>
        </w:tc>
        <w:tc>
          <w:tcPr>
            <w:tcW w:w="851"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102</w:t>
            </w:r>
          </w:p>
        </w:tc>
        <w:tc>
          <w:tcPr>
            <w:tcW w:w="709"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13</w:t>
            </w:r>
          </w:p>
        </w:tc>
        <w:tc>
          <w:tcPr>
            <w:tcW w:w="567"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5</w:t>
            </w:r>
          </w:p>
        </w:tc>
        <w:tc>
          <w:tcPr>
            <w:tcW w:w="708"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22</w:t>
            </w:r>
          </w:p>
        </w:tc>
        <w:tc>
          <w:tcPr>
            <w:tcW w:w="709"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szCs w:val="21"/>
              </w:rPr>
              <w:t>151</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5</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3</w:t>
            </w:r>
          </w:p>
        </w:tc>
        <w:tc>
          <w:tcPr>
            <w:tcW w:w="851"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8"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0</w:t>
            </w:r>
          </w:p>
        </w:tc>
        <w:tc>
          <w:tcPr>
            <w:tcW w:w="708" w:type="dxa"/>
            <w:vMerge/>
            <w:vAlign w:val="center"/>
          </w:tcPr>
          <w:p w:rsidR="00297A2A" w:rsidRDefault="00297A2A">
            <w:pPr>
              <w:tabs>
                <w:tab w:val="left" w:pos="420"/>
              </w:tabs>
              <w:spacing w:line="360" w:lineRule="exact"/>
              <w:jc w:val="center"/>
              <w:rPr>
                <w:rFonts w:ascii="宋体" w:hAnsi="宋体"/>
                <w:szCs w:val="21"/>
              </w:rPr>
            </w:pPr>
          </w:p>
        </w:tc>
        <w:tc>
          <w:tcPr>
            <w:tcW w:w="567"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9</w:t>
            </w:r>
          </w:p>
        </w:tc>
        <w:tc>
          <w:tcPr>
            <w:tcW w:w="851"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132</w:t>
            </w:r>
          </w:p>
        </w:tc>
        <w:tc>
          <w:tcPr>
            <w:tcW w:w="709"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2</w:t>
            </w:r>
          </w:p>
        </w:tc>
        <w:tc>
          <w:tcPr>
            <w:tcW w:w="567"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2</w:t>
            </w:r>
          </w:p>
        </w:tc>
        <w:tc>
          <w:tcPr>
            <w:tcW w:w="708"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22</w:t>
            </w:r>
          </w:p>
        </w:tc>
        <w:tc>
          <w:tcPr>
            <w:tcW w:w="709"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szCs w:val="21"/>
              </w:rPr>
              <w:t>167</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6</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851"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8"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4</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8" w:type="dxa"/>
            <w:vMerge/>
            <w:vAlign w:val="center"/>
          </w:tcPr>
          <w:p w:rsidR="00297A2A" w:rsidRDefault="00297A2A">
            <w:pPr>
              <w:tabs>
                <w:tab w:val="left" w:pos="420"/>
              </w:tabs>
              <w:spacing w:line="360" w:lineRule="exact"/>
              <w:jc w:val="center"/>
              <w:rPr>
                <w:rFonts w:ascii="宋体" w:hAnsi="宋体"/>
                <w:szCs w:val="21"/>
              </w:rPr>
            </w:pPr>
          </w:p>
        </w:tc>
        <w:tc>
          <w:tcPr>
            <w:tcW w:w="567"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5</w:t>
            </w:r>
          </w:p>
        </w:tc>
        <w:tc>
          <w:tcPr>
            <w:tcW w:w="851"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176</w:t>
            </w:r>
          </w:p>
        </w:tc>
        <w:tc>
          <w:tcPr>
            <w:tcW w:w="709"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25</w:t>
            </w:r>
          </w:p>
        </w:tc>
        <w:tc>
          <w:tcPr>
            <w:tcW w:w="567"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22</w:t>
            </w:r>
          </w:p>
        </w:tc>
        <w:tc>
          <w:tcPr>
            <w:tcW w:w="708"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hint="eastAsia"/>
                <w:szCs w:val="21"/>
              </w:rPr>
              <w:t>29</w:t>
            </w:r>
          </w:p>
        </w:tc>
        <w:tc>
          <w:tcPr>
            <w:tcW w:w="709" w:type="dxa"/>
            <w:vAlign w:val="center"/>
          </w:tcPr>
          <w:p w:rsidR="00297A2A" w:rsidRPr="00045ECC" w:rsidRDefault="006C4FE5">
            <w:pPr>
              <w:tabs>
                <w:tab w:val="left" w:pos="420"/>
              </w:tabs>
              <w:spacing w:line="360" w:lineRule="exact"/>
              <w:jc w:val="center"/>
              <w:rPr>
                <w:rFonts w:ascii="宋体" w:hAnsi="宋体"/>
                <w:szCs w:val="21"/>
              </w:rPr>
            </w:pPr>
            <w:r w:rsidRPr="00045ECC">
              <w:rPr>
                <w:rFonts w:ascii="宋体" w:hAnsi="宋体"/>
                <w:szCs w:val="21"/>
              </w:rPr>
              <w:t>257</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i/>
                <w:szCs w:val="21"/>
              </w:rPr>
            </w:pPr>
            <w:r>
              <w:rPr>
                <w:rFonts w:ascii="宋体" w:hAnsi="宋体" w:hint="eastAsia"/>
                <w:i/>
                <w:szCs w:val="21"/>
              </w:rPr>
              <w:t>小计</w:t>
            </w:r>
          </w:p>
        </w:tc>
        <w:tc>
          <w:tcPr>
            <w:tcW w:w="709"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11</w:t>
            </w:r>
          </w:p>
        </w:tc>
        <w:tc>
          <w:tcPr>
            <w:tcW w:w="851"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11</w:t>
            </w:r>
          </w:p>
        </w:tc>
        <w:tc>
          <w:tcPr>
            <w:tcW w:w="708"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8</w:t>
            </w:r>
          </w:p>
        </w:tc>
        <w:tc>
          <w:tcPr>
            <w:tcW w:w="709"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18</w:t>
            </w:r>
          </w:p>
        </w:tc>
        <w:tc>
          <w:tcPr>
            <w:tcW w:w="709"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8</w:t>
            </w:r>
          </w:p>
        </w:tc>
        <w:tc>
          <w:tcPr>
            <w:tcW w:w="709"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4</w:t>
            </w:r>
          </w:p>
        </w:tc>
        <w:tc>
          <w:tcPr>
            <w:tcW w:w="708"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0</w:t>
            </w:r>
          </w:p>
        </w:tc>
        <w:tc>
          <w:tcPr>
            <w:tcW w:w="567" w:type="dxa"/>
          </w:tcPr>
          <w:p w:rsidR="00297A2A" w:rsidRPr="00045ECC" w:rsidRDefault="006C4FE5">
            <w:pPr>
              <w:tabs>
                <w:tab w:val="left" w:pos="420"/>
              </w:tabs>
              <w:spacing w:line="360" w:lineRule="exact"/>
              <w:jc w:val="center"/>
              <w:rPr>
                <w:rFonts w:ascii="宋体" w:hAnsi="宋体"/>
                <w:i/>
                <w:szCs w:val="21"/>
              </w:rPr>
            </w:pPr>
            <w:r w:rsidRPr="00045ECC">
              <w:rPr>
                <w:rFonts w:ascii="宋体" w:hAnsi="宋体" w:hint="eastAsia"/>
                <w:i/>
                <w:szCs w:val="21"/>
              </w:rPr>
              <w:t>45</w:t>
            </w:r>
          </w:p>
        </w:tc>
        <w:tc>
          <w:tcPr>
            <w:tcW w:w="851" w:type="dxa"/>
            <w:vAlign w:val="center"/>
          </w:tcPr>
          <w:p w:rsidR="00297A2A" w:rsidRPr="00045ECC" w:rsidRDefault="006C4FE5">
            <w:pPr>
              <w:tabs>
                <w:tab w:val="left" w:pos="420"/>
              </w:tabs>
              <w:spacing w:line="360" w:lineRule="exact"/>
              <w:jc w:val="center"/>
              <w:rPr>
                <w:rFonts w:ascii="宋体" w:hAnsi="宋体"/>
                <w:i/>
                <w:szCs w:val="21"/>
              </w:rPr>
            </w:pPr>
            <w:r w:rsidRPr="00045ECC">
              <w:rPr>
                <w:rFonts w:ascii="宋体" w:hAnsi="宋体" w:hint="eastAsia"/>
                <w:i/>
                <w:szCs w:val="21"/>
              </w:rPr>
              <w:t>798</w:t>
            </w:r>
          </w:p>
        </w:tc>
        <w:tc>
          <w:tcPr>
            <w:tcW w:w="709" w:type="dxa"/>
            <w:vAlign w:val="center"/>
          </w:tcPr>
          <w:p w:rsidR="00297A2A" w:rsidRPr="00045ECC" w:rsidRDefault="006C4FE5">
            <w:pPr>
              <w:tabs>
                <w:tab w:val="left" w:pos="420"/>
              </w:tabs>
              <w:spacing w:line="360" w:lineRule="exact"/>
              <w:jc w:val="center"/>
              <w:rPr>
                <w:rFonts w:ascii="宋体" w:hAnsi="宋体"/>
                <w:i/>
                <w:szCs w:val="21"/>
              </w:rPr>
            </w:pPr>
            <w:r w:rsidRPr="00045ECC">
              <w:rPr>
                <w:rFonts w:ascii="宋体" w:hAnsi="宋体" w:hint="eastAsia"/>
                <w:i/>
                <w:szCs w:val="21"/>
              </w:rPr>
              <w:t>145</w:t>
            </w:r>
          </w:p>
        </w:tc>
        <w:tc>
          <w:tcPr>
            <w:tcW w:w="567" w:type="dxa"/>
            <w:vAlign w:val="center"/>
          </w:tcPr>
          <w:p w:rsidR="00297A2A" w:rsidRPr="00045ECC" w:rsidRDefault="006C4FE5">
            <w:pPr>
              <w:tabs>
                <w:tab w:val="left" w:pos="420"/>
              </w:tabs>
              <w:spacing w:line="360" w:lineRule="exact"/>
              <w:jc w:val="center"/>
              <w:rPr>
                <w:rFonts w:ascii="宋体" w:hAnsi="宋体"/>
                <w:i/>
                <w:szCs w:val="21"/>
              </w:rPr>
            </w:pPr>
            <w:r w:rsidRPr="00045ECC">
              <w:rPr>
                <w:rFonts w:ascii="宋体" w:hAnsi="宋体" w:hint="eastAsia"/>
                <w:i/>
                <w:szCs w:val="21"/>
              </w:rPr>
              <w:t>62</w:t>
            </w:r>
          </w:p>
        </w:tc>
        <w:tc>
          <w:tcPr>
            <w:tcW w:w="708" w:type="dxa"/>
            <w:vAlign w:val="center"/>
          </w:tcPr>
          <w:p w:rsidR="00297A2A" w:rsidRPr="00045ECC" w:rsidRDefault="006C4FE5">
            <w:pPr>
              <w:tabs>
                <w:tab w:val="left" w:pos="420"/>
              </w:tabs>
              <w:spacing w:line="360" w:lineRule="exact"/>
              <w:jc w:val="center"/>
              <w:rPr>
                <w:rFonts w:ascii="宋体" w:hAnsi="宋体"/>
                <w:i/>
                <w:szCs w:val="21"/>
              </w:rPr>
            </w:pPr>
            <w:r w:rsidRPr="00045ECC">
              <w:rPr>
                <w:rFonts w:ascii="宋体" w:hAnsi="宋体" w:hint="eastAsia"/>
                <w:i/>
                <w:szCs w:val="21"/>
              </w:rPr>
              <w:t>154</w:t>
            </w:r>
          </w:p>
        </w:tc>
        <w:tc>
          <w:tcPr>
            <w:tcW w:w="709" w:type="dxa"/>
            <w:vAlign w:val="center"/>
          </w:tcPr>
          <w:p w:rsidR="00297A2A" w:rsidRPr="00045ECC" w:rsidRDefault="006C4FE5" w:rsidP="00AF02FC">
            <w:pPr>
              <w:tabs>
                <w:tab w:val="left" w:pos="420"/>
              </w:tabs>
              <w:spacing w:line="360" w:lineRule="exact"/>
              <w:jc w:val="center"/>
              <w:rPr>
                <w:rFonts w:ascii="宋体" w:hAnsi="宋体"/>
                <w:i/>
                <w:szCs w:val="21"/>
              </w:rPr>
            </w:pPr>
            <w:r w:rsidRPr="00045ECC">
              <w:rPr>
                <w:rFonts w:ascii="宋体" w:hAnsi="宋体"/>
                <w:i/>
                <w:szCs w:val="21"/>
              </w:rPr>
              <w:t>120</w:t>
            </w:r>
            <w:r w:rsidR="00AF02FC">
              <w:rPr>
                <w:rFonts w:ascii="宋体" w:hAnsi="宋体" w:hint="eastAsia"/>
                <w:i/>
                <w:szCs w:val="21"/>
              </w:rPr>
              <w:t>5</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7</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851"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5</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567"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5</w:t>
            </w:r>
          </w:p>
        </w:tc>
        <w:tc>
          <w:tcPr>
            <w:tcW w:w="851"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242</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32</w:t>
            </w:r>
          </w:p>
        </w:tc>
        <w:tc>
          <w:tcPr>
            <w:tcW w:w="567"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17</w:t>
            </w:r>
          </w:p>
        </w:tc>
        <w:tc>
          <w:tcPr>
            <w:tcW w:w="708" w:type="dxa"/>
            <w:vMerge w:val="restart"/>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296</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8</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851"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5</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0</w:t>
            </w:r>
          </w:p>
        </w:tc>
        <w:tc>
          <w:tcPr>
            <w:tcW w:w="567"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8</w:t>
            </w:r>
          </w:p>
        </w:tc>
        <w:tc>
          <w:tcPr>
            <w:tcW w:w="851"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205</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32</w:t>
            </w:r>
          </w:p>
        </w:tc>
        <w:tc>
          <w:tcPr>
            <w:tcW w:w="567"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4</w:t>
            </w:r>
          </w:p>
        </w:tc>
        <w:tc>
          <w:tcPr>
            <w:tcW w:w="708" w:type="dxa"/>
            <w:vMerge/>
          </w:tcPr>
          <w:p w:rsidR="00297A2A" w:rsidRDefault="00297A2A">
            <w:pPr>
              <w:tabs>
                <w:tab w:val="left" w:pos="420"/>
              </w:tabs>
              <w:spacing w:line="360" w:lineRule="exact"/>
              <w:jc w:val="center"/>
              <w:rPr>
                <w:rFonts w:ascii="宋体" w:hAnsi="宋体"/>
                <w:szCs w:val="21"/>
              </w:rPr>
            </w:pP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249</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9</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851"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5</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0</w:t>
            </w:r>
          </w:p>
        </w:tc>
        <w:tc>
          <w:tcPr>
            <w:tcW w:w="567"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7</w:t>
            </w:r>
          </w:p>
        </w:tc>
        <w:tc>
          <w:tcPr>
            <w:tcW w:w="851"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157</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36</w:t>
            </w:r>
          </w:p>
        </w:tc>
        <w:tc>
          <w:tcPr>
            <w:tcW w:w="567"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23</w:t>
            </w:r>
          </w:p>
        </w:tc>
        <w:tc>
          <w:tcPr>
            <w:tcW w:w="708" w:type="dxa"/>
            <w:vMerge/>
          </w:tcPr>
          <w:p w:rsidR="00297A2A" w:rsidRDefault="00297A2A">
            <w:pPr>
              <w:tabs>
                <w:tab w:val="left" w:pos="420"/>
              </w:tabs>
              <w:spacing w:line="360" w:lineRule="exact"/>
              <w:jc w:val="center"/>
              <w:rPr>
                <w:rFonts w:ascii="宋体" w:hAnsi="宋体"/>
                <w:szCs w:val="21"/>
              </w:rPr>
            </w:pP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223</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10</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3</w:t>
            </w:r>
          </w:p>
        </w:tc>
        <w:tc>
          <w:tcPr>
            <w:tcW w:w="851"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4</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0</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0</w:t>
            </w:r>
          </w:p>
        </w:tc>
        <w:tc>
          <w:tcPr>
            <w:tcW w:w="567"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8</w:t>
            </w:r>
          </w:p>
        </w:tc>
        <w:tc>
          <w:tcPr>
            <w:tcW w:w="851"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159</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0</w:t>
            </w:r>
          </w:p>
        </w:tc>
        <w:tc>
          <w:tcPr>
            <w:tcW w:w="567"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5</w:t>
            </w:r>
          </w:p>
        </w:tc>
        <w:tc>
          <w:tcPr>
            <w:tcW w:w="708" w:type="dxa"/>
            <w:vMerge/>
          </w:tcPr>
          <w:p w:rsidR="00297A2A" w:rsidRDefault="00297A2A">
            <w:pPr>
              <w:tabs>
                <w:tab w:val="left" w:pos="420"/>
              </w:tabs>
              <w:spacing w:line="360" w:lineRule="exact"/>
              <w:jc w:val="center"/>
              <w:rPr>
                <w:rFonts w:ascii="宋体" w:hAnsi="宋体"/>
                <w:szCs w:val="21"/>
              </w:rPr>
            </w:pP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172</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11</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851"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5</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0</w:t>
            </w:r>
          </w:p>
        </w:tc>
        <w:tc>
          <w:tcPr>
            <w:tcW w:w="567"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8</w:t>
            </w:r>
          </w:p>
        </w:tc>
        <w:tc>
          <w:tcPr>
            <w:tcW w:w="851"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173</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31</w:t>
            </w:r>
          </w:p>
        </w:tc>
        <w:tc>
          <w:tcPr>
            <w:tcW w:w="567"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18</w:t>
            </w:r>
          </w:p>
        </w:tc>
        <w:tc>
          <w:tcPr>
            <w:tcW w:w="708" w:type="dxa"/>
            <w:vMerge/>
          </w:tcPr>
          <w:p w:rsidR="00297A2A" w:rsidRDefault="00297A2A">
            <w:pPr>
              <w:tabs>
                <w:tab w:val="left" w:pos="420"/>
              </w:tabs>
              <w:spacing w:line="360" w:lineRule="exact"/>
              <w:jc w:val="center"/>
              <w:rPr>
                <w:rFonts w:ascii="宋体" w:hAnsi="宋体"/>
                <w:szCs w:val="21"/>
              </w:rPr>
            </w:pP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230</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i/>
                <w:szCs w:val="21"/>
              </w:rPr>
            </w:pPr>
            <w:r>
              <w:rPr>
                <w:rFonts w:ascii="宋体" w:hAnsi="宋体" w:hint="eastAsia"/>
                <w:i/>
                <w:szCs w:val="21"/>
              </w:rPr>
              <w:t>小计</w:t>
            </w:r>
          </w:p>
        </w:tc>
        <w:tc>
          <w:tcPr>
            <w:tcW w:w="709"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10</w:t>
            </w:r>
          </w:p>
        </w:tc>
        <w:tc>
          <w:tcPr>
            <w:tcW w:w="851"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9</w:t>
            </w:r>
          </w:p>
        </w:tc>
        <w:tc>
          <w:tcPr>
            <w:tcW w:w="708"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5</w:t>
            </w:r>
          </w:p>
        </w:tc>
        <w:tc>
          <w:tcPr>
            <w:tcW w:w="709"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24</w:t>
            </w:r>
          </w:p>
        </w:tc>
        <w:tc>
          <w:tcPr>
            <w:tcW w:w="709"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5</w:t>
            </w:r>
          </w:p>
        </w:tc>
        <w:tc>
          <w:tcPr>
            <w:tcW w:w="709"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4</w:t>
            </w:r>
          </w:p>
        </w:tc>
        <w:tc>
          <w:tcPr>
            <w:tcW w:w="708"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1</w:t>
            </w:r>
          </w:p>
        </w:tc>
        <w:tc>
          <w:tcPr>
            <w:tcW w:w="567"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36</w:t>
            </w:r>
          </w:p>
        </w:tc>
        <w:tc>
          <w:tcPr>
            <w:tcW w:w="851"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936</w:t>
            </w:r>
          </w:p>
        </w:tc>
        <w:tc>
          <w:tcPr>
            <w:tcW w:w="709"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131</w:t>
            </w:r>
          </w:p>
        </w:tc>
        <w:tc>
          <w:tcPr>
            <w:tcW w:w="567"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67</w:t>
            </w:r>
          </w:p>
        </w:tc>
        <w:tc>
          <w:tcPr>
            <w:tcW w:w="708"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0</w:t>
            </w:r>
          </w:p>
        </w:tc>
        <w:tc>
          <w:tcPr>
            <w:tcW w:w="709" w:type="dxa"/>
          </w:tcPr>
          <w:p w:rsidR="00297A2A" w:rsidRDefault="006C4FE5">
            <w:pPr>
              <w:tabs>
                <w:tab w:val="left" w:pos="420"/>
              </w:tabs>
              <w:spacing w:line="360" w:lineRule="exact"/>
              <w:jc w:val="center"/>
              <w:rPr>
                <w:rFonts w:ascii="宋体" w:hAnsi="宋体"/>
                <w:i/>
                <w:szCs w:val="21"/>
              </w:rPr>
            </w:pPr>
            <w:r>
              <w:rPr>
                <w:rFonts w:ascii="宋体" w:hAnsi="宋体" w:hint="eastAsia"/>
                <w:i/>
                <w:szCs w:val="21"/>
              </w:rPr>
              <w:t>1170</w:t>
            </w:r>
          </w:p>
        </w:tc>
      </w:tr>
      <w:tr w:rsidR="00297A2A">
        <w:trPr>
          <w:trHeight w:val="315"/>
          <w:jc w:val="center"/>
        </w:trPr>
        <w:tc>
          <w:tcPr>
            <w:tcW w:w="675" w:type="dxa"/>
            <w:vAlign w:val="center"/>
          </w:tcPr>
          <w:p w:rsidR="00297A2A" w:rsidRDefault="006C4FE5">
            <w:pPr>
              <w:tabs>
                <w:tab w:val="left" w:pos="420"/>
              </w:tabs>
              <w:spacing w:line="360" w:lineRule="exact"/>
              <w:jc w:val="center"/>
              <w:rPr>
                <w:rFonts w:ascii="宋体" w:hAnsi="宋体"/>
                <w:szCs w:val="21"/>
              </w:rPr>
            </w:pPr>
            <w:r>
              <w:rPr>
                <w:rFonts w:ascii="宋体" w:hAnsi="宋体" w:hint="eastAsia"/>
                <w:szCs w:val="21"/>
              </w:rPr>
              <w:t>合计</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21</w:t>
            </w:r>
          </w:p>
        </w:tc>
        <w:tc>
          <w:tcPr>
            <w:tcW w:w="851"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20</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13</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42</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13</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8</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w:t>
            </w:r>
          </w:p>
        </w:tc>
        <w:tc>
          <w:tcPr>
            <w:tcW w:w="567"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81</w:t>
            </w:r>
          </w:p>
        </w:tc>
        <w:tc>
          <w:tcPr>
            <w:tcW w:w="851" w:type="dxa"/>
          </w:tcPr>
          <w:p w:rsidR="00297A2A" w:rsidRDefault="006C4FE5" w:rsidP="00045ECC">
            <w:pPr>
              <w:tabs>
                <w:tab w:val="left" w:pos="420"/>
              </w:tabs>
              <w:spacing w:line="360" w:lineRule="exact"/>
              <w:jc w:val="center"/>
              <w:rPr>
                <w:rFonts w:ascii="宋体" w:hAnsi="宋体"/>
                <w:szCs w:val="21"/>
              </w:rPr>
            </w:pPr>
            <w:r>
              <w:rPr>
                <w:rFonts w:ascii="宋体" w:hAnsi="宋体" w:hint="eastAsia"/>
                <w:szCs w:val="21"/>
              </w:rPr>
              <w:t>173</w:t>
            </w:r>
            <w:r w:rsidR="00045ECC">
              <w:rPr>
                <w:rFonts w:ascii="宋体" w:hAnsi="宋体" w:hint="eastAsia"/>
                <w:szCs w:val="21"/>
              </w:rPr>
              <w:t>4</w:t>
            </w:r>
          </w:p>
        </w:tc>
        <w:tc>
          <w:tcPr>
            <w:tcW w:w="709"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276</w:t>
            </w:r>
          </w:p>
        </w:tc>
        <w:tc>
          <w:tcPr>
            <w:tcW w:w="567"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129</w:t>
            </w:r>
          </w:p>
        </w:tc>
        <w:tc>
          <w:tcPr>
            <w:tcW w:w="708" w:type="dxa"/>
          </w:tcPr>
          <w:p w:rsidR="00297A2A" w:rsidRDefault="006C4FE5">
            <w:pPr>
              <w:tabs>
                <w:tab w:val="left" w:pos="420"/>
              </w:tabs>
              <w:spacing w:line="360" w:lineRule="exact"/>
              <w:jc w:val="center"/>
              <w:rPr>
                <w:rFonts w:ascii="宋体" w:hAnsi="宋体"/>
                <w:szCs w:val="21"/>
              </w:rPr>
            </w:pPr>
            <w:r>
              <w:rPr>
                <w:rFonts w:ascii="宋体" w:hAnsi="宋体" w:hint="eastAsia"/>
                <w:szCs w:val="21"/>
              </w:rPr>
              <w:t>154</w:t>
            </w:r>
          </w:p>
        </w:tc>
        <w:tc>
          <w:tcPr>
            <w:tcW w:w="709" w:type="dxa"/>
          </w:tcPr>
          <w:p w:rsidR="00297A2A" w:rsidRDefault="006C4FE5" w:rsidP="00AF02FC">
            <w:pPr>
              <w:tabs>
                <w:tab w:val="left" w:pos="420"/>
              </w:tabs>
              <w:spacing w:line="360" w:lineRule="exact"/>
              <w:jc w:val="center"/>
              <w:rPr>
                <w:rFonts w:ascii="宋体" w:hAnsi="宋体"/>
                <w:szCs w:val="21"/>
              </w:rPr>
            </w:pPr>
            <w:r>
              <w:rPr>
                <w:rFonts w:ascii="宋体" w:hAnsi="宋体" w:hint="eastAsia"/>
                <w:szCs w:val="21"/>
              </w:rPr>
              <w:t>237</w:t>
            </w:r>
            <w:r w:rsidR="00AF02FC">
              <w:rPr>
                <w:rFonts w:ascii="宋体" w:hAnsi="宋体" w:hint="eastAsia"/>
                <w:szCs w:val="21"/>
              </w:rPr>
              <w:t>5</w:t>
            </w:r>
          </w:p>
        </w:tc>
      </w:tr>
    </w:tbl>
    <w:p w:rsidR="00297A2A" w:rsidRDefault="006C4FE5">
      <w:pPr>
        <w:tabs>
          <w:tab w:val="left" w:pos="709"/>
          <w:tab w:val="left" w:pos="851"/>
        </w:tabs>
        <w:spacing w:line="360" w:lineRule="exact"/>
        <w:ind w:leftChars="135" w:left="283" w:firstLine="2"/>
        <w:rPr>
          <w:rFonts w:ascii="楷体" w:eastAsia="楷体" w:hAnsi="楷体"/>
          <w:sz w:val="24"/>
        </w:rPr>
      </w:pPr>
      <w:r>
        <w:rPr>
          <w:rFonts w:ascii="楷体" w:eastAsia="楷体" w:hAnsi="楷体" w:hint="eastAsia"/>
          <w:sz w:val="24"/>
        </w:rPr>
        <w:t>注：1.以上劳动力核定已包含管理人员及休息休假人员。</w:t>
      </w:r>
    </w:p>
    <w:p w:rsidR="00297A2A" w:rsidRDefault="006C4FE5">
      <w:pPr>
        <w:tabs>
          <w:tab w:val="left" w:pos="709"/>
          <w:tab w:val="left" w:pos="851"/>
        </w:tabs>
        <w:spacing w:line="360" w:lineRule="exact"/>
        <w:ind w:firstLineChars="295" w:firstLine="708"/>
        <w:rPr>
          <w:rFonts w:ascii="楷体" w:eastAsia="楷体" w:hAnsi="楷体"/>
          <w:sz w:val="24"/>
        </w:rPr>
      </w:pPr>
      <w:r>
        <w:rPr>
          <w:rFonts w:ascii="楷体" w:eastAsia="楷体" w:hAnsi="楷体" w:hint="eastAsia"/>
          <w:sz w:val="24"/>
        </w:rPr>
        <w:t>2.“道路人工作业”项包含以下五类劳动力：道路人工保洁；果壳箱/垃圾桶的清洗（其中7-11标段增加果壳箱/垃圾桶的维修和损坏更新）；小型电瓶高压冲洗；快速保洁；手推车保洁。</w:t>
      </w:r>
    </w:p>
    <w:p w:rsidR="00297A2A" w:rsidRDefault="006C4FE5">
      <w:pPr>
        <w:tabs>
          <w:tab w:val="left" w:pos="510"/>
          <w:tab w:val="left" w:pos="660"/>
          <w:tab w:val="left" w:pos="709"/>
          <w:tab w:val="left" w:pos="851"/>
          <w:tab w:val="left" w:pos="1276"/>
          <w:tab w:val="center" w:pos="4778"/>
        </w:tabs>
        <w:spacing w:line="360" w:lineRule="exact"/>
        <w:ind w:firstLine="2"/>
        <w:jc w:val="left"/>
        <w:rPr>
          <w:rFonts w:ascii="楷体" w:eastAsia="楷体" w:hAnsi="楷体"/>
          <w:sz w:val="24"/>
        </w:rPr>
      </w:pPr>
      <w:r>
        <w:rPr>
          <w:rFonts w:ascii="楷体" w:eastAsia="楷体" w:hAnsi="楷体"/>
          <w:sz w:val="24"/>
        </w:rPr>
        <w:tab/>
      </w:r>
      <w:r>
        <w:rPr>
          <w:rFonts w:ascii="楷体" w:eastAsia="楷体" w:hAnsi="楷体" w:hint="eastAsia"/>
          <w:sz w:val="24"/>
        </w:rPr>
        <w:t xml:space="preserve">  3.“电瓶车垃圾清运”项包含1.5吨生活垃圾清运汽车作业劳动力；</w:t>
      </w:r>
    </w:p>
    <w:p w:rsidR="00297A2A" w:rsidRDefault="006C4FE5">
      <w:pPr>
        <w:tabs>
          <w:tab w:val="left" w:pos="420"/>
          <w:tab w:val="left" w:pos="709"/>
          <w:tab w:val="left" w:pos="851"/>
        </w:tabs>
        <w:spacing w:line="360" w:lineRule="exact"/>
        <w:ind w:firstLineChars="300" w:firstLine="720"/>
        <w:rPr>
          <w:rFonts w:ascii="楷体" w:eastAsia="楷体" w:hAnsi="楷体"/>
          <w:sz w:val="24"/>
        </w:rPr>
      </w:pPr>
      <w:r>
        <w:rPr>
          <w:rFonts w:ascii="楷体" w:eastAsia="楷体" w:hAnsi="楷体" w:hint="eastAsia"/>
          <w:sz w:val="24"/>
        </w:rPr>
        <w:t>4.“公厕保洁”项包含清窖作业劳动力。</w:t>
      </w:r>
    </w:p>
    <w:p w:rsidR="00297A2A" w:rsidRDefault="00297A2A">
      <w:pPr>
        <w:tabs>
          <w:tab w:val="left" w:pos="420"/>
        </w:tabs>
        <w:spacing w:line="360" w:lineRule="exact"/>
        <w:ind w:leftChars="171" w:left="359" w:firstLineChars="31" w:firstLine="65"/>
        <w:rPr>
          <w:szCs w:val="21"/>
        </w:rPr>
      </w:pPr>
    </w:p>
    <w:p w:rsidR="00297A2A" w:rsidRDefault="006C4FE5">
      <w:pPr>
        <w:tabs>
          <w:tab w:val="left" w:pos="284"/>
        </w:tabs>
        <w:spacing w:line="360" w:lineRule="exact"/>
        <w:ind w:leftChars="134" w:left="281"/>
        <w:rPr>
          <w:rFonts w:ascii="宋体" w:hAnsi="宋体"/>
          <w:szCs w:val="21"/>
        </w:rPr>
      </w:pPr>
      <w:r>
        <w:rPr>
          <w:rFonts w:ascii="宋体" w:hAnsi="宋体" w:hint="eastAsia"/>
          <w:szCs w:val="21"/>
        </w:rPr>
        <w:lastRenderedPageBreak/>
        <w:t>8</w:t>
      </w:r>
      <w:r>
        <w:rPr>
          <w:rFonts w:ascii="宋体" w:hAnsi="宋体"/>
          <w:szCs w:val="21"/>
        </w:rPr>
        <w:t>）</w:t>
      </w:r>
      <w:r>
        <w:rPr>
          <w:rFonts w:hint="eastAsia"/>
          <w:szCs w:val="21"/>
        </w:rPr>
        <w:t>中标方必须</w:t>
      </w:r>
      <w:r>
        <w:rPr>
          <w:rFonts w:ascii="宋体" w:hAnsi="宋体" w:hint="eastAsia"/>
          <w:szCs w:val="21"/>
        </w:rPr>
        <w:t>无条件接受中标路段上现有的非事业编制的作业人员，</w:t>
      </w:r>
      <w:r>
        <w:rPr>
          <w:rFonts w:ascii="宋体" w:hAnsi="宋体" w:hint="eastAsia"/>
          <w:spacing w:val="-4"/>
          <w:szCs w:val="21"/>
        </w:rPr>
        <w:t>并在6个月内不得辞退（本人自愿辞职的除外）</w:t>
      </w:r>
      <w:r>
        <w:rPr>
          <w:rFonts w:ascii="宋体" w:hAnsi="宋体" w:hint="eastAsia"/>
          <w:szCs w:val="21"/>
        </w:rPr>
        <w:t>。</w:t>
      </w:r>
    </w:p>
    <w:p w:rsidR="00297A2A" w:rsidRDefault="006C4FE5">
      <w:pPr>
        <w:tabs>
          <w:tab w:val="left" w:pos="284"/>
        </w:tabs>
        <w:spacing w:line="360" w:lineRule="exact"/>
        <w:ind w:leftChars="134" w:left="281"/>
        <w:rPr>
          <w:szCs w:val="21"/>
        </w:rPr>
      </w:pPr>
      <w:r>
        <w:rPr>
          <w:rFonts w:ascii="宋体" w:hAnsi="宋体" w:hint="eastAsia"/>
          <w:szCs w:val="21"/>
        </w:rPr>
        <w:t>9</w:t>
      </w:r>
      <w:r>
        <w:rPr>
          <w:rFonts w:ascii="宋体" w:hAnsi="宋体"/>
          <w:szCs w:val="21"/>
        </w:rPr>
        <w:t>）</w:t>
      </w:r>
      <w:r>
        <w:rPr>
          <w:rFonts w:hint="eastAsia"/>
          <w:szCs w:val="21"/>
        </w:rPr>
        <w:t>本次招标中，作业总量如由于城市建设、道路施工、大气污染管控或招标方指定的</w:t>
      </w:r>
      <w:r>
        <w:rPr>
          <w:rFonts w:ascii="宋体" w:hAnsi="宋体" w:hint="eastAsia"/>
          <w:szCs w:val="21"/>
        </w:rPr>
        <w:t>其他</w:t>
      </w:r>
      <w:r>
        <w:rPr>
          <w:rFonts w:hint="eastAsia"/>
          <w:szCs w:val="21"/>
        </w:rPr>
        <w:t>情况等产生道路作业面积</w:t>
      </w:r>
      <w:r>
        <w:rPr>
          <w:rFonts w:hint="eastAsia"/>
          <w:szCs w:val="21"/>
        </w:rPr>
        <w:t>/</w:t>
      </w:r>
      <w:r>
        <w:rPr>
          <w:rFonts w:hint="eastAsia"/>
          <w:szCs w:val="21"/>
        </w:rPr>
        <w:t>时段</w:t>
      </w:r>
      <w:r>
        <w:rPr>
          <w:rFonts w:hint="eastAsia"/>
          <w:szCs w:val="21"/>
        </w:rPr>
        <w:t>/</w:t>
      </w:r>
      <w:r>
        <w:rPr>
          <w:rFonts w:hint="eastAsia"/>
          <w:szCs w:val="21"/>
        </w:rPr>
        <w:t>配员、公厕管理的数量</w:t>
      </w:r>
      <w:r>
        <w:rPr>
          <w:rFonts w:hint="eastAsia"/>
          <w:szCs w:val="21"/>
        </w:rPr>
        <w:t>/</w:t>
      </w:r>
      <w:r>
        <w:rPr>
          <w:rFonts w:hint="eastAsia"/>
          <w:szCs w:val="21"/>
        </w:rPr>
        <w:t>时段</w:t>
      </w:r>
      <w:r>
        <w:rPr>
          <w:rFonts w:hint="eastAsia"/>
          <w:szCs w:val="21"/>
        </w:rPr>
        <w:t>/</w:t>
      </w:r>
      <w:r>
        <w:rPr>
          <w:rFonts w:hint="eastAsia"/>
          <w:szCs w:val="21"/>
        </w:rPr>
        <w:t>配员、垃圾产量、清运点的增减变化或目的转运站运距（绝对值在</w:t>
      </w:r>
      <w:r>
        <w:rPr>
          <w:szCs w:val="21"/>
        </w:rPr>
        <w:t>500</w:t>
      </w:r>
      <w:r>
        <w:rPr>
          <w:rFonts w:hint="eastAsia"/>
          <w:szCs w:val="21"/>
        </w:rPr>
        <w:t>米以上）变化的，其增减变化所涉及到的累计成本费用（机械费用按实计算，劳动力费用根据定员定额由招标单位进行测算后得到），</w:t>
      </w:r>
      <w:r>
        <w:rPr>
          <w:rFonts w:hint="eastAsia"/>
          <w:szCs w:val="21"/>
        </w:rPr>
        <w:t>1-6</w:t>
      </w:r>
      <w:r>
        <w:rPr>
          <w:rFonts w:hint="eastAsia"/>
          <w:szCs w:val="21"/>
        </w:rPr>
        <w:t>标全年</w:t>
      </w:r>
      <w:r>
        <w:rPr>
          <w:rFonts w:ascii="宋体" w:hAnsi="宋体" w:hint="eastAsia"/>
          <w:szCs w:val="21"/>
        </w:rPr>
        <w:t>≥</w:t>
      </w:r>
      <w:r>
        <w:rPr>
          <w:rFonts w:hint="eastAsia"/>
          <w:szCs w:val="21"/>
        </w:rPr>
        <w:t>1000</w:t>
      </w:r>
      <w:r>
        <w:rPr>
          <w:rFonts w:hint="eastAsia"/>
          <w:szCs w:val="21"/>
        </w:rPr>
        <w:t>元的，按实结算；</w:t>
      </w:r>
      <w:r>
        <w:rPr>
          <w:rFonts w:hint="eastAsia"/>
          <w:szCs w:val="21"/>
        </w:rPr>
        <w:t>7-11</w:t>
      </w:r>
      <w:r>
        <w:rPr>
          <w:rFonts w:hint="eastAsia"/>
          <w:szCs w:val="21"/>
        </w:rPr>
        <w:t>标全年在当年中标合同金额的</w:t>
      </w:r>
      <w:r>
        <w:rPr>
          <w:rFonts w:hint="eastAsia"/>
          <w:szCs w:val="21"/>
        </w:rPr>
        <w:t>2</w:t>
      </w:r>
      <w:r>
        <w:rPr>
          <w:rFonts w:ascii="宋体" w:hAnsi="宋体" w:hint="eastAsia"/>
          <w:szCs w:val="21"/>
        </w:rPr>
        <w:t>%</w:t>
      </w:r>
      <w:r>
        <w:rPr>
          <w:rFonts w:hint="eastAsia"/>
          <w:szCs w:val="21"/>
        </w:rPr>
        <w:t>以内的不作调整。</w:t>
      </w:r>
    </w:p>
    <w:p w:rsidR="00297A2A" w:rsidRDefault="006C4FE5">
      <w:pPr>
        <w:tabs>
          <w:tab w:val="left" w:pos="284"/>
        </w:tabs>
        <w:spacing w:line="360" w:lineRule="exact"/>
        <w:ind w:leftChars="134" w:left="281"/>
        <w:rPr>
          <w:szCs w:val="21"/>
        </w:rPr>
      </w:pPr>
      <w:r>
        <w:rPr>
          <w:rFonts w:ascii="宋体" w:hAnsi="宋体"/>
          <w:szCs w:val="21"/>
        </w:rPr>
        <w:t>1</w:t>
      </w:r>
      <w:r>
        <w:rPr>
          <w:rFonts w:ascii="宋体" w:hAnsi="宋体" w:hint="eastAsia"/>
          <w:szCs w:val="21"/>
        </w:rPr>
        <w:t>0</w:t>
      </w:r>
      <w:r>
        <w:rPr>
          <w:rFonts w:ascii="宋体" w:hAnsi="宋体"/>
          <w:szCs w:val="21"/>
        </w:rPr>
        <w:t>）</w:t>
      </w:r>
      <w:r>
        <w:rPr>
          <w:rFonts w:hint="eastAsia"/>
          <w:szCs w:val="21"/>
        </w:rPr>
        <w:t>合同期内，中标方必须无条件接受采购人新增垃圾清运点的收集清运。其垃圾量与运距由采购人核定。</w:t>
      </w:r>
    </w:p>
    <w:p w:rsidR="00297A2A" w:rsidRDefault="006C4FE5">
      <w:pPr>
        <w:tabs>
          <w:tab w:val="left" w:pos="284"/>
        </w:tabs>
        <w:spacing w:line="360" w:lineRule="exact"/>
        <w:ind w:leftChars="134" w:left="281"/>
        <w:rPr>
          <w:szCs w:val="21"/>
        </w:rPr>
      </w:pPr>
      <w:r>
        <w:rPr>
          <w:rFonts w:ascii="宋体" w:hAnsi="宋体"/>
          <w:szCs w:val="21"/>
        </w:rPr>
        <w:t>1</w:t>
      </w:r>
      <w:r>
        <w:rPr>
          <w:rFonts w:ascii="宋体" w:hAnsi="宋体" w:hint="eastAsia"/>
          <w:szCs w:val="21"/>
        </w:rPr>
        <w:t>1</w:t>
      </w:r>
      <w:r>
        <w:rPr>
          <w:rFonts w:ascii="宋体" w:hAnsi="宋体"/>
          <w:szCs w:val="21"/>
        </w:rPr>
        <w:t>）</w:t>
      </w:r>
      <w:r>
        <w:rPr>
          <w:rFonts w:hint="eastAsia"/>
          <w:szCs w:val="21"/>
        </w:rPr>
        <w:t>合同期内，采购人有权在不增加作业经费的前提下，对垃圾收集清运目的转运站进行调整；但中标人不得擅自改变垃圾收集清运目的转运站。</w:t>
      </w:r>
    </w:p>
    <w:p w:rsidR="00297A2A" w:rsidRDefault="006C4FE5">
      <w:pPr>
        <w:tabs>
          <w:tab w:val="left" w:pos="284"/>
        </w:tabs>
        <w:spacing w:line="360" w:lineRule="exact"/>
        <w:ind w:leftChars="135" w:left="283"/>
        <w:rPr>
          <w:szCs w:val="21"/>
        </w:rPr>
      </w:pPr>
      <w:r>
        <w:rPr>
          <w:rFonts w:ascii="宋体" w:hAnsi="宋体"/>
          <w:szCs w:val="21"/>
        </w:rPr>
        <w:t>1</w:t>
      </w:r>
      <w:r>
        <w:rPr>
          <w:rFonts w:ascii="宋体" w:hAnsi="宋体" w:hint="eastAsia"/>
          <w:szCs w:val="21"/>
        </w:rPr>
        <w:t>2</w:t>
      </w:r>
      <w:r>
        <w:rPr>
          <w:rFonts w:ascii="宋体" w:hAnsi="宋体"/>
          <w:szCs w:val="21"/>
        </w:rPr>
        <w:t>）</w:t>
      </w:r>
      <w:r>
        <w:rPr>
          <w:rFonts w:hint="eastAsia"/>
          <w:szCs w:val="21"/>
        </w:rPr>
        <w:t>合同期内，凡新增作业任务，需得到采购人的认定同意，以采购方的任务书或结算单为准。凭任务书或结算单作为结算依据。</w:t>
      </w:r>
    </w:p>
    <w:p w:rsidR="00297A2A" w:rsidRDefault="006C4FE5">
      <w:pPr>
        <w:tabs>
          <w:tab w:val="left" w:pos="284"/>
        </w:tabs>
        <w:spacing w:line="360" w:lineRule="exact"/>
        <w:ind w:leftChars="134" w:left="281"/>
        <w:rPr>
          <w:szCs w:val="21"/>
        </w:rPr>
      </w:pPr>
      <w:r>
        <w:rPr>
          <w:rFonts w:ascii="宋体" w:hAnsi="宋体"/>
          <w:szCs w:val="21"/>
        </w:rPr>
        <w:t>1</w:t>
      </w:r>
      <w:r>
        <w:rPr>
          <w:rFonts w:ascii="宋体" w:hAnsi="宋体" w:hint="eastAsia"/>
          <w:szCs w:val="21"/>
        </w:rPr>
        <w:t>3</w:t>
      </w:r>
      <w:r>
        <w:rPr>
          <w:rFonts w:ascii="宋体" w:hAnsi="宋体"/>
          <w:szCs w:val="21"/>
        </w:rPr>
        <w:t>）</w:t>
      </w:r>
      <w:r>
        <w:rPr>
          <w:rFonts w:hint="eastAsia"/>
          <w:szCs w:val="21"/>
        </w:rPr>
        <w:t>合同期内，因拆迁、施工等原因，而减少作业量的需及时上报采购人的相关职能部门认可（</w:t>
      </w:r>
      <w:r>
        <w:rPr>
          <w:rFonts w:hint="eastAsia"/>
          <w:szCs w:val="21"/>
        </w:rPr>
        <w:t>15</w:t>
      </w:r>
      <w:r>
        <w:rPr>
          <w:rFonts w:hint="eastAsia"/>
          <w:szCs w:val="21"/>
        </w:rPr>
        <w:t>日内），不得自行停工，或改变作业时间与方式。如有不报或上报不及时，其减少作业量的时段由采购人确定。</w:t>
      </w:r>
    </w:p>
    <w:p w:rsidR="00297A2A" w:rsidRDefault="006C4FE5">
      <w:pPr>
        <w:tabs>
          <w:tab w:val="left" w:pos="284"/>
        </w:tabs>
        <w:spacing w:line="360" w:lineRule="exact"/>
        <w:ind w:leftChars="134" w:left="281"/>
        <w:rPr>
          <w:szCs w:val="21"/>
        </w:rPr>
      </w:pPr>
      <w:r>
        <w:rPr>
          <w:rFonts w:hint="eastAsia"/>
          <w:szCs w:val="21"/>
        </w:rPr>
        <w:t>14</w:t>
      </w:r>
      <w:r>
        <w:rPr>
          <w:rFonts w:hint="eastAsia"/>
          <w:szCs w:val="21"/>
        </w:rPr>
        <w:t>）合同期内，对于</w:t>
      </w:r>
      <w:r>
        <w:rPr>
          <w:rFonts w:ascii="宋体" w:hAnsi="宋体" w:hint="eastAsia"/>
          <w:szCs w:val="21"/>
        </w:rPr>
        <w:t>符合招标人接收条件的城市新建道路，在接收的当月，分别由两区以</w:t>
      </w:r>
      <w:r>
        <w:rPr>
          <w:rFonts w:ascii="宋体" w:hAnsi="宋体" w:hint="eastAsia"/>
        </w:rPr>
        <w:t>签订补充合同</w:t>
      </w:r>
      <w:r>
        <w:rPr>
          <w:rFonts w:ascii="宋体" w:hAnsi="宋体" w:hint="eastAsia"/>
          <w:szCs w:val="21"/>
        </w:rPr>
        <w:t>的</w:t>
      </w:r>
      <w:r>
        <w:rPr>
          <w:rFonts w:ascii="宋体" w:hAnsi="宋体" w:hint="eastAsia"/>
        </w:rPr>
        <w:t>形式发出该道路的环卫作业权。新接收道路的作业及考核要求与本合同一致。该补充合同终止日期最长不得超过本合同终止时间。</w:t>
      </w:r>
    </w:p>
    <w:p w:rsidR="00297A2A" w:rsidRDefault="006C4FE5">
      <w:pPr>
        <w:spacing w:line="360" w:lineRule="exact"/>
        <w:ind w:left="283" w:hangingChars="135" w:hanging="283"/>
        <w:rPr>
          <w:szCs w:val="21"/>
        </w:rPr>
      </w:pPr>
      <w:r>
        <w:rPr>
          <w:rFonts w:hint="eastAsia"/>
          <w:szCs w:val="21"/>
        </w:rPr>
        <w:t>4</w:t>
      </w:r>
      <w:r>
        <w:rPr>
          <w:rFonts w:hint="eastAsia"/>
          <w:szCs w:val="21"/>
        </w:rPr>
        <w:t>、由于工程施工、各类活动、节假日等因素导致的费用增加，不论这些因素是可预测或不可预测的，均已包含在投标报价中。除甲方要求外，不作调整。</w:t>
      </w:r>
    </w:p>
    <w:p w:rsidR="00297A2A" w:rsidRDefault="006C4FE5">
      <w:pPr>
        <w:spacing w:line="360" w:lineRule="exact"/>
        <w:ind w:left="283" w:hangingChars="135" w:hanging="283"/>
        <w:rPr>
          <w:szCs w:val="21"/>
        </w:rPr>
      </w:pPr>
      <w:r>
        <w:rPr>
          <w:rFonts w:hint="eastAsia"/>
          <w:szCs w:val="21"/>
        </w:rPr>
        <w:t>5</w:t>
      </w:r>
      <w:r>
        <w:rPr>
          <w:rFonts w:hint="eastAsia"/>
          <w:szCs w:val="21"/>
        </w:rPr>
        <w:t>、有关测算依据：</w:t>
      </w:r>
    </w:p>
    <w:p w:rsidR="00297A2A" w:rsidRDefault="006C4FE5">
      <w:pPr>
        <w:spacing w:line="360" w:lineRule="exact"/>
        <w:ind w:leftChars="135" w:left="283"/>
        <w:rPr>
          <w:szCs w:val="21"/>
        </w:rPr>
      </w:pPr>
      <w:r>
        <w:rPr>
          <w:rFonts w:ascii="宋体" w:hAnsi="宋体"/>
          <w:szCs w:val="21"/>
        </w:rPr>
        <w:t>1）</w:t>
      </w:r>
      <w:r>
        <w:rPr>
          <w:rFonts w:hint="eastAsia"/>
          <w:szCs w:val="21"/>
        </w:rPr>
        <w:t>人员工资及最低测算费用：</w:t>
      </w:r>
    </w:p>
    <w:p w:rsidR="00297A2A" w:rsidRDefault="006C4FE5">
      <w:pPr>
        <w:spacing w:line="360" w:lineRule="exact"/>
        <w:ind w:leftChars="135" w:left="283"/>
        <w:rPr>
          <w:szCs w:val="21"/>
          <w:u w:val="single"/>
        </w:rPr>
      </w:pPr>
      <w:r>
        <w:rPr>
          <w:rFonts w:ascii="宋体" w:hAnsi="宋体" w:cs="宋体" w:hint="eastAsia"/>
        </w:rPr>
        <w:t>①</w:t>
      </w:r>
      <w:r>
        <w:rPr>
          <w:rFonts w:hint="eastAsia"/>
          <w:szCs w:val="21"/>
        </w:rPr>
        <w:t>保险及基本福利。按</w:t>
      </w:r>
      <w:r>
        <w:rPr>
          <w:rFonts w:hint="eastAsia"/>
        </w:rPr>
        <w:t>常州市市区执行省定一类标准</w:t>
      </w:r>
      <w:r>
        <w:rPr>
          <w:kern w:val="0"/>
          <w:szCs w:val="21"/>
        </w:rPr>
        <w:t>1890</w:t>
      </w:r>
      <w:r>
        <w:rPr>
          <w:rFonts w:hint="eastAsia"/>
        </w:rPr>
        <w:t>元</w:t>
      </w:r>
      <w:r>
        <w:rPr>
          <w:rFonts w:hint="eastAsia"/>
        </w:rPr>
        <w:t>/</w:t>
      </w:r>
      <w:r>
        <w:rPr>
          <w:rFonts w:hint="eastAsia"/>
          <w:szCs w:val="21"/>
        </w:rPr>
        <w:t>人·</w:t>
      </w:r>
      <w:r>
        <w:rPr>
          <w:rFonts w:hint="eastAsia"/>
        </w:rPr>
        <w:t>月</w:t>
      </w:r>
      <w:r>
        <w:rPr>
          <w:rFonts w:hint="eastAsia"/>
          <w:szCs w:val="21"/>
        </w:rPr>
        <w:t>，暂定“五金”（</w:t>
      </w:r>
      <w:r>
        <w:rPr>
          <w:rFonts w:ascii="宋体" w:hAnsi="宋体" w:hint="eastAsia"/>
          <w:szCs w:val="21"/>
        </w:rPr>
        <w:t>养老保险金、医疗保险金、工伤保险金、生育保险金、失业保险金</w:t>
      </w:r>
      <w:r>
        <w:rPr>
          <w:rFonts w:hint="eastAsia"/>
          <w:szCs w:val="21"/>
        </w:rPr>
        <w:t>）按</w:t>
      </w:r>
      <w:r>
        <w:rPr>
          <w:rFonts w:hint="eastAsia"/>
          <w:kern w:val="0"/>
          <w:szCs w:val="21"/>
        </w:rPr>
        <w:t>855.5</w:t>
      </w:r>
      <w:r>
        <w:rPr>
          <w:kern w:val="0"/>
          <w:szCs w:val="21"/>
        </w:rPr>
        <w:t>4</w:t>
      </w:r>
      <w:r>
        <w:rPr>
          <w:rFonts w:hint="eastAsia"/>
          <w:szCs w:val="21"/>
        </w:rPr>
        <w:t>元</w:t>
      </w:r>
      <w:r>
        <w:rPr>
          <w:rFonts w:hint="eastAsia"/>
          <w:szCs w:val="21"/>
        </w:rPr>
        <w:t>/</w:t>
      </w:r>
      <w:r>
        <w:rPr>
          <w:rFonts w:hint="eastAsia"/>
          <w:szCs w:val="21"/>
        </w:rPr>
        <w:t>人·月测算，以及不低于以下标准的人工费用：</w:t>
      </w:r>
      <w:r>
        <w:rPr>
          <w:rFonts w:hint="eastAsia"/>
          <w:szCs w:val="21"/>
          <w:u w:val="single"/>
        </w:rPr>
        <w:t>高温费</w:t>
      </w:r>
      <w:r>
        <w:rPr>
          <w:rFonts w:hint="eastAsia"/>
          <w:szCs w:val="21"/>
          <w:u w:val="single"/>
        </w:rPr>
        <w:t>1200</w:t>
      </w:r>
      <w:r>
        <w:rPr>
          <w:rFonts w:hint="eastAsia"/>
          <w:szCs w:val="21"/>
          <w:u w:val="single"/>
        </w:rPr>
        <w:t>元</w:t>
      </w:r>
      <w:r>
        <w:rPr>
          <w:szCs w:val="21"/>
          <w:u w:val="single"/>
        </w:rPr>
        <w:t>/</w:t>
      </w:r>
      <w:r>
        <w:rPr>
          <w:rFonts w:hint="eastAsia"/>
          <w:szCs w:val="21"/>
          <w:u w:val="single"/>
        </w:rPr>
        <w:t>人·年，过节费</w:t>
      </w:r>
      <w:r>
        <w:rPr>
          <w:rFonts w:hint="eastAsia"/>
          <w:szCs w:val="21"/>
          <w:u w:val="single"/>
        </w:rPr>
        <w:t>1000</w:t>
      </w:r>
      <w:r>
        <w:rPr>
          <w:rFonts w:hint="eastAsia"/>
          <w:szCs w:val="21"/>
          <w:u w:val="single"/>
        </w:rPr>
        <w:t>元</w:t>
      </w:r>
      <w:r>
        <w:rPr>
          <w:szCs w:val="21"/>
          <w:u w:val="single"/>
        </w:rPr>
        <w:t>/</w:t>
      </w:r>
      <w:r>
        <w:rPr>
          <w:rFonts w:hint="eastAsia"/>
          <w:szCs w:val="21"/>
          <w:u w:val="single"/>
        </w:rPr>
        <w:t>人·年，工具费</w:t>
      </w:r>
      <w:r>
        <w:rPr>
          <w:rFonts w:hint="eastAsia"/>
          <w:szCs w:val="21"/>
          <w:u w:val="single"/>
        </w:rPr>
        <w:t>240</w:t>
      </w:r>
      <w:r>
        <w:rPr>
          <w:rFonts w:hint="eastAsia"/>
          <w:szCs w:val="21"/>
          <w:u w:val="single"/>
        </w:rPr>
        <w:t>元</w:t>
      </w:r>
      <w:r>
        <w:rPr>
          <w:szCs w:val="21"/>
          <w:u w:val="single"/>
        </w:rPr>
        <w:t>/</w:t>
      </w:r>
      <w:r>
        <w:rPr>
          <w:rFonts w:hint="eastAsia"/>
          <w:szCs w:val="21"/>
          <w:u w:val="single"/>
        </w:rPr>
        <w:t>人·年，服装及劳保费</w:t>
      </w:r>
      <w:r>
        <w:rPr>
          <w:szCs w:val="21"/>
          <w:u w:val="single"/>
        </w:rPr>
        <w:t>50</w:t>
      </w:r>
      <w:r>
        <w:rPr>
          <w:rFonts w:hint="eastAsia"/>
          <w:szCs w:val="21"/>
          <w:u w:val="single"/>
        </w:rPr>
        <w:t>0</w:t>
      </w:r>
      <w:r>
        <w:rPr>
          <w:rFonts w:hint="eastAsia"/>
          <w:szCs w:val="21"/>
          <w:u w:val="single"/>
        </w:rPr>
        <w:t>元</w:t>
      </w:r>
      <w:r>
        <w:rPr>
          <w:szCs w:val="21"/>
          <w:u w:val="single"/>
        </w:rPr>
        <w:t>/</w:t>
      </w:r>
      <w:r>
        <w:rPr>
          <w:rFonts w:hint="eastAsia"/>
          <w:szCs w:val="21"/>
          <w:u w:val="single"/>
        </w:rPr>
        <w:t>人·年。</w:t>
      </w:r>
    </w:p>
    <w:p w:rsidR="00297A2A" w:rsidRDefault="006C4FE5">
      <w:pPr>
        <w:spacing w:line="360" w:lineRule="exact"/>
        <w:ind w:leftChars="135" w:left="283"/>
        <w:rPr>
          <w:szCs w:val="21"/>
          <w:u w:val="single"/>
        </w:rPr>
      </w:pPr>
      <w:r>
        <w:rPr>
          <w:rFonts w:ascii="宋体" w:hAnsi="宋体" w:cs="宋体" w:hint="eastAsia"/>
        </w:rPr>
        <w:t>②</w:t>
      </w:r>
      <w:r>
        <w:rPr>
          <w:rFonts w:hint="eastAsia"/>
          <w:szCs w:val="21"/>
          <w:u w:val="single"/>
        </w:rPr>
        <w:t>垃圾清运工（电瓶车）。对电瓶车清运工增加安全奖</w:t>
      </w:r>
      <w:r>
        <w:rPr>
          <w:rFonts w:hint="eastAsia"/>
          <w:szCs w:val="21"/>
          <w:u w:val="single"/>
        </w:rPr>
        <w:t>15</w:t>
      </w:r>
      <w:r>
        <w:rPr>
          <w:rFonts w:hint="eastAsia"/>
          <w:szCs w:val="21"/>
          <w:u w:val="single"/>
        </w:rPr>
        <w:t>元</w:t>
      </w:r>
      <w:r>
        <w:rPr>
          <w:rFonts w:hint="eastAsia"/>
          <w:szCs w:val="21"/>
          <w:u w:val="single"/>
        </w:rPr>
        <w:t>/</w:t>
      </w:r>
      <w:r>
        <w:rPr>
          <w:rFonts w:hint="eastAsia"/>
          <w:szCs w:val="21"/>
          <w:u w:val="single"/>
        </w:rPr>
        <w:t>人·月，增加月奖</w:t>
      </w:r>
      <w:r>
        <w:rPr>
          <w:rFonts w:hint="eastAsia"/>
          <w:szCs w:val="21"/>
          <w:u w:val="single"/>
        </w:rPr>
        <w:t>50</w:t>
      </w:r>
      <w:r>
        <w:rPr>
          <w:rFonts w:hint="eastAsia"/>
          <w:szCs w:val="21"/>
          <w:u w:val="single"/>
        </w:rPr>
        <w:t>元</w:t>
      </w:r>
      <w:r>
        <w:rPr>
          <w:szCs w:val="21"/>
          <w:u w:val="single"/>
        </w:rPr>
        <w:t>/</w:t>
      </w:r>
      <w:r>
        <w:rPr>
          <w:rFonts w:hint="eastAsia"/>
          <w:szCs w:val="21"/>
          <w:u w:val="single"/>
        </w:rPr>
        <w:t>人·月。同时，根据生活垃圾“房改亭”的进度，中标人必须接收</w:t>
      </w:r>
      <w:r>
        <w:rPr>
          <w:rFonts w:hint="eastAsia"/>
          <w:szCs w:val="21"/>
          <w:u w:val="single"/>
        </w:rPr>
        <w:t>7-</w:t>
      </w:r>
      <w:r>
        <w:rPr>
          <w:szCs w:val="21"/>
          <w:u w:val="single"/>
        </w:rPr>
        <w:t>11</w:t>
      </w:r>
      <w:r>
        <w:rPr>
          <w:szCs w:val="21"/>
          <w:u w:val="single"/>
        </w:rPr>
        <w:t>标段</w:t>
      </w:r>
      <w:r>
        <w:rPr>
          <w:rFonts w:hint="eastAsia"/>
          <w:szCs w:val="21"/>
          <w:u w:val="single"/>
        </w:rPr>
        <w:t>原有标段采购的翻桶电瓶收集车，并逐步淘汰现有电瓶三轮车，根据甲方要求无条件更换指定类型的翻桶电瓶收集车。如采购方提供翻桶电瓶收集车，则按以下办法补贴：由中标单位向各区环卫处租用翻桶电瓶收集车，租金</w:t>
      </w:r>
      <w:r>
        <w:rPr>
          <w:rFonts w:hint="eastAsia"/>
          <w:szCs w:val="21"/>
          <w:u w:val="single"/>
        </w:rPr>
        <w:t>2000</w:t>
      </w:r>
      <w:r>
        <w:rPr>
          <w:rFonts w:hint="eastAsia"/>
          <w:szCs w:val="21"/>
          <w:u w:val="single"/>
        </w:rPr>
        <w:t>元</w:t>
      </w:r>
      <w:r>
        <w:rPr>
          <w:rFonts w:hint="eastAsia"/>
          <w:szCs w:val="21"/>
          <w:u w:val="single"/>
        </w:rPr>
        <w:t>/</w:t>
      </w:r>
      <w:r>
        <w:rPr>
          <w:rFonts w:hint="eastAsia"/>
          <w:szCs w:val="21"/>
          <w:u w:val="single"/>
        </w:rPr>
        <w:t>年，同时停发清运工的车辆补贴</w:t>
      </w:r>
      <w:r>
        <w:rPr>
          <w:rFonts w:hint="eastAsia"/>
          <w:szCs w:val="21"/>
          <w:u w:val="single"/>
        </w:rPr>
        <w:t>1250</w:t>
      </w:r>
      <w:r>
        <w:rPr>
          <w:rFonts w:hint="eastAsia"/>
          <w:szCs w:val="21"/>
          <w:u w:val="single"/>
        </w:rPr>
        <w:t>元</w:t>
      </w:r>
      <w:r>
        <w:rPr>
          <w:rFonts w:hint="eastAsia"/>
          <w:szCs w:val="21"/>
          <w:u w:val="single"/>
        </w:rPr>
        <w:t>/</w:t>
      </w:r>
      <w:r>
        <w:rPr>
          <w:rFonts w:hint="eastAsia"/>
          <w:szCs w:val="21"/>
          <w:u w:val="single"/>
        </w:rPr>
        <w:t>年（经费测算由投标单位自行设定）。</w:t>
      </w:r>
      <w:r>
        <w:rPr>
          <w:rFonts w:hint="eastAsia"/>
          <w:szCs w:val="21"/>
          <w:u w:val="single"/>
        </w:rPr>
        <w:t xml:space="preserve"> </w:t>
      </w:r>
    </w:p>
    <w:p w:rsidR="00297A2A" w:rsidRDefault="006C4FE5">
      <w:pPr>
        <w:spacing w:line="360" w:lineRule="exact"/>
        <w:ind w:leftChars="135" w:left="283"/>
        <w:rPr>
          <w:szCs w:val="21"/>
          <w:u w:val="single"/>
        </w:rPr>
      </w:pPr>
      <w:r>
        <w:rPr>
          <w:rFonts w:ascii="宋体" w:hAnsi="宋体" w:cs="宋体" w:hint="eastAsia"/>
        </w:rPr>
        <w:t>③</w:t>
      </w:r>
      <w:r>
        <w:rPr>
          <w:rFonts w:hint="eastAsia"/>
          <w:szCs w:val="21"/>
          <w:u w:val="single"/>
        </w:rPr>
        <w:t>休息休假等补帖。保洁人员（道路</w:t>
      </w:r>
      <w:r w:rsidR="00E90C08">
        <w:rPr>
          <w:rFonts w:ascii="宋体" w:hAnsi="宋体" w:hint="eastAsia"/>
          <w:szCs w:val="21"/>
          <w:u w:val="single"/>
        </w:rPr>
        <w:t>〈含一体化〉</w:t>
      </w:r>
      <w:r>
        <w:rPr>
          <w:rFonts w:hint="eastAsia"/>
          <w:szCs w:val="21"/>
          <w:u w:val="single"/>
        </w:rPr>
        <w:t>、公厕及小型冲洗车保洁人员）全年休息休假加班工资不得低于</w:t>
      </w:r>
      <w:r>
        <w:rPr>
          <w:rFonts w:hint="eastAsia"/>
          <w:szCs w:val="21"/>
          <w:u w:val="single"/>
        </w:rPr>
        <w:t>2457.93</w:t>
      </w:r>
      <w:r>
        <w:rPr>
          <w:rFonts w:hint="eastAsia"/>
          <w:szCs w:val="21"/>
          <w:u w:val="single"/>
        </w:rPr>
        <w:t>元</w:t>
      </w:r>
      <w:r>
        <w:rPr>
          <w:szCs w:val="21"/>
          <w:u w:val="single"/>
        </w:rPr>
        <w:t>/</w:t>
      </w:r>
      <w:r>
        <w:rPr>
          <w:rFonts w:hint="eastAsia"/>
          <w:szCs w:val="21"/>
          <w:u w:val="single"/>
        </w:rPr>
        <w:t>人·年（</w:t>
      </w:r>
      <w:r>
        <w:rPr>
          <w:kern w:val="0"/>
          <w:szCs w:val="21"/>
          <w:u w:val="single"/>
        </w:rPr>
        <w:t>1890</w:t>
      </w:r>
      <w:r>
        <w:rPr>
          <w:rFonts w:ascii="宋体" w:hAnsi="宋体"/>
          <w:szCs w:val="21"/>
          <w:u w:val="single"/>
        </w:rPr>
        <w:t>÷</w:t>
      </w:r>
      <w:r>
        <w:rPr>
          <w:szCs w:val="21"/>
          <w:u w:val="single"/>
        </w:rPr>
        <w:t>21.75</w:t>
      </w:r>
      <w:r>
        <w:rPr>
          <w:rFonts w:ascii="宋体" w:hAnsi="宋体"/>
          <w:szCs w:val="21"/>
          <w:u w:val="single"/>
        </w:rPr>
        <w:t>×</w:t>
      </w:r>
      <w:r>
        <w:rPr>
          <w:szCs w:val="21"/>
          <w:u w:val="single"/>
        </w:rPr>
        <w:t>6/7</w:t>
      </w:r>
      <w:r>
        <w:rPr>
          <w:rFonts w:ascii="宋体" w:hAnsi="宋体"/>
          <w:szCs w:val="21"/>
          <w:u w:val="single"/>
        </w:rPr>
        <w:t>×</w:t>
      </w:r>
      <w:r>
        <w:rPr>
          <w:szCs w:val="21"/>
          <w:u w:val="single"/>
        </w:rPr>
        <w:t>3</w:t>
      </w:r>
      <w:r>
        <w:rPr>
          <w:rFonts w:ascii="宋体" w:hAnsi="宋体"/>
          <w:szCs w:val="21"/>
          <w:u w:val="single"/>
        </w:rPr>
        <w:t>×</w:t>
      </w:r>
      <w:r>
        <w:rPr>
          <w:rFonts w:ascii="宋体" w:hAnsi="宋体" w:hint="eastAsia"/>
          <w:szCs w:val="21"/>
          <w:u w:val="single"/>
        </w:rPr>
        <w:t>11</w:t>
      </w:r>
      <w:r>
        <w:rPr>
          <w:rFonts w:hint="eastAsia"/>
          <w:szCs w:val="21"/>
          <w:u w:val="single"/>
        </w:rPr>
        <w:t>）。电瓶车清运工全年休息休假加班工资、安全奖、月奖及车辆购置补贴之和不得低于</w:t>
      </w:r>
      <w:r>
        <w:rPr>
          <w:rFonts w:hint="eastAsia"/>
          <w:szCs w:val="21"/>
          <w:u w:val="single"/>
        </w:rPr>
        <w:t>4487.93</w:t>
      </w:r>
      <w:r>
        <w:rPr>
          <w:rFonts w:hint="eastAsia"/>
          <w:szCs w:val="21"/>
          <w:u w:val="single"/>
        </w:rPr>
        <w:t>元</w:t>
      </w:r>
      <w:r>
        <w:rPr>
          <w:szCs w:val="21"/>
          <w:u w:val="single"/>
        </w:rPr>
        <w:t>/</w:t>
      </w:r>
      <w:r>
        <w:rPr>
          <w:rFonts w:hint="eastAsia"/>
          <w:szCs w:val="21"/>
          <w:u w:val="single"/>
        </w:rPr>
        <w:t>人·年（</w:t>
      </w:r>
      <w:r>
        <w:rPr>
          <w:kern w:val="0"/>
          <w:szCs w:val="21"/>
          <w:u w:val="single"/>
        </w:rPr>
        <w:t>1890</w:t>
      </w:r>
      <w:r>
        <w:rPr>
          <w:rFonts w:ascii="宋体" w:hAnsi="宋体"/>
          <w:szCs w:val="21"/>
          <w:u w:val="single"/>
        </w:rPr>
        <w:t>÷</w:t>
      </w:r>
      <w:r>
        <w:rPr>
          <w:szCs w:val="21"/>
          <w:u w:val="single"/>
        </w:rPr>
        <w:t>21.75</w:t>
      </w:r>
      <w:r>
        <w:rPr>
          <w:rFonts w:ascii="宋体" w:hAnsi="宋体"/>
          <w:szCs w:val="21"/>
          <w:u w:val="single"/>
        </w:rPr>
        <w:t>×</w:t>
      </w:r>
      <w:r>
        <w:rPr>
          <w:szCs w:val="21"/>
          <w:u w:val="single"/>
        </w:rPr>
        <w:t>3</w:t>
      </w:r>
      <w:r>
        <w:rPr>
          <w:rFonts w:ascii="宋体" w:hAnsi="宋体"/>
          <w:szCs w:val="21"/>
          <w:u w:val="single"/>
        </w:rPr>
        <w:t>×</w:t>
      </w:r>
      <w:r>
        <w:rPr>
          <w:rFonts w:ascii="宋体" w:hAnsi="宋体" w:hint="eastAsia"/>
          <w:szCs w:val="21"/>
          <w:u w:val="single"/>
        </w:rPr>
        <w:t>11</w:t>
      </w:r>
      <w:r>
        <w:rPr>
          <w:rFonts w:ascii="宋体" w:hAnsi="宋体"/>
          <w:szCs w:val="21"/>
          <w:u w:val="single"/>
        </w:rPr>
        <w:t>×</w:t>
      </w:r>
      <w:r>
        <w:rPr>
          <w:szCs w:val="21"/>
          <w:u w:val="single"/>
        </w:rPr>
        <w:t>6/7+65</w:t>
      </w:r>
      <w:r>
        <w:rPr>
          <w:rFonts w:ascii="宋体" w:hAnsi="宋体"/>
          <w:szCs w:val="21"/>
          <w:u w:val="single"/>
        </w:rPr>
        <w:t>×</w:t>
      </w:r>
      <w:r>
        <w:rPr>
          <w:szCs w:val="21"/>
          <w:u w:val="single"/>
        </w:rPr>
        <w:t>12+1250</w:t>
      </w:r>
      <w:r>
        <w:rPr>
          <w:rFonts w:hint="eastAsia"/>
          <w:szCs w:val="21"/>
          <w:u w:val="single"/>
        </w:rPr>
        <w:t>）。机动车辆驾驶员全年休息休假加班</w:t>
      </w:r>
      <w:r>
        <w:rPr>
          <w:rFonts w:hint="eastAsia"/>
          <w:szCs w:val="21"/>
          <w:u w:val="single"/>
        </w:rPr>
        <w:lastRenderedPageBreak/>
        <w:t>工资不得低于</w:t>
      </w:r>
      <w:r>
        <w:rPr>
          <w:rFonts w:hint="eastAsia"/>
          <w:szCs w:val="21"/>
          <w:u w:val="single"/>
        </w:rPr>
        <w:t>11904.83</w:t>
      </w:r>
      <w:r>
        <w:rPr>
          <w:rFonts w:hint="eastAsia"/>
          <w:szCs w:val="21"/>
          <w:u w:val="single"/>
        </w:rPr>
        <w:t>元</w:t>
      </w:r>
      <w:r>
        <w:rPr>
          <w:szCs w:val="21"/>
          <w:u w:val="single"/>
        </w:rPr>
        <w:t>/</w:t>
      </w:r>
      <w:r>
        <w:rPr>
          <w:rFonts w:hint="eastAsia"/>
          <w:szCs w:val="21"/>
          <w:u w:val="single"/>
        </w:rPr>
        <w:t>人·年（</w:t>
      </w:r>
      <w:r>
        <w:rPr>
          <w:kern w:val="0"/>
          <w:szCs w:val="21"/>
          <w:u w:val="single"/>
        </w:rPr>
        <w:t>1890</w:t>
      </w:r>
      <w:r>
        <w:rPr>
          <w:rFonts w:hint="eastAsia"/>
          <w:szCs w:val="21"/>
          <w:u w:val="single"/>
        </w:rPr>
        <w:t>÷</w:t>
      </w:r>
      <w:r>
        <w:rPr>
          <w:szCs w:val="21"/>
          <w:u w:val="single"/>
        </w:rPr>
        <w:t>21.75</w:t>
      </w:r>
      <w:r>
        <w:rPr>
          <w:rFonts w:ascii="宋体" w:hAnsi="宋体"/>
          <w:szCs w:val="21"/>
          <w:u w:val="single"/>
        </w:rPr>
        <w:t>×</w:t>
      </w:r>
      <w:r>
        <w:rPr>
          <w:rFonts w:ascii="宋体" w:hAnsi="宋体" w:hint="eastAsia"/>
          <w:szCs w:val="21"/>
          <w:u w:val="single"/>
        </w:rPr>
        <w:t>（3</w:t>
      </w:r>
      <w:r>
        <w:rPr>
          <w:rFonts w:ascii="宋体" w:hAnsi="宋体"/>
          <w:szCs w:val="21"/>
          <w:u w:val="single"/>
        </w:rPr>
        <w:t>×</w:t>
      </w:r>
      <w:r>
        <w:rPr>
          <w:rFonts w:ascii="宋体" w:hAnsi="宋体" w:hint="eastAsia"/>
          <w:szCs w:val="21"/>
          <w:u w:val="single"/>
        </w:rPr>
        <w:t>11+52</w:t>
      </w:r>
      <w:r>
        <w:rPr>
          <w:rFonts w:ascii="宋体" w:hAnsi="宋体"/>
          <w:szCs w:val="21"/>
          <w:u w:val="single"/>
        </w:rPr>
        <w:t>×</w:t>
      </w:r>
      <w:r>
        <w:rPr>
          <w:rFonts w:ascii="宋体" w:hAnsi="宋体" w:hint="eastAsia"/>
          <w:szCs w:val="21"/>
          <w:u w:val="single"/>
        </w:rPr>
        <w:t>2）</w:t>
      </w:r>
      <w:r>
        <w:rPr>
          <w:rFonts w:hint="eastAsia"/>
          <w:szCs w:val="21"/>
          <w:u w:val="single"/>
        </w:rPr>
        <w:t>）。</w:t>
      </w:r>
    </w:p>
    <w:p w:rsidR="00297A2A" w:rsidRDefault="006C4FE5">
      <w:pPr>
        <w:spacing w:line="360" w:lineRule="exact"/>
        <w:ind w:leftChars="135" w:left="283"/>
        <w:rPr>
          <w:szCs w:val="21"/>
          <w:u w:val="single"/>
        </w:rPr>
      </w:pPr>
      <w:r>
        <w:rPr>
          <w:rFonts w:ascii="宋体" w:hAnsi="宋体" w:cs="宋体" w:hint="eastAsia"/>
        </w:rPr>
        <w:t>④</w:t>
      </w:r>
      <w:r>
        <w:rPr>
          <w:rFonts w:hint="eastAsia"/>
          <w:szCs w:val="21"/>
          <w:u w:val="single"/>
        </w:rPr>
        <w:t>根据以上要求，保洁人员（道路、公厕、小型冲洗车保洁人员）最低年工资不得低于</w:t>
      </w:r>
      <w:r>
        <w:rPr>
          <w:rFonts w:hint="eastAsia"/>
          <w:szCs w:val="21"/>
          <w:u w:val="single"/>
        </w:rPr>
        <w:t>38344</w:t>
      </w:r>
      <w:r>
        <w:rPr>
          <w:rFonts w:hint="eastAsia"/>
          <w:szCs w:val="21"/>
          <w:u w:val="single"/>
        </w:rPr>
        <w:t>元</w:t>
      </w:r>
      <w:r>
        <w:rPr>
          <w:szCs w:val="21"/>
          <w:u w:val="single"/>
        </w:rPr>
        <w:t>/</w:t>
      </w:r>
      <w:r>
        <w:rPr>
          <w:rFonts w:hint="eastAsia"/>
          <w:szCs w:val="21"/>
          <w:u w:val="single"/>
        </w:rPr>
        <w:t>人·年；电瓶车清运工最低年工资不得低于</w:t>
      </w:r>
      <w:r>
        <w:rPr>
          <w:rFonts w:hint="eastAsia"/>
          <w:szCs w:val="21"/>
          <w:u w:val="single"/>
        </w:rPr>
        <w:t>40374</w:t>
      </w:r>
      <w:r>
        <w:rPr>
          <w:rFonts w:hint="eastAsia"/>
          <w:szCs w:val="21"/>
          <w:u w:val="single"/>
        </w:rPr>
        <w:t>元</w:t>
      </w:r>
      <w:r>
        <w:rPr>
          <w:szCs w:val="21"/>
          <w:u w:val="single"/>
        </w:rPr>
        <w:t>/</w:t>
      </w:r>
      <w:r>
        <w:rPr>
          <w:rFonts w:hint="eastAsia"/>
          <w:szCs w:val="21"/>
          <w:u w:val="single"/>
        </w:rPr>
        <w:t>人·年；机动车辆驾驶员最低年工资不得低于</w:t>
      </w:r>
      <w:r>
        <w:rPr>
          <w:szCs w:val="21"/>
          <w:u w:val="single"/>
        </w:rPr>
        <w:t>4</w:t>
      </w:r>
      <w:r>
        <w:rPr>
          <w:rFonts w:hint="eastAsia"/>
          <w:szCs w:val="21"/>
          <w:u w:val="single"/>
        </w:rPr>
        <w:t>7791</w:t>
      </w:r>
      <w:r>
        <w:rPr>
          <w:rFonts w:hint="eastAsia"/>
          <w:szCs w:val="21"/>
          <w:u w:val="single"/>
        </w:rPr>
        <w:t>元</w:t>
      </w:r>
      <w:r>
        <w:rPr>
          <w:szCs w:val="21"/>
          <w:u w:val="single"/>
        </w:rPr>
        <w:t>/</w:t>
      </w:r>
      <w:r>
        <w:rPr>
          <w:rFonts w:hint="eastAsia"/>
          <w:szCs w:val="21"/>
          <w:u w:val="single"/>
        </w:rPr>
        <w:t>人·年；</w:t>
      </w:r>
      <w:r>
        <w:rPr>
          <w:rFonts w:hint="eastAsia"/>
          <w:szCs w:val="21"/>
          <w:u w:val="single"/>
        </w:rPr>
        <w:t>1-6</w:t>
      </w:r>
      <w:r>
        <w:rPr>
          <w:rFonts w:hint="eastAsia"/>
          <w:szCs w:val="21"/>
          <w:u w:val="single"/>
        </w:rPr>
        <w:t>标一体化保洁人员最低年人员经费不得低于</w:t>
      </w:r>
      <w:r>
        <w:rPr>
          <w:rFonts w:hint="eastAsia"/>
          <w:szCs w:val="21"/>
          <w:u w:val="single"/>
        </w:rPr>
        <w:t>42184</w:t>
      </w:r>
      <w:r>
        <w:rPr>
          <w:rFonts w:hint="eastAsia"/>
          <w:szCs w:val="21"/>
          <w:u w:val="single"/>
        </w:rPr>
        <w:t>元</w:t>
      </w:r>
      <w:r>
        <w:rPr>
          <w:rFonts w:hint="eastAsia"/>
          <w:szCs w:val="21"/>
          <w:u w:val="single"/>
        </w:rPr>
        <w:t>/</w:t>
      </w:r>
      <w:r>
        <w:rPr>
          <w:rFonts w:hint="eastAsia"/>
          <w:szCs w:val="21"/>
          <w:u w:val="single"/>
        </w:rPr>
        <w:t>人</w:t>
      </w:r>
      <w:r w:rsidR="00D543A5">
        <w:rPr>
          <w:rFonts w:hint="eastAsia"/>
          <w:szCs w:val="21"/>
          <w:u w:val="single"/>
        </w:rPr>
        <w:t>·</w:t>
      </w:r>
      <w:r>
        <w:rPr>
          <w:rFonts w:hint="eastAsia"/>
          <w:szCs w:val="21"/>
          <w:u w:val="single"/>
        </w:rPr>
        <w:t>年（</w:t>
      </w:r>
      <w:r>
        <w:rPr>
          <w:rFonts w:hint="eastAsia"/>
          <w:szCs w:val="21"/>
          <w:u w:val="single"/>
        </w:rPr>
        <w:t>38344+</w:t>
      </w:r>
      <w:r>
        <w:rPr>
          <w:rFonts w:hint="eastAsia"/>
          <w:szCs w:val="21"/>
          <w:u w:val="single"/>
        </w:rPr>
        <w:t>环卫职工慰问金</w:t>
      </w:r>
      <w:r>
        <w:rPr>
          <w:rFonts w:hint="eastAsia"/>
          <w:szCs w:val="21"/>
          <w:u w:val="single"/>
        </w:rPr>
        <w:t>3840</w:t>
      </w:r>
      <w:r>
        <w:rPr>
          <w:rFonts w:hint="eastAsia"/>
          <w:szCs w:val="21"/>
          <w:u w:val="single"/>
        </w:rPr>
        <w:t>元</w:t>
      </w:r>
      <w:r>
        <w:rPr>
          <w:rFonts w:hint="eastAsia"/>
          <w:szCs w:val="21"/>
          <w:u w:val="single"/>
        </w:rPr>
        <w:t>/</w:t>
      </w:r>
      <w:r>
        <w:rPr>
          <w:rFonts w:hint="eastAsia"/>
          <w:szCs w:val="21"/>
          <w:u w:val="single"/>
        </w:rPr>
        <w:t>人</w:t>
      </w:r>
      <w:r w:rsidR="00D543A5">
        <w:rPr>
          <w:rFonts w:hint="eastAsia"/>
          <w:szCs w:val="21"/>
          <w:u w:val="single"/>
        </w:rPr>
        <w:t>·</w:t>
      </w:r>
      <w:r>
        <w:rPr>
          <w:rFonts w:hint="eastAsia"/>
          <w:szCs w:val="21"/>
          <w:u w:val="single"/>
        </w:rPr>
        <w:t>年）。</w:t>
      </w:r>
    </w:p>
    <w:p w:rsidR="00297A2A" w:rsidRDefault="006C4FE5">
      <w:pPr>
        <w:spacing w:line="360" w:lineRule="exact"/>
        <w:ind w:leftChars="135" w:left="283"/>
        <w:rPr>
          <w:rFonts w:ascii="宋体" w:hAnsi="宋体"/>
          <w:bCs/>
          <w:szCs w:val="21"/>
        </w:rPr>
      </w:pPr>
      <w:r>
        <w:rPr>
          <w:rFonts w:ascii="宋体" w:hAnsi="宋体" w:hint="eastAsia"/>
          <w:szCs w:val="21"/>
        </w:rPr>
        <w:t>2</w:t>
      </w:r>
      <w:r>
        <w:rPr>
          <w:rFonts w:ascii="宋体" w:hAnsi="宋体"/>
          <w:szCs w:val="21"/>
        </w:rPr>
        <w:t>）</w:t>
      </w:r>
      <w:r>
        <w:rPr>
          <w:rFonts w:hint="eastAsia"/>
          <w:szCs w:val="21"/>
        </w:rPr>
        <w:t>作业车辆配置及作业定额：</w:t>
      </w:r>
      <w:r>
        <w:rPr>
          <w:rFonts w:ascii="宋体" w:hAnsi="宋体" w:hint="eastAsia"/>
          <w:bCs/>
          <w:szCs w:val="21"/>
        </w:rPr>
        <w:t>根据《江苏省城市环境卫生作业劳动定额》，参照常州实际情况，暂定车辆配置及最低作业定额见表6。</w:t>
      </w:r>
    </w:p>
    <w:p w:rsidR="00297A2A" w:rsidRDefault="006C4FE5">
      <w:pPr>
        <w:spacing w:line="360" w:lineRule="exact"/>
        <w:ind w:leftChars="202" w:left="454" w:hangingChars="14" w:hanging="30"/>
        <w:rPr>
          <w:rFonts w:ascii="宋体" w:hAnsi="宋体"/>
          <w:bCs/>
          <w:szCs w:val="21"/>
        </w:rPr>
      </w:pPr>
      <w:r>
        <w:rPr>
          <w:rFonts w:ascii="宋体" w:hAnsi="宋体" w:hint="eastAsia"/>
          <w:b/>
          <w:bCs/>
          <w:szCs w:val="21"/>
        </w:rPr>
        <w:t>表</w:t>
      </w:r>
      <w:r>
        <w:rPr>
          <w:rFonts w:ascii="宋体" w:hAnsi="宋体"/>
          <w:b/>
          <w:bCs/>
          <w:szCs w:val="21"/>
        </w:rPr>
        <w:t>6</w:t>
      </w:r>
      <w:r>
        <w:rPr>
          <w:rFonts w:ascii="宋体" w:hAnsi="宋体" w:hint="eastAsia"/>
          <w:bCs/>
          <w:szCs w:val="21"/>
        </w:rPr>
        <w:t xml:space="preserve">   </w:t>
      </w:r>
      <w:r>
        <w:rPr>
          <w:rFonts w:hint="eastAsia"/>
          <w:szCs w:val="21"/>
        </w:rPr>
        <w:t xml:space="preserve"> </w:t>
      </w:r>
      <w:r>
        <w:rPr>
          <w:rFonts w:ascii="黑体" w:eastAsia="黑体" w:hAnsi="黑体" w:hint="eastAsia"/>
          <w:sz w:val="28"/>
          <w:szCs w:val="28"/>
        </w:rPr>
        <w:t>市区环卫作业服务项目最低装备配置及定额和人员列表</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593"/>
        <w:gridCol w:w="4438"/>
        <w:gridCol w:w="1560"/>
        <w:gridCol w:w="1298"/>
      </w:tblGrid>
      <w:tr w:rsidR="00297A2A">
        <w:trPr>
          <w:trHeight w:val="740"/>
          <w:jc w:val="center"/>
        </w:trPr>
        <w:tc>
          <w:tcPr>
            <w:tcW w:w="428" w:type="dxa"/>
            <w:vAlign w:val="center"/>
          </w:tcPr>
          <w:p w:rsidR="00297A2A" w:rsidRDefault="006C4FE5">
            <w:pPr>
              <w:spacing w:line="360" w:lineRule="exact"/>
              <w:jc w:val="center"/>
              <w:rPr>
                <w:rFonts w:ascii="宋体" w:hAnsi="宋体"/>
                <w:b/>
                <w:bCs/>
                <w:szCs w:val="21"/>
              </w:rPr>
            </w:pPr>
            <w:r>
              <w:rPr>
                <w:rFonts w:ascii="宋体" w:hAnsi="宋体" w:hint="eastAsia"/>
                <w:b/>
                <w:bCs/>
                <w:szCs w:val="21"/>
              </w:rPr>
              <w:t>序号</w:t>
            </w:r>
          </w:p>
        </w:tc>
        <w:tc>
          <w:tcPr>
            <w:tcW w:w="1593" w:type="dxa"/>
            <w:vAlign w:val="center"/>
          </w:tcPr>
          <w:p w:rsidR="00297A2A" w:rsidRDefault="006C4FE5">
            <w:pPr>
              <w:spacing w:line="360" w:lineRule="exact"/>
              <w:jc w:val="center"/>
              <w:rPr>
                <w:rFonts w:ascii="宋体" w:hAnsi="宋体"/>
                <w:b/>
                <w:bCs/>
                <w:szCs w:val="21"/>
              </w:rPr>
            </w:pPr>
            <w:r>
              <w:rPr>
                <w:rFonts w:ascii="宋体" w:hAnsi="宋体" w:hint="eastAsia"/>
                <w:b/>
                <w:bCs/>
                <w:szCs w:val="21"/>
              </w:rPr>
              <w:t>车辆/装备</w:t>
            </w:r>
          </w:p>
        </w:tc>
        <w:tc>
          <w:tcPr>
            <w:tcW w:w="4438" w:type="dxa"/>
            <w:vAlign w:val="center"/>
          </w:tcPr>
          <w:p w:rsidR="00297A2A" w:rsidRDefault="006C4FE5">
            <w:pPr>
              <w:spacing w:line="360" w:lineRule="exact"/>
              <w:jc w:val="center"/>
              <w:rPr>
                <w:rFonts w:ascii="宋体" w:hAnsi="宋体"/>
                <w:b/>
                <w:bCs/>
                <w:szCs w:val="21"/>
              </w:rPr>
            </w:pPr>
            <w:r>
              <w:rPr>
                <w:rFonts w:ascii="宋体" w:hAnsi="宋体" w:hint="eastAsia"/>
                <w:b/>
                <w:bCs/>
                <w:szCs w:val="21"/>
              </w:rPr>
              <w:t>最低配置</w:t>
            </w:r>
          </w:p>
        </w:tc>
        <w:tc>
          <w:tcPr>
            <w:tcW w:w="1560" w:type="dxa"/>
            <w:vAlign w:val="center"/>
          </w:tcPr>
          <w:p w:rsidR="00297A2A" w:rsidRDefault="006C4FE5">
            <w:pPr>
              <w:spacing w:line="360" w:lineRule="exact"/>
              <w:jc w:val="center"/>
              <w:rPr>
                <w:rFonts w:ascii="宋体" w:hAnsi="宋体"/>
                <w:b/>
                <w:bCs/>
                <w:szCs w:val="21"/>
              </w:rPr>
            </w:pPr>
            <w:r>
              <w:rPr>
                <w:rFonts w:ascii="宋体" w:hAnsi="宋体" w:hint="eastAsia"/>
                <w:b/>
                <w:bCs/>
                <w:szCs w:val="21"/>
              </w:rPr>
              <w:t>最低作业定额（公里/日）</w:t>
            </w:r>
          </w:p>
        </w:tc>
        <w:tc>
          <w:tcPr>
            <w:tcW w:w="1298" w:type="dxa"/>
            <w:vAlign w:val="center"/>
          </w:tcPr>
          <w:p w:rsidR="00297A2A" w:rsidRDefault="006C4FE5">
            <w:pPr>
              <w:spacing w:line="360" w:lineRule="exact"/>
              <w:jc w:val="center"/>
              <w:rPr>
                <w:rFonts w:ascii="宋体" w:hAnsi="宋体"/>
                <w:b/>
                <w:bCs/>
                <w:szCs w:val="21"/>
              </w:rPr>
            </w:pPr>
            <w:r>
              <w:rPr>
                <w:rFonts w:ascii="宋体" w:hAnsi="宋体" w:hint="eastAsia"/>
                <w:b/>
                <w:bCs/>
                <w:szCs w:val="21"/>
              </w:rPr>
              <w:t>单车最低人员配置（人）</w:t>
            </w:r>
          </w:p>
        </w:tc>
      </w:tr>
      <w:tr w:rsidR="00297A2A">
        <w:trPr>
          <w:trHeight w:val="1133"/>
          <w:jc w:val="center"/>
        </w:trPr>
        <w:tc>
          <w:tcPr>
            <w:tcW w:w="428" w:type="dxa"/>
            <w:vAlign w:val="center"/>
          </w:tcPr>
          <w:p w:rsidR="00297A2A" w:rsidRDefault="006C4FE5">
            <w:pPr>
              <w:spacing w:line="360" w:lineRule="exact"/>
              <w:jc w:val="center"/>
              <w:rPr>
                <w:rFonts w:ascii="宋体" w:hAnsi="宋体"/>
                <w:bCs/>
                <w:szCs w:val="21"/>
              </w:rPr>
            </w:pPr>
            <w:r>
              <w:rPr>
                <w:rFonts w:ascii="宋体" w:hAnsi="宋体" w:hint="eastAsia"/>
                <w:bCs/>
                <w:szCs w:val="21"/>
              </w:rPr>
              <w:t>1</w:t>
            </w:r>
          </w:p>
        </w:tc>
        <w:tc>
          <w:tcPr>
            <w:tcW w:w="1593" w:type="dxa"/>
            <w:vAlign w:val="center"/>
          </w:tcPr>
          <w:p w:rsidR="00297A2A" w:rsidRDefault="006C4FE5">
            <w:pPr>
              <w:spacing w:line="360" w:lineRule="exact"/>
              <w:jc w:val="center"/>
              <w:rPr>
                <w:rFonts w:ascii="宋体" w:hAnsi="宋体"/>
                <w:bCs/>
                <w:szCs w:val="21"/>
              </w:rPr>
            </w:pPr>
            <w:r>
              <w:rPr>
                <w:rFonts w:ascii="宋体" w:hAnsi="宋体" w:hint="eastAsia"/>
                <w:spacing w:val="2"/>
                <w:szCs w:val="21"/>
              </w:rPr>
              <w:t>3吨清扫车</w:t>
            </w:r>
          </w:p>
        </w:tc>
        <w:tc>
          <w:tcPr>
            <w:tcW w:w="4438" w:type="dxa"/>
            <w:vAlign w:val="center"/>
          </w:tcPr>
          <w:p w:rsidR="00297A2A" w:rsidRDefault="006C4FE5">
            <w:pPr>
              <w:spacing w:line="360" w:lineRule="exact"/>
              <w:jc w:val="center"/>
              <w:rPr>
                <w:rFonts w:ascii="宋体" w:hAnsi="宋体"/>
                <w:bCs/>
                <w:szCs w:val="21"/>
              </w:rPr>
            </w:pPr>
            <w:r>
              <w:rPr>
                <w:rFonts w:ascii="宋体" w:hAnsi="宋体" w:hint="eastAsia"/>
                <w:bCs/>
                <w:szCs w:val="21"/>
              </w:rPr>
              <w:t>中置四扫刷带喷雾降尘，前排喷雾及尾置吸盘带喷雾降尘</w:t>
            </w:r>
            <w:r>
              <w:rPr>
                <w:rFonts w:ascii="宋体" w:hAnsi="宋体" w:hint="eastAsia"/>
                <w:szCs w:val="21"/>
              </w:rPr>
              <w:t>，最大吸入粒度120mm，吸扫宽度≥2.8m，车辆后部箭头警示灯</w:t>
            </w:r>
          </w:p>
        </w:tc>
        <w:tc>
          <w:tcPr>
            <w:tcW w:w="1560" w:type="dxa"/>
            <w:vAlign w:val="center"/>
          </w:tcPr>
          <w:p w:rsidR="00297A2A" w:rsidRDefault="006C4FE5">
            <w:pPr>
              <w:spacing w:line="360" w:lineRule="exact"/>
              <w:jc w:val="center"/>
              <w:rPr>
                <w:rFonts w:ascii="宋体" w:hAnsi="宋体"/>
                <w:bCs/>
                <w:szCs w:val="21"/>
              </w:rPr>
            </w:pPr>
            <w:r>
              <w:rPr>
                <w:rFonts w:ascii="宋体" w:hAnsi="宋体" w:hint="eastAsia"/>
                <w:bCs/>
                <w:szCs w:val="21"/>
              </w:rPr>
              <w:t>60</w:t>
            </w:r>
          </w:p>
        </w:tc>
        <w:tc>
          <w:tcPr>
            <w:tcW w:w="1298" w:type="dxa"/>
            <w:vAlign w:val="center"/>
          </w:tcPr>
          <w:p w:rsidR="00297A2A" w:rsidRDefault="006C4FE5">
            <w:pPr>
              <w:spacing w:line="360" w:lineRule="exact"/>
              <w:jc w:val="center"/>
              <w:rPr>
                <w:rFonts w:ascii="宋体" w:hAnsi="宋体"/>
                <w:bCs/>
                <w:szCs w:val="21"/>
              </w:rPr>
            </w:pPr>
            <w:r>
              <w:rPr>
                <w:rFonts w:ascii="宋体" w:hAnsi="宋体" w:hint="eastAsia"/>
                <w:bCs/>
                <w:szCs w:val="21"/>
              </w:rPr>
              <w:t>1</w:t>
            </w:r>
          </w:p>
        </w:tc>
      </w:tr>
      <w:tr w:rsidR="00297A2A">
        <w:trPr>
          <w:trHeight w:val="757"/>
          <w:jc w:val="center"/>
        </w:trPr>
        <w:tc>
          <w:tcPr>
            <w:tcW w:w="428" w:type="dxa"/>
            <w:vAlign w:val="center"/>
          </w:tcPr>
          <w:p w:rsidR="00297A2A" w:rsidRDefault="006C4FE5">
            <w:pPr>
              <w:spacing w:line="360" w:lineRule="exact"/>
              <w:jc w:val="center"/>
              <w:rPr>
                <w:rFonts w:ascii="宋体" w:hAnsi="宋体"/>
                <w:bCs/>
                <w:szCs w:val="21"/>
              </w:rPr>
            </w:pPr>
            <w:r>
              <w:rPr>
                <w:rFonts w:ascii="宋体" w:hAnsi="宋体" w:hint="eastAsia"/>
                <w:bCs/>
                <w:szCs w:val="21"/>
              </w:rPr>
              <w:t>2</w:t>
            </w:r>
          </w:p>
        </w:tc>
        <w:tc>
          <w:tcPr>
            <w:tcW w:w="1593" w:type="dxa"/>
            <w:vAlign w:val="center"/>
          </w:tcPr>
          <w:p w:rsidR="00297A2A" w:rsidRDefault="006C4FE5">
            <w:pPr>
              <w:spacing w:line="360" w:lineRule="exact"/>
              <w:jc w:val="center"/>
              <w:rPr>
                <w:rFonts w:ascii="宋体" w:hAnsi="宋体"/>
                <w:bCs/>
                <w:szCs w:val="21"/>
              </w:rPr>
            </w:pPr>
            <w:r>
              <w:rPr>
                <w:rFonts w:ascii="宋体" w:hAnsi="宋体" w:hint="eastAsia"/>
                <w:spacing w:val="2"/>
                <w:szCs w:val="21"/>
              </w:rPr>
              <w:t>8吨高压冲洒水车</w:t>
            </w:r>
          </w:p>
        </w:tc>
        <w:tc>
          <w:tcPr>
            <w:tcW w:w="4438" w:type="dxa"/>
            <w:vAlign w:val="center"/>
          </w:tcPr>
          <w:p w:rsidR="00297A2A" w:rsidRDefault="006C4FE5">
            <w:pPr>
              <w:spacing w:line="360" w:lineRule="exact"/>
              <w:jc w:val="center"/>
              <w:rPr>
                <w:rFonts w:ascii="宋体" w:hAnsi="宋体"/>
                <w:bCs/>
                <w:szCs w:val="21"/>
              </w:rPr>
            </w:pPr>
            <w:r>
              <w:rPr>
                <w:rFonts w:ascii="宋体" w:hAnsi="宋体" w:hint="eastAsia"/>
                <w:szCs w:val="21"/>
              </w:rPr>
              <w:t>额定载质量≥6000kg，副机功率≥64kw，</w:t>
            </w:r>
            <w:r>
              <w:rPr>
                <w:rFonts w:ascii="宋体" w:hAnsi="宋体" w:cs="宋体" w:hint="eastAsia"/>
                <w:szCs w:val="21"/>
              </w:rPr>
              <w:t>水罐有效容积</w:t>
            </w:r>
            <w:r>
              <w:rPr>
                <w:rFonts w:ascii="宋体" w:hAnsi="宋体" w:hint="eastAsia"/>
                <w:szCs w:val="21"/>
              </w:rPr>
              <w:t>≥7.0m</w:t>
            </w:r>
            <w:r>
              <w:rPr>
                <w:rFonts w:ascii="宋体" w:hAnsi="宋体" w:hint="eastAsia"/>
                <w:szCs w:val="21"/>
                <w:vertAlign w:val="superscript"/>
              </w:rPr>
              <w:t>3</w:t>
            </w:r>
            <w:r>
              <w:rPr>
                <w:rFonts w:ascii="宋体" w:hAnsi="宋体" w:hint="eastAsia"/>
                <w:szCs w:val="21"/>
              </w:rPr>
              <w:t>，车辆后部箭头警示灯</w:t>
            </w:r>
          </w:p>
        </w:tc>
        <w:tc>
          <w:tcPr>
            <w:tcW w:w="1560" w:type="dxa"/>
            <w:vAlign w:val="center"/>
          </w:tcPr>
          <w:p w:rsidR="00297A2A" w:rsidRDefault="006C4FE5">
            <w:pPr>
              <w:spacing w:line="360" w:lineRule="exact"/>
              <w:jc w:val="center"/>
              <w:rPr>
                <w:rFonts w:ascii="宋体" w:hAnsi="宋体"/>
                <w:bCs/>
                <w:szCs w:val="21"/>
              </w:rPr>
            </w:pPr>
            <w:r>
              <w:rPr>
                <w:rFonts w:ascii="宋体" w:hAnsi="宋体" w:hint="eastAsia"/>
                <w:bCs/>
                <w:szCs w:val="21"/>
              </w:rPr>
              <w:t>冲洗35</w:t>
            </w:r>
          </w:p>
          <w:p w:rsidR="00297A2A" w:rsidRDefault="006C4FE5">
            <w:pPr>
              <w:spacing w:line="360" w:lineRule="exact"/>
              <w:jc w:val="center"/>
              <w:rPr>
                <w:rFonts w:ascii="宋体" w:hAnsi="宋体"/>
                <w:bCs/>
                <w:szCs w:val="21"/>
              </w:rPr>
            </w:pPr>
            <w:r>
              <w:rPr>
                <w:rFonts w:ascii="宋体" w:hAnsi="宋体" w:hint="eastAsia"/>
                <w:bCs/>
                <w:szCs w:val="21"/>
              </w:rPr>
              <w:t>洒水90</w:t>
            </w:r>
          </w:p>
        </w:tc>
        <w:tc>
          <w:tcPr>
            <w:tcW w:w="1298" w:type="dxa"/>
            <w:vAlign w:val="center"/>
          </w:tcPr>
          <w:p w:rsidR="00297A2A" w:rsidRDefault="006C4FE5">
            <w:pPr>
              <w:spacing w:line="360" w:lineRule="exact"/>
              <w:jc w:val="center"/>
              <w:rPr>
                <w:rFonts w:ascii="宋体" w:hAnsi="宋体"/>
                <w:bCs/>
                <w:szCs w:val="21"/>
              </w:rPr>
            </w:pPr>
            <w:r>
              <w:rPr>
                <w:rFonts w:ascii="宋体" w:hAnsi="宋体" w:hint="eastAsia"/>
                <w:bCs/>
                <w:szCs w:val="21"/>
              </w:rPr>
              <w:t>2</w:t>
            </w:r>
          </w:p>
        </w:tc>
      </w:tr>
      <w:tr w:rsidR="00297A2A">
        <w:trPr>
          <w:trHeight w:val="1512"/>
          <w:jc w:val="center"/>
        </w:trPr>
        <w:tc>
          <w:tcPr>
            <w:tcW w:w="428" w:type="dxa"/>
            <w:vAlign w:val="center"/>
          </w:tcPr>
          <w:p w:rsidR="00297A2A" w:rsidRDefault="006C4FE5">
            <w:pPr>
              <w:spacing w:line="360" w:lineRule="exact"/>
              <w:jc w:val="center"/>
              <w:rPr>
                <w:rFonts w:ascii="宋体" w:hAnsi="宋体"/>
                <w:bCs/>
                <w:szCs w:val="21"/>
              </w:rPr>
            </w:pPr>
            <w:r>
              <w:rPr>
                <w:rFonts w:ascii="宋体" w:hAnsi="宋体" w:hint="eastAsia"/>
                <w:bCs/>
                <w:szCs w:val="21"/>
              </w:rPr>
              <w:t>3</w:t>
            </w:r>
          </w:p>
        </w:tc>
        <w:tc>
          <w:tcPr>
            <w:tcW w:w="1593" w:type="dxa"/>
            <w:vAlign w:val="center"/>
          </w:tcPr>
          <w:p w:rsidR="00297A2A" w:rsidRDefault="006C4FE5">
            <w:pPr>
              <w:spacing w:line="360" w:lineRule="exact"/>
              <w:jc w:val="center"/>
              <w:rPr>
                <w:rFonts w:ascii="宋体" w:hAnsi="宋体"/>
                <w:bCs/>
                <w:szCs w:val="21"/>
              </w:rPr>
            </w:pPr>
            <w:r>
              <w:rPr>
                <w:rFonts w:ascii="宋体" w:hAnsi="宋体" w:hint="eastAsia"/>
                <w:spacing w:val="2"/>
                <w:szCs w:val="21"/>
              </w:rPr>
              <w:t>8吨清洗车</w:t>
            </w:r>
          </w:p>
        </w:tc>
        <w:tc>
          <w:tcPr>
            <w:tcW w:w="4438" w:type="dxa"/>
            <w:vAlign w:val="center"/>
          </w:tcPr>
          <w:p w:rsidR="00297A2A" w:rsidRDefault="006C4FE5">
            <w:pPr>
              <w:spacing w:line="360" w:lineRule="exact"/>
              <w:jc w:val="center"/>
              <w:rPr>
                <w:rFonts w:ascii="宋体" w:hAnsi="宋体"/>
                <w:bCs/>
                <w:szCs w:val="21"/>
              </w:rPr>
            </w:pPr>
            <w:r>
              <w:rPr>
                <w:rFonts w:ascii="宋体" w:hAnsi="宋体" w:hint="eastAsia"/>
                <w:szCs w:val="21"/>
              </w:rPr>
              <w:t>额定载质量≥4000kg，副机功率≥115kw，采用“中置两立扫＋中置超宽吸嘴+吸嘴内置高压水喷杆＋左、右高压侧喷杆”结构，车辆后部箭头警示灯</w:t>
            </w:r>
          </w:p>
        </w:tc>
        <w:tc>
          <w:tcPr>
            <w:tcW w:w="1560" w:type="dxa"/>
            <w:vAlign w:val="center"/>
          </w:tcPr>
          <w:p w:rsidR="00297A2A" w:rsidRDefault="006C4FE5">
            <w:pPr>
              <w:spacing w:line="360" w:lineRule="exact"/>
              <w:jc w:val="center"/>
              <w:rPr>
                <w:rFonts w:ascii="宋体" w:hAnsi="宋体"/>
                <w:bCs/>
                <w:szCs w:val="21"/>
              </w:rPr>
            </w:pPr>
            <w:r>
              <w:rPr>
                <w:rFonts w:ascii="宋体" w:hAnsi="宋体" w:hint="eastAsia"/>
                <w:bCs/>
                <w:szCs w:val="21"/>
              </w:rPr>
              <w:t>25</w:t>
            </w:r>
          </w:p>
        </w:tc>
        <w:tc>
          <w:tcPr>
            <w:tcW w:w="1298" w:type="dxa"/>
            <w:vAlign w:val="center"/>
          </w:tcPr>
          <w:p w:rsidR="00297A2A" w:rsidRDefault="006C4FE5">
            <w:pPr>
              <w:spacing w:line="360" w:lineRule="exact"/>
              <w:jc w:val="center"/>
              <w:rPr>
                <w:rFonts w:ascii="宋体" w:hAnsi="宋体"/>
                <w:bCs/>
                <w:szCs w:val="21"/>
              </w:rPr>
            </w:pPr>
            <w:r>
              <w:rPr>
                <w:rFonts w:ascii="宋体" w:hAnsi="宋体" w:hint="eastAsia"/>
                <w:bCs/>
                <w:szCs w:val="21"/>
              </w:rPr>
              <w:t>1</w:t>
            </w:r>
          </w:p>
        </w:tc>
      </w:tr>
      <w:tr w:rsidR="00297A2A">
        <w:trPr>
          <w:trHeight w:val="1119"/>
          <w:jc w:val="center"/>
        </w:trPr>
        <w:tc>
          <w:tcPr>
            <w:tcW w:w="428" w:type="dxa"/>
            <w:vAlign w:val="center"/>
          </w:tcPr>
          <w:p w:rsidR="00297A2A" w:rsidRDefault="006C4FE5">
            <w:pPr>
              <w:spacing w:line="360" w:lineRule="exact"/>
              <w:jc w:val="center"/>
              <w:rPr>
                <w:rFonts w:ascii="宋体" w:hAnsi="宋体"/>
                <w:bCs/>
                <w:szCs w:val="21"/>
              </w:rPr>
            </w:pPr>
            <w:r>
              <w:rPr>
                <w:rFonts w:ascii="宋体" w:hAnsi="宋体" w:hint="eastAsia"/>
                <w:bCs/>
                <w:szCs w:val="21"/>
              </w:rPr>
              <w:t>4</w:t>
            </w:r>
          </w:p>
        </w:tc>
        <w:tc>
          <w:tcPr>
            <w:tcW w:w="1593" w:type="dxa"/>
            <w:vAlign w:val="center"/>
          </w:tcPr>
          <w:p w:rsidR="00297A2A" w:rsidRDefault="006C4FE5">
            <w:pPr>
              <w:spacing w:line="360" w:lineRule="exact"/>
              <w:jc w:val="center"/>
              <w:rPr>
                <w:rFonts w:ascii="宋体" w:hAnsi="宋体"/>
                <w:bCs/>
                <w:szCs w:val="21"/>
              </w:rPr>
            </w:pPr>
            <w:r>
              <w:rPr>
                <w:rFonts w:ascii="宋体" w:hAnsi="宋体" w:hint="eastAsia"/>
                <w:spacing w:val="2"/>
                <w:szCs w:val="21"/>
              </w:rPr>
              <w:t>小型电瓶高压冲洗车</w:t>
            </w:r>
          </w:p>
        </w:tc>
        <w:tc>
          <w:tcPr>
            <w:tcW w:w="4438" w:type="dxa"/>
            <w:vAlign w:val="center"/>
          </w:tcPr>
          <w:p w:rsidR="00297A2A" w:rsidRDefault="006C4FE5">
            <w:pPr>
              <w:spacing w:line="360" w:lineRule="exact"/>
              <w:jc w:val="center"/>
              <w:rPr>
                <w:rFonts w:ascii="宋体" w:hAnsi="宋体"/>
                <w:bCs/>
                <w:szCs w:val="21"/>
              </w:rPr>
            </w:pPr>
            <w:r>
              <w:rPr>
                <w:rFonts w:ascii="宋体" w:hAnsi="宋体" w:hint="eastAsia"/>
                <w:bCs/>
                <w:szCs w:val="21"/>
              </w:rPr>
              <w:t>油箱≥25升，水泵输出压力≥250公斤，水管≥15米、自动收放，车头配置左右侧冲和喷射控制装置</w:t>
            </w:r>
          </w:p>
        </w:tc>
        <w:tc>
          <w:tcPr>
            <w:tcW w:w="1560" w:type="dxa"/>
            <w:vAlign w:val="center"/>
          </w:tcPr>
          <w:p w:rsidR="00297A2A" w:rsidRDefault="006C4FE5">
            <w:pPr>
              <w:spacing w:line="360" w:lineRule="exact"/>
              <w:jc w:val="center"/>
              <w:rPr>
                <w:rFonts w:ascii="宋体" w:hAnsi="宋体"/>
                <w:bCs/>
                <w:szCs w:val="21"/>
              </w:rPr>
            </w:pPr>
            <w:r>
              <w:rPr>
                <w:rFonts w:ascii="宋体" w:hAnsi="宋体" w:hint="eastAsia"/>
                <w:bCs/>
                <w:szCs w:val="21"/>
              </w:rPr>
              <w:t>-</w:t>
            </w:r>
          </w:p>
        </w:tc>
        <w:tc>
          <w:tcPr>
            <w:tcW w:w="1298" w:type="dxa"/>
            <w:vAlign w:val="center"/>
          </w:tcPr>
          <w:p w:rsidR="00297A2A" w:rsidRDefault="006C4FE5">
            <w:pPr>
              <w:spacing w:line="360" w:lineRule="exact"/>
              <w:jc w:val="center"/>
              <w:rPr>
                <w:rFonts w:ascii="宋体" w:hAnsi="宋体"/>
                <w:bCs/>
                <w:szCs w:val="21"/>
              </w:rPr>
            </w:pPr>
            <w:r>
              <w:rPr>
                <w:rFonts w:ascii="宋体" w:hAnsi="宋体" w:hint="eastAsia"/>
                <w:bCs/>
                <w:szCs w:val="21"/>
              </w:rPr>
              <w:t>1</w:t>
            </w:r>
          </w:p>
        </w:tc>
      </w:tr>
      <w:tr w:rsidR="00297A2A">
        <w:trPr>
          <w:trHeight w:val="378"/>
          <w:jc w:val="center"/>
        </w:trPr>
        <w:tc>
          <w:tcPr>
            <w:tcW w:w="428" w:type="dxa"/>
            <w:vAlign w:val="center"/>
          </w:tcPr>
          <w:p w:rsidR="00297A2A" w:rsidRDefault="006C4FE5">
            <w:pPr>
              <w:spacing w:line="360" w:lineRule="exact"/>
              <w:jc w:val="center"/>
              <w:rPr>
                <w:rFonts w:ascii="宋体" w:hAnsi="宋体"/>
                <w:bCs/>
                <w:szCs w:val="21"/>
              </w:rPr>
            </w:pPr>
            <w:r>
              <w:rPr>
                <w:rFonts w:ascii="宋体" w:hAnsi="宋体" w:hint="eastAsia"/>
                <w:bCs/>
                <w:szCs w:val="21"/>
              </w:rPr>
              <w:t>5</w:t>
            </w:r>
          </w:p>
        </w:tc>
        <w:tc>
          <w:tcPr>
            <w:tcW w:w="1593" w:type="dxa"/>
            <w:vAlign w:val="center"/>
          </w:tcPr>
          <w:p w:rsidR="00297A2A" w:rsidRDefault="006C4FE5">
            <w:pPr>
              <w:spacing w:line="360" w:lineRule="exact"/>
              <w:jc w:val="center"/>
              <w:rPr>
                <w:rFonts w:ascii="宋体" w:hAnsi="宋体"/>
                <w:bCs/>
                <w:szCs w:val="21"/>
              </w:rPr>
            </w:pPr>
            <w:r>
              <w:rPr>
                <w:rFonts w:ascii="宋体" w:hAnsi="宋体" w:hint="eastAsia"/>
                <w:spacing w:val="2"/>
                <w:szCs w:val="21"/>
              </w:rPr>
              <w:t>铲雪板</w:t>
            </w:r>
          </w:p>
        </w:tc>
        <w:tc>
          <w:tcPr>
            <w:tcW w:w="4438" w:type="dxa"/>
            <w:vAlign w:val="center"/>
          </w:tcPr>
          <w:p w:rsidR="00297A2A" w:rsidRDefault="006C4FE5">
            <w:pPr>
              <w:spacing w:line="360" w:lineRule="exact"/>
              <w:jc w:val="center"/>
              <w:rPr>
                <w:rFonts w:ascii="宋体" w:hAnsi="宋体"/>
                <w:bCs/>
                <w:szCs w:val="21"/>
              </w:rPr>
            </w:pPr>
            <w:r>
              <w:rPr>
                <w:rFonts w:ascii="宋体" w:hAnsi="宋体" w:hint="eastAsia"/>
                <w:szCs w:val="21"/>
              </w:rPr>
              <w:t>前置雪铲XC3611，雪铲宽度：雪铲宽度：≥</w:t>
            </w:r>
            <w:r>
              <w:rPr>
                <w:rFonts w:ascii="宋体" w:hAnsi="宋体"/>
                <w:szCs w:val="21"/>
              </w:rPr>
              <w:t>3600mm</w:t>
            </w:r>
            <w:r>
              <w:rPr>
                <w:rFonts w:ascii="宋体" w:hAnsi="宋体" w:hint="eastAsia"/>
                <w:szCs w:val="21"/>
              </w:rPr>
              <w:t>，雪铲高度：≥</w:t>
            </w:r>
            <w:r>
              <w:rPr>
                <w:rFonts w:ascii="宋体" w:hAnsi="宋体"/>
                <w:szCs w:val="21"/>
              </w:rPr>
              <w:t>1100mm</w:t>
            </w:r>
            <w:r>
              <w:rPr>
                <w:rFonts w:ascii="宋体" w:hAnsi="宋体" w:hint="eastAsia"/>
                <w:szCs w:val="21"/>
              </w:rPr>
              <w:t>，避障高度：≥</w:t>
            </w:r>
            <w:r>
              <w:rPr>
                <w:rFonts w:ascii="宋体" w:hAnsi="宋体"/>
                <w:szCs w:val="21"/>
              </w:rPr>
              <w:t>100mm</w:t>
            </w:r>
            <w:r>
              <w:rPr>
                <w:rFonts w:ascii="宋体" w:hAnsi="宋体" w:hint="eastAsia"/>
                <w:szCs w:val="21"/>
              </w:rPr>
              <w:t>，雪铲重量：≥</w:t>
            </w:r>
            <w:r>
              <w:rPr>
                <w:rFonts w:ascii="宋体" w:hAnsi="宋体"/>
                <w:szCs w:val="21"/>
              </w:rPr>
              <w:t>1000kg</w:t>
            </w:r>
            <w:r>
              <w:rPr>
                <w:rFonts w:ascii="宋体" w:hAnsi="宋体" w:hint="eastAsia"/>
                <w:szCs w:val="21"/>
              </w:rPr>
              <w:t>，最大工作角度：</w:t>
            </w:r>
            <w:r>
              <w:rPr>
                <w:rFonts w:ascii="宋体" w:hAnsi="宋体"/>
                <w:szCs w:val="21"/>
              </w:rPr>
              <w:t>+/-30</w:t>
            </w:r>
            <w:r>
              <w:rPr>
                <w:rFonts w:ascii="宋体" w:hAnsi="宋体" w:hint="eastAsia"/>
                <w:szCs w:val="21"/>
              </w:rPr>
              <w:t>°</w:t>
            </w:r>
          </w:p>
        </w:tc>
        <w:tc>
          <w:tcPr>
            <w:tcW w:w="1560" w:type="dxa"/>
            <w:vAlign w:val="center"/>
          </w:tcPr>
          <w:p w:rsidR="00297A2A" w:rsidRDefault="006C4FE5">
            <w:pPr>
              <w:spacing w:line="360" w:lineRule="exact"/>
              <w:jc w:val="center"/>
              <w:rPr>
                <w:rFonts w:ascii="宋体" w:hAnsi="宋体"/>
                <w:bCs/>
                <w:szCs w:val="21"/>
              </w:rPr>
            </w:pPr>
            <w:r>
              <w:rPr>
                <w:rFonts w:ascii="宋体" w:hAnsi="宋体" w:hint="eastAsia"/>
                <w:bCs/>
                <w:szCs w:val="21"/>
              </w:rPr>
              <w:t>-</w:t>
            </w:r>
          </w:p>
        </w:tc>
        <w:tc>
          <w:tcPr>
            <w:tcW w:w="1298" w:type="dxa"/>
            <w:vAlign w:val="center"/>
          </w:tcPr>
          <w:p w:rsidR="00297A2A" w:rsidRDefault="006C4FE5">
            <w:pPr>
              <w:spacing w:line="360" w:lineRule="exact"/>
              <w:jc w:val="center"/>
              <w:rPr>
                <w:rFonts w:ascii="宋体" w:hAnsi="宋体"/>
                <w:bCs/>
                <w:szCs w:val="21"/>
              </w:rPr>
            </w:pPr>
            <w:r>
              <w:rPr>
                <w:rFonts w:ascii="宋体" w:hAnsi="宋体" w:hint="eastAsia"/>
                <w:bCs/>
                <w:szCs w:val="21"/>
              </w:rPr>
              <w:t>-</w:t>
            </w:r>
          </w:p>
        </w:tc>
      </w:tr>
      <w:tr w:rsidR="00297A2A">
        <w:trPr>
          <w:trHeight w:val="757"/>
          <w:jc w:val="center"/>
        </w:trPr>
        <w:tc>
          <w:tcPr>
            <w:tcW w:w="428" w:type="dxa"/>
            <w:vAlign w:val="center"/>
          </w:tcPr>
          <w:p w:rsidR="00297A2A" w:rsidRDefault="006C4FE5">
            <w:pPr>
              <w:spacing w:line="360" w:lineRule="exact"/>
              <w:jc w:val="center"/>
              <w:rPr>
                <w:rFonts w:ascii="宋体" w:hAnsi="宋体"/>
                <w:bCs/>
                <w:szCs w:val="21"/>
              </w:rPr>
            </w:pPr>
            <w:r>
              <w:rPr>
                <w:rFonts w:ascii="宋体" w:hAnsi="宋体" w:hint="eastAsia"/>
                <w:bCs/>
                <w:szCs w:val="21"/>
              </w:rPr>
              <w:t>6</w:t>
            </w:r>
          </w:p>
        </w:tc>
        <w:tc>
          <w:tcPr>
            <w:tcW w:w="1593" w:type="dxa"/>
            <w:vAlign w:val="center"/>
          </w:tcPr>
          <w:p w:rsidR="00297A2A" w:rsidRDefault="006C4FE5">
            <w:pPr>
              <w:spacing w:line="360" w:lineRule="exact"/>
              <w:jc w:val="center"/>
              <w:rPr>
                <w:rFonts w:ascii="宋体" w:hAnsi="宋体"/>
                <w:bCs/>
                <w:szCs w:val="21"/>
              </w:rPr>
            </w:pPr>
            <w:r>
              <w:rPr>
                <w:rFonts w:ascii="宋体" w:hAnsi="宋体" w:hint="eastAsia"/>
                <w:bCs/>
                <w:szCs w:val="21"/>
              </w:rPr>
              <w:t>3吨生活垃圾压缩车</w:t>
            </w:r>
          </w:p>
        </w:tc>
        <w:tc>
          <w:tcPr>
            <w:tcW w:w="4438" w:type="dxa"/>
            <w:vAlign w:val="center"/>
          </w:tcPr>
          <w:p w:rsidR="00297A2A" w:rsidRDefault="006C4FE5">
            <w:pPr>
              <w:spacing w:line="360" w:lineRule="exact"/>
              <w:jc w:val="center"/>
              <w:rPr>
                <w:rFonts w:ascii="宋体" w:hAnsi="宋体"/>
                <w:bCs/>
                <w:szCs w:val="21"/>
              </w:rPr>
            </w:pPr>
            <w:r>
              <w:rPr>
                <w:rFonts w:ascii="宋体" w:hAnsi="宋体" w:hint="eastAsia"/>
                <w:bCs/>
                <w:szCs w:val="21"/>
              </w:rPr>
              <w:t>总质量8200kg，核载质量2235kg，箱体有效容积≥5m</w:t>
            </w:r>
            <w:r>
              <w:rPr>
                <w:rFonts w:ascii="宋体" w:hAnsi="宋体" w:hint="eastAsia"/>
                <w:bCs/>
                <w:szCs w:val="21"/>
                <w:vertAlign w:val="superscript"/>
              </w:rPr>
              <w:t>3</w:t>
            </w:r>
            <w:r>
              <w:rPr>
                <w:rFonts w:ascii="宋体" w:hAnsi="宋体" w:hint="eastAsia"/>
                <w:bCs/>
                <w:szCs w:val="21"/>
              </w:rPr>
              <w:t>，压缩倍率3-4倍，带污水收集箱，尾部带密封橡胶垫</w:t>
            </w:r>
          </w:p>
        </w:tc>
        <w:tc>
          <w:tcPr>
            <w:tcW w:w="1560" w:type="dxa"/>
            <w:vAlign w:val="center"/>
          </w:tcPr>
          <w:p w:rsidR="00297A2A" w:rsidRDefault="006C4FE5">
            <w:pPr>
              <w:spacing w:line="360" w:lineRule="exact"/>
              <w:jc w:val="center"/>
              <w:rPr>
                <w:rFonts w:ascii="宋体" w:hAnsi="宋体"/>
                <w:bCs/>
                <w:szCs w:val="21"/>
              </w:rPr>
            </w:pPr>
            <w:r>
              <w:rPr>
                <w:rFonts w:ascii="宋体" w:hAnsi="宋体" w:hint="eastAsia"/>
                <w:bCs/>
                <w:szCs w:val="21"/>
              </w:rPr>
              <w:t>50</w:t>
            </w:r>
          </w:p>
        </w:tc>
        <w:tc>
          <w:tcPr>
            <w:tcW w:w="1298" w:type="dxa"/>
            <w:vAlign w:val="center"/>
          </w:tcPr>
          <w:p w:rsidR="00297A2A" w:rsidRDefault="006C4FE5">
            <w:pPr>
              <w:spacing w:line="360" w:lineRule="exact"/>
              <w:jc w:val="center"/>
              <w:rPr>
                <w:rFonts w:ascii="宋体" w:hAnsi="宋体"/>
                <w:bCs/>
                <w:szCs w:val="21"/>
              </w:rPr>
            </w:pPr>
            <w:r>
              <w:rPr>
                <w:rFonts w:ascii="宋体" w:hAnsi="宋体" w:hint="eastAsia"/>
                <w:bCs/>
                <w:szCs w:val="21"/>
              </w:rPr>
              <w:t>1</w:t>
            </w:r>
          </w:p>
        </w:tc>
      </w:tr>
      <w:tr w:rsidR="00297A2A">
        <w:trPr>
          <w:trHeight w:val="771"/>
          <w:jc w:val="center"/>
        </w:trPr>
        <w:tc>
          <w:tcPr>
            <w:tcW w:w="428" w:type="dxa"/>
            <w:vAlign w:val="center"/>
          </w:tcPr>
          <w:p w:rsidR="00297A2A" w:rsidRDefault="006C4FE5">
            <w:pPr>
              <w:spacing w:line="360" w:lineRule="exact"/>
              <w:jc w:val="center"/>
              <w:rPr>
                <w:rFonts w:ascii="宋体" w:hAnsi="宋体"/>
                <w:bCs/>
                <w:szCs w:val="21"/>
              </w:rPr>
            </w:pPr>
            <w:r>
              <w:rPr>
                <w:rFonts w:ascii="宋体" w:hAnsi="宋体" w:hint="eastAsia"/>
                <w:bCs/>
                <w:szCs w:val="21"/>
              </w:rPr>
              <w:t>7</w:t>
            </w:r>
          </w:p>
        </w:tc>
        <w:tc>
          <w:tcPr>
            <w:tcW w:w="1593" w:type="dxa"/>
            <w:vAlign w:val="center"/>
          </w:tcPr>
          <w:p w:rsidR="00297A2A" w:rsidRDefault="006C4FE5">
            <w:pPr>
              <w:spacing w:line="360" w:lineRule="exact"/>
              <w:jc w:val="center"/>
              <w:rPr>
                <w:rFonts w:ascii="宋体" w:hAnsi="宋体"/>
                <w:bCs/>
                <w:szCs w:val="21"/>
              </w:rPr>
            </w:pPr>
            <w:r>
              <w:rPr>
                <w:rFonts w:ascii="宋体" w:hAnsi="宋体" w:hint="eastAsia"/>
                <w:szCs w:val="21"/>
              </w:rPr>
              <w:t>1.5吨生活垃圾清运汽车</w:t>
            </w:r>
          </w:p>
        </w:tc>
        <w:tc>
          <w:tcPr>
            <w:tcW w:w="4438" w:type="dxa"/>
            <w:vAlign w:val="center"/>
          </w:tcPr>
          <w:p w:rsidR="00297A2A" w:rsidRDefault="006C4FE5">
            <w:pPr>
              <w:spacing w:line="360" w:lineRule="exact"/>
              <w:jc w:val="center"/>
              <w:rPr>
                <w:rFonts w:ascii="宋体" w:hAnsi="宋体"/>
                <w:bCs/>
                <w:szCs w:val="21"/>
              </w:rPr>
            </w:pPr>
            <w:r>
              <w:rPr>
                <w:rFonts w:ascii="宋体" w:hAnsi="宋体" w:hint="eastAsia"/>
                <w:kern w:val="0"/>
              </w:rPr>
              <w:t>总质量2840kg,核载质量1220kg，箱体有效容积≥2.6m</w:t>
            </w:r>
            <w:r>
              <w:rPr>
                <w:rFonts w:ascii="宋体" w:hAnsi="宋体" w:hint="eastAsia"/>
                <w:kern w:val="0"/>
                <w:vertAlign w:val="superscript"/>
              </w:rPr>
              <w:t>3</w:t>
            </w:r>
            <w:r>
              <w:rPr>
                <w:rFonts w:ascii="宋体" w:hAnsi="宋体" w:hint="eastAsia"/>
                <w:kern w:val="0"/>
              </w:rPr>
              <w:t>，功率65kw,尾部带密封橡胶垫</w:t>
            </w:r>
          </w:p>
        </w:tc>
        <w:tc>
          <w:tcPr>
            <w:tcW w:w="1560" w:type="dxa"/>
            <w:vAlign w:val="center"/>
          </w:tcPr>
          <w:p w:rsidR="00297A2A" w:rsidRDefault="006C4FE5">
            <w:pPr>
              <w:spacing w:line="360" w:lineRule="exact"/>
              <w:jc w:val="center"/>
              <w:rPr>
                <w:rFonts w:ascii="宋体" w:hAnsi="宋体"/>
                <w:bCs/>
                <w:szCs w:val="21"/>
              </w:rPr>
            </w:pPr>
            <w:r>
              <w:rPr>
                <w:rFonts w:ascii="宋体" w:hAnsi="宋体" w:hint="eastAsia"/>
                <w:bCs/>
                <w:szCs w:val="21"/>
              </w:rPr>
              <w:t>-</w:t>
            </w:r>
          </w:p>
        </w:tc>
        <w:tc>
          <w:tcPr>
            <w:tcW w:w="1298" w:type="dxa"/>
            <w:vAlign w:val="center"/>
          </w:tcPr>
          <w:p w:rsidR="00297A2A" w:rsidRDefault="006C4FE5">
            <w:pPr>
              <w:spacing w:line="360" w:lineRule="exact"/>
              <w:jc w:val="center"/>
              <w:rPr>
                <w:rFonts w:ascii="宋体" w:hAnsi="宋体"/>
                <w:bCs/>
                <w:szCs w:val="21"/>
              </w:rPr>
            </w:pPr>
            <w:r>
              <w:rPr>
                <w:rFonts w:ascii="宋体" w:hAnsi="宋体" w:hint="eastAsia"/>
                <w:bCs/>
                <w:szCs w:val="21"/>
              </w:rPr>
              <w:t>1</w:t>
            </w:r>
          </w:p>
        </w:tc>
      </w:tr>
    </w:tbl>
    <w:p w:rsidR="00297A2A" w:rsidRDefault="006C4FE5" w:rsidP="006C4FE5">
      <w:pPr>
        <w:spacing w:line="360" w:lineRule="exact"/>
        <w:ind w:leftChars="215" w:left="451" w:firstLineChars="189" w:firstLine="454"/>
        <w:rPr>
          <w:rFonts w:ascii="楷体" w:eastAsia="楷体" w:hAnsi="楷体"/>
          <w:bCs/>
          <w:sz w:val="24"/>
        </w:rPr>
      </w:pPr>
      <w:r>
        <w:rPr>
          <w:rFonts w:ascii="楷体" w:eastAsia="楷体" w:hAnsi="楷体" w:hint="eastAsia"/>
          <w:bCs/>
          <w:sz w:val="24"/>
        </w:rPr>
        <w:t>注：3吨生活垃圾压缩车由采购方提供。1—6标段，中标后由采购方在支付给中标方经费中扣除相应的车辆折旧；7—11标段，车辆折旧费采购方已在招标专项经费中扣除，必须提供相应计算式。</w:t>
      </w:r>
    </w:p>
    <w:p w:rsidR="00297A2A" w:rsidRDefault="00297A2A" w:rsidP="006C4FE5">
      <w:pPr>
        <w:spacing w:line="360" w:lineRule="exact"/>
        <w:ind w:leftChars="215" w:left="451" w:firstLineChars="189" w:firstLine="397"/>
        <w:rPr>
          <w:rFonts w:ascii="楷体" w:eastAsia="楷体" w:hAnsi="楷体"/>
          <w:bCs/>
          <w:szCs w:val="21"/>
        </w:rPr>
      </w:pPr>
    </w:p>
    <w:p w:rsidR="00297A2A" w:rsidRDefault="006C4FE5">
      <w:pPr>
        <w:spacing w:line="360" w:lineRule="exact"/>
        <w:ind w:leftChars="191" w:left="424" w:hangingChars="11" w:hanging="23"/>
        <w:rPr>
          <w:rFonts w:ascii="宋体" w:hAnsi="宋体"/>
          <w:bCs/>
          <w:szCs w:val="21"/>
        </w:rPr>
      </w:pPr>
      <w:r>
        <w:rPr>
          <w:rFonts w:ascii="宋体" w:hAnsi="宋体" w:hint="eastAsia"/>
          <w:szCs w:val="21"/>
        </w:rPr>
        <w:t>3</w:t>
      </w:r>
      <w:r>
        <w:rPr>
          <w:rFonts w:ascii="宋体" w:hAnsi="宋体"/>
          <w:szCs w:val="21"/>
        </w:rPr>
        <w:t>）</w:t>
      </w:r>
      <w:r>
        <w:rPr>
          <w:rFonts w:hint="eastAsia"/>
          <w:szCs w:val="21"/>
        </w:rPr>
        <w:t>人员配备：</w:t>
      </w:r>
      <w:r>
        <w:rPr>
          <w:rFonts w:ascii="宋体" w:hAnsi="宋体" w:hint="eastAsia"/>
          <w:bCs/>
          <w:szCs w:val="21"/>
        </w:rPr>
        <w:t>辅助人员和管理人员根据表5中各标段最低人数进行合理配置，总数不得低于标段要求总人数的4%，且1-</w:t>
      </w:r>
      <w:r>
        <w:rPr>
          <w:rFonts w:ascii="宋体" w:hAnsi="宋体"/>
          <w:bCs/>
          <w:szCs w:val="21"/>
        </w:rPr>
        <w:t>6标段中辅助人员和管理人员不得从一体化人员中</w:t>
      </w:r>
      <w:r>
        <w:rPr>
          <w:rFonts w:ascii="宋体" w:hAnsi="宋体"/>
          <w:bCs/>
          <w:szCs w:val="21"/>
        </w:rPr>
        <w:lastRenderedPageBreak/>
        <w:t>配备</w:t>
      </w:r>
      <w:r>
        <w:rPr>
          <w:rFonts w:ascii="宋体" w:hAnsi="宋体" w:hint="eastAsia"/>
          <w:bCs/>
          <w:szCs w:val="21"/>
        </w:rPr>
        <w:t>。相关作业人员必须满足男小于65周岁，女小于55周岁,并按《社会保障法》为员工缴纳社会保险。</w:t>
      </w:r>
    </w:p>
    <w:p w:rsidR="00297A2A" w:rsidRDefault="006C4FE5">
      <w:pPr>
        <w:spacing w:line="360" w:lineRule="exact"/>
        <w:ind w:leftChars="191" w:left="424" w:hangingChars="11" w:hanging="23"/>
        <w:rPr>
          <w:szCs w:val="21"/>
        </w:rPr>
      </w:pPr>
      <w:r>
        <w:rPr>
          <w:rFonts w:ascii="宋体" w:hAnsi="宋体" w:hint="eastAsia"/>
          <w:szCs w:val="21"/>
        </w:rPr>
        <w:t>4</w:t>
      </w:r>
      <w:r>
        <w:rPr>
          <w:rFonts w:ascii="宋体" w:hAnsi="宋体"/>
          <w:szCs w:val="21"/>
        </w:rPr>
        <w:t>）</w:t>
      </w:r>
      <w:r>
        <w:rPr>
          <w:rFonts w:ascii="宋体" w:hAnsi="宋体" w:cs="宋体" w:hint="eastAsia"/>
          <w:szCs w:val="21"/>
        </w:rPr>
        <w:t>若不为符合条件的员工缴纳五金，采购人除了扣除月度作业款中未发生的费用外，还有权扣除1%-2%履约保证金/次。</w:t>
      </w:r>
    </w:p>
    <w:p w:rsidR="00297A2A" w:rsidRDefault="006C4FE5">
      <w:pPr>
        <w:spacing w:line="400" w:lineRule="atLeast"/>
        <w:ind w:leftChars="191" w:left="424" w:hangingChars="11" w:hanging="23"/>
        <w:rPr>
          <w:rFonts w:ascii="宋体" w:hAnsi="宋体"/>
          <w:bCs/>
          <w:szCs w:val="21"/>
        </w:rPr>
      </w:pPr>
      <w:r>
        <w:rPr>
          <w:rFonts w:ascii="宋体" w:hAnsi="宋体" w:hint="eastAsia"/>
          <w:szCs w:val="21"/>
        </w:rPr>
        <w:t>5</w:t>
      </w:r>
      <w:r>
        <w:rPr>
          <w:rFonts w:ascii="宋体" w:hAnsi="宋体"/>
          <w:szCs w:val="21"/>
        </w:rPr>
        <w:t>）</w:t>
      </w:r>
      <w:r>
        <w:rPr>
          <w:rFonts w:hint="eastAsia"/>
          <w:szCs w:val="21"/>
        </w:rPr>
        <w:t>机械化作业</w:t>
      </w:r>
      <w:r>
        <w:rPr>
          <w:rFonts w:ascii="宋体" w:hAnsi="宋体" w:hint="eastAsia"/>
          <w:bCs/>
          <w:szCs w:val="21"/>
        </w:rPr>
        <w:t>车辆</w:t>
      </w:r>
      <w:r>
        <w:rPr>
          <w:rFonts w:hint="eastAsia"/>
          <w:szCs w:val="21"/>
        </w:rPr>
        <w:t>部分成本测算依据</w:t>
      </w:r>
      <w:r>
        <w:rPr>
          <w:rFonts w:ascii="宋体" w:hAnsi="宋体" w:hint="eastAsia"/>
          <w:bCs/>
          <w:szCs w:val="21"/>
        </w:rPr>
        <w:t>见表7。</w:t>
      </w:r>
    </w:p>
    <w:p w:rsidR="00297A2A" w:rsidRDefault="00297A2A">
      <w:pPr>
        <w:spacing w:line="400" w:lineRule="atLeast"/>
        <w:ind w:leftChars="202" w:left="453" w:hangingChars="14" w:hanging="29"/>
        <w:rPr>
          <w:rFonts w:ascii="宋体" w:hAnsi="宋体"/>
          <w:bCs/>
          <w:szCs w:val="21"/>
        </w:rPr>
      </w:pPr>
    </w:p>
    <w:p w:rsidR="00297A2A" w:rsidRDefault="006C4FE5">
      <w:pPr>
        <w:spacing w:line="400" w:lineRule="atLeast"/>
        <w:ind w:leftChars="202" w:left="454" w:hangingChars="14" w:hanging="30"/>
        <w:rPr>
          <w:rFonts w:ascii="宋体" w:hAnsi="宋体"/>
          <w:bCs/>
          <w:szCs w:val="21"/>
        </w:rPr>
      </w:pPr>
      <w:r>
        <w:rPr>
          <w:rFonts w:ascii="宋体" w:hAnsi="宋体" w:hint="eastAsia"/>
          <w:b/>
          <w:bCs/>
          <w:szCs w:val="21"/>
        </w:rPr>
        <w:t>表</w:t>
      </w:r>
      <w:r>
        <w:rPr>
          <w:rFonts w:ascii="宋体" w:hAnsi="宋体"/>
          <w:b/>
          <w:bCs/>
          <w:szCs w:val="21"/>
        </w:rPr>
        <w:t>7</w:t>
      </w:r>
      <w:r>
        <w:rPr>
          <w:rFonts w:ascii="宋体" w:hAnsi="宋体" w:hint="eastAsia"/>
          <w:bCs/>
          <w:szCs w:val="21"/>
        </w:rPr>
        <w:t xml:space="preserve">        </w:t>
      </w:r>
      <w:r>
        <w:rPr>
          <w:rFonts w:ascii="黑体" w:eastAsia="黑体" w:hAnsi="黑体" w:hint="eastAsia"/>
          <w:sz w:val="28"/>
          <w:szCs w:val="28"/>
        </w:rPr>
        <w:t>市区环卫作业服务项目车辆单车部分成本依据列表</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2470"/>
        <w:gridCol w:w="1126"/>
        <w:gridCol w:w="2487"/>
        <w:gridCol w:w="1392"/>
        <w:gridCol w:w="1369"/>
      </w:tblGrid>
      <w:tr w:rsidR="00297A2A">
        <w:trPr>
          <w:trHeight w:val="750"/>
          <w:jc w:val="center"/>
        </w:trPr>
        <w:tc>
          <w:tcPr>
            <w:tcW w:w="504" w:type="dxa"/>
            <w:vAlign w:val="center"/>
          </w:tcPr>
          <w:p w:rsidR="00297A2A" w:rsidRDefault="006C4FE5">
            <w:pPr>
              <w:spacing w:line="400" w:lineRule="atLeast"/>
              <w:jc w:val="center"/>
              <w:rPr>
                <w:rFonts w:ascii="宋体" w:hAnsi="宋体"/>
                <w:b/>
                <w:bCs/>
                <w:szCs w:val="21"/>
              </w:rPr>
            </w:pPr>
            <w:r>
              <w:rPr>
                <w:rFonts w:ascii="宋体" w:hAnsi="宋体" w:hint="eastAsia"/>
                <w:b/>
                <w:bCs/>
                <w:szCs w:val="21"/>
              </w:rPr>
              <w:t>序号</w:t>
            </w:r>
          </w:p>
        </w:tc>
        <w:tc>
          <w:tcPr>
            <w:tcW w:w="2470" w:type="dxa"/>
            <w:vAlign w:val="center"/>
          </w:tcPr>
          <w:p w:rsidR="00297A2A" w:rsidRDefault="006C4FE5">
            <w:pPr>
              <w:spacing w:line="400" w:lineRule="atLeast"/>
              <w:jc w:val="center"/>
              <w:rPr>
                <w:rFonts w:ascii="宋体" w:hAnsi="宋体"/>
                <w:b/>
                <w:bCs/>
                <w:szCs w:val="21"/>
              </w:rPr>
            </w:pPr>
            <w:r>
              <w:rPr>
                <w:rFonts w:ascii="宋体" w:hAnsi="宋体" w:hint="eastAsia"/>
                <w:b/>
                <w:bCs/>
                <w:szCs w:val="21"/>
              </w:rPr>
              <w:t>车型</w:t>
            </w:r>
          </w:p>
        </w:tc>
        <w:tc>
          <w:tcPr>
            <w:tcW w:w="1126" w:type="dxa"/>
            <w:vAlign w:val="center"/>
          </w:tcPr>
          <w:p w:rsidR="00297A2A" w:rsidRDefault="006C4FE5">
            <w:pPr>
              <w:spacing w:line="400" w:lineRule="atLeast"/>
              <w:jc w:val="center"/>
              <w:rPr>
                <w:rFonts w:ascii="宋体" w:hAnsi="宋体"/>
                <w:b/>
                <w:bCs/>
                <w:szCs w:val="21"/>
              </w:rPr>
            </w:pPr>
            <w:r>
              <w:rPr>
                <w:rFonts w:ascii="宋体" w:hAnsi="宋体" w:hint="eastAsia"/>
                <w:b/>
                <w:bCs/>
                <w:szCs w:val="21"/>
              </w:rPr>
              <w:t>折旧年限（年）</w:t>
            </w:r>
          </w:p>
        </w:tc>
        <w:tc>
          <w:tcPr>
            <w:tcW w:w="2487" w:type="dxa"/>
            <w:vAlign w:val="center"/>
          </w:tcPr>
          <w:p w:rsidR="00297A2A" w:rsidRDefault="006C4FE5">
            <w:pPr>
              <w:spacing w:line="400" w:lineRule="atLeast"/>
              <w:jc w:val="center"/>
              <w:rPr>
                <w:rFonts w:ascii="宋体" w:hAnsi="宋体"/>
                <w:b/>
                <w:bCs/>
                <w:szCs w:val="21"/>
              </w:rPr>
            </w:pPr>
            <w:r>
              <w:rPr>
                <w:rFonts w:ascii="宋体" w:hAnsi="宋体" w:hint="eastAsia"/>
                <w:b/>
                <w:bCs/>
                <w:szCs w:val="21"/>
              </w:rPr>
              <w:t>百公里有效作业油耗</w:t>
            </w:r>
          </w:p>
          <w:p w:rsidR="00297A2A" w:rsidRDefault="006C4FE5">
            <w:pPr>
              <w:spacing w:line="400" w:lineRule="atLeast"/>
              <w:jc w:val="center"/>
              <w:rPr>
                <w:rFonts w:ascii="宋体" w:hAnsi="宋体"/>
                <w:b/>
                <w:bCs/>
                <w:szCs w:val="21"/>
              </w:rPr>
            </w:pPr>
            <w:r>
              <w:rPr>
                <w:rFonts w:ascii="宋体" w:hAnsi="宋体" w:hint="eastAsia"/>
                <w:b/>
                <w:bCs/>
                <w:szCs w:val="21"/>
              </w:rPr>
              <w:t>（升）</w:t>
            </w:r>
          </w:p>
        </w:tc>
        <w:tc>
          <w:tcPr>
            <w:tcW w:w="1392" w:type="dxa"/>
            <w:vAlign w:val="center"/>
          </w:tcPr>
          <w:p w:rsidR="00297A2A" w:rsidRDefault="006C4FE5">
            <w:pPr>
              <w:spacing w:line="400" w:lineRule="atLeast"/>
              <w:jc w:val="center"/>
              <w:rPr>
                <w:rFonts w:ascii="宋体" w:hAnsi="宋体"/>
                <w:b/>
                <w:bCs/>
                <w:szCs w:val="21"/>
              </w:rPr>
            </w:pPr>
            <w:r>
              <w:rPr>
                <w:rFonts w:ascii="宋体" w:hAnsi="宋体" w:hint="eastAsia"/>
                <w:b/>
                <w:bCs/>
                <w:szCs w:val="21"/>
              </w:rPr>
              <w:t>年审保险</w:t>
            </w:r>
          </w:p>
          <w:p w:rsidR="00297A2A" w:rsidRDefault="006C4FE5">
            <w:pPr>
              <w:spacing w:line="400" w:lineRule="atLeast"/>
              <w:jc w:val="center"/>
              <w:rPr>
                <w:rFonts w:ascii="宋体" w:hAnsi="宋体"/>
                <w:b/>
                <w:bCs/>
                <w:szCs w:val="21"/>
              </w:rPr>
            </w:pPr>
            <w:r>
              <w:rPr>
                <w:rFonts w:ascii="宋体" w:hAnsi="宋体" w:hint="eastAsia"/>
                <w:b/>
                <w:bCs/>
                <w:szCs w:val="21"/>
              </w:rPr>
              <w:t>（元/车）</w:t>
            </w:r>
          </w:p>
        </w:tc>
        <w:tc>
          <w:tcPr>
            <w:tcW w:w="1369" w:type="dxa"/>
            <w:vAlign w:val="center"/>
          </w:tcPr>
          <w:p w:rsidR="00297A2A" w:rsidRDefault="006C4FE5">
            <w:pPr>
              <w:spacing w:line="400" w:lineRule="atLeast"/>
              <w:jc w:val="center"/>
              <w:rPr>
                <w:rFonts w:ascii="宋体" w:hAnsi="宋体"/>
                <w:b/>
                <w:bCs/>
                <w:szCs w:val="21"/>
              </w:rPr>
            </w:pPr>
            <w:r>
              <w:rPr>
                <w:rFonts w:ascii="宋体" w:hAnsi="宋体" w:hint="eastAsia"/>
                <w:b/>
                <w:bCs/>
                <w:szCs w:val="21"/>
              </w:rPr>
              <w:t>水费</w:t>
            </w:r>
          </w:p>
        </w:tc>
      </w:tr>
      <w:tr w:rsidR="00297A2A">
        <w:trPr>
          <w:trHeight w:val="382"/>
          <w:jc w:val="center"/>
        </w:trPr>
        <w:tc>
          <w:tcPr>
            <w:tcW w:w="504" w:type="dxa"/>
            <w:vAlign w:val="center"/>
          </w:tcPr>
          <w:p w:rsidR="00297A2A" w:rsidRDefault="006C4FE5">
            <w:pPr>
              <w:spacing w:line="400" w:lineRule="atLeast"/>
              <w:jc w:val="center"/>
              <w:rPr>
                <w:rFonts w:ascii="宋体" w:hAnsi="宋体"/>
                <w:bCs/>
                <w:szCs w:val="21"/>
              </w:rPr>
            </w:pPr>
            <w:r>
              <w:rPr>
                <w:rFonts w:ascii="宋体" w:hAnsi="宋体" w:hint="eastAsia"/>
                <w:bCs/>
                <w:szCs w:val="21"/>
              </w:rPr>
              <w:t>1</w:t>
            </w:r>
          </w:p>
        </w:tc>
        <w:tc>
          <w:tcPr>
            <w:tcW w:w="2470" w:type="dxa"/>
            <w:vAlign w:val="center"/>
          </w:tcPr>
          <w:p w:rsidR="00297A2A" w:rsidRDefault="006C4FE5">
            <w:pPr>
              <w:spacing w:line="360" w:lineRule="exact"/>
              <w:jc w:val="center"/>
              <w:rPr>
                <w:rFonts w:ascii="宋体" w:hAnsi="宋体"/>
                <w:bCs/>
                <w:szCs w:val="21"/>
              </w:rPr>
            </w:pPr>
            <w:r>
              <w:rPr>
                <w:rFonts w:ascii="宋体" w:hAnsi="宋体" w:hint="eastAsia"/>
                <w:spacing w:val="2"/>
                <w:szCs w:val="21"/>
              </w:rPr>
              <w:t>3吨清扫车</w:t>
            </w:r>
          </w:p>
        </w:tc>
        <w:tc>
          <w:tcPr>
            <w:tcW w:w="1126" w:type="dxa"/>
            <w:vAlign w:val="center"/>
          </w:tcPr>
          <w:p w:rsidR="00297A2A" w:rsidRDefault="006C4FE5">
            <w:pPr>
              <w:spacing w:line="400" w:lineRule="atLeast"/>
              <w:jc w:val="center"/>
              <w:rPr>
                <w:rFonts w:ascii="宋体" w:hAnsi="宋体"/>
                <w:bCs/>
                <w:szCs w:val="21"/>
              </w:rPr>
            </w:pPr>
            <w:r>
              <w:rPr>
                <w:rFonts w:ascii="宋体" w:hAnsi="宋体" w:hint="eastAsia"/>
                <w:bCs/>
                <w:szCs w:val="21"/>
              </w:rPr>
              <w:t>8</w:t>
            </w:r>
          </w:p>
        </w:tc>
        <w:tc>
          <w:tcPr>
            <w:tcW w:w="2487" w:type="dxa"/>
            <w:vAlign w:val="center"/>
          </w:tcPr>
          <w:p w:rsidR="00297A2A" w:rsidRDefault="006C4FE5">
            <w:pPr>
              <w:spacing w:line="400" w:lineRule="atLeast"/>
              <w:jc w:val="center"/>
              <w:rPr>
                <w:rFonts w:ascii="宋体" w:hAnsi="宋体"/>
                <w:bCs/>
                <w:szCs w:val="21"/>
              </w:rPr>
            </w:pPr>
            <w:r>
              <w:rPr>
                <w:rFonts w:ascii="宋体" w:hAnsi="宋体" w:hint="eastAsia"/>
                <w:bCs/>
                <w:szCs w:val="21"/>
              </w:rPr>
              <w:t>50</w:t>
            </w:r>
          </w:p>
        </w:tc>
        <w:tc>
          <w:tcPr>
            <w:tcW w:w="1392" w:type="dxa"/>
            <w:vMerge w:val="restart"/>
            <w:vAlign w:val="center"/>
          </w:tcPr>
          <w:p w:rsidR="00297A2A" w:rsidRDefault="006C4FE5">
            <w:pPr>
              <w:spacing w:line="400" w:lineRule="atLeast"/>
              <w:jc w:val="center"/>
              <w:rPr>
                <w:rFonts w:ascii="宋体" w:hAnsi="宋体"/>
                <w:bCs/>
                <w:szCs w:val="21"/>
              </w:rPr>
            </w:pPr>
            <w:r>
              <w:rPr>
                <w:rFonts w:ascii="宋体" w:hAnsi="宋体" w:hint="eastAsia"/>
                <w:bCs/>
                <w:szCs w:val="21"/>
              </w:rPr>
              <w:t>11000</w:t>
            </w:r>
          </w:p>
        </w:tc>
        <w:tc>
          <w:tcPr>
            <w:tcW w:w="1369" w:type="dxa"/>
            <w:vMerge w:val="restart"/>
            <w:vAlign w:val="center"/>
          </w:tcPr>
          <w:p w:rsidR="00297A2A" w:rsidRDefault="006C4FE5">
            <w:pPr>
              <w:spacing w:line="400" w:lineRule="atLeast"/>
              <w:jc w:val="center"/>
              <w:rPr>
                <w:rFonts w:ascii="宋体" w:hAnsi="宋体"/>
                <w:bCs/>
                <w:sz w:val="18"/>
                <w:szCs w:val="18"/>
              </w:rPr>
            </w:pPr>
            <w:r>
              <w:rPr>
                <w:rFonts w:ascii="宋体" w:hAnsi="宋体" w:hint="eastAsia"/>
                <w:bCs/>
                <w:sz w:val="18"/>
                <w:szCs w:val="18"/>
              </w:rPr>
              <w:t>1.暂不收取。2.需经指定取水点取用。</w:t>
            </w:r>
          </w:p>
          <w:p w:rsidR="00297A2A" w:rsidRDefault="006C4FE5">
            <w:pPr>
              <w:spacing w:line="400" w:lineRule="atLeast"/>
              <w:jc w:val="center"/>
              <w:rPr>
                <w:rFonts w:ascii="宋体" w:hAnsi="宋体"/>
                <w:bCs/>
                <w:sz w:val="18"/>
                <w:szCs w:val="18"/>
              </w:rPr>
            </w:pPr>
            <w:r>
              <w:rPr>
                <w:rFonts w:ascii="宋体" w:hAnsi="宋体" w:hint="eastAsia"/>
                <w:bCs/>
                <w:sz w:val="18"/>
                <w:szCs w:val="18"/>
              </w:rPr>
              <w:t>3.由作业单位考虑市场因素自行测算。</w:t>
            </w:r>
          </w:p>
        </w:tc>
      </w:tr>
      <w:tr w:rsidR="00297A2A">
        <w:trPr>
          <w:trHeight w:val="382"/>
          <w:jc w:val="center"/>
        </w:trPr>
        <w:tc>
          <w:tcPr>
            <w:tcW w:w="504" w:type="dxa"/>
            <w:vMerge w:val="restart"/>
            <w:vAlign w:val="center"/>
          </w:tcPr>
          <w:p w:rsidR="00297A2A" w:rsidRDefault="006C4FE5">
            <w:pPr>
              <w:spacing w:line="400" w:lineRule="atLeast"/>
              <w:jc w:val="center"/>
              <w:rPr>
                <w:rFonts w:ascii="宋体" w:hAnsi="宋体"/>
                <w:bCs/>
                <w:szCs w:val="21"/>
              </w:rPr>
            </w:pPr>
            <w:r>
              <w:rPr>
                <w:rFonts w:ascii="宋体" w:hAnsi="宋体" w:hint="eastAsia"/>
                <w:bCs/>
                <w:szCs w:val="21"/>
              </w:rPr>
              <w:t>2</w:t>
            </w:r>
          </w:p>
        </w:tc>
        <w:tc>
          <w:tcPr>
            <w:tcW w:w="2470" w:type="dxa"/>
            <w:vMerge w:val="restart"/>
            <w:vAlign w:val="center"/>
          </w:tcPr>
          <w:p w:rsidR="00297A2A" w:rsidRDefault="006C4FE5">
            <w:pPr>
              <w:spacing w:line="360" w:lineRule="exact"/>
              <w:jc w:val="center"/>
              <w:rPr>
                <w:rFonts w:ascii="宋体" w:hAnsi="宋体"/>
                <w:bCs/>
                <w:szCs w:val="21"/>
              </w:rPr>
            </w:pPr>
            <w:r>
              <w:rPr>
                <w:rFonts w:ascii="宋体" w:hAnsi="宋体" w:hint="eastAsia"/>
                <w:spacing w:val="2"/>
                <w:szCs w:val="21"/>
              </w:rPr>
              <w:t>8吨高压冲洒水车</w:t>
            </w:r>
          </w:p>
        </w:tc>
        <w:tc>
          <w:tcPr>
            <w:tcW w:w="1126" w:type="dxa"/>
            <w:vMerge w:val="restart"/>
            <w:vAlign w:val="center"/>
          </w:tcPr>
          <w:p w:rsidR="00297A2A" w:rsidRDefault="006C4FE5">
            <w:pPr>
              <w:spacing w:line="400" w:lineRule="atLeast"/>
              <w:jc w:val="center"/>
              <w:rPr>
                <w:rFonts w:ascii="宋体" w:hAnsi="宋体"/>
                <w:bCs/>
                <w:szCs w:val="21"/>
              </w:rPr>
            </w:pPr>
            <w:r>
              <w:rPr>
                <w:rFonts w:ascii="宋体" w:hAnsi="宋体" w:hint="eastAsia"/>
                <w:bCs/>
                <w:szCs w:val="21"/>
              </w:rPr>
              <w:t>8</w:t>
            </w:r>
          </w:p>
        </w:tc>
        <w:tc>
          <w:tcPr>
            <w:tcW w:w="2487" w:type="dxa"/>
            <w:vAlign w:val="center"/>
          </w:tcPr>
          <w:p w:rsidR="00297A2A" w:rsidRDefault="006C4FE5">
            <w:pPr>
              <w:spacing w:line="400" w:lineRule="atLeast"/>
              <w:jc w:val="center"/>
              <w:rPr>
                <w:rFonts w:ascii="宋体" w:hAnsi="宋体"/>
                <w:bCs/>
                <w:szCs w:val="21"/>
              </w:rPr>
            </w:pPr>
            <w:r>
              <w:rPr>
                <w:rFonts w:ascii="宋体" w:hAnsi="宋体" w:hint="eastAsia"/>
                <w:bCs/>
                <w:szCs w:val="21"/>
              </w:rPr>
              <w:t>高压冲水 150</w:t>
            </w:r>
          </w:p>
        </w:tc>
        <w:tc>
          <w:tcPr>
            <w:tcW w:w="1392" w:type="dxa"/>
            <w:vMerge/>
            <w:vAlign w:val="center"/>
          </w:tcPr>
          <w:p w:rsidR="00297A2A" w:rsidRDefault="00297A2A">
            <w:pPr>
              <w:spacing w:line="400" w:lineRule="atLeast"/>
              <w:jc w:val="center"/>
              <w:rPr>
                <w:rFonts w:ascii="宋体" w:hAnsi="宋体"/>
                <w:bCs/>
                <w:szCs w:val="21"/>
              </w:rPr>
            </w:pPr>
          </w:p>
        </w:tc>
        <w:tc>
          <w:tcPr>
            <w:tcW w:w="1369" w:type="dxa"/>
            <w:vMerge/>
            <w:vAlign w:val="center"/>
          </w:tcPr>
          <w:p w:rsidR="00297A2A" w:rsidRDefault="00297A2A">
            <w:pPr>
              <w:spacing w:line="400" w:lineRule="atLeast"/>
              <w:jc w:val="center"/>
              <w:rPr>
                <w:rFonts w:ascii="宋体" w:hAnsi="宋体"/>
                <w:bCs/>
                <w:szCs w:val="21"/>
              </w:rPr>
            </w:pPr>
          </w:p>
        </w:tc>
      </w:tr>
      <w:tr w:rsidR="00297A2A">
        <w:trPr>
          <w:trHeight w:val="396"/>
          <w:jc w:val="center"/>
        </w:trPr>
        <w:tc>
          <w:tcPr>
            <w:tcW w:w="504" w:type="dxa"/>
            <w:vMerge/>
            <w:vAlign w:val="center"/>
          </w:tcPr>
          <w:p w:rsidR="00297A2A" w:rsidRDefault="00297A2A">
            <w:pPr>
              <w:spacing w:line="400" w:lineRule="atLeast"/>
              <w:jc w:val="center"/>
              <w:rPr>
                <w:rFonts w:ascii="宋体" w:hAnsi="宋体"/>
                <w:bCs/>
                <w:szCs w:val="21"/>
              </w:rPr>
            </w:pPr>
          </w:p>
        </w:tc>
        <w:tc>
          <w:tcPr>
            <w:tcW w:w="2470" w:type="dxa"/>
            <w:vMerge/>
            <w:vAlign w:val="center"/>
          </w:tcPr>
          <w:p w:rsidR="00297A2A" w:rsidRDefault="00297A2A">
            <w:pPr>
              <w:spacing w:line="360" w:lineRule="exact"/>
              <w:jc w:val="center"/>
              <w:rPr>
                <w:rFonts w:ascii="宋体" w:hAnsi="宋体"/>
                <w:spacing w:val="2"/>
                <w:szCs w:val="21"/>
              </w:rPr>
            </w:pPr>
          </w:p>
        </w:tc>
        <w:tc>
          <w:tcPr>
            <w:tcW w:w="1126" w:type="dxa"/>
            <w:vMerge/>
            <w:vAlign w:val="center"/>
          </w:tcPr>
          <w:p w:rsidR="00297A2A" w:rsidRDefault="00297A2A">
            <w:pPr>
              <w:spacing w:line="400" w:lineRule="atLeast"/>
              <w:jc w:val="center"/>
              <w:rPr>
                <w:rFonts w:ascii="宋体" w:hAnsi="宋体"/>
                <w:bCs/>
                <w:szCs w:val="21"/>
              </w:rPr>
            </w:pPr>
          </w:p>
        </w:tc>
        <w:tc>
          <w:tcPr>
            <w:tcW w:w="2487" w:type="dxa"/>
            <w:vAlign w:val="center"/>
          </w:tcPr>
          <w:p w:rsidR="00297A2A" w:rsidRDefault="006C4FE5">
            <w:pPr>
              <w:spacing w:line="400" w:lineRule="atLeast"/>
              <w:jc w:val="center"/>
              <w:rPr>
                <w:rFonts w:ascii="宋体" w:hAnsi="宋体"/>
                <w:bCs/>
                <w:szCs w:val="21"/>
              </w:rPr>
            </w:pPr>
            <w:r>
              <w:rPr>
                <w:rFonts w:ascii="宋体" w:hAnsi="宋体" w:hint="eastAsia"/>
                <w:bCs/>
                <w:szCs w:val="21"/>
              </w:rPr>
              <w:t>洒水 50</w:t>
            </w:r>
          </w:p>
        </w:tc>
        <w:tc>
          <w:tcPr>
            <w:tcW w:w="1392" w:type="dxa"/>
            <w:vMerge/>
            <w:vAlign w:val="center"/>
          </w:tcPr>
          <w:p w:rsidR="00297A2A" w:rsidRDefault="00297A2A">
            <w:pPr>
              <w:spacing w:line="400" w:lineRule="atLeast"/>
              <w:jc w:val="center"/>
              <w:rPr>
                <w:rFonts w:ascii="宋体" w:hAnsi="宋体"/>
                <w:bCs/>
                <w:szCs w:val="21"/>
              </w:rPr>
            </w:pPr>
          </w:p>
        </w:tc>
        <w:tc>
          <w:tcPr>
            <w:tcW w:w="1369" w:type="dxa"/>
            <w:vMerge/>
            <w:vAlign w:val="center"/>
          </w:tcPr>
          <w:p w:rsidR="00297A2A" w:rsidRDefault="00297A2A">
            <w:pPr>
              <w:spacing w:line="400" w:lineRule="atLeast"/>
              <w:jc w:val="center"/>
              <w:rPr>
                <w:rFonts w:ascii="宋体" w:hAnsi="宋体"/>
                <w:bCs/>
                <w:szCs w:val="21"/>
              </w:rPr>
            </w:pPr>
          </w:p>
        </w:tc>
      </w:tr>
      <w:tr w:rsidR="00297A2A">
        <w:trPr>
          <w:trHeight w:val="382"/>
          <w:jc w:val="center"/>
        </w:trPr>
        <w:tc>
          <w:tcPr>
            <w:tcW w:w="504" w:type="dxa"/>
            <w:vAlign w:val="center"/>
          </w:tcPr>
          <w:p w:rsidR="00297A2A" w:rsidRDefault="006C4FE5">
            <w:pPr>
              <w:spacing w:line="400" w:lineRule="atLeast"/>
              <w:jc w:val="center"/>
              <w:rPr>
                <w:rFonts w:ascii="宋体" w:hAnsi="宋体"/>
                <w:bCs/>
                <w:szCs w:val="21"/>
              </w:rPr>
            </w:pPr>
            <w:r>
              <w:rPr>
                <w:rFonts w:ascii="宋体" w:hAnsi="宋体" w:hint="eastAsia"/>
                <w:bCs/>
                <w:szCs w:val="21"/>
              </w:rPr>
              <w:t>3</w:t>
            </w:r>
          </w:p>
        </w:tc>
        <w:tc>
          <w:tcPr>
            <w:tcW w:w="2470" w:type="dxa"/>
            <w:vAlign w:val="center"/>
          </w:tcPr>
          <w:p w:rsidR="00297A2A" w:rsidRDefault="006C4FE5">
            <w:pPr>
              <w:spacing w:line="360" w:lineRule="exact"/>
              <w:jc w:val="center"/>
              <w:rPr>
                <w:rFonts w:ascii="宋体" w:hAnsi="宋体"/>
                <w:bCs/>
                <w:szCs w:val="21"/>
              </w:rPr>
            </w:pPr>
            <w:r>
              <w:rPr>
                <w:rFonts w:ascii="宋体" w:hAnsi="宋体" w:hint="eastAsia"/>
                <w:spacing w:val="2"/>
                <w:szCs w:val="21"/>
              </w:rPr>
              <w:t>8吨清洗车</w:t>
            </w:r>
          </w:p>
        </w:tc>
        <w:tc>
          <w:tcPr>
            <w:tcW w:w="1126" w:type="dxa"/>
            <w:vAlign w:val="center"/>
          </w:tcPr>
          <w:p w:rsidR="00297A2A" w:rsidRDefault="006C4FE5">
            <w:pPr>
              <w:spacing w:line="400" w:lineRule="atLeast"/>
              <w:jc w:val="center"/>
              <w:rPr>
                <w:rFonts w:ascii="宋体" w:hAnsi="宋体"/>
                <w:bCs/>
                <w:szCs w:val="21"/>
              </w:rPr>
            </w:pPr>
            <w:r>
              <w:rPr>
                <w:rFonts w:ascii="宋体" w:hAnsi="宋体" w:hint="eastAsia"/>
                <w:bCs/>
                <w:szCs w:val="21"/>
              </w:rPr>
              <w:t>8</w:t>
            </w:r>
          </w:p>
        </w:tc>
        <w:tc>
          <w:tcPr>
            <w:tcW w:w="2487" w:type="dxa"/>
            <w:vAlign w:val="center"/>
          </w:tcPr>
          <w:p w:rsidR="00297A2A" w:rsidRDefault="006C4FE5">
            <w:pPr>
              <w:spacing w:line="400" w:lineRule="atLeast"/>
              <w:jc w:val="center"/>
              <w:rPr>
                <w:rFonts w:ascii="宋体" w:hAnsi="宋体"/>
                <w:bCs/>
                <w:szCs w:val="21"/>
              </w:rPr>
            </w:pPr>
            <w:r>
              <w:rPr>
                <w:rFonts w:ascii="宋体" w:hAnsi="宋体" w:hint="eastAsia"/>
                <w:bCs/>
                <w:szCs w:val="21"/>
              </w:rPr>
              <w:t>250</w:t>
            </w:r>
          </w:p>
        </w:tc>
        <w:tc>
          <w:tcPr>
            <w:tcW w:w="1392" w:type="dxa"/>
            <w:vMerge/>
            <w:vAlign w:val="center"/>
          </w:tcPr>
          <w:p w:rsidR="00297A2A" w:rsidRDefault="00297A2A">
            <w:pPr>
              <w:spacing w:line="400" w:lineRule="atLeast"/>
              <w:jc w:val="center"/>
              <w:rPr>
                <w:rFonts w:ascii="宋体" w:hAnsi="宋体"/>
                <w:bCs/>
                <w:szCs w:val="21"/>
              </w:rPr>
            </w:pPr>
          </w:p>
        </w:tc>
        <w:tc>
          <w:tcPr>
            <w:tcW w:w="1369" w:type="dxa"/>
            <w:vMerge/>
            <w:vAlign w:val="center"/>
          </w:tcPr>
          <w:p w:rsidR="00297A2A" w:rsidRDefault="00297A2A">
            <w:pPr>
              <w:spacing w:line="400" w:lineRule="atLeast"/>
              <w:jc w:val="center"/>
              <w:rPr>
                <w:rFonts w:ascii="宋体" w:hAnsi="宋体"/>
                <w:bCs/>
                <w:szCs w:val="21"/>
              </w:rPr>
            </w:pPr>
          </w:p>
        </w:tc>
      </w:tr>
      <w:tr w:rsidR="00297A2A">
        <w:trPr>
          <w:trHeight w:val="382"/>
          <w:jc w:val="center"/>
        </w:trPr>
        <w:tc>
          <w:tcPr>
            <w:tcW w:w="504" w:type="dxa"/>
            <w:vAlign w:val="center"/>
          </w:tcPr>
          <w:p w:rsidR="00297A2A" w:rsidRDefault="006C4FE5">
            <w:pPr>
              <w:spacing w:line="400" w:lineRule="atLeast"/>
              <w:jc w:val="center"/>
              <w:rPr>
                <w:rFonts w:ascii="宋体" w:hAnsi="宋体"/>
                <w:bCs/>
                <w:szCs w:val="21"/>
              </w:rPr>
            </w:pPr>
            <w:r>
              <w:rPr>
                <w:rFonts w:ascii="宋体" w:hAnsi="宋体" w:hint="eastAsia"/>
                <w:bCs/>
                <w:szCs w:val="21"/>
              </w:rPr>
              <w:t>4</w:t>
            </w:r>
          </w:p>
        </w:tc>
        <w:tc>
          <w:tcPr>
            <w:tcW w:w="2470" w:type="dxa"/>
            <w:vAlign w:val="center"/>
          </w:tcPr>
          <w:p w:rsidR="00297A2A" w:rsidRDefault="006C4FE5">
            <w:pPr>
              <w:spacing w:line="360" w:lineRule="exact"/>
              <w:jc w:val="center"/>
              <w:rPr>
                <w:rFonts w:ascii="宋体" w:hAnsi="宋体"/>
                <w:bCs/>
                <w:szCs w:val="21"/>
              </w:rPr>
            </w:pPr>
            <w:r>
              <w:rPr>
                <w:rFonts w:ascii="宋体" w:hAnsi="宋体" w:hint="eastAsia"/>
                <w:bCs/>
                <w:szCs w:val="21"/>
              </w:rPr>
              <w:t>3吨生活垃圾压缩车</w:t>
            </w:r>
          </w:p>
        </w:tc>
        <w:tc>
          <w:tcPr>
            <w:tcW w:w="1126" w:type="dxa"/>
            <w:vAlign w:val="center"/>
          </w:tcPr>
          <w:p w:rsidR="00297A2A" w:rsidRDefault="006C4FE5">
            <w:pPr>
              <w:spacing w:line="400" w:lineRule="atLeast"/>
              <w:jc w:val="center"/>
              <w:rPr>
                <w:rFonts w:ascii="宋体" w:hAnsi="宋体"/>
                <w:bCs/>
                <w:szCs w:val="21"/>
              </w:rPr>
            </w:pPr>
            <w:r>
              <w:rPr>
                <w:rFonts w:ascii="宋体" w:hAnsi="宋体" w:hint="eastAsia"/>
                <w:bCs/>
                <w:szCs w:val="21"/>
              </w:rPr>
              <w:t>8</w:t>
            </w:r>
          </w:p>
        </w:tc>
        <w:tc>
          <w:tcPr>
            <w:tcW w:w="2487" w:type="dxa"/>
            <w:vAlign w:val="center"/>
          </w:tcPr>
          <w:p w:rsidR="00297A2A" w:rsidRDefault="006C4FE5">
            <w:pPr>
              <w:spacing w:line="400" w:lineRule="atLeast"/>
              <w:jc w:val="center"/>
              <w:rPr>
                <w:rFonts w:ascii="宋体" w:hAnsi="宋体"/>
                <w:bCs/>
                <w:szCs w:val="21"/>
              </w:rPr>
            </w:pPr>
            <w:r>
              <w:rPr>
                <w:rFonts w:ascii="宋体" w:hAnsi="宋体" w:hint="eastAsia"/>
                <w:bCs/>
                <w:szCs w:val="21"/>
              </w:rPr>
              <w:t>30</w:t>
            </w:r>
          </w:p>
        </w:tc>
        <w:tc>
          <w:tcPr>
            <w:tcW w:w="1392" w:type="dxa"/>
            <w:vMerge/>
            <w:vAlign w:val="center"/>
          </w:tcPr>
          <w:p w:rsidR="00297A2A" w:rsidRDefault="00297A2A">
            <w:pPr>
              <w:spacing w:line="400" w:lineRule="atLeast"/>
              <w:jc w:val="center"/>
              <w:rPr>
                <w:rFonts w:ascii="宋体" w:hAnsi="宋体"/>
                <w:bCs/>
                <w:szCs w:val="21"/>
              </w:rPr>
            </w:pPr>
          </w:p>
        </w:tc>
        <w:tc>
          <w:tcPr>
            <w:tcW w:w="1369" w:type="dxa"/>
            <w:vMerge/>
            <w:vAlign w:val="center"/>
          </w:tcPr>
          <w:p w:rsidR="00297A2A" w:rsidRDefault="00297A2A">
            <w:pPr>
              <w:spacing w:line="400" w:lineRule="atLeast"/>
              <w:jc w:val="center"/>
              <w:rPr>
                <w:rFonts w:ascii="宋体" w:hAnsi="宋体"/>
                <w:bCs/>
                <w:szCs w:val="21"/>
              </w:rPr>
            </w:pPr>
          </w:p>
        </w:tc>
      </w:tr>
      <w:tr w:rsidR="00297A2A">
        <w:trPr>
          <w:trHeight w:val="382"/>
          <w:jc w:val="center"/>
        </w:trPr>
        <w:tc>
          <w:tcPr>
            <w:tcW w:w="504" w:type="dxa"/>
            <w:vAlign w:val="center"/>
          </w:tcPr>
          <w:p w:rsidR="00297A2A" w:rsidRDefault="006C4FE5">
            <w:pPr>
              <w:spacing w:line="400" w:lineRule="atLeast"/>
              <w:jc w:val="center"/>
              <w:rPr>
                <w:rFonts w:ascii="宋体" w:hAnsi="宋体"/>
                <w:bCs/>
                <w:szCs w:val="21"/>
              </w:rPr>
            </w:pPr>
            <w:r>
              <w:rPr>
                <w:rFonts w:ascii="宋体" w:hAnsi="宋体" w:hint="eastAsia"/>
                <w:bCs/>
                <w:szCs w:val="21"/>
              </w:rPr>
              <w:t>5</w:t>
            </w:r>
          </w:p>
        </w:tc>
        <w:tc>
          <w:tcPr>
            <w:tcW w:w="2470" w:type="dxa"/>
            <w:vAlign w:val="center"/>
          </w:tcPr>
          <w:p w:rsidR="00297A2A" w:rsidRDefault="006C4FE5">
            <w:pPr>
              <w:spacing w:line="360" w:lineRule="exact"/>
              <w:jc w:val="center"/>
              <w:rPr>
                <w:rFonts w:ascii="宋体" w:hAnsi="宋体"/>
                <w:bCs/>
                <w:sz w:val="18"/>
                <w:szCs w:val="18"/>
              </w:rPr>
            </w:pPr>
            <w:r>
              <w:rPr>
                <w:rFonts w:ascii="宋体" w:hAnsi="宋体" w:hint="eastAsia"/>
                <w:sz w:val="18"/>
                <w:szCs w:val="18"/>
              </w:rPr>
              <w:t>1.5吨生活垃圾清运汽车</w:t>
            </w:r>
          </w:p>
        </w:tc>
        <w:tc>
          <w:tcPr>
            <w:tcW w:w="1126" w:type="dxa"/>
            <w:vAlign w:val="center"/>
          </w:tcPr>
          <w:p w:rsidR="00297A2A" w:rsidRDefault="006C4FE5">
            <w:pPr>
              <w:spacing w:line="400" w:lineRule="atLeast"/>
              <w:jc w:val="center"/>
              <w:rPr>
                <w:rFonts w:ascii="宋体" w:hAnsi="宋体"/>
                <w:bCs/>
                <w:szCs w:val="21"/>
              </w:rPr>
            </w:pPr>
            <w:r>
              <w:rPr>
                <w:rFonts w:ascii="宋体" w:hAnsi="宋体" w:hint="eastAsia"/>
                <w:bCs/>
                <w:szCs w:val="21"/>
              </w:rPr>
              <w:t>6</w:t>
            </w:r>
          </w:p>
        </w:tc>
        <w:tc>
          <w:tcPr>
            <w:tcW w:w="2487" w:type="dxa"/>
            <w:vAlign w:val="center"/>
          </w:tcPr>
          <w:p w:rsidR="00297A2A" w:rsidRDefault="006C4FE5">
            <w:pPr>
              <w:spacing w:line="400" w:lineRule="atLeast"/>
              <w:jc w:val="center"/>
              <w:rPr>
                <w:rFonts w:ascii="宋体" w:hAnsi="宋体"/>
                <w:bCs/>
                <w:szCs w:val="21"/>
              </w:rPr>
            </w:pPr>
            <w:r>
              <w:rPr>
                <w:rFonts w:ascii="宋体" w:hAnsi="宋体"/>
                <w:bCs/>
                <w:szCs w:val="21"/>
              </w:rPr>
              <w:t>9000</w:t>
            </w:r>
            <w:r>
              <w:rPr>
                <w:rFonts w:ascii="宋体" w:hAnsi="宋体" w:hint="eastAsia"/>
                <w:bCs/>
                <w:szCs w:val="21"/>
              </w:rPr>
              <w:t>元/年</w:t>
            </w:r>
          </w:p>
        </w:tc>
        <w:tc>
          <w:tcPr>
            <w:tcW w:w="1392" w:type="dxa"/>
            <w:vMerge/>
            <w:vAlign w:val="center"/>
          </w:tcPr>
          <w:p w:rsidR="00297A2A" w:rsidRDefault="00297A2A">
            <w:pPr>
              <w:spacing w:line="400" w:lineRule="atLeast"/>
              <w:jc w:val="center"/>
              <w:rPr>
                <w:rFonts w:ascii="宋体" w:hAnsi="宋体"/>
                <w:bCs/>
                <w:szCs w:val="21"/>
              </w:rPr>
            </w:pPr>
          </w:p>
        </w:tc>
        <w:tc>
          <w:tcPr>
            <w:tcW w:w="1369" w:type="dxa"/>
            <w:vMerge/>
            <w:vAlign w:val="center"/>
          </w:tcPr>
          <w:p w:rsidR="00297A2A" w:rsidRDefault="00297A2A">
            <w:pPr>
              <w:spacing w:line="400" w:lineRule="atLeast"/>
              <w:jc w:val="center"/>
              <w:rPr>
                <w:rFonts w:ascii="宋体" w:hAnsi="宋体"/>
                <w:bCs/>
                <w:szCs w:val="21"/>
              </w:rPr>
            </w:pPr>
          </w:p>
        </w:tc>
      </w:tr>
      <w:tr w:rsidR="00297A2A">
        <w:trPr>
          <w:trHeight w:val="382"/>
          <w:jc w:val="center"/>
        </w:trPr>
        <w:tc>
          <w:tcPr>
            <w:tcW w:w="504" w:type="dxa"/>
            <w:vAlign w:val="center"/>
          </w:tcPr>
          <w:p w:rsidR="00297A2A" w:rsidRDefault="006C4FE5">
            <w:pPr>
              <w:spacing w:line="400" w:lineRule="atLeast"/>
              <w:jc w:val="center"/>
              <w:rPr>
                <w:rFonts w:ascii="宋体" w:hAnsi="宋体"/>
                <w:bCs/>
                <w:szCs w:val="21"/>
              </w:rPr>
            </w:pPr>
            <w:r>
              <w:rPr>
                <w:rFonts w:ascii="宋体" w:hAnsi="宋体" w:hint="eastAsia"/>
                <w:bCs/>
                <w:szCs w:val="21"/>
              </w:rPr>
              <w:t>6</w:t>
            </w:r>
          </w:p>
        </w:tc>
        <w:tc>
          <w:tcPr>
            <w:tcW w:w="2470" w:type="dxa"/>
            <w:vAlign w:val="center"/>
          </w:tcPr>
          <w:p w:rsidR="00297A2A" w:rsidRDefault="006C4FE5">
            <w:pPr>
              <w:spacing w:line="360" w:lineRule="exact"/>
              <w:jc w:val="center"/>
              <w:rPr>
                <w:rFonts w:ascii="宋体" w:hAnsi="宋体"/>
                <w:bCs/>
                <w:szCs w:val="21"/>
              </w:rPr>
            </w:pPr>
            <w:r>
              <w:rPr>
                <w:rFonts w:ascii="宋体" w:hAnsi="宋体" w:hint="eastAsia"/>
                <w:spacing w:val="2"/>
                <w:szCs w:val="21"/>
              </w:rPr>
              <w:t>小型电瓶高压冲洗车</w:t>
            </w:r>
          </w:p>
        </w:tc>
        <w:tc>
          <w:tcPr>
            <w:tcW w:w="1126" w:type="dxa"/>
            <w:vAlign w:val="center"/>
          </w:tcPr>
          <w:p w:rsidR="00297A2A" w:rsidRDefault="006C4FE5">
            <w:pPr>
              <w:spacing w:line="400" w:lineRule="atLeast"/>
              <w:jc w:val="center"/>
              <w:rPr>
                <w:rFonts w:ascii="宋体" w:hAnsi="宋体"/>
                <w:bCs/>
                <w:szCs w:val="21"/>
              </w:rPr>
            </w:pPr>
            <w:r>
              <w:rPr>
                <w:rFonts w:ascii="宋体" w:hAnsi="宋体" w:hint="eastAsia"/>
                <w:bCs/>
                <w:szCs w:val="21"/>
              </w:rPr>
              <w:t>5</w:t>
            </w:r>
          </w:p>
        </w:tc>
        <w:tc>
          <w:tcPr>
            <w:tcW w:w="2487" w:type="dxa"/>
            <w:vAlign w:val="center"/>
          </w:tcPr>
          <w:p w:rsidR="00297A2A" w:rsidRDefault="006C4FE5">
            <w:pPr>
              <w:spacing w:line="400" w:lineRule="atLeast"/>
              <w:jc w:val="center"/>
              <w:rPr>
                <w:rFonts w:ascii="宋体" w:hAnsi="宋体"/>
                <w:spacing w:val="2"/>
                <w:szCs w:val="21"/>
              </w:rPr>
            </w:pPr>
            <w:r>
              <w:rPr>
                <w:rFonts w:ascii="宋体" w:hAnsi="宋体"/>
                <w:spacing w:val="2"/>
                <w:szCs w:val="21"/>
              </w:rPr>
              <w:t>2920</w:t>
            </w:r>
            <w:r>
              <w:rPr>
                <w:rFonts w:ascii="宋体" w:hAnsi="宋体" w:hint="eastAsia"/>
                <w:spacing w:val="2"/>
                <w:szCs w:val="21"/>
              </w:rPr>
              <w:t>升/年</w:t>
            </w:r>
          </w:p>
        </w:tc>
        <w:tc>
          <w:tcPr>
            <w:tcW w:w="1392" w:type="dxa"/>
            <w:vAlign w:val="center"/>
          </w:tcPr>
          <w:p w:rsidR="00297A2A" w:rsidRDefault="006C4FE5">
            <w:pPr>
              <w:spacing w:line="400" w:lineRule="atLeast"/>
              <w:jc w:val="center"/>
              <w:rPr>
                <w:rFonts w:ascii="宋体" w:hAnsi="宋体"/>
                <w:bCs/>
                <w:szCs w:val="21"/>
              </w:rPr>
            </w:pPr>
            <w:r>
              <w:rPr>
                <w:rFonts w:ascii="宋体" w:hAnsi="宋体" w:hint="eastAsia"/>
                <w:bCs/>
                <w:szCs w:val="21"/>
              </w:rPr>
              <w:t>-</w:t>
            </w:r>
          </w:p>
        </w:tc>
        <w:tc>
          <w:tcPr>
            <w:tcW w:w="1369" w:type="dxa"/>
            <w:vMerge/>
            <w:vAlign w:val="center"/>
          </w:tcPr>
          <w:p w:rsidR="00297A2A" w:rsidRDefault="00297A2A">
            <w:pPr>
              <w:spacing w:line="400" w:lineRule="atLeast"/>
              <w:jc w:val="center"/>
              <w:rPr>
                <w:rFonts w:ascii="宋体" w:hAnsi="宋体"/>
                <w:bCs/>
                <w:szCs w:val="21"/>
              </w:rPr>
            </w:pPr>
          </w:p>
        </w:tc>
      </w:tr>
    </w:tbl>
    <w:p w:rsidR="00297A2A" w:rsidRDefault="006C4FE5">
      <w:pPr>
        <w:spacing w:line="400" w:lineRule="atLeast"/>
        <w:ind w:leftChars="215" w:left="451" w:firstLineChars="121" w:firstLine="254"/>
        <w:rPr>
          <w:rFonts w:ascii="楷体" w:eastAsia="楷体" w:hAnsi="楷体"/>
          <w:bCs/>
          <w:szCs w:val="21"/>
        </w:rPr>
      </w:pPr>
      <w:r>
        <w:rPr>
          <w:rFonts w:ascii="楷体" w:eastAsia="楷体" w:hAnsi="楷体" w:hint="eastAsia"/>
          <w:bCs/>
          <w:szCs w:val="21"/>
        </w:rPr>
        <w:t>注：燃油费单价按6.35元/升计算。所有费用应提供相应计算式，油耗按实际作业量计算。</w:t>
      </w:r>
    </w:p>
    <w:p w:rsidR="00297A2A" w:rsidRDefault="00297A2A">
      <w:pPr>
        <w:spacing w:line="400" w:lineRule="atLeast"/>
        <w:ind w:leftChars="215" w:left="451" w:firstLineChars="121" w:firstLine="254"/>
        <w:rPr>
          <w:rFonts w:ascii="楷体" w:eastAsia="楷体" w:hAnsi="楷体"/>
          <w:bCs/>
          <w:szCs w:val="21"/>
        </w:rPr>
      </w:pPr>
    </w:p>
    <w:p w:rsidR="00297A2A" w:rsidRDefault="006C4FE5">
      <w:pPr>
        <w:spacing w:line="360" w:lineRule="exact"/>
        <w:ind w:firstLineChars="200" w:firstLine="420"/>
        <w:rPr>
          <w:rFonts w:ascii="宋体" w:hAnsi="宋体"/>
          <w:bCs/>
          <w:szCs w:val="21"/>
        </w:rPr>
      </w:pPr>
      <w:r>
        <w:rPr>
          <w:rFonts w:ascii="宋体" w:hAnsi="宋体" w:hint="eastAsia"/>
          <w:szCs w:val="21"/>
        </w:rPr>
        <w:t>6</w:t>
      </w:r>
      <w:r>
        <w:rPr>
          <w:rFonts w:ascii="宋体" w:hAnsi="宋体"/>
          <w:szCs w:val="21"/>
        </w:rPr>
        <w:t>）</w:t>
      </w:r>
      <w:r>
        <w:rPr>
          <w:rFonts w:hint="eastAsia"/>
          <w:szCs w:val="21"/>
        </w:rPr>
        <w:t>服装及</w:t>
      </w:r>
      <w:r>
        <w:rPr>
          <w:rFonts w:ascii="宋体" w:hAnsi="宋体" w:cs="宋体" w:hint="eastAsia"/>
          <w:szCs w:val="21"/>
        </w:rPr>
        <w:t>劳动防护：</w:t>
      </w:r>
      <w:r>
        <w:rPr>
          <w:rFonts w:ascii="宋体" w:hAnsi="宋体" w:cs="宋体"/>
          <w:szCs w:val="21"/>
        </w:rPr>
        <w:t>5</w:t>
      </w:r>
      <w:r>
        <w:rPr>
          <w:rFonts w:ascii="宋体" w:hAnsi="宋体" w:cs="宋体" w:hint="eastAsia"/>
          <w:szCs w:val="21"/>
        </w:rPr>
        <w:t>00元/人·年，按本招标文件</w:t>
      </w:r>
      <w:r>
        <w:rPr>
          <w:rFonts w:hint="eastAsia"/>
          <w:szCs w:val="21"/>
        </w:rPr>
        <w:t>附件十三</w:t>
      </w:r>
      <w:r>
        <w:rPr>
          <w:rFonts w:ascii="宋体" w:hAnsi="宋体" w:cs="宋体" w:hint="eastAsia"/>
          <w:szCs w:val="21"/>
        </w:rPr>
        <w:t>相关要求执行。</w:t>
      </w:r>
    </w:p>
    <w:p w:rsidR="00297A2A" w:rsidRDefault="006C4FE5">
      <w:pPr>
        <w:spacing w:line="360" w:lineRule="exact"/>
        <w:ind w:leftChars="200" w:left="420"/>
        <w:rPr>
          <w:rFonts w:ascii="宋体" w:hAnsi="宋体" w:cs="宋体"/>
          <w:szCs w:val="21"/>
        </w:rPr>
      </w:pPr>
      <w:r>
        <w:rPr>
          <w:rFonts w:ascii="宋体" w:hAnsi="宋体" w:hint="eastAsia"/>
          <w:szCs w:val="21"/>
        </w:rPr>
        <w:t>7</w:t>
      </w:r>
      <w:r>
        <w:rPr>
          <w:rFonts w:ascii="宋体" w:hAnsi="宋体"/>
          <w:szCs w:val="21"/>
        </w:rPr>
        <w:t>）</w:t>
      </w:r>
      <w:r>
        <w:rPr>
          <w:rFonts w:ascii="宋体" w:hAnsi="宋体" w:hint="eastAsia"/>
          <w:bCs/>
          <w:szCs w:val="21"/>
        </w:rPr>
        <w:t>其</w:t>
      </w:r>
      <w:r>
        <w:rPr>
          <w:rFonts w:hint="eastAsia"/>
          <w:szCs w:val="21"/>
        </w:rPr>
        <w:t>他各项内容按照有关规定测算。</w:t>
      </w:r>
    </w:p>
    <w:p w:rsidR="00297A2A" w:rsidRDefault="006C4FE5">
      <w:pPr>
        <w:spacing w:line="360" w:lineRule="exact"/>
        <w:ind w:firstLineChars="200" w:firstLine="422"/>
        <w:rPr>
          <w:b/>
          <w:bCs/>
          <w:szCs w:val="21"/>
        </w:rPr>
      </w:pPr>
      <w:r>
        <w:rPr>
          <w:rFonts w:ascii="宋体" w:hAnsi="宋体" w:hint="eastAsia"/>
          <w:b/>
          <w:bCs/>
          <w:szCs w:val="21"/>
        </w:rPr>
        <w:t>8</w:t>
      </w:r>
      <w:r>
        <w:rPr>
          <w:rFonts w:ascii="宋体" w:hAnsi="宋体"/>
          <w:b/>
          <w:bCs/>
          <w:szCs w:val="21"/>
        </w:rPr>
        <w:t>）</w:t>
      </w:r>
      <w:r>
        <w:rPr>
          <w:rFonts w:hint="eastAsia"/>
          <w:b/>
          <w:bCs/>
          <w:szCs w:val="21"/>
          <w:u w:val="single"/>
        </w:rPr>
        <w:t>低于上述任何一项测算标准报价的，按无效投标文件处理。</w:t>
      </w:r>
    </w:p>
    <w:p w:rsidR="00297A2A" w:rsidRDefault="006C4FE5">
      <w:pPr>
        <w:spacing w:line="360" w:lineRule="exact"/>
        <w:ind w:firstLineChars="200" w:firstLine="422"/>
        <w:rPr>
          <w:b/>
          <w:szCs w:val="21"/>
          <w:u w:val="single"/>
        </w:rPr>
      </w:pPr>
      <w:r>
        <w:rPr>
          <w:rFonts w:ascii="宋体" w:hAnsi="宋体" w:hint="eastAsia"/>
          <w:b/>
          <w:bCs/>
          <w:szCs w:val="21"/>
        </w:rPr>
        <w:t>9</w:t>
      </w:r>
      <w:r>
        <w:rPr>
          <w:rFonts w:ascii="宋体" w:hAnsi="宋体"/>
          <w:b/>
          <w:bCs/>
          <w:szCs w:val="21"/>
        </w:rPr>
        <w:t>）</w:t>
      </w:r>
      <w:r>
        <w:rPr>
          <w:rFonts w:ascii="Calibri" w:hAnsi="Calibri"/>
          <w:b/>
          <w:szCs w:val="21"/>
        </w:rPr>
        <w:t>投标报价不得以其他任何形式进行贴补</w:t>
      </w:r>
      <w:r>
        <w:rPr>
          <w:rFonts w:ascii="Calibri" w:hAnsi="Calibri" w:hint="eastAsia"/>
          <w:b/>
          <w:szCs w:val="21"/>
        </w:rPr>
        <w:t>，</w:t>
      </w:r>
      <w:r>
        <w:rPr>
          <w:rFonts w:hint="eastAsia"/>
          <w:b/>
          <w:szCs w:val="21"/>
        </w:rPr>
        <w:t>否则按无效投标文件处理</w:t>
      </w:r>
      <w:r>
        <w:rPr>
          <w:rFonts w:hint="eastAsia"/>
        </w:rPr>
        <w:t>。</w:t>
      </w:r>
    </w:p>
    <w:p w:rsidR="00297A2A" w:rsidRDefault="006C4FE5">
      <w:pPr>
        <w:spacing w:line="360" w:lineRule="exact"/>
        <w:ind w:leftChars="50" w:left="420" w:hangingChars="150" w:hanging="315"/>
        <w:rPr>
          <w:szCs w:val="21"/>
        </w:rPr>
      </w:pPr>
      <w:r>
        <w:rPr>
          <w:rFonts w:hint="eastAsia"/>
          <w:szCs w:val="21"/>
        </w:rPr>
        <w:t>6</w:t>
      </w:r>
      <w:r>
        <w:rPr>
          <w:rFonts w:hint="eastAsia"/>
          <w:szCs w:val="21"/>
        </w:rPr>
        <w:t>、根据市政府</w:t>
      </w:r>
      <w:r>
        <w:rPr>
          <w:rFonts w:hint="eastAsia"/>
          <w:szCs w:val="21"/>
        </w:rPr>
        <w:t>2013</w:t>
      </w:r>
      <w:r>
        <w:rPr>
          <w:rFonts w:hint="eastAsia"/>
          <w:szCs w:val="21"/>
        </w:rPr>
        <w:t>年第</w:t>
      </w:r>
      <w:r>
        <w:rPr>
          <w:rFonts w:hint="eastAsia"/>
          <w:szCs w:val="21"/>
        </w:rPr>
        <w:t>10</w:t>
      </w:r>
      <w:r>
        <w:rPr>
          <w:rFonts w:hint="eastAsia"/>
          <w:szCs w:val="21"/>
        </w:rPr>
        <w:t>号会议纪要关于原则同意市城管局“进一步保障环卫行业职工合法权益实施意见”的内容，相关补贴由各区环卫处转拨到各中标单位，各作业单位须及时足额支付给经市环卫处联合市劳动监察支队核定的人员。</w:t>
      </w:r>
    </w:p>
    <w:p w:rsidR="00297A2A" w:rsidRDefault="006C4FE5">
      <w:pPr>
        <w:spacing w:line="360" w:lineRule="exact"/>
        <w:ind w:leftChars="50" w:left="420" w:hangingChars="150" w:hanging="315"/>
        <w:rPr>
          <w:szCs w:val="21"/>
        </w:rPr>
      </w:pPr>
      <w:r>
        <w:rPr>
          <w:rFonts w:hint="eastAsia"/>
          <w:szCs w:val="21"/>
        </w:rPr>
        <w:t>7</w:t>
      </w:r>
      <w:r>
        <w:rPr>
          <w:rFonts w:hint="eastAsia"/>
          <w:szCs w:val="21"/>
        </w:rPr>
        <w:t>、因突发情况（如台风、雨雪、冰雹、霜或冰冻等天气或气候因素，或车辆、居民、行人等人为因素，或是其它因素，以及复合因素或不明原因的情况）导致的道路污染必须及时清除，不论这些因素是可预测或不可预测的，均已包含在投标报价中。除甲方要求外，不作调整。</w:t>
      </w:r>
    </w:p>
    <w:p w:rsidR="00297A2A" w:rsidRDefault="006C4FE5">
      <w:pPr>
        <w:spacing w:line="360" w:lineRule="exact"/>
        <w:ind w:leftChars="50" w:left="420" w:hangingChars="150" w:hanging="315"/>
        <w:rPr>
          <w:szCs w:val="21"/>
        </w:rPr>
      </w:pPr>
      <w:r>
        <w:rPr>
          <w:rFonts w:hint="eastAsia"/>
          <w:szCs w:val="21"/>
        </w:rPr>
        <w:t>8</w:t>
      </w:r>
      <w:r>
        <w:rPr>
          <w:rFonts w:hint="eastAsia"/>
          <w:szCs w:val="21"/>
        </w:rPr>
        <w:t>、费用调整（如：材料、机具设备、规费、税金等费用的调整或出现新的费用），除采购人要求外，投标总价不作调整。</w:t>
      </w:r>
    </w:p>
    <w:p w:rsidR="00297A2A" w:rsidRDefault="006C4FE5">
      <w:pPr>
        <w:spacing w:line="360" w:lineRule="exact"/>
        <w:ind w:leftChars="50" w:left="420" w:hangingChars="150" w:hanging="315"/>
        <w:rPr>
          <w:szCs w:val="21"/>
        </w:rPr>
      </w:pPr>
      <w:r>
        <w:rPr>
          <w:rFonts w:hint="eastAsia"/>
          <w:szCs w:val="21"/>
        </w:rPr>
        <w:t>9</w:t>
      </w:r>
      <w:r>
        <w:rPr>
          <w:rFonts w:hint="eastAsia"/>
          <w:szCs w:val="21"/>
        </w:rPr>
        <w:t>、风险因素的变化，除甲方要求外，投标总价不作调整。</w:t>
      </w:r>
    </w:p>
    <w:p w:rsidR="00297A2A" w:rsidRDefault="006C4FE5">
      <w:pPr>
        <w:spacing w:line="360" w:lineRule="exact"/>
        <w:ind w:leftChars="50" w:left="420" w:hangingChars="150" w:hanging="315"/>
        <w:rPr>
          <w:szCs w:val="21"/>
        </w:rPr>
      </w:pPr>
      <w:r>
        <w:rPr>
          <w:rFonts w:hint="eastAsia"/>
          <w:szCs w:val="21"/>
        </w:rPr>
        <w:t>10</w:t>
      </w:r>
      <w:r>
        <w:rPr>
          <w:rFonts w:hint="eastAsia"/>
          <w:szCs w:val="21"/>
        </w:rPr>
        <w:t>、如果中标后天宁区政府取消</w:t>
      </w:r>
      <w:r>
        <w:rPr>
          <w:rFonts w:hint="eastAsia"/>
          <w:szCs w:val="21"/>
        </w:rPr>
        <w:t>1-</w:t>
      </w:r>
      <w:r>
        <w:rPr>
          <w:szCs w:val="21"/>
        </w:rPr>
        <w:t>6</w:t>
      </w:r>
      <w:r>
        <w:rPr>
          <w:szCs w:val="21"/>
        </w:rPr>
        <w:t>标段的一体化保洁作业</w:t>
      </w:r>
      <w:r>
        <w:rPr>
          <w:rFonts w:hint="eastAsia"/>
          <w:szCs w:val="21"/>
        </w:rPr>
        <w:t>，</w:t>
      </w:r>
      <w:r>
        <w:rPr>
          <w:szCs w:val="21"/>
        </w:rPr>
        <w:t>则采购人将扣除中标公司一体化保洁经费</w:t>
      </w:r>
      <w:r>
        <w:rPr>
          <w:rFonts w:hint="eastAsia"/>
          <w:szCs w:val="21"/>
        </w:rPr>
        <w:t>，</w:t>
      </w:r>
      <w:r>
        <w:rPr>
          <w:szCs w:val="21"/>
        </w:rPr>
        <w:t>请投标公司注意该项风险</w:t>
      </w:r>
      <w:r>
        <w:rPr>
          <w:rFonts w:hint="eastAsia"/>
          <w:szCs w:val="21"/>
        </w:rPr>
        <w:t>。</w:t>
      </w:r>
    </w:p>
    <w:p w:rsidR="00297A2A" w:rsidRDefault="00297A2A">
      <w:pPr>
        <w:snapToGrid w:val="0"/>
        <w:spacing w:line="320" w:lineRule="exact"/>
        <w:rPr>
          <w:rFonts w:ascii="宋体" w:hAnsi="宋体"/>
          <w:b/>
          <w:szCs w:val="21"/>
        </w:rPr>
      </w:pPr>
    </w:p>
    <w:p w:rsidR="00297A2A" w:rsidRDefault="006C4FE5">
      <w:pPr>
        <w:spacing w:line="380" w:lineRule="exact"/>
        <w:ind w:leftChars="50" w:left="421" w:hangingChars="150" w:hanging="316"/>
        <w:rPr>
          <w:rFonts w:ascii="宋体" w:hAnsi="宋体"/>
          <w:b/>
          <w:szCs w:val="21"/>
        </w:rPr>
      </w:pPr>
      <w:r>
        <w:rPr>
          <w:rFonts w:ascii="宋体" w:hAnsi="宋体" w:hint="eastAsia"/>
          <w:b/>
          <w:szCs w:val="21"/>
        </w:rPr>
        <w:lastRenderedPageBreak/>
        <w:t>三十、其它要求：</w:t>
      </w:r>
    </w:p>
    <w:p w:rsidR="00297A2A" w:rsidRDefault="006C4FE5">
      <w:pPr>
        <w:spacing w:line="380" w:lineRule="exact"/>
        <w:ind w:firstLineChars="200" w:firstLine="420"/>
        <w:rPr>
          <w:rFonts w:ascii="宋体" w:hAnsi="宋体"/>
          <w:bCs/>
          <w:color w:val="FF0000"/>
          <w:szCs w:val="21"/>
        </w:rPr>
      </w:pPr>
      <w:r>
        <w:rPr>
          <w:rFonts w:ascii="宋体" w:hAnsi="宋体" w:hint="eastAsia"/>
          <w:bCs/>
          <w:szCs w:val="21"/>
        </w:rPr>
        <w:t>1</w:t>
      </w:r>
      <w:r>
        <w:rPr>
          <w:rFonts w:ascii="宋体" w:hAnsi="宋体"/>
          <w:bCs/>
          <w:szCs w:val="21"/>
        </w:rPr>
        <w:t>、货款支付</w:t>
      </w:r>
      <w:r>
        <w:rPr>
          <w:rFonts w:ascii="宋体" w:hAnsi="宋体" w:hint="eastAsia"/>
          <w:bCs/>
          <w:szCs w:val="21"/>
        </w:rPr>
        <w:t>方式</w:t>
      </w:r>
      <w:r>
        <w:rPr>
          <w:rFonts w:ascii="宋体" w:hAnsi="宋体"/>
          <w:bCs/>
          <w:szCs w:val="21"/>
        </w:rPr>
        <w:t>：</w:t>
      </w:r>
    </w:p>
    <w:p w:rsidR="00297A2A" w:rsidRDefault="006C4FE5">
      <w:pPr>
        <w:snapToGrid w:val="0"/>
        <w:spacing w:line="380" w:lineRule="exact"/>
        <w:ind w:firstLineChars="200" w:firstLine="420"/>
        <w:rPr>
          <w:rFonts w:ascii="宋体" w:hAnsi="宋体"/>
          <w:szCs w:val="21"/>
        </w:rPr>
      </w:pPr>
      <w:r>
        <w:rPr>
          <w:rFonts w:ascii="宋体" w:hAnsi="宋体" w:hint="eastAsia"/>
          <w:szCs w:val="21"/>
        </w:rPr>
        <w:t>1)付款方为各区环境卫生管理处。</w:t>
      </w:r>
    </w:p>
    <w:p w:rsidR="00297A2A" w:rsidRDefault="006C4FE5">
      <w:pPr>
        <w:snapToGrid w:val="0"/>
        <w:spacing w:line="380" w:lineRule="exact"/>
        <w:ind w:firstLineChars="200" w:firstLine="420"/>
        <w:rPr>
          <w:rFonts w:ascii="宋体" w:hAnsi="宋体"/>
          <w:szCs w:val="21"/>
        </w:rPr>
      </w:pPr>
      <w:r>
        <w:rPr>
          <w:rFonts w:ascii="宋体" w:hAnsi="宋体" w:hint="eastAsia"/>
          <w:szCs w:val="21"/>
        </w:rPr>
        <w:t>2)付款方式由各区环卫处根据对中标单位的考核业绩每月按实支付。</w:t>
      </w:r>
    </w:p>
    <w:p w:rsidR="00297A2A" w:rsidRDefault="006C4FE5">
      <w:pPr>
        <w:snapToGrid w:val="0"/>
        <w:spacing w:line="380" w:lineRule="exact"/>
        <w:ind w:firstLineChars="200" w:firstLine="420"/>
        <w:rPr>
          <w:rFonts w:ascii="宋体" w:hAnsi="宋体"/>
          <w:szCs w:val="21"/>
        </w:rPr>
      </w:pPr>
      <w:r>
        <w:rPr>
          <w:rFonts w:ascii="宋体" w:hAnsi="宋体" w:hint="eastAsia"/>
          <w:szCs w:val="21"/>
        </w:rPr>
        <w:t>3)中标供应商有下列情形之一的，招标采购单位不予退还其交纳的保证金；情节严重的，由财政部门将其列入不良行为记录名单，在一至三年内禁止参加政府采购活动，并予以通报：</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①拒绝履行合同义务的；</w:t>
      </w:r>
    </w:p>
    <w:p w:rsidR="00297A2A" w:rsidRDefault="006C4FE5">
      <w:pPr>
        <w:snapToGrid w:val="0"/>
        <w:spacing w:line="360" w:lineRule="auto"/>
        <w:ind w:firstLineChars="200" w:firstLine="420"/>
        <w:rPr>
          <w:rFonts w:ascii="宋体" w:hAnsi="宋体"/>
          <w:szCs w:val="21"/>
        </w:rPr>
      </w:pPr>
      <w:r>
        <w:rPr>
          <w:rFonts w:ascii="宋体" w:hAnsi="宋体" w:hint="eastAsia"/>
          <w:szCs w:val="21"/>
        </w:rPr>
        <w:t>②拒绝有关部门监督检查的。</w:t>
      </w:r>
    </w:p>
    <w:p w:rsidR="00297A2A" w:rsidRDefault="006C4FE5">
      <w:pPr>
        <w:snapToGrid w:val="0"/>
        <w:spacing w:line="360" w:lineRule="auto"/>
        <w:ind w:firstLineChars="200" w:firstLine="420"/>
        <w:rPr>
          <w:rFonts w:ascii="宋体" w:hAnsi="宋体"/>
          <w:color w:val="000000"/>
          <w:szCs w:val="21"/>
        </w:rPr>
      </w:pPr>
      <w:r>
        <w:rPr>
          <w:rFonts w:ascii="宋体" w:hAnsi="宋体" w:hint="eastAsia"/>
          <w:color w:val="000000"/>
          <w:szCs w:val="21"/>
        </w:rPr>
        <w:t>2、未被“信用中国”网站（www.creditchina.gov.cn）或“中国政府采购网”网站（www.ccgp.gov.cn）列入失信被执行人、重大税收违法案件当事人名单、政府采购严重失信行为记录名单（联合体成员存在不良信用记录的，视同联合体存在不良信用记录）。</w:t>
      </w:r>
    </w:p>
    <w:p w:rsidR="00297A2A" w:rsidRDefault="006C4FE5">
      <w:pPr>
        <w:snapToGrid w:val="0"/>
        <w:spacing w:line="360" w:lineRule="auto"/>
        <w:ind w:firstLineChars="200" w:firstLine="420"/>
        <w:rPr>
          <w:rFonts w:ascii="宋体" w:hAnsi="宋体"/>
          <w:color w:val="000000"/>
          <w:szCs w:val="21"/>
        </w:rPr>
      </w:pPr>
      <w:r>
        <w:rPr>
          <w:rFonts w:ascii="宋体" w:hAnsi="宋体" w:hint="eastAsia"/>
          <w:color w:val="000000"/>
          <w:szCs w:val="21"/>
        </w:rPr>
        <w:t>3、本项目不接受联合体投标。</w:t>
      </w:r>
    </w:p>
    <w:p w:rsidR="00297A2A" w:rsidRDefault="00297A2A">
      <w:pPr>
        <w:spacing w:line="360" w:lineRule="exact"/>
        <w:ind w:leftChars="50" w:left="420" w:hangingChars="150" w:hanging="315"/>
        <w:rPr>
          <w:szCs w:val="21"/>
        </w:rPr>
      </w:pPr>
    </w:p>
    <w:p w:rsidR="00297A2A" w:rsidRDefault="006C4FE5">
      <w:pPr>
        <w:pStyle w:val="1"/>
        <w:snapToGrid w:val="0"/>
        <w:spacing w:line="360" w:lineRule="auto"/>
        <w:ind w:left="0" w:firstLine="0"/>
        <w:rPr>
          <w:rFonts w:ascii="宋体" w:eastAsia="宋体" w:hAnsi="宋体"/>
          <w:sz w:val="40"/>
        </w:rPr>
      </w:pPr>
      <w:r>
        <w:rPr>
          <w:rFonts w:ascii="宋体" w:eastAsia="宋体" w:hAnsi="宋体" w:hint="eastAsia"/>
          <w:sz w:val="28"/>
          <w:szCs w:val="28"/>
        </w:rPr>
        <w:lastRenderedPageBreak/>
        <w:t>第八章 评标办法</w:t>
      </w:r>
      <w:bookmarkEnd w:id="97"/>
    </w:p>
    <w:p w:rsidR="00297A2A" w:rsidRDefault="006C4FE5">
      <w:pPr>
        <w:snapToGrid w:val="0"/>
        <w:spacing w:line="312" w:lineRule="auto"/>
        <w:ind w:firstLineChars="200" w:firstLine="420"/>
        <w:rPr>
          <w:rFonts w:ascii="宋体" w:hAnsi="宋体"/>
          <w:szCs w:val="21"/>
        </w:rPr>
      </w:pPr>
      <w:r>
        <w:rPr>
          <w:rFonts w:ascii="宋体" w:hAnsi="宋体" w:hint="eastAsia"/>
          <w:szCs w:val="21"/>
        </w:rPr>
        <w:t>本项目采用综合评分法，由评委会对所有有效投标进行详细的评分，采用百分制计分方法。评标时，评标委员会各成员</w:t>
      </w:r>
      <w:r>
        <w:rPr>
          <w:rFonts w:ascii="宋体" w:hAnsi="宋体"/>
          <w:szCs w:val="21"/>
        </w:rPr>
        <w:t>遵循公平、公正、择优原则</w:t>
      </w:r>
      <w:r>
        <w:rPr>
          <w:rFonts w:ascii="宋体" w:hAnsi="宋体" w:hint="eastAsia"/>
          <w:szCs w:val="21"/>
        </w:rPr>
        <w:t>，独立对每个有效投标人的标书进行评价、打分，各个投标人的</w:t>
      </w:r>
      <w:r>
        <w:rPr>
          <w:rFonts w:ascii="宋体" w:hAnsi="宋体"/>
          <w:szCs w:val="21"/>
        </w:rPr>
        <w:t>评审后</w:t>
      </w:r>
      <w:r>
        <w:rPr>
          <w:rFonts w:ascii="宋体" w:hAnsi="宋体" w:hint="eastAsia"/>
          <w:szCs w:val="21"/>
        </w:rPr>
        <w:t>最终得分为汇总计算所有评委所评定分值的平均值（保留2位小数）。</w:t>
      </w:r>
      <w:r>
        <w:rPr>
          <w:rFonts w:ascii="宋体" w:hAnsi="宋体"/>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297A2A" w:rsidRDefault="006C4FE5">
      <w:pPr>
        <w:spacing w:line="360" w:lineRule="exact"/>
        <w:ind w:firstLineChars="196" w:firstLine="419"/>
        <w:rPr>
          <w:rFonts w:ascii="宋体" w:hAnsi="宋体"/>
          <w:spacing w:val="2"/>
        </w:rPr>
      </w:pPr>
      <w:r>
        <w:rPr>
          <w:rFonts w:ascii="宋体" w:hAnsi="宋体" w:hint="eastAsia"/>
          <w:spacing w:val="2"/>
        </w:rPr>
        <w:t>一、投标人可根据自身资格条件和投标要求组织投标。注意事项：</w:t>
      </w:r>
    </w:p>
    <w:p w:rsidR="00297A2A" w:rsidRDefault="006C4FE5">
      <w:pPr>
        <w:spacing w:line="360" w:lineRule="exact"/>
        <w:ind w:firstLineChars="196" w:firstLine="419"/>
        <w:rPr>
          <w:rFonts w:ascii="宋体" w:hAnsi="宋体"/>
          <w:color w:val="000000"/>
          <w:spacing w:val="2"/>
        </w:rPr>
      </w:pPr>
      <w:r>
        <w:rPr>
          <w:rFonts w:ascii="宋体" w:hAnsi="宋体" w:hint="eastAsia"/>
          <w:color w:val="000000"/>
          <w:spacing w:val="2"/>
        </w:rPr>
        <w:t>1、可在1-11标段中选择投标的标段数量，但仅可中选一个标段。</w:t>
      </w:r>
    </w:p>
    <w:p w:rsidR="00297A2A" w:rsidRDefault="006C4FE5">
      <w:pPr>
        <w:tabs>
          <w:tab w:val="left" w:pos="426"/>
          <w:tab w:val="left" w:pos="709"/>
        </w:tabs>
        <w:snapToGrid w:val="0"/>
        <w:spacing w:line="360" w:lineRule="exact"/>
        <w:ind w:firstLineChars="200" w:firstLine="428"/>
        <w:rPr>
          <w:rFonts w:ascii="宋体" w:hAnsi="宋体"/>
          <w:color w:val="000000"/>
          <w:spacing w:val="2"/>
        </w:rPr>
      </w:pPr>
      <w:r>
        <w:rPr>
          <w:rFonts w:ascii="宋体" w:hAnsi="宋体" w:hint="eastAsia"/>
          <w:color w:val="000000"/>
          <w:spacing w:val="2"/>
        </w:rPr>
        <w:t>2、投标人须对应标段要求分别制作技术文件和报价文件，但应满足以下条件：</w:t>
      </w:r>
    </w:p>
    <w:p w:rsidR="00297A2A" w:rsidRDefault="006C4FE5" w:rsidP="006C4FE5">
      <w:pPr>
        <w:tabs>
          <w:tab w:val="left" w:pos="426"/>
          <w:tab w:val="left" w:pos="709"/>
        </w:tabs>
        <w:snapToGrid w:val="0"/>
        <w:spacing w:line="360" w:lineRule="exact"/>
        <w:ind w:firstLineChars="397" w:firstLine="850"/>
        <w:rPr>
          <w:rFonts w:ascii="宋体" w:hAnsi="宋体"/>
          <w:spacing w:val="2"/>
        </w:rPr>
      </w:pPr>
      <w:r>
        <w:rPr>
          <w:rFonts w:ascii="宋体" w:hAnsi="宋体" w:hint="eastAsia"/>
          <w:spacing w:val="2"/>
        </w:rPr>
        <w:t>技术文件：6标段或7标段二选一。</w:t>
      </w:r>
    </w:p>
    <w:p w:rsidR="00297A2A" w:rsidRDefault="006C4FE5" w:rsidP="006C4FE5">
      <w:pPr>
        <w:tabs>
          <w:tab w:val="left" w:pos="426"/>
          <w:tab w:val="left" w:pos="709"/>
        </w:tabs>
        <w:snapToGrid w:val="0"/>
        <w:spacing w:line="360" w:lineRule="exact"/>
        <w:ind w:firstLineChars="397" w:firstLine="850"/>
        <w:rPr>
          <w:rFonts w:ascii="宋体" w:hAnsi="宋体"/>
          <w:spacing w:val="2"/>
        </w:rPr>
      </w:pPr>
      <w:r>
        <w:rPr>
          <w:rFonts w:ascii="宋体" w:hAnsi="宋体" w:hint="eastAsia"/>
          <w:spacing w:val="2"/>
        </w:rPr>
        <w:t>报价文件：对应所选标段分别提供。</w:t>
      </w:r>
    </w:p>
    <w:p w:rsidR="00297A2A" w:rsidRDefault="006C4FE5" w:rsidP="006C4FE5">
      <w:pPr>
        <w:tabs>
          <w:tab w:val="left" w:pos="426"/>
          <w:tab w:val="left" w:pos="709"/>
        </w:tabs>
        <w:snapToGrid w:val="0"/>
        <w:spacing w:line="360" w:lineRule="exact"/>
        <w:ind w:firstLineChars="199" w:firstLine="426"/>
        <w:rPr>
          <w:rFonts w:ascii="宋体" w:hAnsi="宋体"/>
          <w:spacing w:val="2"/>
        </w:rPr>
      </w:pPr>
      <w:r>
        <w:rPr>
          <w:rFonts w:ascii="宋体" w:hAnsi="宋体" w:hint="eastAsia"/>
          <w:spacing w:val="2"/>
        </w:rPr>
        <w:t>3、中标办法：根据表8中各标段的中标顺序，依次选取中标单位（已选中的单位即从备选名单中删除）。</w:t>
      </w:r>
    </w:p>
    <w:p w:rsidR="00297A2A" w:rsidRDefault="006C4FE5">
      <w:pPr>
        <w:snapToGrid w:val="0"/>
        <w:spacing w:line="360" w:lineRule="exact"/>
        <w:rPr>
          <w:rFonts w:ascii="黑体" w:eastAsia="黑体" w:hAnsi="黑体"/>
          <w:sz w:val="28"/>
          <w:szCs w:val="28"/>
        </w:rPr>
      </w:pPr>
      <w:r>
        <w:rPr>
          <w:rFonts w:ascii="宋体" w:hAnsi="宋体" w:hint="eastAsia"/>
          <w:b/>
          <w:szCs w:val="21"/>
        </w:rPr>
        <w:t xml:space="preserve">表8             </w:t>
      </w:r>
      <w:r>
        <w:rPr>
          <w:rFonts w:ascii="黑体" w:eastAsia="黑体" w:hAnsi="黑体" w:hint="eastAsia"/>
          <w:sz w:val="28"/>
          <w:szCs w:val="28"/>
        </w:rPr>
        <w:t>市区环卫作业服务项目中标选择顺序表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8"/>
        <w:gridCol w:w="2225"/>
        <w:gridCol w:w="3261"/>
      </w:tblGrid>
      <w:tr w:rsidR="00297A2A">
        <w:trPr>
          <w:trHeight w:val="311"/>
        </w:trPr>
        <w:tc>
          <w:tcPr>
            <w:tcW w:w="2878" w:type="dxa"/>
            <w:vAlign w:val="center"/>
          </w:tcPr>
          <w:p w:rsidR="00297A2A" w:rsidRDefault="006C4FE5">
            <w:pPr>
              <w:snapToGrid w:val="0"/>
              <w:spacing w:line="360" w:lineRule="exact"/>
              <w:jc w:val="center"/>
              <w:rPr>
                <w:rFonts w:ascii="宋体" w:hAnsi="宋体"/>
                <w:b/>
                <w:szCs w:val="21"/>
              </w:rPr>
            </w:pPr>
            <w:r>
              <w:rPr>
                <w:rFonts w:ascii="宋体" w:hAnsi="宋体" w:hint="eastAsia"/>
                <w:b/>
                <w:szCs w:val="21"/>
              </w:rPr>
              <w:t>中标选择顺序</w:t>
            </w:r>
          </w:p>
        </w:tc>
        <w:tc>
          <w:tcPr>
            <w:tcW w:w="2225" w:type="dxa"/>
            <w:vAlign w:val="center"/>
          </w:tcPr>
          <w:p w:rsidR="00297A2A" w:rsidRDefault="006C4FE5">
            <w:pPr>
              <w:snapToGrid w:val="0"/>
              <w:spacing w:line="360" w:lineRule="exact"/>
              <w:jc w:val="center"/>
              <w:rPr>
                <w:rFonts w:ascii="宋体" w:hAnsi="宋体"/>
                <w:b/>
                <w:szCs w:val="21"/>
              </w:rPr>
            </w:pPr>
            <w:r>
              <w:rPr>
                <w:rFonts w:ascii="宋体" w:hAnsi="宋体" w:hint="eastAsia"/>
                <w:b/>
                <w:szCs w:val="21"/>
              </w:rPr>
              <w:t>标段号</w:t>
            </w:r>
          </w:p>
        </w:tc>
        <w:tc>
          <w:tcPr>
            <w:tcW w:w="3261" w:type="dxa"/>
            <w:vAlign w:val="center"/>
          </w:tcPr>
          <w:p w:rsidR="00297A2A" w:rsidRDefault="006C4FE5">
            <w:pPr>
              <w:snapToGrid w:val="0"/>
              <w:spacing w:line="360" w:lineRule="exact"/>
              <w:jc w:val="center"/>
              <w:rPr>
                <w:rFonts w:ascii="宋体" w:hAnsi="宋体"/>
                <w:b/>
                <w:szCs w:val="21"/>
              </w:rPr>
            </w:pPr>
            <w:r>
              <w:rPr>
                <w:rFonts w:ascii="宋体" w:hAnsi="宋体" w:hint="eastAsia"/>
                <w:b/>
                <w:szCs w:val="21"/>
              </w:rPr>
              <w:t>标的预算金额（万元）</w:t>
            </w:r>
          </w:p>
        </w:tc>
      </w:tr>
      <w:tr w:rsidR="00297A2A">
        <w:trPr>
          <w:trHeight w:val="311"/>
        </w:trPr>
        <w:tc>
          <w:tcPr>
            <w:tcW w:w="2878" w:type="dxa"/>
            <w:vAlign w:val="center"/>
          </w:tcPr>
          <w:p w:rsidR="00297A2A" w:rsidRDefault="006C4FE5">
            <w:pPr>
              <w:snapToGrid w:val="0"/>
              <w:spacing w:line="360" w:lineRule="exact"/>
              <w:jc w:val="center"/>
              <w:rPr>
                <w:rFonts w:ascii="宋体" w:hAnsi="宋体"/>
                <w:szCs w:val="21"/>
              </w:rPr>
            </w:pPr>
            <w:r>
              <w:rPr>
                <w:rFonts w:ascii="宋体" w:hAnsi="宋体" w:hint="eastAsia"/>
                <w:szCs w:val="21"/>
              </w:rPr>
              <w:t>1</w:t>
            </w:r>
          </w:p>
        </w:tc>
        <w:tc>
          <w:tcPr>
            <w:tcW w:w="2225" w:type="dxa"/>
            <w:vAlign w:val="center"/>
          </w:tcPr>
          <w:p w:rsidR="00297A2A" w:rsidRPr="000263E2" w:rsidRDefault="006C4FE5">
            <w:pPr>
              <w:snapToGrid w:val="0"/>
              <w:spacing w:line="360" w:lineRule="exact"/>
              <w:jc w:val="center"/>
              <w:rPr>
                <w:rFonts w:ascii="宋体" w:hAnsi="宋体"/>
                <w:sz w:val="28"/>
                <w:szCs w:val="28"/>
              </w:rPr>
            </w:pPr>
            <w:r w:rsidRPr="000263E2">
              <w:rPr>
                <w:rFonts w:ascii="宋体" w:hAnsi="宋体" w:hint="eastAsia"/>
                <w:sz w:val="28"/>
                <w:szCs w:val="28"/>
              </w:rPr>
              <w:t>3</w:t>
            </w:r>
          </w:p>
        </w:tc>
        <w:tc>
          <w:tcPr>
            <w:tcW w:w="3261" w:type="dxa"/>
            <w:vAlign w:val="center"/>
          </w:tcPr>
          <w:p w:rsidR="00297A2A" w:rsidRPr="000263E2" w:rsidRDefault="006C4FE5">
            <w:pPr>
              <w:widowControl/>
              <w:jc w:val="center"/>
              <w:textAlignment w:val="center"/>
              <w:rPr>
                <w:rFonts w:ascii="宋体" w:hAnsi="宋体" w:cs="宋体"/>
                <w:sz w:val="22"/>
                <w:szCs w:val="22"/>
              </w:rPr>
            </w:pPr>
            <w:r w:rsidRPr="000263E2">
              <w:rPr>
                <w:rFonts w:ascii="宋体" w:hAnsi="宋体" w:cs="宋体" w:hint="eastAsia"/>
                <w:kern w:val="0"/>
                <w:sz w:val="22"/>
                <w:szCs w:val="22"/>
              </w:rPr>
              <w:t>1456.44</w:t>
            </w:r>
          </w:p>
        </w:tc>
      </w:tr>
      <w:tr w:rsidR="00297A2A">
        <w:trPr>
          <w:trHeight w:val="298"/>
        </w:trPr>
        <w:tc>
          <w:tcPr>
            <w:tcW w:w="2878" w:type="dxa"/>
            <w:vAlign w:val="center"/>
          </w:tcPr>
          <w:p w:rsidR="00297A2A" w:rsidRDefault="006C4FE5">
            <w:pPr>
              <w:snapToGrid w:val="0"/>
              <w:spacing w:line="360" w:lineRule="exact"/>
              <w:jc w:val="center"/>
              <w:rPr>
                <w:rFonts w:ascii="宋体" w:hAnsi="宋体"/>
                <w:szCs w:val="21"/>
              </w:rPr>
            </w:pPr>
            <w:r>
              <w:rPr>
                <w:rFonts w:ascii="宋体" w:hAnsi="宋体" w:hint="eastAsia"/>
                <w:szCs w:val="21"/>
              </w:rPr>
              <w:t>2</w:t>
            </w:r>
          </w:p>
        </w:tc>
        <w:tc>
          <w:tcPr>
            <w:tcW w:w="2225" w:type="dxa"/>
            <w:vAlign w:val="center"/>
          </w:tcPr>
          <w:p w:rsidR="00297A2A" w:rsidRPr="000263E2" w:rsidRDefault="006C4FE5">
            <w:pPr>
              <w:snapToGrid w:val="0"/>
              <w:spacing w:line="360" w:lineRule="exact"/>
              <w:jc w:val="center"/>
              <w:rPr>
                <w:rFonts w:ascii="宋体" w:hAnsi="宋体"/>
                <w:sz w:val="28"/>
                <w:szCs w:val="28"/>
              </w:rPr>
            </w:pPr>
            <w:r w:rsidRPr="000263E2">
              <w:rPr>
                <w:rFonts w:ascii="宋体" w:hAnsi="宋体" w:hint="eastAsia"/>
                <w:sz w:val="28"/>
                <w:szCs w:val="28"/>
              </w:rPr>
              <w:t>7</w:t>
            </w:r>
          </w:p>
        </w:tc>
        <w:tc>
          <w:tcPr>
            <w:tcW w:w="3261" w:type="dxa"/>
            <w:vAlign w:val="center"/>
          </w:tcPr>
          <w:p w:rsidR="00297A2A" w:rsidRPr="000263E2" w:rsidRDefault="006C4FE5">
            <w:pPr>
              <w:widowControl/>
              <w:jc w:val="center"/>
              <w:textAlignment w:val="center"/>
              <w:rPr>
                <w:rFonts w:ascii="宋体" w:hAnsi="宋体"/>
                <w:b/>
                <w:szCs w:val="21"/>
              </w:rPr>
            </w:pPr>
            <w:r w:rsidRPr="000263E2">
              <w:rPr>
                <w:rFonts w:ascii="宋体" w:hAnsi="宋体" w:cs="宋体" w:hint="eastAsia"/>
                <w:kern w:val="0"/>
                <w:sz w:val="22"/>
                <w:szCs w:val="22"/>
              </w:rPr>
              <w:t>1393.97</w:t>
            </w:r>
          </w:p>
        </w:tc>
      </w:tr>
      <w:tr w:rsidR="00297A2A">
        <w:trPr>
          <w:trHeight w:val="311"/>
        </w:trPr>
        <w:tc>
          <w:tcPr>
            <w:tcW w:w="2878" w:type="dxa"/>
            <w:vAlign w:val="center"/>
          </w:tcPr>
          <w:p w:rsidR="00297A2A" w:rsidRDefault="006C4FE5">
            <w:pPr>
              <w:snapToGrid w:val="0"/>
              <w:spacing w:line="360" w:lineRule="exact"/>
              <w:jc w:val="center"/>
              <w:rPr>
                <w:rFonts w:ascii="宋体" w:hAnsi="宋体"/>
                <w:szCs w:val="21"/>
              </w:rPr>
            </w:pPr>
            <w:r>
              <w:rPr>
                <w:rFonts w:ascii="宋体" w:hAnsi="宋体" w:hint="eastAsia"/>
                <w:szCs w:val="21"/>
              </w:rPr>
              <w:t>3</w:t>
            </w:r>
          </w:p>
        </w:tc>
        <w:tc>
          <w:tcPr>
            <w:tcW w:w="2225" w:type="dxa"/>
            <w:vAlign w:val="center"/>
          </w:tcPr>
          <w:p w:rsidR="00297A2A" w:rsidRPr="000263E2" w:rsidRDefault="006C4FE5">
            <w:pPr>
              <w:snapToGrid w:val="0"/>
              <w:spacing w:line="360" w:lineRule="exact"/>
              <w:jc w:val="center"/>
              <w:rPr>
                <w:rFonts w:ascii="宋体" w:hAnsi="宋体"/>
                <w:sz w:val="28"/>
                <w:szCs w:val="28"/>
              </w:rPr>
            </w:pPr>
            <w:r w:rsidRPr="000263E2">
              <w:rPr>
                <w:rFonts w:ascii="宋体" w:hAnsi="宋体" w:hint="eastAsia"/>
                <w:sz w:val="28"/>
                <w:szCs w:val="28"/>
              </w:rPr>
              <w:t>6</w:t>
            </w:r>
          </w:p>
        </w:tc>
        <w:tc>
          <w:tcPr>
            <w:tcW w:w="3261" w:type="dxa"/>
            <w:vAlign w:val="center"/>
          </w:tcPr>
          <w:p w:rsidR="00297A2A" w:rsidRPr="000263E2" w:rsidRDefault="006C4FE5">
            <w:pPr>
              <w:widowControl/>
              <w:jc w:val="center"/>
              <w:textAlignment w:val="center"/>
              <w:rPr>
                <w:rFonts w:ascii="宋体" w:hAnsi="宋体"/>
                <w:b/>
                <w:szCs w:val="21"/>
              </w:rPr>
            </w:pPr>
            <w:r w:rsidRPr="000263E2">
              <w:rPr>
                <w:rFonts w:ascii="宋体" w:hAnsi="宋体" w:cs="宋体" w:hint="eastAsia"/>
                <w:kern w:val="0"/>
                <w:sz w:val="22"/>
                <w:szCs w:val="22"/>
              </w:rPr>
              <w:t>1244.72</w:t>
            </w:r>
          </w:p>
        </w:tc>
      </w:tr>
      <w:tr w:rsidR="00297A2A">
        <w:trPr>
          <w:trHeight w:val="311"/>
        </w:trPr>
        <w:tc>
          <w:tcPr>
            <w:tcW w:w="2878" w:type="dxa"/>
            <w:vAlign w:val="center"/>
          </w:tcPr>
          <w:p w:rsidR="00297A2A" w:rsidRDefault="006C4FE5">
            <w:pPr>
              <w:snapToGrid w:val="0"/>
              <w:spacing w:line="360" w:lineRule="exact"/>
              <w:jc w:val="center"/>
              <w:rPr>
                <w:rFonts w:ascii="宋体" w:hAnsi="宋体"/>
                <w:szCs w:val="21"/>
              </w:rPr>
            </w:pPr>
            <w:r>
              <w:rPr>
                <w:rFonts w:ascii="宋体" w:hAnsi="宋体" w:hint="eastAsia"/>
                <w:szCs w:val="21"/>
              </w:rPr>
              <w:t>4</w:t>
            </w:r>
          </w:p>
        </w:tc>
        <w:tc>
          <w:tcPr>
            <w:tcW w:w="2225" w:type="dxa"/>
            <w:vAlign w:val="center"/>
          </w:tcPr>
          <w:p w:rsidR="00297A2A" w:rsidRPr="000263E2" w:rsidRDefault="006C4FE5">
            <w:pPr>
              <w:snapToGrid w:val="0"/>
              <w:spacing w:line="360" w:lineRule="exact"/>
              <w:jc w:val="center"/>
              <w:rPr>
                <w:rFonts w:ascii="宋体" w:hAnsi="宋体"/>
                <w:sz w:val="28"/>
                <w:szCs w:val="28"/>
              </w:rPr>
            </w:pPr>
            <w:r w:rsidRPr="000263E2">
              <w:rPr>
                <w:rFonts w:ascii="宋体" w:hAnsi="宋体" w:hint="eastAsia"/>
                <w:sz w:val="28"/>
                <w:szCs w:val="28"/>
              </w:rPr>
              <w:t>8</w:t>
            </w:r>
          </w:p>
        </w:tc>
        <w:tc>
          <w:tcPr>
            <w:tcW w:w="3261" w:type="dxa"/>
            <w:vAlign w:val="center"/>
          </w:tcPr>
          <w:p w:rsidR="00297A2A" w:rsidRPr="000263E2" w:rsidRDefault="006C4FE5">
            <w:pPr>
              <w:widowControl/>
              <w:jc w:val="center"/>
              <w:textAlignment w:val="center"/>
              <w:rPr>
                <w:rFonts w:ascii="宋体"/>
                <w:bCs/>
              </w:rPr>
            </w:pPr>
            <w:r w:rsidRPr="000263E2">
              <w:rPr>
                <w:rFonts w:ascii="宋体" w:hAnsi="宋体" w:cs="宋体" w:hint="eastAsia"/>
                <w:kern w:val="0"/>
                <w:sz w:val="22"/>
                <w:szCs w:val="22"/>
              </w:rPr>
              <w:t>1226.65</w:t>
            </w:r>
          </w:p>
        </w:tc>
      </w:tr>
      <w:tr w:rsidR="00297A2A">
        <w:trPr>
          <w:trHeight w:val="298"/>
        </w:trPr>
        <w:tc>
          <w:tcPr>
            <w:tcW w:w="2878" w:type="dxa"/>
            <w:vAlign w:val="center"/>
          </w:tcPr>
          <w:p w:rsidR="00297A2A" w:rsidRDefault="006C4FE5">
            <w:pPr>
              <w:snapToGrid w:val="0"/>
              <w:spacing w:line="360" w:lineRule="exact"/>
              <w:jc w:val="center"/>
              <w:rPr>
                <w:rFonts w:ascii="宋体" w:hAnsi="宋体"/>
                <w:szCs w:val="21"/>
              </w:rPr>
            </w:pPr>
            <w:r>
              <w:rPr>
                <w:rFonts w:ascii="宋体" w:hAnsi="宋体" w:hint="eastAsia"/>
                <w:szCs w:val="21"/>
              </w:rPr>
              <w:t>5</w:t>
            </w:r>
          </w:p>
        </w:tc>
        <w:tc>
          <w:tcPr>
            <w:tcW w:w="2225" w:type="dxa"/>
            <w:vAlign w:val="center"/>
          </w:tcPr>
          <w:p w:rsidR="00297A2A" w:rsidRPr="000263E2" w:rsidRDefault="006C4FE5">
            <w:pPr>
              <w:snapToGrid w:val="0"/>
              <w:spacing w:line="360" w:lineRule="exact"/>
              <w:jc w:val="center"/>
              <w:rPr>
                <w:rFonts w:ascii="宋体" w:hAnsi="宋体"/>
                <w:sz w:val="28"/>
                <w:szCs w:val="28"/>
              </w:rPr>
            </w:pPr>
            <w:r w:rsidRPr="000263E2">
              <w:rPr>
                <w:rFonts w:ascii="宋体" w:hAnsi="宋体" w:hint="eastAsia"/>
                <w:sz w:val="28"/>
                <w:szCs w:val="28"/>
              </w:rPr>
              <w:t>11</w:t>
            </w:r>
          </w:p>
        </w:tc>
        <w:tc>
          <w:tcPr>
            <w:tcW w:w="3261" w:type="dxa"/>
            <w:vAlign w:val="center"/>
          </w:tcPr>
          <w:p w:rsidR="00297A2A" w:rsidRPr="000263E2" w:rsidRDefault="006C4FE5">
            <w:pPr>
              <w:widowControl/>
              <w:jc w:val="center"/>
              <w:textAlignment w:val="center"/>
              <w:rPr>
                <w:rFonts w:ascii="宋体"/>
                <w:bCs/>
              </w:rPr>
            </w:pPr>
            <w:r w:rsidRPr="000263E2">
              <w:rPr>
                <w:rFonts w:ascii="宋体" w:hAnsi="宋体" w:cs="宋体" w:hint="eastAsia"/>
                <w:kern w:val="0"/>
                <w:sz w:val="22"/>
                <w:szCs w:val="22"/>
              </w:rPr>
              <w:t>1150.89</w:t>
            </w:r>
          </w:p>
        </w:tc>
      </w:tr>
      <w:tr w:rsidR="00297A2A">
        <w:trPr>
          <w:trHeight w:val="311"/>
        </w:trPr>
        <w:tc>
          <w:tcPr>
            <w:tcW w:w="2878" w:type="dxa"/>
            <w:vAlign w:val="center"/>
          </w:tcPr>
          <w:p w:rsidR="00297A2A" w:rsidRDefault="006C4FE5">
            <w:pPr>
              <w:snapToGrid w:val="0"/>
              <w:spacing w:line="360" w:lineRule="exact"/>
              <w:jc w:val="center"/>
              <w:rPr>
                <w:rFonts w:ascii="宋体" w:hAnsi="宋体"/>
                <w:szCs w:val="21"/>
              </w:rPr>
            </w:pPr>
            <w:r>
              <w:rPr>
                <w:rFonts w:ascii="宋体" w:hAnsi="宋体" w:hint="eastAsia"/>
                <w:szCs w:val="21"/>
              </w:rPr>
              <w:t>6</w:t>
            </w:r>
          </w:p>
        </w:tc>
        <w:tc>
          <w:tcPr>
            <w:tcW w:w="2225" w:type="dxa"/>
            <w:vAlign w:val="center"/>
          </w:tcPr>
          <w:p w:rsidR="00297A2A" w:rsidRPr="000263E2" w:rsidRDefault="006C4FE5">
            <w:pPr>
              <w:snapToGrid w:val="0"/>
              <w:spacing w:line="360" w:lineRule="exact"/>
              <w:jc w:val="center"/>
              <w:rPr>
                <w:rFonts w:ascii="宋体" w:hAnsi="宋体"/>
                <w:sz w:val="28"/>
                <w:szCs w:val="28"/>
              </w:rPr>
            </w:pPr>
            <w:r w:rsidRPr="000263E2">
              <w:rPr>
                <w:rFonts w:ascii="宋体" w:hAnsi="宋体" w:hint="eastAsia"/>
                <w:sz w:val="28"/>
                <w:szCs w:val="28"/>
              </w:rPr>
              <w:t>9</w:t>
            </w:r>
          </w:p>
        </w:tc>
        <w:tc>
          <w:tcPr>
            <w:tcW w:w="3261" w:type="dxa"/>
            <w:vAlign w:val="center"/>
          </w:tcPr>
          <w:p w:rsidR="00297A2A" w:rsidRPr="000263E2" w:rsidRDefault="006C4FE5">
            <w:pPr>
              <w:widowControl/>
              <w:jc w:val="center"/>
              <w:textAlignment w:val="center"/>
              <w:rPr>
                <w:rFonts w:ascii="宋体"/>
                <w:bCs/>
              </w:rPr>
            </w:pPr>
            <w:r w:rsidRPr="000263E2">
              <w:rPr>
                <w:rFonts w:ascii="宋体" w:hAnsi="宋体" w:cs="宋体" w:hint="eastAsia"/>
                <w:kern w:val="0"/>
                <w:sz w:val="22"/>
                <w:szCs w:val="22"/>
              </w:rPr>
              <w:t>1098.3</w:t>
            </w:r>
          </w:p>
        </w:tc>
      </w:tr>
      <w:tr w:rsidR="00297A2A">
        <w:trPr>
          <w:trHeight w:val="311"/>
        </w:trPr>
        <w:tc>
          <w:tcPr>
            <w:tcW w:w="2878" w:type="dxa"/>
            <w:vAlign w:val="center"/>
          </w:tcPr>
          <w:p w:rsidR="00297A2A" w:rsidRDefault="006C4FE5">
            <w:pPr>
              <w:snapToGrid w:val="0"/>
              <w:spacing w:line="360" w:lineRule="exact"/>
              <w:jc w:val="center"/>
              <w:rPr>
                <w:rFonts w:ascii="宋体" w:hAnsi="宋体"/>
                <w:szCs w:val="21"/>
              </w:rPr>
            </w:pPr>
            <w:r>
              <w:rPr>
                <w:rFonts w:ascii="宋体" w:hAnsi="宋体" w:hint="eastAsia"/>
                <w:szCs w:val="21"/>
              </w:rPr>
              <w:t>7</w:t>
            </w:r>
          </w:p>
        </w:tc>
        <w:tc>
          <w:tcPr>
            <w:tcW w:w="2225" w:type="dxa"/>
            <w:vAlign w:val="center"/>
          </w:tcPr>
          <w:p w:rsidR="00297A2A" w:rsidRPr="000263E2" w:rsidRDefault="006C4FE5">
            <w:pPr>
              <w:snapToGrid w:val="0"/>
              <w:spacing w:line="360" w:lineRule="exact"/>
              <w:jc w:val="center"/>
              <w:rPr>
                <w:rFonts w:ascii="宋体" w:hAnsi="宋体"/>
                <w:sz w:val="28"/>
                <w:szCs w:val="28"/>
              </w:rPr>
            </w:pPr>
            <w:r w:rsidRPr="000263E2">
              <w:rPr>
                <w:rFonts w:ascii="宋体" w:hAnsi="宋体" w:hint="eastAsia"/>
                <w:sz w:val="28"/>
                <w:szCs w:val="28"/>
              </w:rPr>
              <w:t>5</w:t>
            </w:r>
          </w:p>
        </w:tc>
        <w:tc>
          <w:tcPr>
            <w:tcW w:w="3261" w:type="dxa"/>
            <w:vAlign w:val="center"/>
          </w:tcPr>
          <w:p w:rsidR="00297A2A" w:rsidRPr="000263E2" w:rsidRDefault="006C4FE5">
            <w:pPr>
              <w:widowControl/>
              <w:jc w:val="center"/>
              <w:textAlignment w:val="center"/>
              <w:rPr>
                <w:rFonts w:ascii="宋体" w:hAnsi="宋体"/>
                <w:b/>
                <w:szCs w:val="21"/>
              </w:rPr>
            </w:pPr>
            <w:r w:rsidRPr="000263E2">
              <w:rPr>
                <w:rFonts w:ascii="宋体" w:hAnsi="宋体" w:cs="宋体" w:hint="eastAsia"/>
                <w:kern w:val="0"/>
                <w:sz w:val="22"/>
                <w:szCs w:val="22"/>
              </w:rPr>
              <w:t>929.29</w:t>
            </w:r>
          </w:p>
        </w:tc>
      </w:tr>
      <w:tr w:rsidR="00297A2A">
        <w:trPr>
          <w:trHeight w:val="298"/>
        </w:trPr>
        <w:tc>
          <w:tcPr>
            <w:tcW w:w="2878" w:type="dxa"/>
            <w:vAlign w:val="center"/>
          </w:tcPr>
          <w:p w:rsidR="00297A2A" w:rsidRDefault="006C4FE5">
            <w:pPr>
              <w:snapToGrid w:val="0"/>
              <w:spacing w:line="360" w:lineRule="exact"/>
              <w:jc w:val="center"/>
              <w:rPr>
                <w:rFonts w:ascii="宋体" w:hAnsi="宋体"/>
                <w:szCs w:val="21"/>
              </w:rPr>
            </w:pPr>
            <w:r>
              <w:rPr>
                <w:rFonts w:ascii="宋体" w:hAnsi="宋体" w:hint="eastAsia"/>
                <w:szCs w:val="21"/>
              </w:rPr>
              <w:t>8</w:t>
            </w:r>
          </w:p>
        </w:tc>
        <w:tc>
          <w:tcPr>
            <w:tcW w:w="2225" w:type="dxa"/>
            <w:vAlign w:val="center"/>
          </w:tcPr>
          <w:p w:rsidR="00297A2A" w:rsidRPr="000263E2" w:rsidRDefault="006C4FE5">
            <w:pPr>
              <w:snapToGrid w:val="0"/>
              <w:spacing w:line="360" w:lineRule="exact"/>
              <w:jc w:val="center"/>
              <w:rPr>
                <w:rFonts w:ascii="宋体" w:hAnsi="宋体"/>
                <w:sz w:val="28"/>
                <w:szCs w:val="28"/>
              </w:rPr>
            </w:pPr>
            <w:r w:rsidRPr="000263E2">
              <w:rPr>
                <w:rFonts w:ascii="宋体" w:hAnsi="宋体" w:hint="eastAsia"/>
                <w:sz w:val="28"/>
                <w:szCs w:val="28"/>
              </w:rPr>
              <w:t>10</w:t>
            </w:r>
          </w:p>
        </w:tc>
        <w:tc>
          <w:tcPr>
            <w:tcW w:w="3261" w:type="dxa"/>
            <w:vAlign w:val="center"/>
          </w:tcPr>
          <w:p w:rsidR="00297A2A" w:rsidRPr="000263E2" w:rsidRDefault="006C4FE5">
            <w:pPr>
              <w:widowControl/>
              <w:jc w:val="center"/>
              <w:textAlignment w:val="center"/>
              <w:rPr>
                <w:rFonts w:ascii="宋体" w:hAnsi="宋体"/>
                <w:b/>
                <w:szCs w:val="21"/>
              </w:rPr>
            </w:pPr>
            <w:r w:rsidRPr="000263E2">
              <w:rPr>
                <w:rFonts w:ascii="宋体" w:hAnsi="宋体" w:cs="宋体" w:hint="eastAsia"/>
                <w:kern w:val="0"/>
                <w:sz w:val="22"/>
                <w:szCs w:val="22"/>
              </w:rPr>
              <w:t>901.29</w:t>
            </w:r>
          </w:p>
        </w:tc>
      </w:tr>
      <w:tr w:rsidR="00297A2A">
        <w:trPr>
          <w:trHeight w:val="311"/>
        </w:trPr>
        <w:tc>
          <w:tcPr>
            <w:tcW w:w="2878" w:type="dxa"/>
            <w:vAlign w:val="center"/>
          </w:tcPr>
          <w:p w:rsidR="00297A2A" w:rsidRDefault="006C4FE5">
            <w:pPr>
              <w:snapToGrid w:val="0"/>
              <w:spacing w:line="360" w:lineRule="exact"/>
              <w:jc w:val="center"/>
              <w:rPr>
                <w:rFonts w:ascii="宋体" w:hAnsi="宋体"/>
                <w:szCs w:val="21"/>
              </w:rPr>
            </w:pPr>
            <w:r>
              <w:rPr>
                <w:rFonts w:ascii="宋体" w:hAnsi="宋体" w:hint="eastAsia"/>
                <w:szCs w:val="21"/>
              </w:rPr>
              <w:t>9</w:t>
            </w:r>
          </w:p>
        </w:tc>
        <w:tc>
          <w:tcPr>
            <w:tcW w:w="2225" w:type="dxa"/>
            <w:vAlign w:val="center"/>
          </w:tcPr>
          <w:p w:rsidR="00297A2A" w:rsidRPr="000263E2" w:rsidRDefault="006C4FE5">
            <w:pPr>
              <w:snapToGrid w:val="0"/>
              <w:spacing w:line="360" w:lineRule="exact"/>
              <w:jc w:val="center"/>
              <w:rPr>
                <w:rFonts w:ascii="宋体" w:hAnsi="宋体"/>
                <w:sz w:val="28"/>
                <w:szCs w:val="28"/>
              </w:rPr>
            </w:pPr>
            <w:r w:rsidRPr="000263E2">
              <w:rPr>
                <w:rFonts w:ascii="宋体" w:hAnsi="宋体" w:hint="eastAsia"/>
                <w:sz w:val="28"/>
                <w:szCs w:val="28"/>
              </w:rPr>
              <w:t>1</w:t>
            </w:r>
          </w:p>
        </w:tc>
        <w:tc>
          <w:tcPr>
            <w:tcW w:w="3261" w:type="dxa"/>
            <w:vAlign w:val="center"/>
          </w:tcPr>
          <w:p w:rsidR="00297A2A" w:rsidRPr="000263E2" w:rsidRDefault="006C4FE5">
            <w:pPr>
              <w:widowControl/>
              <w:jc w:val="center"/>
              <w:textAlignment w:val="center"/>
              <w:rPr>
                <w:rFonts w:ascii="宋体" w:hAnsi="宋体"/>
                <w:b/>
                <w:szCs w:val="21"/>
              </w:rPr>
            </w:pPr>
            <w:r w:rsidRPr="000263E2">
              <w:rPr>
                <w:rFonts w:ascii="宋体" w:hAnsi="宋体" w:cs="宋体" w:hint="eastAsia"/>
                <w:kern w:val="0"/>
                <w:sz w:val="22"/>
                <w:szCs w:val="22"/>
              </w:rPr>
              <w:t>887.49</w:t>
            </w:r>
          </w:p>
        </w:tc>
      </w:tr>
      <w:tr w:rsidR="00297A2A">
        <w:trPr>
          <w:trHeight w:val="311"/>
        </w:trPr>
        <w:tc>
          <w:tcPr>
            <w:tcW w:w="2878" w:type="dxa"/>
            <w:vAlign w:val="center"/>
          </w:tcPr>
          <w:p w:rsidR="00297A2A" w:rsidRDefault="006C4FE5">
            <w:pPr>
              <w:snapToGrid w:val="0"/>
              <w:spacing w:line="360" w:lineRule="exact"/>
              <w:jc w:val="center"/>
              <w:rPr>
                <w:rFonts w:ascii="宋体" w:hAnsi="宋体"/>
                <w:szCs w:val="21"/>
              </w:rPr>
            </w:pPr>
            <w:r>
              <w:rPr>
                <w:rFonts w:ascii="宋体" w:hAnsi="宋体" w:hint="eastAsia"/>
                <w:szCs w:val="21"/>
              </w:rPr>
              <w:t>10</w:t>
            </w:r>
          </w:p>
        </w:tc>
        <w:tc>
          <w:tcPr>
            <w:tcW w:w="2225" w:type="dxa"/>
            <w:vAlign w:val="center"/>
          </w:tcPr>
          <w:p w:rsidR="00297A2A" w:rsidRPr="000263E2" w:rsidRDefault="006C4FE5">
            <w:pPr>
              <w:snapToGrid w:val="0"/>
              <w:spacing w:line="360" w:lineRule="exact"/>
              <w:jc w:val="center"/>
              <w:rPr>
                <w:rFonts w:ascii="宋体" w:hAnsi="宋体"/>
                <w:sz w:val="28"/>
                <w:szCs w:val="28"/>
              </w:rPr>
            </w:pPr>
            <w:r w:rsidRPr="000263E2">
              <w:rPr>
                <w:rFonts w:ascii="宋体" w:hAnsi="宋体" w:hint="eastAsia"/>
                <w:sz w:val="28"/>
                <w:szCs w:val="28"/>
              </w:rPr>
              <w:t>2</w:t>
            </w:r>
          </w:p>
        </w:tc>
        <w:tc>
          <w:tcPr>
            <w:tcW w:w="3261" w:type="dxa"/>
            <w:vAlign w:val="center"/>
          </w:tcPr>
          <w:p w:rsidR="00297A2A" w:rsidRPr="000263E2" w:rsidRDefault="006C4FE5">
            <w:pPr>
              <w:widowControl/>
              <w:jc w:val="center"/>
              <w:textAlignment w:val="center"/>
              <w:rPr>
                <w:rFonts w:ascii="宋体" w:hAnsi="宋体"/>
                <w:b/>
                <w:szCs w:val="21"/>
              </w:rPr>
            </w:pPr>
            <w:r w:rsidRPr="000263E2">
              <w:rPr>
                <w:rFonts w:ascii="宋体" w:hAnsi="宋体" w:cs="宋体" w:hint="eastAsia"/>
                <w:kern w:val="0"/>
                <w:sz w:val="22"/>
                <w:szCs w:val="22"/>
              </w:rPr>
              <w:t>876.49</w:t>
            </w:r>
          </w:p>
        </w:tc>
      </w:tr>
      <w:tr w:rsidR="00297A2A">
        <w:trPr>
          <w:trHeight w:val="311"/>
        </w:trPr>
        <w:tc>
          <w:tcPr>
            <w:tcW w:w="2878" w:type="dxa"/>
            <w:vAlign w:val="center"/>
          </w:tcPr>
          <w:p w:rsidR="00297A2A" w:rsidRDefault="006C4FE5">
            <w:pPr>
              <w:snapToGrid w:val="0"/>
              <w:spacing w:line="360" w:lineRule="exact"/>
              <w:jc w:val="center"/>
              <w:rPr>
                <w:rFonts w:ascii="宋体" w:hAnsi="宋体"/>
                <w:szCs w:val="21"/>
              </w:rPr>
            </w:pPr>
            <w:r>
              <w:rPr>
                <w:rFonts w:ascii="宋体" w:hAnsi="宋体" w:hint="eastAsia"/>
                <w:szCs w:val="21"/>
              </w:rPr>
              <w:t>11</w:t>
            </w:r>
          </w:p>
        </w:tc>
        <w:tc>
          <w:tcPr>
            <w:tcW w:w="2225" w:type="dxa"/>
            <w:vAlign w:val="center"/>
          </w:tcPr>
          <w:p w:rsidR="00297A2A" w:rsidRPr="000263E2" w:rsidRDefault="006C4FE5">
            <w:pPr>
              <w:snapToGrid w:val="0"/>
              <w:spacing w:line="360" w:lineRule="exact"/>
              <w:jc w:val="center"/>
              <w:rPr>
                <w:rFonts w:ascii="宋体" w:hAnsi="宋体"/>
                <w:sz w:val="28"/>
                <w:szCs w:val="28"/>
              </w:rPr>
            </w:pPr>
            <w:r w:rsidRPr="000263E2">
              <w:rPr>
                <w:rFonts w:ascii="宋体" w:hAnsi="宋体" w:hint="eastAsia"/>
                <w:sz w:val="28"/>
                <w:szCs w:val="28"/>
              </w:rPr>
              <w:t>4</w:t>
            </w:r>
          </w:p>
        </w:tc>
        <w:tc>
          <w:tcPr>
            <w:tcW w:w="3261" w:type="dxa"/>
            <w:vAlign w:val="center"/>
          </w:tcPr>
          <w:p w:rsidR="00297A2A" w:rsidRPr="000263E2" w:rsidRDefault="006C4FE5">
            <w:pPr>
              <w:widowControl/>
              <w:jc w:val="center"/>
              <w:textAlignment w:val="center"/>
              <w:rPr>
                <w:rFonts w:ascii="宋体" w:hAnsi="宋体"/>
                <w:b/>
                <w:szCs w:val="21"/>
              </w:rPr>
            </w:pPr>
            <w:r w:rsidRPr="000263E2">
              <w:rPr>
                <w:rFonts w:ascii="宋体" w:hAnsi="宋体" w:cs="宋体" w:hint="eastAsia"/>
                <w:kern w:val="0"/>
                <w:sz w:val="22"/>
                <w:szCs w:val="22"/>
              </w:rPr>
              <w:t>842.42</w:t>
            </w:r>
          </w:p>
        </w:tc>
      </w:tr>
    </w:tbl>
    <w:p w:rsidR="00297A2A" w:rsidRDefault="00297A2A">
      <w:pPr>
        <w:snapToGrid w:val="0"/>
        <w:spacing w:line="312" w:lineRule="auto"/>
        <w:ind w:firstLineChars="200" w:firstLine="422"/>
        <w:rPr>
          <w:rFonts w:ascii="宋体" w:hAnsi="宋体"/>
          <w:b/>
          <w:szCs w:val="21"/>
        </w:rPr>
      </w:pPr>
    </w:p>
    <w:p w:rsidR="00297A2A" w:rsidRDefault="006C4FE5">
      <w:pPr>
        <w:snapToGrid w:val="0"/>
        <w:spacing w:line="312" w:lineRule="auto"/>
        <w:ind w:firstLineChars="200" w:firstLine="420"/>
        <w:rPr>
          <w:rFonts w:ascii="宋体" w:hAnsi="宋体"/>
          <w:szCs w:val="21"/>
        </w:rPr>
      </w:pPr>
      <w:r>
        <w:rPr>
          <w:rFonts w:ascii="宋体" w:hAnsi="宋体" w:hint="eastAsia"/>
          <w:szCs w:val="21"/>
        </w:rPr>
        <w:t>二、</w:t>
      </w:r>
      <w:r>
        <w:rPr>
          <w:rFonts w:ascii="宋体" w:hAnsi="宋体"/>
          <w:szCs w:val="21"/>
        </w:rPr>
        <w:t>评分细则</w:t>
      </w:r>
      <w:r>
        <w:rPr>
          <w:rFonts w:ascii="宋体" w:hAnsi="宋体" w:hint="eastAsia"/>
          <w:szCs w:val="21"/>
        </w:rPr>
        <w:t>见表9</w:t>
      </w:r>
    </w:p>
    <w:p w:rsidR="00297A2A" w:rsidRDefault="00297A2A">
      <w:pPr>
        <w:snapToGrid w:val="0"/>
        <w:spacing w:line="312" w:lineRule="auto"/>
        <w:ind w:firstLineChars="200" w:firstLine="420"/>
        <w:rPr>
          <w:rFonts w:ascii="宋体" w:hAnsi="宋体"/>
          <w:szCs w:val="21"/>
        </w:rPr>
      </w:pPr>
    </w:p>
    <w:p w:rsidR="00297A2A" w:rsidRDefault="00297A2A">
      <w:pPr>
        <w:snapToGrid w:val="0"/>
        <w:spacing w:line="312" w:lineRule="auto"/>
        <w:ind w:firstLineChars="200" w:firstLine="420"/>
        <w:rPr>
          <w:rFonts w:ascii="宋体" w:hAnsi="宋体"/>
          <w:szCs w:val="21"/>
        </w:rPr>
      </w:pPr>
    </w:p>
    <w:p w:rsidR="00297A2A" w:rsidRDefault="00297A2A">
      <w:pPr>
        <w:snapToGrid w:val="0"/>
        <w:spacing w:line="312" w:lineRule="auto"/>
        <w:ind w:firstLineChars="200" w:firstLine="420"/>
        <w:rPr>
          <w:rFonts w:ascii="宋体" w:hAnsi="宋体"/>
          <w:szCs w:val="21"/>
        </w:rPr>
      </w:pPr>
    </w:p>
    <w:p w:rsidR="00297A2A" w:rsidRDefault="00297A2A">
      <w:pPr>
        <w:snapToGrid w:val="0"/>
        <w:spacing w:line="312" w:lineRule="auto"/>
        <w:ind w:firstLineChars="200" w:firstLine="420"/>
        <w:rPr>
          <w:rFonts w:ascii="宋体" w:hAnsi="宋体"/>
          <w:szCs w:val="21"/>
        </w:rPr>
      </w:pPr>
    </w:p>
    <w:p w:rsidR="00297A2A" w:rsidRDefault="00297A2A">
      <w:pPr>
        <w:snapToGrid w:val="0"/>
        <w:spacing w:line="312" w:lineRule="auto"/>
        <w:ind w:firstLineChars="200" w:firstLine="420"/>
        <w:rPr>
          <w:rFonts w:ascii="宋体" w:hAnsi="宋体"/>
          <w:szCs w:val="21"/>
        </w:rPr>
      </w:pPr>
    </w:p>
    <w:p w:rsidR="00297A2A" w:rsidRDefault="00297A2A">
      <w:pPr>
        <w:snapToGrid w:val="0"/>
        <w:spacing w:line="312" w:lineRule="auto"/>
        <w:ind w:firstLineChars="200" w:firstLine="420"/>
        <w:rPr>
          <w:rFonts w:ascii="宋体" w:hAnsi="宋体"/>
          <w:szCs w:val="21"/>
        </w:rPr>
      </w:pPr>
    </w:p>
    <w:p w:rsidR="00297A2A" w:rsidRDefault="00297A2A">
      <w:pPr>
        <w:snapToGrid w:val="0"/>
        <w:spacing w:line="312" w:lineRule="auto"/>
        <w:ind w:firstLineChars="200" w:firstLine="420"/>
        <w:rPr>
          <w:rFonts w:ascii="宋体" w:hAnsi="宋体"/>
          <w:szCs w:val="21"/>
        </w:rPr>
      </w:pPr>
    </w:p>
    <w:p w:rsidR="00297A2A" w:rsidRDefault="00297A2A">
      <w:pPr>
        <w:snapToGrid w:val="0"/>
        <w:spacing w:line="312" w:lineRule="auto"/>
        <w:ind w:firstLineChars="200" w:firstLine="420"/>
        <w:rPr>
          <w:rFonts w:ascii="宋体" w:hAnsi="宋体"/>
          <w:szCs w:val="21"/>
        </w:rPr>
      </w:pPr>
    </w:p>
    <w:p w:rsidR="00297A2A" w:rsidRDefault="00297A2A">
      <w:pPr>
        <w:snapToGrid w:val="0"/>
        <w:spacing w:line="312" w:lineRule="auto"/>
        <w:ind w:firstLineChars="200" w:firstLine="420"/>
        <w:rPr>
          <w:rFonts w:ascii="宋体" w:hAnsi="宋体"/>
          <w:szCs w:val="21"/>
        </w:rPr>
      </w:pPr>
    </w:p>
    <w:p w:rsidR="00297A2A" w:rsidRDefault="006C4FE5">
      <w:pPr>
        <w:tabs>
          <w:tab w:val="left" w:pos="5940"/>
        </w:tabs>
        <w:snapToGrid w:val="0"/>
        <w:spacing w:line="312" w:lineRule="auto"/>
        <w:rPr>
          <w:rFonts w:ascii="宋体" w:hAnsi="宋体"/>
          <w:b/>
          <w:szCs w:val="21"/>
        </w:rPr>
      </w:pPr>
      <w:r>
        <w:rPr>
          <w:rFonts w:ascii="宋体" w:hAnsi="宋体" w:hint="eastAsia"/>
          <w:b/>
          <w:szCs w:val="21"/>
        </w:rPr>
        <w:lastRenderedPageBreak/>
        <w:t xml:space="preserve">表9             </w:t>
      </w:r>
      <w:r>
        <w:rPr>
          <w:rFonts w:ascii="黑体" w:eastAsia="黑体" w:hAnsi="黑体"/>
          <w:b/>
          <w:sz w:val="28"/>
          <w:szCs w:val="28"/>
        </w:rPr>
        <w:t xml:space="preserve"> </w:t>
      </w:r>
      <w:r>
        <w:rPr>
          <w:rFonts w:ascii="黑体" w:eastAsia="黑体" w:hAnsi="黑体" w:hint="eastAsia"/>
          <w:b/>
          <w:sz w:val="28"/>
          <w:szCs w:val="28"/>
        </w:rPr>
        <w:t>市区环卫作业服务项目</w:t>
      </w:r>
      <w:r>
        <w:rPr>
          <w:rFonts w:ascii="黑体" w:eastAsia="黑体" w:hAnsi="黑体"/>
          <w:b/>
          <w:sz w:val="28"/>
          <w:szCs w:val="28"/>
        </w:rPr>
        <w:t>评标内容和标准表</w:t>
      </w:r>
    </w:p>
    <w:tbl>
      <w:tblPr>
        <w:tblW w:w="10061" w:type="dxa"/>
        <w:jc w:val="center"/>
        <w:tblLayout w:type="fixed"/>
        <w:tblCellMar>
          <w:top w:w="15" w:type="dxa"/>
          <w:left w:w="15" w:type="dxa"/>
          <w:bottom w:w="15" w:type="dxa"/>
          <w:right w:w="15" w:type="dxa"/>
        </w:tblCellMar>
        <w:tblLook w:val="04A0"/>
      </w:tblPr>
      <w:tblGrid>
        <w:gridCol w:w="643"/>
        <w:gridCol w:w="1603"/>
        <w:gridCol w:w="567"/>
        <w:gridCol w:w="7248"/>
      </w:tblGrid>
      <w:tr w:rsidR="00297A2A">
        <w:trPr>
          <w:trHeight w:val="383"/>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评审因素</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分值</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评分标准</w:t>
            </w:r>
          </w:p>
        </w:tc>
      </w:tr>
      <w:tr w:rsidR="00297A2A">
        <w:trPr>
          <w:trHeight w:val="383"/>
          <w:jc w:val="center"/>
        </w:trPr>
        <w:tc>
          <w:tcPr>
            <w:tcW w:w="10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b/>
                <w:color w:val="000000"/>
                <w:szCs w:val="21"/>
              </w:rPr>
            </w:pPr>
            <w:r>
              <w:rPr>
                <w:rFonts w:ascii="宋体" w:hAnsi="宋体" w:cs="宋体" w:hint="eastAsia"/>
                <w:b/>
                <w:color w:val="000000"/>
                <w:kern w:val="0"/>
                <w:szCs w:val="21"/>
              </w:rPr>
              <w:t>一、经济分（10分）</w:t>
            </w:r>
          </w:p>
        </w:tc>
      </w:tr>
      <w:tr w:rsidR="00297A2A">
        <w:trPr>
          <w:trHeight w:val="383"/>
          <w:jc w:val="center"/>
        </w:trPr>
        <w:tc>
          <w:tcPr>
            <w:tcW w:w="10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left"/>
              <w:textAlignment w:val="center"/>
              <w:rPr>
                <w:rFonts w:ascii="宋体" w:hAnsi="宋体" w:cs="宋体"/>
                <w:b/>
                <w:color w:val="000000"/>
                <w:szCs w:val="21"/>
              </w:rPr>
            </w:pPr>
            <w:r>
              <w:rPr>
                <w:rFonts w:ascii="宋体" w:hAnsi="宋体" w:cs="宋体" w:hint="eastAsia"/>
                <w:b/>
                <w:color w:val="000000"/>
                <w:kern w:val="0"/>
                <w:szCs w:val="21"/>
              </w:rPr>
              <w:t>（一）、投标报价（10分）</w:t>
            </w:r>
          </w:p>
        </w:tc>
      </w:tr>
      <w:tr w:rsidR="00297A2A">
        <w:trPr>
          <w:trHeight w:val="1218"/>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投标报价</w:t>
            </w:r>
          </w:p>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（此分值由工作人员计算）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⑴确定无效投标报价：超过项目预算的投标报价为无效投标报价；</w:t>
            </w:r>
            <w:r>
              <w:rPr>
                <w:rFonts w:ascii="宋体" w:hAnsi="宋体" w:cs="宋体" w:hint="eastAsia"/>
                <w:color w:val="000000"/>
                <w:kern w:val="0"/>
                <w:szCs w:val="21"/>
              </w:rPr>
              <w:br/>
              <w:t>⑵确定评标基准价：评标基准价=满足招标文件要求的最低报价，得10分。</w:t>
            </w:r>
            <w:r>
              <w:rPr>
                <w:rFonts w:ascii="宋体" w:hAnsi="宋体" w:cs="宋体" w:hint="eastAsia"/>
                <w:color w:val="000000"/>
                <w:kern w:val="0"/>
                <w:szCs w:val="21"/>
              </w:rPr>
              <w:br/>
              <w:t>⑶投标报价得分=（评标基准价/有效投标报价）×10%×100，精确到小数点后两位。</w:t>
            </w:r>
          </w:p>
        </w:tc>
      </w:tr>
      <w:tr w:rsidR="00297A2A">
        <w:trPr>
          <w:trHeight w:val="383"/>
          <w:jc w:val="center"/>
        </w:trPr>
        <w:tc>
          <w:tcPr>
            <w:tcW w:w="10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b/>
                <w:color w:val="000000"/>
                <w:szCs w:val="21"/>
              </w:rPr>
            </w:pPr>
            <w:r>
              <w:rPr>
                <w:rFonts w:ascii="宋体" w:hAnsi="宋体" w:cs="宋体" w:hint="eastAsia"/>
                <w:b/>
                <w:color w:val="000000"/>
                <w:kern w:val="0"/>
                <w:szCs w:val="21"/>
              </w:rPr>
              <w:t>二、技术分（90分）</w:t>
            </w:r>
          </w:p>
        </w:tc>
      </w:tr>
      <w:tr w:rsidR="00297A2A">
        <w:trPr>
          <w:trHeight w:val="383"/>
          <w:jc w:val="center"/>
        </w:trPr>
        <w:tc>
          <w:tcPr>
            <w:tcW w:w="10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left"/>
              <w:textAlignment w:val="center"/>
              <w:rPr>
                <w:rFonts w:ascii="宋体" w:hAnsi="宋体" w:cs="宋体"/>
                <w:b/>
                <w:color w:val="000000"/>
                <w:szCs w:val="21"/>
              </w:rPr>
            </w:pPr>
            <w:r>
              <w:rPr>
                <w:rFonts w:ascii="宋体" w:hAnsi="宋体" w:cs="宋体" w:hint="eastAsia"/>
                <w:b/>
                <w:color w:val="000000"/>
                <w:kern w:val="0"/>
                <w:szCs w:val="21"/>
              </w:rPr>
              <w:t>（一）、业绩项目（23分）</w:t>
            </w:r>
          </w:p>
        </w:tc>
      </w:tr>
      <w:tr w:rsidR="00297A2A">
        <w:trPr>
          <w:trHeight w:val="1219"/>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textAlignment w:val="center"/>
              <w:rPr>
                <w:rFonts w:ascii="宋体" w:hAnsi="宋体" w:cs="宋体"/>
                <w:color w:val="000000"/>
                <w:szCs w:val="21"/>
              </w:rPr>
            </w:pPr>
            <w:r>
              <w:rPr>
                <w:rFonts w:ascii="宋体" w:hAnsi="宋体" w:cs="宋体" w:hint="eastAsia"/>
                <w:color w:val="000000"/>
                <w:kern w:val="0"/>
                <w:szCs w:val="21"/>
              </w:rPr>
              <w:t>投标人2015年1月—2017年12月道路清扫保洁从业经验</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color w:val="000000"/>
                <w:szCs w:val="21"/>
              </w:rPr>
              <w:t>3</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left"/>
              <w:textAlignment w:val="center"/>
              <w:rPr>
                <w:rFonts w:ascii="宋体" w:hAnsi="宋体" w:cs="宋体"/>
                <w:color w:val="000000"/>
                <w:kern w:val="0"/>
                <w:szCs w:val="21"/>
              </w:rPr>
            </w:pPr>
            <w:r>
              <w:rPr>
                <w:rFonts w:ascii="宋体" w:hAnsi="宋体" w:cs="宋体" w:hint="eastAsia"/>
                <w:color w:val="000000"/>
                <w:kern w:val="0"/>
                <w:szCs w:val="21"/>
              </w:rPr>
              <w:t>⑴提供连续30个月及以上道路清扫保洁作业业绩的，得3分；</w:t>
            </w:r>
          </w:p>
          <w:p w:rsidR="00297A2A" w:rsidRDefault="006C4FE5">
            <w:pPr>
              <w:widowControl/>
              <w:jc w:val="left"/>
              <w:textAlignment w:val="center"/>
              <w:rPr>
                <w:rFonts w:ascii="宋体" w:hAnsi="宋体" w:cs="宋体"/>
                <w:color w:val="000000"/>
                <w:kern w:val="0"/>
                <w:szCs w:val="21"/>
              </w:rPr>
            </w:pPr>
            <w:r>
              <w:rPr>
                <w:rFonts w:ascii="宋体" w:hAnsi="宋体" w:cs="宋体" w:hint="eastAsia"/>
                <w:color w:val="000000"/>
                <w:kern w:val="0"/>
                <w:szCs w:val="21"/>
              </w:rPr>
              <w:t>⑵提供连续24-29个月道路清扫保洁作业业绩的，得2分；</w:t>
            </w:r>
          </w:p>
          <w:p w:rsidR="00297A2A" w:rsidRDefault="006C4FE5">
            <w:pPr>
              <w:widowControl/>
              <w:jc w:val="left"/>
              <w:textAlignment w:val="center"/>
              <w:rPr>
                <w:rFonts w:ascii="宋体" w:hAnsi="宋体" w:cs="宋体"/>
                <w:color w:val="000000"/>
                <w:kern w:val="0"/>
                <w:szCs w:val="21"/>
              </w:rPr>
            </w:pPr>
            <w:r>
              <w:rPr>
                <w:rFonts w:ascii="宋体" w:hAnsi="宋体" w:cs="宋体" w:hint="eastAsia"/>
                <w:color w:val="000000"/>
                <w:kern w:val="0"/>
                <w:szCs w:val="21"/>
              </w:rPr>
              <w:t>⑶提供连续12-23个月道路清扫保洁作业业绩的，得1分。</w:t>
            </w:r>
          </w:p>
          <w:p w:rsidR="00297A2A" w:rsidRDefault="0038574A" w:rsidP="0038574A">
            <w:pPr>
              <w:widowControl/>
              <w:ind w:leftChars="-8" w:left="-17" w:firstLineChars="7" w:firstLine="15"/>
              <w:jc w:val="left"/>
              <w:textAlignment w:val="center"/>
              <w:rPr>
                <w:rFonts w:ascii="宋体" w:hAnsi="宋体" w:cs="宋体"/>
                <w:color w:val="000000"/>
                <w:szCs w:val="21"/>
              </w:rPr>
            </w:pPr>
            <w:r>
              <w:rPr>
                <w:rFonts w:ascii="宋体" w:hAnsi="宋体" w:cs="宋体" w:hint="eastAsia"/>
                <w:color w:val="000000"/>
                <w:kern w:val="0"/>
                <w:szCs w:val="21"/>
              </w:rPr>
              <w:t>*</w:t>
            </w:r>
            <w:r w:rsidR="006C4FE5">
              <w:rPr>
                <w:rFonts w:ascii="宋体" w:hAnsi="宋体" w:cs="宋体" w:hint="eastAsia"/>
                <w:color w:val="000000"/>
                <w:kern w:val="0"/>
                <w:szCs w:val="21"/>
              </w:rPr>
              <w:t>以上所指“连续时间”</w:t>
            </w:r>
            <w:r>
              <w:rPr>
                <w:rFonts w:ascii="宋体" w:hAnsi="宋体" w:cs="宋体" w:hint="eastAsia"/>
                <w:color w:val="000000"/>
                <w:kern w:val="0"/>
                <w:szCs w:val="21"/>
              </w:rPr>
              <w:t>由</w:t>
            </w:r>
            <w:r w:rsidR="006C4FE5">
              <w:rPr>
                <w:rFonts w:ascii="宋体" w:hAnsi="宋体" w:cs="宋体" w:hint="eastAsia"/>
                <w:color w:val="000000"/>
                <w:kern w:val="0"/>
                <w:szCs w:val="21"/>
              </w:rPr>
              <w:t>投标人在指定时段内不超过3</w:t>
            </w:r>
            <w:r>
              <w:rPr>
                <w:rFonts w:ascii="宋体" w:hAnsi="宋体" w:cs="宋体" w:hint="eastAsia"/>
                <w:color w:val="000000"/>
                <w:kern w:val="0"/>
                <w:szCs w:val="21"/>
              </w:rPr>
              <w:t>份合同组成</w:t>
            </w:r>
            <w:r w:rsidR="006C4FE5">
              <w:rPr>
                <w:rFonts w:ascii="宋体" w:hAnsi="宋体" w:cs="宋体" w:hint="eastAsia"/>
                <w:color w:val="000000"/>
                <w:kern w:val="0"/>
                <w:szCs w:val="21"/>
              </w:rPr>
              <w:t>。</w:t>
            </w:r>
          </w:p>
        </w:tc>
      </w:tr>
      <w:tr w:rsidR="00297A2A">
        <w:trPr>
          <w:trHeight w:val="1622"/>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投标人2015年1月—2017年12月有城市道路环卫机械化作业从业经验</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kern w:val="0"/>
                <w:szCs w:val="21"/>
              </w:rPr>
            </w:pPr>
            <w:r>
              <w:rPr>
                <w:rFonts w:ascii="宋体" w:hAnsi="宋体" w:cs="宋体" w:hint="eastAsia"/>
                <w:color w:val="000000"/>
                <w:kern w:val="0"/>
                <w:szCs w:val="21"/>
              </w:rPr>
              <w:t>⑴</w:t>
            </w:r>
            <w:r>
              <w:rPr>
                <w:rFonts w:ascii="宋体" w:hAnsi="宋体" w:cs="宋体" w:hint="eastAsia"/>
                <w:color w:val="000000"/>
                <w:kern w:val="0"/>
                <w:sz w:val="18"/>
                <w:szCs w:val="18"/>
              </w:rPr>
              <w:t>同时兼有城市道路环卫机械化作业（机扫、冲洗、洒水、清洗）业绩的，得4分；</w:t>
            </w:r>
            <w:r>
              <w:rPr>
                <w:rFonts w:ascii="宋体" w:hAnsi="宋体" w:cs="宋体" w:hint="eastAsia"/>
                <w:color w:val="000000"/>
                <w:kern w:val="0"/>
                <w:sz w:val="18"/>
                <w:szCs w:val="18"/>
              </w:rPr>
              <w:br/>
            </w:r>
            <w:r>
              <w:rPr>
                <w:rFonts w:ascii="宋体" w:hAnsi="宋体" w:cs="宋体" w:hint="eastAsia"/>
                <w:color w:val="000000"/>
                <w:kern w:val="0"/>
                <w:szCs w:val="21"/>
              </w:rPr>
              <w:t>⑵仅有城市道路机扫、冲洗、洒水、清洗其中三项作业业绩的，得3分；</w:t>
            </w:r>
            <w:r>
              <w:rPr>
                <w:rFonts w:ascii="宋体" w:hAnsi="宋体" w:cs="宋体" w:hint="eastAsia"/>
                <w:color w:val="000000"/>
                <w:kern w:val="0"/>
                <w:szCs w:val="21"/>
              </w:rPr>
              <w:br/>
              <w:t>⑶仅有城市道路机扫、冲洗、洒水、清洗其中两项作业业绩的，得2分；</w:t>
            </w:r>
            <w:r>
              <w:rPr>
                <w:rFonts w:ascii="宋体" w:hAnsi="宋体" w:cs="宋体" w:hint="eastAsia"/>
                <w:color w:val="000000"/>
                <w:kern w:val="0"/>
                <w:szCs w:val="21"/>
              </w:rPr>
              <w:br/>
              <w:t>⑷仅有城市道路机扫、冲洗、洒水、清洗其中一项作业业绩的，得1分。</w:t>
            </w:r>
          </w:p>
          <w:p w:rsidR="0038574A" w:rsidRDefault="0038574A" w:rsidP="0038574A">
            <w:pPr>
              <w:jc w:val="left"/>
              <w:rPr>
                <w:rFonts w:ascii="宋体" w:hAnsi="宋体" w:cs="宋体"/>
                <w:color w:val="000000"/>
                <w:szCs w:val="21"/>
              </w:rPr>
            </w:pPr>
            <w:r>
              <w:rPr>
                <w:rFonts w:ascii="宋体" w:hAnsi="宋体" w:cs="宋体" w:hint="eastAsia"/>
                <w:color w:val="000000"/>
                <w:kern w:val="0"/>
                <w:szCs w:val="21"/>
              </w:rPr>
              <w:t>*以上所指“从业经验”由投标人在指定时段内不超过3份合同组成。</w:t>
            </w:r>
          </w:p>
        </w:tc>
      </w:tr>
      <w:tr w:rsidR="00297A2A">
        <w:trPr>
          <w:trHeight w:val="1518"/>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投标人2015年1月—2017年12月有规模的城市道路清扫保洁作业业绩</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7248" w:type="dxa"/>
            <w:tcBorders>
              <w:top w:val="single" w:sz="4" w:space="0" w:color="000000"/>
              <w:left w:val="single" w:sz="4" w:space="0" w:color="000000"/>
              <w:right w:val="single" w:sz="4" w:space="0" w:color="000000"/>
            </w:tcBorders>
            <w:shd w:val="clear" w:color="auto" w:fill="auto"/>
            <w:vAlign w:val="center"/>
          </w:tcPr>
          <w:p w:rsidR="00297A2A" w:rsidRDefault="006C4FE5">
            <w:pPr>
              <w:jc w:val="center"/>
              <w:rPr>
                <w:rFonts w:ascii="宋体" w:hAnsi="宋体" w:cs="宋体"/>
                <w:color w:val="000000"/>
                <w:szCs w:val="21"/>
              </w:rPr>
            </w:pPr>
            <w:r>
              <w:rPr>
                <w:rFonts w:ascii="宋体" w:hAnsi="宋体" w:cs="宋体" w:hint="eastAsia"/>
                <w:color w:val="000000"/>
                <w:kern w:val="0"/>
                <w:szCs w:val="21"/>
              </w:rPr>
              <w:t xml:space="preserve">⑴城市道路清扫保洁作业面积在90万平方米以上（含90万平方米），得3分； </w:t>
            </w:r>
            <w:r>
              <w:rPr>
                <w:rFonts w:ascii="宋体" w:hAnsi="宋体" w:cs="宋体" w:hint="eastAsia"/>
                <w:color w:val="000000"/>
                <w:kern w:val="0"/>
                <w:szCs w:val="21"/>
              </w:rPr>
              <w:br/>
              <w:t>⑵城市道路清扫保洁作业面积在70-90万平方米（含70万平方米），得2分；</w:t>
            </w:r>
            <w:r>
              <w:rPr>
                <w:rFonts w:ascii="宋体" w:hAnsi="宋体" w:cs="宋体" w:hint="eastAsia"/>
                <w:color w:val="000000"/>
                <w:kern w:val="0"/>
                <w:szCs w:val="21"/>
              </w:rPr>
              <w:br/>
              <w:t xml:space="preserve">⑶城市道路清扫保洁作业面积在50-70万平方米（含50万平方米），得1分。         </w:t>
            </w:r>
            <w:r w:rsidR="0038574A">
              <w:rPr>
                <w:rFonts w:ascii="宋体" w:hAnsi="宋体" w:cs="宋体" w:hint="eastAsia"/>
                <w:color w:val="000000"/>
                <w:kern w:val="0"/>
                <w:szCs w:val="21"/>
              </w:rPr>
              <w:t>*</w:t>
            </w:r>
            <w:r>
              <w:rPr>
                <w:rFonts w:ascii="宋体" w:hAnsi="宋体" w:cs="宋体" w:hint="eastAsia"/>
                <w:color w:val="000000"/>
                <w:kern w:val="0"/>
                <w:szCs w:val="21"/>
              </w:rPr>
              <w:t xml:space="preserve">以上所指“道路清扫保洁作业面积”是投标人在指定时段内的单份合同面积。                               </w:t>
            </w:r>
          </w:p>
        </w:tc>
      </w:tr>
      <w:tr w:rsidR="00297A2A">
        <w:trPr>
          <w:trHeight w:val="3029"/>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投标人为本项目配备的人力资源资质</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7248" w:type="dxa"/>
            <w:tcBorders>
              <w:top w:val="single" w:sz="4" w:space="0" w:color="000000"/>
              <w:left w:val="single" w:sz="4" w:space="0" w:color="000000"/>
              <w:right w:val="single" w:sz="4" w:space="0" w:color="000000"/>
            </w:tcBorders>
            <w:shd w:val="clear" w:color="auto" w:fill="auto"/>
            <w:vAlign w:val="center"/>
          </w:tcPr>
          <w:p w:rsidR="00297A2A" w:rsidRDefault="006C4FE5">
            <w:pPr>
              <w:widowControl/>
              <w:jc w:val="left"/>
              <w:textAlignment w:val="center"/>
              <w:rPr>
                <w:rFonts w:ascii="宋体" w:hAnsi="宋体" w:cs="宋体"/>
                <w:color w:val="000000"/>
                <w:kern w:val="0"/>
                <w:szCs w:val="21"/>
              </w:rPr>
            </w:pPr>
            <w:r>
              <w:rPr>
                <w:rFonts w:ascii="宋体" w:hAnsi="宋体" w:cs="宋体" w:hint="eastAsia"/>
                <w:color w:val="000000"/>
                <w:kern w:val="0"/>
                <w:szCs w:val="21"/>
              </w:rPr>
              <w:t>⑴提供不少于10人的、由投标单位2015-2017年连续12个月在常武地区缴纳社会保险的记录证明，得2分；</w:t>
            </w:r>
            <w:r>
              <w:rPr>
                <w:rFonts w:ascii="宋体" w:hAnsi="宋体" w:cs="宋体" w:hint="eastAsia"/>
                <w:color w:val="000000"/>
                <w:kern w:val="0"/>
                <w:szCs w:val="21"/>
              </w:rPr>
              <w:br/>
              <w:t>⑵提供为本项目配备的项目经理、由投标单位2015-2017年连续24个月以上缴纳社保的证明及劳动合同，得1分；</w:t>
            </w:r>
            <w:r>
              <w:rPr>
                <w:rFonts w:ascii="宋体" w:hAnsi="宋体" w:cs="宋体" w:hint="eastAsia"/>
                <w:color w:val="000000"/>
                <w:kern w:val="0"/>
                <w:szCs w:val="21"/>
              </w:rPr>
              <w:br/>
              <w:t>⑶提供为本项目配备的项目经理、城市道路环卫机械化作业管理业绩〔单份合同不少于30万平方米，须出示承包合同或项目所在地设区的市级环卫主管部门书面证明〕，得1分。</w:t>
            </w:r>
          </w:p>
          <w:p w:rsidR="00297A2A" w:rsidRDefault="006C4FE5">
            <w:pPr>
              <w:jc w:val="left"/>
              <w:rPr>
                <w:rFonts w:ascii="宋体" w:hAnsi="宋体" w:cs="宋体"/>
                <w:color w:val="000000"/>
                <w:szCs w:val="21"/>
              </w:rPr>
            </w:pPr>
            <w:r>
              <w:rPr>
                <w:rFonts w:ascii="宋体" w:hAnsi="宋体" w:cs="宋体" w:hint="eastAsia"/>
                <w:color w:val="000000"/>
                <w:kern w:val="0"/>
                <w:szCs w:val="21"/>
              </w:rPr>
              <w:t>⑷提供自有驾驶员（B2照及以上）3人（含3人）劳动合同及驾驶证,得1分，提供以上人员2018年1-3月社保缴费证明，得2分。</w:t>
            </w:r>
          </w:p>
        </w:tc>
      </w:tr>
      <w:tr w:rsidR="00297A2A">
        <w:trPr>
          <w:trHeight w:val="1776"/>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textAlignment w:val="center"/>
              <w:rPr>
                <w:rFonts w:ascii="宋体" w:hAnsi="宋体" w:cs="宋体"/>
                <w:color w:val="000000"/>
                <w:szCs w:val="21"/>
              </w:rPr>
            </w:pPr>
            <w:r>
              <w:rPr>
                <w:rFonts w:ascii="宋体" w:hAnsi="宋体" w:cs="宋体" w:hint="eastAsia"/>
                <w:color w:val="000000"/>
                <w:kern w:val="0"/>
                <w:szCs w:val="21"/>
              </w:rPr>
              <w:t>投标人2015年1月后签订的或正在实施的公厕保洁和生活垃圾收运从业经验</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⑴提供符合以上要求的公厕保洁合同及大于等于1个月的经费票据，得0.5分。</w:t>
            </w:r>
            <w:r>
              <w:rPr>
                <w:rFonts w:ascii="宋体" w:hAnsi="宋体" w:cs="宋体" w:hint="eastAsia"/>
                <w:color w:val="000000"/>
                <w:kern w:val="0"/>
                <w:szCs w:val="21"/>
              </w:rPr>
              <w:br/>
              <w:t>⑵提供符合以上要求的生活垃圾收运合同及大于等于1个月的经费票据，得0.5分。</w:t>
            </w:r>
          </w:p>
        </w:tc>
      </w:tr>
      <w:tr w:rsidR="00297A2A">
        <w:trPr>
          <w:trHeight w:val="1677"/>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6</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textAlignment w:val="center"/>
              <w:rPr>
                <w:rFonts w:ascii="宋体" w:hAnsi="宋体" w:cs="宋体"/>
                <w:color w:val="000000"/>
                <w:szCs w:val="21"/>
              </w:rPr>
            </w:pPr>
            <w:r>
              <w:rPr>
                <w:rFonts w:ascii="宋体" w:hAnsi="宋体" w:cs="宋体" w:hint="eastAsia"/>
                <w:color w:val="000000"/>
                <w:kern w:val="0"/>
                <w:szCs w:val="21"/>
              </w:rPr>
              <w:t>企业在常武地区范围内的单体办公场所（企业或法定代表人自有）</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⑴建筑面积100平方米以上（含100平方米），得2分。</w:t>
            </w:r>
            <w:r>
              <w:rPr>
                <w:rFonts w:ascii="宋体" w:hAnsi="宋体" w:cs="宋体" w:hint="eastAsia"/>
                <w:color w:val="000000"/>
                <w:kern w:val="0"/>
                <w:szCs w:val="21"/>
              </w:rPr>
              <w:br/>
              <w:t>本条要求自有，需提供房屋产权证和土地使用证或网上核证，安置房权属由相关部门提供证明。</w:t>
            </w:r>
          </w:p>
        </w:tc>
      </w:tr>
      <w:tr w:rsidR="00297A2A">
        <w:trPr>
          <w:trHeight w:val="220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textAlignment w:val="center"/>
              <w:rPr>
                <w:rFonts w:ascii="宋体" w:hAnsi="宋体" w:cs="宋体"/>
                <w:color w:val="000000"/>
                <w:szCs w:val="21"/>
              </w:rPr>
            </w:pPr>
            <w:r>
              <w:rPr>
                <w:rFonts w:ascii="宋体" w:hAnsi="宋体" w:cs="宋体" w:hint="eastAsia"/>
                <w:color w:val="000000"/>
                <w:kern w:val="0"/>
                <w:szCs w:val="21"/>
              </w:rPr>
              <w:t>企业在常武地区范围内的单体停车场地（允许租赁）</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⑴占地面积</w:t>
            </w:r>
            <w:r>
              <w:rPr>
                <w:rFonts w:ascii="宋体" w:hAnsi="宋体" w:cs="宋体"/>
                <w:color w:val="000000"/>
                <w:kern w:val="0"/>
                <w:szCs w:val="21"/>
              </w:rPr>
              <w:t>1</w:t>
            </w:r>
            <w:r>
              <w:rPr>
                <w:rFonts w:ascii="宋体" w:hAnsi="宋体" w:cs="宋体" w:hint="eastAsia"/>
                <w:color w:val="000000"/>
                <w:kern w:val="0"/>
                <w:szCs w:val="21"/>
              </w:rPr>
              <w:t>00平方米以上（含</w:t>
            </w:r>
            <w:r>
              <w:rPr>
                <w:rFonts w:ascii="宋体" w:hAnsi="宋体" w:cs="宋体"/>
                <w:color w:val="000000"/>
                <w:kern w:val="0"/>
                <w:szCs w:val="21"/>
              </w:rPr>
              <w:t>1</w:t>
            </w:r>
            <w:r>
              <w:rPr>
                <w:rFonts w:ascii="宋体" w:hAnsi="宋体" w:cs="宋体" w:hint="eastAsia"/>
                <w:color w:val="000000"/>
                <w:kern w:val="0"/>
                <w:szCs w:val="21"/>
              </w:rPr>
              <w:t xml:space="preserve">00平方米），得 2分； </w:t>
            </w:r>
            <w:r>
              <w:rPr>
                <w:rFonts w:ascii="宋体" w:hAnsi="宋体" w:cs="宋体" w:hint="eastAsia"/>
                <w:color w:val="000000"/>
                <w:kern w:val="0"/>
                <w:szCs w:val="21"/>
              </w:rPr>
              <w:br/>
              <w:t>以上如自有，需提供房屋产权证和土地使用证或相关部门的证明及场地实地照片。如租赁，需提供租赁合同（租赁期限至少覆盖2018年1-6月）、出租方的房屋产权证和土地使用证（出租方为政府机构无法提供权证的，应提供房屋产权证复印件并加盖单位公章；或相关部门的证明及场地实地照片）及租金支付票据。市城管局保留对所有场地现场确认的权力。</w:t>
            </w:r>
          </w:p>
        </w:tc>
      </w:tr>
      <w:tr w:rsidR="00297A2A">
        <w:trPr>
          <w:trHeight w:val="1646"/>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textAlignment w:val="center"/>
              <w:rPr>
                <w:rFonts w:ascii="宋体" w:hAnsi="宋体" w:cs="宋体"/>
                <w:color w:val="000000"/>
                <w:szCs w:val="21"/>
              </w:rPr>
            </w:pPr>
            <w:r>
              <w:rPr>
                <w:rFonts w:ascii="宋体" w:hAnsi="宋体" w:cs="宋体" w:hint="eastAsia"/>
                <w:color w:val="000000"/>
                <w:kern w:val="0"/>
                <w:szCs w:val="21"/>
              </w:rPr>
              <w:t>企业在以上业绩中填报的项目获设区市及以上环卫管理部门颁发的荣誉证书</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⑴提供1份，得1分。</w:t>
            </w:r>
            <w:r>
              <w:rPr>
                <w:rFonts w:ascii="宋体" w:hAnsi="宋体" w:cs="宋体" w:hint="eastAsia"/>
                <w:color w:val="000000"/>
                <w:kern w:val="0"/>
                <w:szCs w:val="21"/>
              </w:rPr>
              <w:br/>
              <w:t>本条要求提供荣誉证书的同时，提供由发证单位加盖公章的发证公文复印件。</w:t>
            </w:r>
          </w:p>
        </w:tc>
      </w:tr>
      <w:tr w:rsidR="00297A2A">
        <w:trPr>
          <w:trHeight w:val="383"/>
          <w:jc w:val="center"/>
        </w:trPr>
        <w:tc>
          <w:tcPr>
            <w:tcW w:w="10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left"/>
              <w:textAlignment w:val="center"/>
              <w:rPr>
                <w:rFonts w:ascii="宋体" w:hAnsi="宋体" w:cs="宋体"/>
                <w:b/>
                <w:color w:val="000000"/>
                <w:szCs w:val="21"/>
              </w:rPr>
            </w:pPr>
            <w:r>
              <w:rPr>
                <w:rFonts w:ascii="宋体" w:hAnsi="宋体" w:cs="宋体" w:hint="eastAsia"/>
                <w:b/>
                <w:color w:val="000000"/>
                <w:kern w:val="0"/>
                <w:szCs w:val="21"/>
              </w:rPr>
              <w:t>（二）、组织实施方案（32分）</w:t>
            </w:r>
          </w:p>
        </w:tc>
      </w:tr>
      <w:tr w:rsidR="00297A2A">
        <w:trPr>
          <w:trHeight w:val="46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管理机构</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rPr>
                <w:rFonts w:ascii="宋体" w:hAnsi="宋体" w:cs="宋体"/>
                <w:color w:val="000000"/>
                <w:szCs w:val="21"/>
              </w:rPr>
            </w:pPr>
            <w:r>
              <w:rPr>
                <w:rFonts w:ascii="宋体" w:hAnsi="宋体" w:cs="宋体" w:hint="eastAsia"/>
                <w:color w:val="000000"/>
                <w:kern w:val="0"/>
                <w:szCs w:val="21"/>
              </w:rPr>
              <w:t xml:space="preserve">管理机构配备完整(0-1分) </w:t>
            </w:r>
          </w:p>
        </w:tc>
      </w:tr>
      <w:tr w:rsidR="00297A2A">
        <w:trPr>
          <w:trHeight w:val="1061"/>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管理制度</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7248" w:type="dxa"/>
            <w:tcBorders>
              <w:top w:val="single" w:sz="4" w:space="0" w:color="000000"/>
              <w:left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有道路环卫机械化及人工作业管理制度(0-1分)、有垃圾收运作业管理制度(0-1分)、有公厕管理作业制度（0-1分）、有员工培训计划(0-1分)、有员工录用、考核和淘汰机制(0-1分)。</w:t>
            </w:r>
          </w:p>
        </w:tc>
      </w:tr>
      <w:tr w:rsidR="00297A2A">
        <w:trPr>
          <w:trHeight w:val="1831"/>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作业工艺</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7248" w:type="dxa"/>
            <w:tcBorders>
              <w:top w:val="single" w:sz="4" w:space="0" w:color="000000"/>
              <w:left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道路环卫机械化作业组织方案及流程（含机械化清扫、冲洗、洒水和清洗全过程）（0-2分）、人工作业组织方案及流程（含道路人工保洁、小型高压冲洗作业、花台石凳保洁、公厕保洁、清窖、果壳箱/垃圾桶收集清洗维护）（0-3分）、垃圾收运作业组织方案及流程(0-2分)、作业人员配备及作业时间安排(0-2分)、作业车辆及设备投入（0-1分）、进退场交接措施(0-1分)。</w:t>
            </w:r>
          </w:p>
        </w:tc>
      </w:tr>
      <w:tr w:rsidR="00297A2A">
        <w:trPr>
          <w:trHeight w:val="777"/>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文明作业保障</w:t>
            </w:r>
          </w:p>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措施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7248" w:type="dxa"/>
            <w:tcBorders>
              <w:top w:val="single" w:sz="4" w:space="0" w:color="000000"/>
              <w:left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有措施且具可操作性（0-1分）。</w:t>
            </w:r>
          </w:p>
        </w:tc>
      </w:tr>
      <w:tr w:rsidR="00297A2A">
        <w:trPr>
          <w:trHeight w:val="966"/>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安全作业保障</w:t>
            </w:r>
          </w:p>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措施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有安全制度与安全预案(0-1分)、有全员安全培训计划（0-1分）、安全管理人员持有安全员资格证书 (0-1分)、有安全设施配备及安全检查及记录要求(0-1分)。</w:t>
            </w:r>
          </w:p>
        </w:tc>
      </w:tr>
      <w:tr w:rsidR="00297A2A">
        <w:trPr>
          <w:trHeight w:val="1295"/>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迎接重大活动和检查评比的保障措施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有应急预案且具可操作性 (0-2分)；有迎接重大活动和检查评比的应急清洗作业车辆（有一辆即得分，不累计加分）（3分）。提供自有车辆（能够承担巡查、突击工作的车辆）权属登记证、有效行驶证、车辆照片及应急驾驶员有效驾驶证（原件备查）。</w:t>
            </w:r>
          </w:p>
        </w:tc>
      </w:tr>
      <w:tr w:rsidR="00297A2A">
        <w:trPr>
          <w:trHeight w:val="657"/>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恶劣天气应急</w:t>
            </w:r>
          </w:p>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预案</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有应急预案且具可操作性 (0-1分)，有完备的应急物资贮备清单（0-1分）。</w:t>
            </w:r>
          </w:p>
        </w:tc>
      </w:tr>
      <w:tr w:rsidR="00297A2A">
        <w:trPr>
          <w:trHeight w:val="688"/>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安全作业、风险防控</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有意外伤害赔偿措施和风险规避措施（0-1分），事故发生后应对、处理办法（0-1分）。</w:t>
            </w:r>
          </w:p>
        </w:tc>
      </w:tr>
      <w:tr w:rsidR="00297A2A">
        <w:trPr>
          <w:trHeight w:val="794"/>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节假日环卫作业预案</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0.5</w:t>
            </w:r>
          </w:p>
        </w:tc>
        <w:tc>
          <w:tcPr>
            <w:tcW w:w="7248" w:type="dxa"/>
            <w:tcBorders>
              <w:top w:val="single" w:sz="4" w:space="0" w:color="000000"/>
              <w:left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有预案且具可操作性（0-0.5分)。</w:t>
            </w:r>
          </w:p>
        </w:tc>
      </w:tr>
      <w:tr w:rsidR="00297A2A">
        <w:trPr>
          <w:trHeight w:val="536"/>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合理化建议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0.5</w:t>
            </w:r>
          </w:p>
        </w:tc>
        <w:tc>
          <w:tcPr>
            <w:tcW w:w="7248" w:type="dxa"/>
            <w:tcBorders>
              <w:top w:val="single" w:sz="4" w:space="0" w:color="000000"/>
              <w:left w:val="single" w:sz="4" w:space="0" w:color="000000"/>
              <w:right w:val="single" w:sz="4" w:space="0" w:color="000000"/>
            </w:tcBorders>
            <w:shd w:val="clear" w:color="auto" w:fill="auto"/>
            <w:vAlign w:val="center"/>
          </w:tcPr>
          <w:p w:rsidR="00297A2A" w:rsidRDefault="006C4FE5">
            <w:pPr>
              <w:jc w:val="left"/>
              <w:rPr>
                <w:rFonts w:ascii="宋体" w:hAnsi="宋体" w:cs="宋体"/>
                <w:color w:val="000000"/>
                <w:szCs w:val="21"/>
              </w:rPr>
            </w:pPr>
            <w:r>
              <w:rPr>
                <w:rFonts w:ascii="宋体" w:hAnsi="宋体" w:cs="宋体" w:hint="eastAsia"/>
                <w:color w:val="000000"/>
                <w:kern w:val="0"/>
                <w:szCs w:val="21"/>
              </w:rPr>
              <w:t>有建议且具可操作性（0-0.5分）。</w:t>
            </w:r>
          </w:p>
        </w:tc>
      </w:tr>
      <w:tr w:rsidR="00297A2A">
        <w:trPr>
          <w:trHeight w:val="383"/>
          <w:jc w:val="center"/>
        </w:trPr>
        <w:tc>
          <w:tcPr>
            <w:tcW w:w="10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left"/>
              <w:textAlignment w:val="center"/>
              <w:rPr>
                <w:rFonts w:ascii="宋体" w:hAnsi="宋体" w:cs="宋体"/>
                <w:b/>
                <w:color w:val="000000"/>
                <w:szCs w:val="21"/>
              </w:rPr>
            </w:pPr>
            <w:r>
              <w:rPr>
                <w:rFonts w:ascii="宋体" w:hAnsi="宋体" w:cs="宋体" w:hint="eastAsia"/>
                <w:b/>
                <w:color w:val="000000"/>
                <w:kern w:val="0"/>
                <w:szCs w:val="21"/>
              </w:rPr>
              <w:t>（三）、员工配备及安排（1分）</w:t>
            </w:r>
          </w:p>
        </w:tc>
      </w:tr>
      <w:tr w:rsidR="00297A2A">
        <w:trPr>
          <w:trHeight w:val="688"/>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员工配备及安排</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Pr="00570C18" w:rsidRDefault="006C4FE5" w:rsidP="00570C18">
            <w:pPr>
              <w:pStyle w:val="afff2"/>
              <w:numPr>
                <w:ilvl w:val="0"/>
                <w:numId w:val="4"/>
              </w:numPr>
              <w:ind w:firstLineChars="0"/>
              <w:rPr>
                <w:rFonts w:ascii="宋体" w:hAnsi="宋体" w:cs="宋体"/>
                <w:color w:val="000000"/>
                <w:szCs w:val="21"/>
              </w:rPr>
            </w:pPr>
            <w:r w:rsidRPr="00570C18">
              <w:rPr>
                <w:rFonts w:ascii="宋体" w:hAnsi="宋体" w:cs="宋体" w:hint="eastAsia"/>
                <w:color w:val="000000"/>
                <w:kern w:val="0"/>
                <w:szCs w:val="21"/>
              </w:rPr>
              <w:t>合同结束后人员和机械设备的安排计划，得0.5分；</w:t>
            </w:r>
            <w:r w:rsidRPr="00570C18">
              <w:rPr>
                <w:rFonts w:ascii="宋体" w:hAnsi="宋体" w:cs="宋体" w:hint="eastAsia"/>
                <w:color w:val="000000"/>
                <w:kern w:val="0"/>
                <w:szCs w:val="21"/>
              </w:rPr>
              <w:br/>
              <w:t>⑵与下一中标单位的衔接，得0.5分。</w:t>
            </w:r>
          </w:p>
        </w:tc>
      </w:tr>
      <w:tr w:rsidR="00297A2A">
        <w:trPr>
          <w:trHeight w:val="383"/>
          <w:jc w:val="center"/>
        </w:trPr>
        <w:tc>
          <w:tcPr>
            <w:tcW w:w="10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left"/>
              <w:textAlignment w:val="center"/>
              <w:rPr>
                <w:rFonts w:ascii="宋体" w:hAnsi="宋体" w:cs="宋体"/>
                <w:b/>
                <w:color w:val="000000"/>
                <w:szCs w:val="21"/>
              </w:rPr>
            </w:pPr>
            <w:r>
              <w:rPr>
                <w:rFonts w:ascii="宋体" w:hAnsi="宋体" w:cs="宋体" w:hint="eastAsia"/>
                <w:b/>
                <w:color w:val="000000"/>
                <w:kern w:val="0"/>
                <w:szCs w:val="21"/>
              </w:rPr>
              <w:t>（四）、质量及服务承诺（3分）</w:t>
            </w:r>
          </w:p>
        </w:tc>
      </w:tr>
      <w:tr w:rsidR="00297A2A">
        <w:trPr>
          <w:trHeight w:val="3216"/>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质量及服务承诺</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Pr="00570C18" w:rsidRDefault="006C4FE5" w:rsidP="00570C18">
            <w:pPr>
              <w:pStyle w:val="afff2"/>
              <w:numPr>
                <w:ilvl w:val="0"/>
                <w:numId w:val="5"/>
              </w:numPr>
              <w:ind w:firstLineChars="0"/>
              <w:rPr>
                <w:rFonts w:ascii="宋体" w:hAnsi="宋体" w:cs="宋体"/>
                <w:color w:val="000000"/>
                <w:szCs w:val="21"/>
              </w:rPr>
            </w:pPr>
            <w:r w:rsidRPr="00570C18">
              <w:rPr>
                <w:rFonts w:ascii="宋体" w:hAnsi="宋体" w:cs="宋体" w:hint="eastAsia"/>
                <w:color w:val="000000"/>
                <w:kern w:val="0"/>
                <w:szCs w:val="21"/>
              </w:rPr>
              <w:t>诺劳动用工符合国家劳动法规，全部签订劳动合同、办理社会统筹保险，承诺杜绝使用超龄人员（男不得≥65岁，女不得≥55岁），得0.5分；</w:t>
            </w:r>
            <w:r w:rsidRPr="00570C18">
              <w:rPr>
                <w:rFonts w:ascii="宋体" w:hAnsi="宋体" w:cs="宋体" w:hint="eastAsia"/>
                <w:color w:val="000000"/>
                <w:kern w:val="0"/>
                <w:szCs w:val="21"/>
              </w:rPr>
              <w:br/>
              <w:t>⑵本项目全部职工办理意外伤害保险，并在投标报价中体现，得0.5分；</w:t>
            </w:r>
            <w:r w:rsidRPr="00570C18">
              <w:rPr>
                <w:rFonts w:ascii="宋体" w:hAnsi="宋体" w:cs="宋体" w:hint="eastAsia"/>
                <w:color w:val="000000"/>
                <w:kern w:val="0"/>
                <w:szCs w:val="21"/>
              </w:rPr>
              <w:br/>
              <w:t>⑶承诺为本项目全部职工按照本地区标准发放高温费、发放节日福利不低于1000元/人·年，且在投标报价中体现，得0.5分；</w:t>
            </w:r>
            <w:r w:rsidRPr="00570C18">
              <w:rPr>
                <w:rFonts w:ascii="宋体" w:hAnsi="宋体" w:cs="宋体" w:hint="eastAsia"/>
                <w:color w:val="000000"/>
                <w:kern w:val="0"/>
                <w:szCs w:val="21"/>
              </w:rPr>
              <w:br/>
              <w:t>⑷承诺根据市环卫处《关于明确常州市环卫工人劳动防护用品发放标准的通知》，为本项目全部职工发放劳动防护用品，得0.5分；</w:t>
            </w:r>
            <w:r w:rsidRPr="00570C18">
              <w:rPr>
                <w:rFonts w:ascii="宋体" w:hAnsi="宋体" w:cs="宋体" w:hint="eastAsia"/>
                <w:color w:val="000000"/>
                <w:kern w:val="0"/>
                <w:szCs w:val="21"/>
              </w:rPr>
              <w:br/>
              <w:t>⑸在作业条件、作业量不改变的情况下，承诺接收中标路段上现有非事业编制的作业人员福利待遇不低于原单位水平，得0.5分。</w:t>
            </w:r>
            <w:r w:rsidRPr="00570C18">
              <w:rPr>
                <w:rFonts w:ascii="宋体" w:hAnsi="宋体" w:cs="宋体" w:hint="eastAsia"/>
                <w:color w:val="000000"/>
                <w:kern w:val="0"/>
                <w:szCs w:val="21"/>
              </w:rPr>
              <w:br/>
              <w:t>⑹优惠条件合理充分，得0.5分。</w:t>
            </w:r>
          </w:p>
        </w:tc>
      </w:tr>
      <w:tr w:rsidR="00297A2A">
        <w:trPr>
          <w:trHeight w:val="383"/>
          <w:jc w:val="center"/>
        </w:trPr>
        <w:tc>
          <w:tcPr>
            <w:tcW w:w="10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left"/>
              <w:textAlignment w:val="center"/>
              <w:rPr>
                <w:rFonts w:ascii="宋体" w:hAnsi="宋体" w:cs="宋体"/>
                <w:b/>
                <w:color w:val="000000"/>
                <w:szCs w:val="21"/>
              </w:rPr>
            </w:pPr>
            <w:r>
              <w:rPr>
                <w:rFonts w:ascii="宋体" w:hAnsi="宋体" w:cs="宋体" w:hint="eastAsia"/>
                <w:b/>
                <w:color w:val="000000"/>
                <w:kern w:val="0"/>
                <w:szCs w:val="21"/>
              </w:rPr>
              <w:t>（五）、标书编制质量（1分）</w:t>
            </w:r>
          </w:p>
        </w:tc>
      </w:tr>
      <w:tr w:rsidR="00297A2A">
        <w:trPr>
          <w:trHeight w:val="688"/>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标书编制质量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Pr="00570C18" w:rsidRDefault="006C4FE5" w:rsidP="00570C18">
            <w:pPr>
              <w:pStyle w:val="afff2"/>
              <w:numPr>
                <w:ilvl w:val="0"/>
                <w:numId w:val="6"/>
              </w:numPr>
              <w:ind w:firstLineChars="0"/>
              <w:rPr>
                <w:rFonts w:ascii="宋体" w:hAnsi="宋体" w:cs="宋体"/>
                <w:color w:val="000000"/>
                <w:szCs w:val="21"/>
              </w:rPr>
            </w:pPr>
            <w:r w:rsidRPr="00570C18">
              <w:rPr>
                <w:rFonts w:ascii="宋体" w:hAnsi="宋体" w:cs="宋体" w:hint="eastAsia"/>
                <w:color w:val="000000"/>
                <w:kern w:val="0"/>
                <w:szCs w:val="21"/>
              </w:rPr>
              <w:t xml:space="preserve">书内容完整、编排合理，得0.5分。   </w:t>
            </w:r>
            <w:r w:rsidRPr="00570C18">
              <w:rPr>
                <w:rFonts w:ascii="宋体" w:hAnsi="宋体" w:cs="宋体" w:hint="eastAsia"/>
                <w:color w:val="000000"/>
                <w:kern w:val="0"/>
                <w:szCs w:val="21"/>
              </w:rPr>
              <w:br/>
              <w:t>⑵标书印刷装帧完整清晰，投标报价计算正确无误，得0.5。</w:t>
            </w:r>
          </w:p>
        </w:tc>
      </w:tr>
      <w:tr w:rsidR="00297A2A">
        <w:trPr>
          <w:trHeight w:val="383"/>
          <w:jc w:val="center"/>
        </w:trPr>
        <w:tc>
          <w:tcPr>
            <w:tcW w:w="10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left"/>
              <w:textAlignment w:val="center"/>
              <w:rPr>
                <w:rFonts w:ascii="宋体" w:hAnsi="宋体" w:cs="宋体"/>
                <w:b/>
                <w:color w:val="000000"/>
                <w:szCs w:val="21"/>
              </w:rPr>
            </w:pPr>
            <w:r>
              <w:rPr>
                <w:rFonts w:ascii="宋体" w:hAnsi="宋体" w:cs="宋体" w:hint="eastAsia"/>
                <w:b/>
                <w:color w:val="000000"/>
                <w:kern w:val="0"/>
                <w:szCs w:val="21"/>
              </w:rPr>
              <w:t>（六）、投标报价合理性分析（30分）</w:t>
            </w:r>
          </w:p>
        </w:tc>
      </w:tr>
      <w:tr w:rsidR="00297A2A">
        <w:trPr>
          <w:trHeight w:val="2518"/>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投标报价合理性分析</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Default="006C4FE5">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A2A" w:rsidRPr="00570C18" w:rsidRDefault="006C4FE5" w:rsidP="00570C18">
            <w:pPr>
              <w:pStyle w:val="afff2"/>
              <w:numPr>
                <w:ilvl w:val="0"/>
                <w:numId w:val="7"/>
              </w:numPr>
              <w:ind w:firstLineChars="0"/>
              <w:rPr>
                <w:rFonts w:ascii="宋体" w:hAnsi="宋体" w:cs="宋体"/>
                <w:color w:val="000000"/>
                <w:szCs w:val="21"/>
              </w:rPr>
            </w:pPr>
            <w:r w:rsidRPr="00570C18">
              <w:rPr>
                <w:rFonts w:ascii="宋体" w:hAnsi="宋体" w:cs="宋体" w:hint="eastAsia"/>
                <w:color w:val="000000"/>
                <w:kern w:val="0"/>
                <w:szCs w:val="21"/>
              </w:rPr>
              <w:t xml:space="preserve">有效投标文件的投标价算术平均值为A（若有效投标文件≥15且＜20家时，去掉其中的一个最高价和一个最低价后取算术平均值为 A；若有效投标文件≥20且＜30家时，去掉其中的两个最高价和两个最低价后取算术平均值为 A；若有效投标文件≥30 家时，去掉其中的三个最高价和三个最低价后取算术平均值为 A）。   </w:t>
            </w:r>
            <w:r w:rsidRPr="00570C18">
              <w:rPr>
                <w:rFonts w:ascii="宋体" w:hAnsi="宋体" w:cs="宋体" w:hint="eastAsia"/>
                <w:color w:val="000000"/>
                <w:kern w:val="0"/>
                <w:szCs w:val="21"/>
              </w:rPr>
              <w:br/>
              <w:t>⑵各投标人的投标报价等于A值的得满分，偏离A值的，相应扣减分。每低于1%，扣减0.5分，每高于1%，扣减0.5分；不足1%的，按插入法计算得分。</w:t>
            </w:r>
          </w:p>
        </w:tc>
      </w:tr>
    </w:tbl>
    <w:p w:rsidR="00297A2A" w:rsidRDefault="006C4FE5">
      <w:pPr>
        <w:tabs>
          <w:tab w:val="left" w:pos="5940"/>
        </w:tabs>
        <w:snapToGrid w:val="0"/>
        <w:spacing w:line="312" w:lineRule="auto"/>
        <w:jc w:val="left"/>
        <w:rPr>
          <w:rFonts w:ascii="楷体" w:eastAsia="楷体" w:hAnsi="楷体"/>
          <w:bCs/>
          <w:sz w:val="24"/>
        </w:rPr>
      </w:pPr>
      <w:r>
        <w:rPr>
          <w:rFonts w:ascii="楷体" w:eastAsia="楷体" w:hAnsi="楷体" w:hint="eastAsia"/>
          <w:bCs/>
          <w:sz w:val="24"/>
        </w:rPr>
        <w:t>注： 1.以上业绩部分需按表10要求报送材料。</w:t>
      </w:r>
    </w:p>
    <w:p w:rsidR="00297A2A" w:rsidRDefault="006C4FE5">
      <w:pPr>
        <w:pStyle w:val="a0"/>
        <w:snapToGrid w:val="0"/>
        <w:spacing w:line="312" w:lineRule="auto"/>
        <w:ind w:leftChars="270" w:left="567" w:firstLineChars="13" w:firstLine="31"/>
        <w:rPr>
          <w:rFonts w:ascii="楷体" w:eastAsia="楷体" w:hAnsi="楷体"/>
          <w:bCs/>
          <w:szCs w:val="24"/>
        </w:rPr>
      </w:pPr>
      <w:r>
        <w:rPr>
          <w:rFonts w:ascii="楷体" w:eastAsia="楷体" w:hAnsi="楷体" w:hint="eastAsia"/>
          <w:bCs/>
          <w:szCs w:val="24"/>
        </w:rPr>
        <w:t>2.为便于评分，请投标人按评分表样式，逐条列出证明材料所在页码，格式自定。</w:t>
      </w:r>
    </w:p>
    <w:p w:rsidR="00297A2A" w:rsidRDefault="00297A2A">
      <w:pPr>
        <w:pStyle w:val="a1"/>
        <w:ind w:firstLine="480"/>
      </w:pPr>
    </w:p>
    <w:p w:rsidR="00297A2A" w:rsidRDefault="00297A2A">
      <w:pPr>
        <w:pStyle w:val="a1"/>
        <w:ind w:firstLine="480"/>
      </w:pPr>
    </w:p>
    <w:p w:rsidR="00297A2A" w:rsidRDefault="00297A2A">
      <w:pPr>
        <w:pStyle w:val="a1"/>
        <w:ind w:firstLine="480"/>
      </w:pPr>
    </w:p>
    <w:p w:rsidR="00297A2A" w:rsidRDefault="00297A2A">
      <w:pPr>
        <w:pStyle w:val="a1"/>
        <w:ind w:firstLine="480"/>
      </w:pPr>
    </w:p>
    <w:p w:rsidR="00297A2A" w:rsidRDefault="00297A2A">
      <w:pPr>
        <w:pStyle w:val="a1"/>
        <w:ind w:firstLine="480"/>
      </w:pPr>
    </w:p>
    <w:p w:rsidR="00297A2A" w:rsidRDefault="006C4FE5">
      <w:pPr>
        <w:tabs>
          <w:tab w:val="left" w:pos="0"/>
        </w:tabs>
        <w:spacing w:line="360" w:lineRule="exact"/>
      </w:pPr>
      <w:r>
        <w:rPr>
          <w:rFonts w:hint="eastAsia"/>
          <w:b/>
        </w:rPr>
        <w:lastRenderedPageBreak/>
        <w:t>表</w:t>
      </w:r>
      <w:r>
        <w:rPr>
          <w:b/>
        </w:rPr>
        <w:t xml:space="preserve">10 </w:t>
      </w:r>
      <w:r>
        <w:rPr>
          <w:rFonts w:hint="eastAsia"/>
        </w:rPr>
        <w:t xml:space="preserve">    </w:t>
      </w:r>
      <w:r>
        <w:rPr>
          <w:rFonts w:ascii="黑体" w:eastAsia="黑体" w:hAnsi="黑体" w:hint="eastAsia"/>
          <w:sz w:val="28"/>
          <w:szCs w:val="28"/>
        </w:rPr>
        <w:t xml:space="preserve">  市区环卫作业服务项目需提交的业绩材料一览表</w:t>
      </w:r>
      <w:r>
        <w:rPr>
          <w:rFonts w:hint="eastAsia"/>
        </w:rPr>
        <w:t xml:space="preserve">  </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2612"/>
        <w:gridCol w:w="709"/>
        <w:gridCol w:w="3118"/>
        <w:gridCol w:w="1757"/>
      </w:tblGrid>
      <w:tr w:rsidR="00297A2A">
        <w:trPr>
          <w:trHeight w:val="320"/>
          <w:jc w:val="center"/>
        </w:trPr>
        <w:tc>
          <w:tcPr>
            <w:tcW w:w="615" w:type="dxa"/>
            <w:vMerge w:val="restart"/>
            <w:vAlign w:val="center"/>
          </w:tcPr>
          <w:p w:rsidR="00297A2A" w:rsidRDefault="006C4FE5">
            <w:pPr>
              <w:jc w:val="center"/>
              <w:rPr>
                <w:b/>
              </w:rPr>
            </w:pPr>
            <w:r>
              <w:rPr>
                <w:rFonts w:hint="eastAsia"/>
                <w:b/>
              </w:rPr>
              <w:t>序号</w:t>
            </w:r>
          </w:p>
        </w:tc>
        <w:tc>
          <w:tcPr>
            <w:tcW w:w="2612" w:type="dxa"/>
            <w:vMerge w:val="restart"/>
            <w:vAlign w:val="center"/>
          </w:tcPr>
          <w:p w:rsidR="00297A2A" w:rsidRDefault="006C4FE5">
            <w:pPr>
              <w:jc w:val="center"/>
              <w:rPr>
                <w:b/>
              </w:rPr>
            </w:pPr>
            <w:r>
              <w:rPr>
                <w:rFonts w:hint="eastAsia"/>
                <w:b/>
              </w:rPr>
              <w:t>项目要求</w:t>
            </w:r>
          </w:p>
        </w:tc>
        <w:tc>
          <w:tcPr>
            <w:tcW w:w="5584" w:type="dxa"/>
            <w:gridSpan w:val="3"/>
            <w:vAlign w:val="center"/>
          </w:tcPr>
          <w:p w:rsidR="00297A2A" w:rsidRDefault="006C4FE5">
            <w:pPr>
              <w:jc w:val="center"/>
              <w:rPr>
                <w:b/>
              </w:rPr>
            </w:pPr>
            <w:r>
              <w:rPr>
                <w:rFonts w:hint="eastAsia"/>
                <w:b/>
              </w:rPr>
              <w:t>提交要求</w:t>
            </w:r>
          </w:p>
        </w:tc>
      </w:tr>
      <w:tr w:rsidR="00297A2A">
        <w:trPr>
          <w:trHeight w:val="151"/>
          <w:jc w:val="center"/>
        </w:trPr>
        <w:tc>
          <w:tcPr>
            <w:tcW w:w="615" w:type="dxa"/>
            <w:vMerge/>
            <w:vAlign w:val="center"/>
          </w:tcPr>
          <w:p w:rsidR="00297A2A" w:rsidRDefault="00297A2A">
            <w:pPr>
              <w:jc w:val="center"/>
              <w:rPr>
                <w:rFonts w:ascii="宋体" w:hAnsi="宋体"/>
                <w:b/>
                <w:bCs/>
                <w:color w:val="000000"/>
                <w:szCs w:val="21"/>
              </w:rPr>
            </w:pPr>
          </w:p>
        </w:tc>
        <w:tc>
          <w:tcPr>
            <w:tcW w:w="2612" w:type="dxa"/>
            <w:vMerge/>
            <w:vAlign w:val="center"/>
          </w:tcPr>
          <w:p w:rsidR="00297A2A" w:rsidRDefault="00297A2A">
            <w:pPr>
              <w:jc w:val="center"/>
              <w:rPr>
                <w:rFonts w:ascii="宋体" w:hAnsi="宋体"/>
                <w:b/>
                <w:bCs/>
                <w:color w:val="000000"/>
                <w:szCs w:val="21"/>
              </w:rPr>
            </w:pPr>
          </w:p>
        </w:tc>
        <w:tc>
          <w:tcPr>
            <w:tcW w:w="3827" w:type="dxa"/>
            <w:gridSpan w:val="2"/>
            <w:vAlign w:val="center"/>
          </w:tcPr>
          <w:p w:rsidR="00297A2A" w:rsidRDefault="006C4FE5">
            <w:pPr>
              <w:jc w:val="center"/>
              <w:rPr>
                <w:b/>
              </w:rPr>
            </w:pPr>
            <w:r>
              <w:rPr>
                <w:rFonts w:hint="eastAsia"/>
                <w:b/>
              </w:rPr>
              <w:t>材料</w:t>
            </w:r>
          </w:p>
        </w:tc>
        <w:tc>
          <w:tcPr>
            <w:tcW w:w="1757" w:type="dxa"/>
            <w:vAlign w:val="center"/>
          </w:tcPr>
          <w:p w:rsidR="00297A2A" w:rsidRDefault="006C4FE5">
            <w:pPr>
              <w:jc w:val="center"/>
              <w:rPr>
                <w:b/>
              </w:rPr>
            </w:pPr>
            <w:r>
              <w:rPr>
                <w:rFonts w:hint="eastAsia"/>
                <w:b/>
              </w:rPr>
              <w:t>份数</w:t>
            </w:r>
          </w:p>
        </w:tc>
      </w:tr>
      <w:tr w:rsidR="00297A2A">
        <w:trPr>
          <w:trHeight w:val="647"/>
          <w:jc w:val="center"/>
        </w:trPr>
        <w:tc>
          <w:tcPr>
            <w:tcW w:w="615" w:type="dxa"/>
            <w:vMerge w:val="restart"/>
            <w:vAlign w:val="center"/>
          </w:tcPr>
          <w:p w:rsidR="00297A2A" w:rsidRDefault="006C4FE5">
            <w:pPr>
              <w:jc w:val="center"/>
              <w:rPr>
                <w:rFonts w:ascii="宋体" w:hAnsi="宋体"/>
                <w:bCs/>
                <w:color w:val="000000"/>
                <w:szCs w:val="21"/>
              </w:rPr>
            </w:pPr>
            <w:r>
              <w:rPr>
                <w:rFonts w:ascii="宋体" w:hAnsi="宋体" w:hint="eastAsia"/>
                <w:bCs/>
                <w:color w:val="000000"/>
                <w:szCs w:val="21"/>
              </w:rPr>
              <w:t>1</w:t>
            </w:r>
          </w:p>
        </w:tc>
        <w:tc>
          <w:tcPr>
            <w:tcW w:w="2612" w:type="dxa"/>
            <w:vMerge w:val="restart"/>
            <w:vAlign w:val="center"/>
          </w:tcPr>
          <w:p w:rsidR="00297A2A" w:rsidRDefault="006C4FE5">
            <w:pPr>
              <w:jc w:val="center"/>
            </w:pPr>
            <w:r>
              <w:rPr>
                <w:rFonts w:ascii="宋体" w:hAnsi="宋体" w:hint="eastAsia"/>
                <w:bCs/>
                <w:color w:val="000000"/>
                <w:szCs w:val="21"/>
              </w:rPr>
              <w:t>2015年1月—2017年12月道路清扫保洁从业经验</w:t>
            </w:r>
          </w:p>
        </w:tc>
        <w:tc>
          <w:tcPr>
            <w:tcW w:w="3827" w:type="dxa"/>
            <w:gridSpan w:val="2"/>
            <w:vAlign w:val="center"/>
          </w:tcPr>
          <w:p w:rsidR="00297A2A" w:rsidRDefault="006C4FE5">
            <w:pPr>
              <w:jc w:val="left"/>
            </w:pPr>
            <w:r>
              <w:rPr>
                <w:rFonts w:ascii="宋体" w:hAnsi="宋体" w:hint="eastAsia"/>
                <w:bCs/>
                <w:szCs w:val="21"/>
              </w:rPr>
              <w:t>合同书/任务书---须包含有道路清扫保洁作业要求</w:t>
            </w:r>
          </w:p>
        </w:tc>
        <w:tc>
          <w:tcPr>
            <w:tcW w:w="1757" w:type="dxa"/>
            <w:vAlign w:val="center"/>
          </w:tcPr>
          <w:p w:rsidR="00297A2A" w:rsidRDefault="006C4FE5">
            <w:pPr>
              <w:jc w:val="center"/>
            </w:pPr>
            <w:r>
              <w:rPr>
                <w:rFonts w:hint="eastAsia"/>
              </w:rPr>
              <w:t>不超过</w:t>
            </w:r>
            <w:r>
              <w:rPr>
                <w:rFonts w:hint="eastAsia"/>
              </w:rPr>
              <w:t>3</w:t>
            </w:r>
            <w:r>
              <w:rPr>
                <w:rFonts w:hint="eastAsia"/>
              </w:rPr>
              <w:t>份</w:t>
            </w:r>
          </w:p>
        </w:tc>
      </w:tr>
      <w:tr w:rsidR="00297A2A">
        <w:trPr>
          <w:trHeight w:val="287"/>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项目发包单位负责人员姓名、手机及办公电话</w:t>
            </w:r>
          </w:p>
        </w:tc>
        <w:tc>
          <w:tcPr>
            <w:tcW w:w="1757" w:type="dxa"/>
            <w:vAlign w:val="center"/>
          </w:tcPr>
          <w:p w:rsidR="00297A2A" w:rsidRDefault="006C4FE5">
            <w:pPr>
              <w:jc w:val="center"/>
            </w:pPr>
            <w:r>
              <w:rPr>
                <w:rFonts w:hint="eastAsia"/>
              </w:rPr>
              <w:t>不超过</w:t>
            </w:r>
            <w:r>
              <w:rPr>
                <w:rFonts w:hint="eastAsia"/>
              </w:rPr>
              <w:t>3</w:t>
            </w:r>
            <w:r>
              <w:rPr>
                <w:rFonts w:hint="eastAsia"/>
              </w:rPr>
              <w:t>份</w:t>
            </w:r>
          </w:p>
        </w:tc>
      </w:tr>
      <w:tr w:rsidR="00297A2A">
        <w:trPr>
          <w:trHeight w:val="287"/>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pPr>
          </w:p>
        </w:tc>
        <w:tc>
          <w:tcPr>
            <w:tcW w:w="3827" w:type="dxa"/>
            <w:gridSpan w:val="2"/>
            <w:vAlign w:val="center"/>
          </w:tcPr>
          <w:p w:rsidR="00297A2A" w:rsidRDefault="006C4FE5">
            <w:pPr>
              <w:jc w:val="left"/>
            </w:pPr>
            <w:r>
              <w:rPr>
                <w:rFonts w:ascii="宋体" w:hAnsi="宋体" w:hint="eastAsia"/>
                <w:bCs/>
                <w:szCs w:val="21"/>
              </w:rPr>
              <w:t>经费往来票据---每年度连续3个月</w:t>
            </w:r>
          </w:p>
        </w:tc>
        <w:tc>
          <w:tcPr>
            <w:tcW w:w="1757" w:type="dxa"/>
            <w:vAlign w:val="center"/>
          </w:tcPr>
          <w:p w:rsidR="00297A2A" w:rsidRDefault="006C4FE5">
            <w:pPr>
              <w:jc w:val="center"/>
            </w:pPr>
            <w:r>
              <w:rPr>
                <w:rFonts w:hint="eastAsia"/>
              </w:rPr>
              <w:t>不超过</w:t>
            </w:r>
            <w:r>
              <w:rPr>
                <w:rFonts w:hint="eastAsia"/>
              </w:rPr>
              <w:t>9</w:t>
            </w:r>
            <w:r>
              <w:rPr>
                <w:rFonts w:hint="eastAsia"/>
              </w:rPr>
              <w:t>份</w:t>
            </w:r>
          </w:p>
        </w:tc>
      </w:tr>
      <w:tr w:rsidR="00297A2A">
        <w:trPr>
          <w:trHeight w:val="320"/>
          <w:jc w:val="center"/>
        </w:trPr>
        <w:tc>
          <w:tcPr>
            <w:tcW w:w="615" w:type="dxa"/>
            <w:vMerge w:val="restart"/>
            <w:vAlign w:val="center"/>
          </w:tcPr>
          <w:p w:rsidR="00297A2A" w:rsidRDefault="006C4FE5">
            <w:pPr>
              <w:jc w:val="center"/>
            </w:pPr>
            <w:r>
              <w:rPr>
                <w:rFonts w:hint="eastAsia"/>
              </w:rPr>
              <w:t>2</w:t>
            </w:r>
          </w:p>
        </w:tc>
        <w:tc>
          <w:tcPr>
            <w:tcW w:w="2612" w:type="dxa"/>
            <w:vMerge w:val="restart"/>
            <w:vAlign w:val="center"/>
          </w:tcPr>
          <w:p w:rsidR="00297A2A" w:rsidRDefault="006C4FE5">
            <w:pPr>
              <w:jc w:val="center"/>
            </w:pPr>
            <w:r>
              <w:rPr>
                <w:rFonts w:ascii="宋体" w:hAnsi="宋体" w:hint="eastAsia"/>
                <w:bCs/>
                <w:szCs w:val="21"/>
              </w:rPr>
              <w:t>2015年1月—2017年12月有城市道路环卫机械化作业从业经验</w:t>
            </w:r>
          </w:p>
        </w:tc>
        <w:tc>
          <w:tcPr>
            <w:tcW w:w="3827" w:type="dxa"/>
            <w:gridSpan w:val="2"/>
            <w:vAlign w:val="center"/>
          </w:tcPr>
          <w:p w:rsidR="00297A2A" w:rsidRDefault="006C4FE5">
            <w:pPr>
              <w:jc w:val="left"/>
            </w:pPr>
            <w:r>
              <w:rPr>
                <w:rFonts w:ascii="宋体" w:hAnsi="宋体" w:hint="eastAsia"/>
                <w:bCs/>
                <w:szCs w:val="21"/>
              </w:rPr>
              <w:t>合同书/任务书---须包含有道路环卫机械化作业具体项目要求</w:t>
            </w:r>
          </w:p>
        </w:tc>
        <w:tc>
          <w:tcPr>
            <w:tcW w:w="1757" w:type="dxa"/>
            <w:vAlign w:val="center"/>
          </w:tcPr>
          <w:p w:rsidR="00297A2A" w:rsidRDefault="006C4FE5">
            <w:pPr>
              <w:jc w:val="center"/>
            </w:pPr>
            <w:r>
              <w:rPr>
                <w:rFonts w:hint="eastAsia"/>
              </w:rPr>
              <w:t>不超过</w:t>
            </w:r>
            <w:r>
              <w:rPr>
                <w:rFonts w:hint="eastAsia"/>
              </w:rPr>
              <w:t>3</w:t>
            </w:r>
            <w:r>
              <w:rPr>
                <w:rFonts w:hint="eastAsia"/>
              </w:rPr>
              <w:t>份</w:t>
            </w:r>
          </w:p>
        </w:tc>
      </w:tr>
      <w:tr w:rsidR="00297A2A">
        <w:trPr>
          <w:trHeight w:val="320"/>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项目发包单位负责人员姓名、手机及办公电话</w:t>
            </w:r>
          </w:p>
        </w:tc>
        <w:tc>
          <w:tcPr>
            <w:tcW w:w="1757" w:type="dxa"/>
            <w:vAlign w:val="center"/>
          </w:tcPr>
          <w:p w:rsidR="00297A2A" w:rsidRDefault="006C4FE5">
            <w:pPr>
              <w:jc w:val="center"/>
            </w:pPr>
            <w:r>
              <w:rPr>
                <w:rFonts w:hint="eastAsia"/>
              </w:rPr>
              <w:t>不超过</w:t>
            </w:r>
            <w:r>
              <w:rPr>
                <w:rFonts w:hint="eastAsia"/>
              </w:rPr>
              <w:t>3</w:t>
            </w:r>
            <w:r>
              <w:rPr>
                <w:rFonts w:hint="eastAsia"/>
              </w:rPr>
              <w:t>份</w:t>
            </w:r>
          </w:p>
        </w:tc>
      </w:tr>
      <w:tr w:rsidR="00297A2A">
        <w:trPr>
          <w:trHeight w:val="320"/>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pPr>
          </w:p>
        </w:tc>
        <w:tc>
          <w:tcPr>
            <w:tcW w:w="3827" w:type="dxa"/>
            <w:gridSpan w:val="2"/>
            <w:vAlign w:val="center"/>
          </w:tcPr>
          <w:p w:rsidR="00297A2A" w:rsidRDefault="006C4FE5">
            <w:pPr>
              <w:jc w:val="left"/>
            </w:pPr>
            <w:r>
              <w:rPr>
                <w:rFonts w:ascii="宋体" w:hAnsi="宋体" w:hint="eastAsia"/>
                <w:bCs/>
                <w:szCs w:val="21"/>
              </w:rPr>
              <w:t>经费往来票据---连续3个月</w:t>
            </w:r>
          </w:p>
        </w:tc>
        <w:tc>
          <w:tcPr>
            <w:tcW w:w="1757" w:type="dxa"/>
            <w:vAlign w:val="center"/>
          </w:tcPr>
          <w:p w:rsidR="00297A2A" w:rsidRDefault="006C4FE5">
            <w:pPr>
              <w:jc w:val="center"/>
            </w:pPr>
            <w:r>
              <w:rPr>
                <w:rFonts w:hint="eastAsia"/>
              </w:rPr>
              <w:t>不超过</w:t>
            </w:r>
            <w:r>
              <w:rPr>
                <w:rFonts w:hint="eastAsia"/>
              </w:rPr>
              <w:t>9</w:t>
            </w:r>
            <w:r>
              <w:rPr>
                <w:rFonts w:hint="eastAsia"/>
              </w:rPr>
              <w:t>份</w:t>
            </w:r>
          </w:p>
        </w:tc>
      </w:tr>
      <w:tr w:rsidR="00297A2A">
        <w:trPr>
          <w:trHeight w:val="320"/>
          <w:jc w:val="center"/>
        </w:trPr>
        <w:tc>
          <w:tcPr>
            <w:tcW w:w="615" w:type="dxa"/>
            <w:vMerge w:val="restart"/>
            <w:vAlign w:val="center"/>
          </w:tcPr>
          <w:p w:rsidR="00297A2A" w:rsidRDefault="006C4FE5">
            <w:pPr>
              <w:jc w:val="center"/>
            </w:pPr>
            <w:r>
              <w:rPr>
                <w:rFonts w:hint="eastAsia"/>
              </w:rPr>
              <w:t>3</w:t>
            </w:r>
          </w:p>
        </w:tc>
        <w:tc>
          <w:tcPr>
            <w:tcW w:w="2612" w:type="dxa"/>
            <w:vMerge w:val="restart"/>
            <w:vAlign w:val="center"/>
          </w:tcPr>
          <w:p w:rsidR="00297A2A" w:rsidRDefault="006C4FE5">
            <w:pPr>
              <w:jc w:val="center"/>
            </w:pPr>
            <w:r>
              <w:rPr>
                <w:rFonts w:ascii="宋体" w:hAnsi="宋体" w:hint="eastAsia"/>
                <w:bCs/>
                <w:szCs w:val="21"/>
              </w:rPr>
              <w:t>2015年1月—2017年12月有规模的城市道路清扫保洁作业业绩</w:t>
            </w:r>
          </w:p>
        </w:tc>
        <w:tc>
          <w:tcPr>
            <w:tcW w:w="3827" w:type="dxa"/>
            <w:gridSpan w:val="2"/>
            <w:vAlign w:val="center"/>
          </w:tcPr>
          <w:p w:rsidR="00297A2A" w:rsidRDefault="006C4FE5">
            <w:pPr>
              <w:jc w:val="left"/>
            </w:pPr>
            <w:r>
              <w:rPr>
                <w:rFonts w:ascii="宋体" w:hAnsi="宋体" w:hint="eastAsia"/>
                <w:bCs/>
                <w:szCs w:val="21"/>
              </w:rPr>
              <w:t>合同书/任务书---须包含有道路清扫保洁作业面积</w:t>
            </w:r>
          </w:p>
        </w:tc>
        <w:tc>
          <w:tcPr>
            <w:tcW w:w="1757" w:type="dxa"/>
            <w:vAlign w:val="center"/>
          </w:tcPr>
          <w:p w:rsidR="00297A2A" w:rsidRDefault="006C4FE5">
            <w:pPr>
              <w:jc w:val="center"/>
            </w:pPr>
            <w:r>
              <w:rPr>
                <w:rFonts w:hint="eastAsia"/>
              </w:rPr>
              <w:t>1</w:t>
            </w:r>
            <w:r>
              <w:rPr>
                <w:rFonts w:hint="eastAsia"/>
              </w:rPr>
              <w:t>份</w:t>
            </w:r>
          </w:p>
        </w:tc>
      </w:tr>
      <w:tr w:rsidR="00297A2A">
        <w:trPr>
          <w:trHeight w:val="335"/>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项目发包单位负责人员姓名、手机及办公电话</w:t>
            </w:r>
          </w:p>
        </w:tc>
        <w:tc>
          <w:tcPr>
            <w:tcW w:w="1757" w:type="dxa"/>
            <w:vAlign w:val="center"/>
          </w:tcPr>
          <w:p w:rsidR="00297A2A" w:rsidRDefault="006C4FE5">
            <w:pPr>
              <w:jc w:val="center"/>
            </w:pPr>
            <w:r>
              <w:rPr>
                <w:rFonts w:hint="eastAsia"/>
              </w:rPr>
              <w:t>1</w:t>
            </w:r>
            <w:r>
              <w:rPr>
                <w:rFonts w:hint="eastAsia"/>
              </w:rPr>
              <w:t>份</w:t>
            </w:r>
          </w:p>
        </w:tc>
      </w:tr>
      <w:tr w:rsidR="00297A2A">
        <w:trPr>
          <w:trHeight w:val="335"/>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pPr>
          </w:p>
        </w:tc>
        <w:tc>
          <w:tcPr>
            <w:tcW w:w="3827" w:type="dxa"/>
            <w:gridSpan w:val="2"/>
            <w:vAlign w:val="center"/>
          </w:tcPr>
          <w:p w:rsidR="00297A2A" w:rsidRDefault="006C4FE5">
            <w:pPr>
              <w:jc w:val="left"/>
            </w:pPr>
            <w:r>
              <w:rPr>
                <w:rFonts w:ascii="宋体" w:hAnsi="宋体" w:hint="eastAsia"/>
                <w:bCs/>
                <w:szCs w:val="21"/>
              </w:rPr>
              <w:t>经费往来票据---连续3个月</w:t>
            </w:r>
          </w:p>
        </w:tc>
        <w:tc>
          <w:tcPr>
            <w:tcW w:w="1757" w:type="dxa"/>
            <w:vAlign w:val="center"/>
          </w:tcPr>
          <w:p w:rsidR="00297A2A" w:rsidRDefault="006C4FE5">
            <w:pPr>
              <w:jc w:val="center"/>
            </w:pPr>
            <w:r>
              <w:rPr>
                <w:rFonts w:hint="eastAsia"/>
              </w:rPr>
              <w:t>3</w:t>
            </w:r>
            <w:r>
              <w:rPr>
                <w:rFonts w:hint="eastAsia"/>
              </w:rPr>
              <w:t>份</w:t>
            </w:r>
          </w:p>
        </w:tc>
      </w:tr>
      <w:tr w:rsidR="00297A2A">
        <w:trPr>
          <w:trHeight w:val="335"/>
          <w:jc w:val="center"/>
        </w:trPr>
        <w:tc>
          <w:tcPr>
            <w:tcW w:w="615" w:type="dxa"/>
            <w:vMerge w:val="restart"/>
            <w:vAlign w:val="center"/>
          </w:tcPr>
          <w:p w:rsidR="00297A2A" w:rsidRDefault="006C4FE5">
            <w:pPr>
              <w:jc w:val="center"/>
            </w:pPr>
            <w:r>
              <w:rPr>
                <w:rFonts w:hint="eastAsia"/>
              </w:rPr>
              <w:t>4</w:t>
            </w:r>
          </w:p>
        </w:tc>
        <w:tc>
          <w:tcPr>
            <w:tcW w:w="2612" w:type="dxa"/>
            <w:vMerge w:val="restart"/>
            <w:vAlign w:val="center"/>
          </w:tcPr>
          <w:p w:rsidR="00297A2A" w:rsidRDefault="006C4FE5">
            <w:pPr>
              <w:jc w:val="center"/>
            </w:pPr>
            <w:r>
              <w:rPr>
                <w:rFonts w:ascii="宋体" w:hAnsi="宋体" w:hint="eastAsia"/>
                <w:bCs/>
                <w:szCs w:val="21"/>
              </w:rPr>
              <w:t>为本项目配备的人力资源资质</w:t>
            </w:r>
          </w:p>
        </w:tc>
        <w:tc>
          <w:tcPr>
            <w:tcW w:w="3827" w:type="dxa"/>
            <w:gridSpan w:val="2"/>
            <w:vAlign w:val="center"/>
          </w:tcPr>
          <w:p w:rsidR="00297A2A" w:rsidRDefault="006C4FE5">
            <w:pPr>
              <w:jc w:val="left"/>
              <w:rPr>
                <w:rFonts w:ascii="宋体" w:hAnsi="宋体"/>
                <w:bCs/>
                <w:szCs w:val="21"/>
              </w:rPr>
            </w:pPr>
            <w:r>
              <w:rPr>
                <w:rFonts w:hint="eastAsia"/>
                <w:szCs w:val="21"/>
              </w:rPr>
              <w:t>社保证明</w:t>
            </w:r>
            <w:r>
              <w:rPr>
                <w:rFonts w:hint="eastAsia"/>
                <w:szCs w:val="21"/>
              </w:rPr>
              <w:t>---</w:t>
            </w:r>
            <w:r>
              <w:rPr>
                <w:rFonts w:ascii="宋体" w:hAnsi="宋体" w:hint="eastAsia"/>
                <w:bCs/>
                <w:szCs w:val="21"/>
              </w:rPr>
              <w:t>由投标单位</w:t>
            </w:r>
            <w:r>
              <w:rPr>
                <w:rFonts w:hint="eastAsia"/>
                <w:szCs w:val="21"/>
              </w:rPr>
              <w:t>在常武地区缴纳的</w:t>
            </w:r>
          </w:p>
        </w:tc>
        <w:tc>
          <w:tcPr>
            <w:tcW w:w="1757" w:type="dxa"/>
            <w:vAlign w:val="center"/>
          </w:tcPr>
          <w:p w:rsidR="00297A2A" w:rsidRDefault="006C4FE5">
            <w:pPr>
              <w:jc w:val="center"/>
            </w:pPr>
            <w:r>
              <w:rPr>
                <w:rFonts w:hint="eastAsia"/>
              </w:rPr>
              <w:t>10</w:t>
            </w:r>
            <w:r>
              <w:rPr>
                <w:rFonts w:hint="eastAsia"/>
              </w:rPr>
              <w:t>人社保证明</w:t>
            </w:r>
          </w:p>
        </w:tc>
      </w:tr>
      <w:tr w:rsidR="00297A2A">
        <w:trPr>
          <w:trHeight w:val="335"/>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社保证明及劳动合同---项目经理</w:t>
            </w:r>
          </w:p>
        </w:tc>
        <w:tc>
          <w:tcPr>
            <w:tcW w:w="1757" w:type="dxa"/>
            <w:vAlign w:val="center"/>
          </w:tcPr>
          <w:p w:rsidR="00297A2A" w:rsidRDefault="006C4FE5">
            <w:pPr>
              <w:jc w:val="center"/>
            </w:pPr>
            <w:r>
              <w:rPr>
                <w:rFonts w:hint="eastAsia"/>
              </w:rPr>
              <w:t>1</w:t>
            </w:r>
            <w:r>
              <w:rPr>
                <w:rFonts w:hint="eastAsia"/>
              </w:rPr>
              <w:t>人社保证明</w:t>
            </w:r>
            <w:r>
              <w:rPr>
                <w:rFonts w:hint="eastAsia"/>
              </w:rPr>
              <w:t>+</w:t>
            </w:r>
            <w:r>
              <w:rPr>
                <w:rFonts w:hint="eastAsia"/>
              </w:rPr>
              <w:t>该人员劳动合同</w:t>
            </w:r>
          </w:p>
        </w:tc>
      </w:tr>
      <w:tr w:rsidR="00297A2A">
        <w:trPr>
          <w:trHeight w:val="335"/>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合同书/书面证明---须明确为该项目经理管理的、且包含机械化作业面积</w:t>
            </w:r>
          </w:p>
        </w:tc>
        <w:tc>
          <w:tcPr>
            <w:tcW w:w="1757" w:type="dxa"/>
            <w:vAlign w:val="center"/>
          </w:tcPr>
          <w:p w:rsidR="00297A2A" w:rsidRDefault="006C4FE5">
            <w:pPr>
              <w:jc w:val="center"/>
            </w:pPr>
            <w:r>
              <w:rPr>
                <w:rFonts w:hint="eastAsia"/>
              </w:rPr>
              <w:t>1</w:t>
            </w:r>
            <w:r>
              <w:rPr>
                <w:rFonts w:hint="eastAsia"/>
              </w:rPr>
              <w:t>份合同或证明</w:t>
            </w:r>
          </w:p>
        </w:tc>
      </w:tr>
      <w:tr w:rsidR="00297A2A">
        <w:trPr>
          <w:trHeight w:val="160"/>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rPr>
                <w:rFonts w:ascii="宋体" w:hAnsi="宋体"/>
                <w:bCs/>
                <w:szCs w:val="21"/>
              </w:rP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项目发包单位负责人员姓名、手机及办公电话</w:t>
            </w:r>
          </w:p>
        </w:tc>
        <w:tc>
          <w:tcPr>
            <w:tcW w:w="1757" w:type="dxa"/>
            <w:vAlign w:val="center"/>
          </w:tcPr>
          <w:p w:rsidR="00297A2A" w:rsidRDefault="006C4FE5">
            <w:pPr>
              <w:jc w:val="center"/>
            </w:pPr>
            <w:r>
              <w:rPr>
                <w:rFonts w:hint="eastAsia"/>
              </w:rPr>
              <w:t>1</w:t>
            </w:r>
            <w:r>
              <w:rPr>
                <w:rFonts w:hint="eastAsia"/>
              </w:rPr>
              <w:t>份</w:t>
            </w:r>
          </w:p>
        </w:tc>
      </w:tr>
      <w:tr w:rsidR="00297A2A">
        <w:trPr>
          <w:trHeight w:val="160"/>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rPr>
                <w:rFonts w:ascii="宋体" w:hAnsi="宋体"/>
                <w:bCs/>
                <w:szCs w:val="21"/>
              </w:rPr>
            </w:pPr>
          </w:p>
        </w:tc>
        <w:tc>
          <w:tcPr>
            <w:tcW w:w="3827" w:type="dxa"/>
            <w:gridSpan w:val="2"/>
            <w:vAlign w:val="center"/>
          </w:tcPr>
          <w:p w:rsidR="00297A2A" w:rsidRDefault="006C4FE5">
            <w:pPr>
              <w:jc w:val="left"/>
              <w:rPr>
                <w:rFonts w:ascii="宋体" w:hAnsi="宋体"/>
                <w:bCs/>
                <w:szCs w:val="21"/>
              </w:rPr>
            </w:pPr>
            <w:r>
              <w:rPr>
                <w:rFonts w:ascii="宋体" w:hAnsi="宋体" w:cs="宋体" w:hint="eastAsia"/>
                <w:color w:val="000000"/>
                <w:kern w:val="0"/>
                <w:szCs w:val="21"/>
              </w:rPr>
              <w:t>自有驾驶员（B2照及以上）3人（含）劳动合同及驾驶证；以上人员2018年1-3月社保缴费证明</w:t>
            </w:r>
          </w:p>
        </w:tc>
        <w:tc>
          <w:tcPr>
            <w:tcW w:w="1757" w:type="dxa"/>
            <w:vAlign w:val="center"/>
          </w:tcPr>
          <w:p w:rsidR="00297A2A" w:rsidRDefault="006C4FE5">
            <w:pPr>
              <w:jc w:val="center"/>
            </w:pPr>
            <w:r>
              <w:rPr>
                <w:rFonts w:hint="eastAsia"/>
              </w:rPr>
              <w:t>3</w:t>
            </w:r>
            <w:r>
              <w:rPr>
                <w:rFonts w:hint="eastAsia"/>
              </w:rPr>
              <w:t>人驾照</w:t>
            </w:r>
            <w:r>
              <w:rPr>
                <w:rFonts w:hint="eastAsia"/>
              </w:rPr>
              <w:t>+</w:t>
            </w:r>
            <w:r>
              <w:rPr>
                <w:rFonts w:hint="eastAsia"/>
              </w:rPr>
              <w:t>劳动合同</w:t>
            </w:r>
            <w:r>
              <w:rPr>
                <w:rFonts w:hint="eastAsia"/>
              </w:rPr>
              <w:t>+</w:t>
            </w:r>
            <w:r>
              <w:rPr>
                <w:rFonts w:hint="eastAsia"/>
              </w:rPr>
              <w:t>社保证明</w:t>
            </w:r>
          </w:p>
        </w:tc>
      </w:tr>
      <w:tr w:rsidR="00297A2A">
        <w:trPr>
          <w:trHeight w:val="160"/>
          <w:jc w:val="center"/>
        </w:trPr>
        <w:tc>
          <w:tcPr>
            <w:tcW w:w="615" w:type="dxa"/>
            <w:vMerge w:val="restart"/>
            <w:vAlign w:val="center"/>
          </w:tcPr>
          <w:p w:rsidR="00297A2A" w:rsidRDefault="006C4FE5">
            <w:pPr>
              <w:jc w:val="center"/>
            </w:pPr>
            <w:r>
              <w:rPr>
                <w:rFonts w:hint="eastAsia"/>
              </w:rPr>
              <w:t>5</w:t>
            </w:r>
          </w:p>
        </w:tc>
        <w:tc>
          <w:tcPr>
            <w:tcW w:w="2612" w:type="dxa"/>
            <w:vMerge w:val="restart"/>
            <w:vAlign w:val="center"/>
          </w:tcPr>
          <w:p w:rsidR="00297A2A" w:rsidRDefault="006C4FE5">
            <w:pPr>
              <w:jc w:val="center"/>
            </w:pPr>
            <w:r>
              <w:rPr>
                <w:rFonts w:ascii="宋体" w:hAnsi="宋体" w:hint="eastAsia"/>
                <w:bCs/>
                <w:szCs w:val="21"/>
              </w:rPr>
              <w:t>2015年1月后签订的或正在实施的公厕保洁和生活垃圾收运从业经验</w:t>
            </w:r>
          </w:p>
        </w:tc>
        <w:tc>
          <w:tcPr>
            <w:tcW w:w="709" w:type="dxa"/>
            <w:vMerge w:val="restart"/>
            <w:vAlign w:val="center"/>
          </w:tcPr>
          <w:p w:rsidR="00297A2A" w:rsidRDefault="006C4FE5">
            <w:pPr>
              <w:jc w:val="left"/>
              <w:rPr>
                <w:rFonts w:ascii="宋体" w:hAnsi="宋体"/>
                <w:bCs/>
                <w:szCs w:val="21"/>
              </w:rPr>
            </w:pPr>
            <w:r>
              <w:rPr>
                <w:rFonts w:ascii="宋体" w:hAnsi="宋体" w:hint="eastAsia"/>
                <w:bCs/>
                <w:szCs w:val="21"/>
              </w:rPr>
              <w:t>公厕</w:t>
            </w:r>
          </w:p>
          <w:p w:rsidR="00297A2A" w:rsidRDefault="006C4FE5">
            <w:pPr>
              <w:jc w:val="left"/>
              <w:rPr>
                <w:rFonts w:ascii="宋体" w:hAnsi="宋体"/>
                <w:bCs/>
                <w:szCs w:val="21"/>
              </w:rPr>
            </w:pPr>
            <w:r>
              <w:rPr>
                <w:rFonts w:ascii="宋体" w:hAnsi="宋体" w:hint="eastAsia"/>
                <w:bCs/>
                <w:szCs w:val="21"/>
              </w:rPr>
              <w:t>保洁</w:t>
            </w:r>
          </w:p>
        </w:tc>
        <w:tc>
          <w:tcPr>
            <w:tcW w:w="3118" w:type="dxa"/>
            <w:vAlign w:val="center"/>
          </w:tcPr>
          <w:p w:rsidR="00297A2A" w:rsidRDefault="006C4FE5">
            <w:pPr>
              <w:jc w:val="left"/>
              <w:rPr>
                <w:rFonts w:ascii="宋体" w:hAnsi="宋体"/>
                <w:bCs/>
                <w:szCs w:val="21"/>
              </w:rPr>
            </w:pPr>
            <w:r>
              <w:rPr>
                <w:rFonts w:ascii="宋体" w:hAnsi="宋体" w:hint="eastAsia"/>
                <w:bCs/>
                <w:szCs w:val="21"/>
              </w:rPr>
              <w:t>合同/任务书---须包含有公厕保洁作业要求</w:t>
            </w:r>
          </w:p>
        </w:tc>
        <w:tc>
          <w:tcPr>
            <w:tcW w:w="1757" w:type="dxa"/>
            <w:vAlign w:val="center"/>
          </w:tcPr>
          <w:p w:rsidR="00297A2A" w:rsidRDefault="006C4FE5">
            <w:pPr>
              <w:jc w:val="center"/>
            </w:pPr>
            <w:r>
              <w:rPr>
                <w:rFonts w:hint="eastAsia"/>
              </w:rPr>
              <w:t>1</w:t>
            </w:r>
            <w:r>
              <w:rPr>
                <w:rFonts w:hint="eastAsia"/>
              </w:rPr>
              <w:t>份</w:t>
            </w:r>
          </w:p>
        </w:tc>
      </w:tr>
      <w:tr w:rsidR="00297A2A">
        <w:trPr>
          <w:trHeight w:val="160"/>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rPr>
                <w:rFonts w:ascii="宋体" w:hAnsi="宋体"/>
                <w:bCs/>
                <w:szCs w:val="21"/>
              </w:rPr>
            </w:pPr>
          </w:p>
        </w:tc>
        <w:tc>
          <w:tcPr>
            <w:tcW w:w="709" w:type="dxa"/>
            <w:vMerge/>
            <w:vAlign w:val="center"/>
          </w:tcPr>
          <w:p w:rsidR="00297A2A" w:rsidRDefault="00297A2A">
            <w:pPr>
              <w:jc w:val="left"/>
              <w:rPr>
                <w:rFonts w:ascii="宋体" w:hAnsi="宋体"/>
                <w:bCs/>
                <w:szCs w:val="21"/>
              </w:rPr>
            </w:pPr>
          </w:p>
        </w:tc>
        <w:tc>
          <w:tcPr>
            <w:tcW w:w="3118" w:type="dxa"/>
            <w:vAlign w:val="center"/>
          </w:tcPr>
          <w:p w:rsidR="00297A2A" w:rsidRDefault="006C4FE5">
            <w:pPr>
              <w:jc w:val="left"/>
              <w:rPr>
                <w:rFonts w:ascii="宋体" w:hAnsi="宋体"/>
                <w:bCs/>
                <w:szCs w:val="21"/>
              </w:rPr>
            </w:pPr>
            <w:r>
              <w:rPr>
                <w:rFonts w:ascii="宋体" w:hAnsi="宋体" w:hint="eastAsia"/>
                <w:bCs/>
                <w:szCs w:val="21"/>
              </w:rPr>
              <w:t>项目发包单位负责人员姓名、手机及办公电话</w:t>
            </w:r>
          </w:p>
        </w:tc>
        <w:tc>
          <w:tcPr>
            <w:tcW w:w="1757" w:type="dxa"/>
            <w:vAlign w:val="center"/>
          </w:tcPr>
          <w:p w:rsidR="00297A2A" w:rsidRDefault="006C4FE5">
            <w:pPr>
              <w:jc w:val="center"/>
            </w:pPr>
            <w:r>
              <w:rPr>
                <w:rFonts w:hint="eastAsia"/>
              </w:rPr>
              <w:t>1</w:t>
            </w:r>
            <w:r>
              <w:rPr>
                <w:rFonts w:hint="eastAsia"/>
              </w:rPr>
              <w:t>份</w:t>
            </w:r>
          </w:p>
        </w:tc>
      </w:tr>
      <w:tr w:rsidR="00297A2A">
        <w:trPr>
          <w:trHeight w:val="160"/>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rPr>
                <w:rFonts w:ascii="宋体" w:hAnsi="宋体"/>
                <w:bCs/>
                <w:szCs w:val="21"/>
              </w:rPr>
            </w:pPr>
          </w:p>
        </w:tc>
        <w:tc>
          <w:tcPr>
            <w:tcW w:w="709" w:type="dxa"/>
            <w:vMerge/>
            <w:vAlign w:val="center"/>
          </w:tcPr>
          <w:p w:rsidR="00297A2A" w:rsidRDefault="00297A2A">
            <w:pPr>
              <w:jc w:val="left"/>
              <w:rPr>
                <w:rFonts w:ascii="宋体" w:hAnsi="宋体"/>
                <w:bCs/>
                <w:szCs w:val="21"/>
              </w:rPr>
            </w:pPr>
          </w:p>
        </w:tc>
        <w:tc>
          <w:tcPr>
            <w:tcW w:w="3118" w:type="dxa"/>
            <w:vAlign w:val="center"/>
          </w:tcPr>
          <w:p w:rsidR="00297A2A" w:rsidRDefault="006C4FE5">
            <w:pPr>
              <w:jc w:val="left"/>
              <w:rPr>
                <w:rFonts w:ascii="宋体" w:hAnsi="宋体"/>
                <w:bCs/>
                <w:szCs w:val="21"/>
              </w:rPr>
            </w:pPr>
            <w:r>
              <w:rPr>
                <w:rFonts w:ascii="宋体" w:hAnsi="宋体" w:hint="eastAsia"/>
                <w:bCs/>
                <w:szCs w:val="21"/>
              </w:rPr>
              <w:t>经费往来票据---≥1个月</w:t>
            </w:r>
          </w:p>
        </w:tc>
        <w:tc>
          <w:tcPr>
            <w:tcW w:w="1757" w:type="dxa"/>
            <w:vAlign w:val="center"/>
          </w:tcPr>
          <w:p w:rsidR="00297A2A" w:rsidRDefault="006C4FE5">
            <w:pPr>
              <w:jc w:val="center"/>
            </w:pPr>
            <w:r>
              <w:rPr>
                <w:rFonts w:ascii="宋体" w:hAnsi="宋体" w:hint="eastAsia"/>
              </w:rPr>
              <w:t>≥</w:t>
            </w:r>
            <w:r>
              <w:rPr>
                <w:rFonts w:hint="eastAsia"/>
              </w:rPr>
              <w:t>1</w:t>
            </w:r>
            <w:r>
              <w:rPr>
                <w:rFonts w:hint="eastAsia"/>
              </w:rPr>
              <w:t>份</w:t>
            </w:r>
          </w:p>
        </w:tc>
      </w:tr>
      <w:tr w:rsidR="00297A2A">
        <w:trPr>
          <w:trHeight w:val="160"/>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pPr>
          </w:p>
        </w:tc>
        <w:tc>
          <w:tcPr>
            <w:tcW w:w="709" w:type="dxa"/>
            <w:vMerge w:val="restart"/>
            <w:vAlign w:val="center"/>
          </w:tcPr>
          <w:p w:rsidR="00297A2A" w:rsidRDefault="006C4FE5">
            <w:pPr>
              <w:jc w:val="left"/>
              <w:rPr>
                <w:rFonts w:ascii="宋体" w:hAnsi="宋体"/>
                <w:bCs/>
                <w:szCs w:val="21"/>
              </w:rPr>
            </w:pPr>
            <w:r>
              <w:rPr>
                <w:rFonts w:ascii="宋体" w:hAnsi="宋体" w:hint="eastAsia"/>
                <w:bCs/>
                <w:szCs w:val="21"/>
              </w:rPr>
              <w:t>生活</w:t>
            </w:r>
          </w:p>
          <w:p w:rsidR="00297A2A" w:rsidRDefault="006C4FE5">
            <w:pPr>
              <w:jc w:val="left"/>
              <w:rPr>
                <w:rFonts w:ascii="宋体" w:hAnsi="宋体"/>
                <w:bCs/>
                <w:szCs w:val="21"/>
              </w:rPr>
            </w:pPr>
            <w:r>
              <w:rPr>
                <w:rFonts w:ascii="宋体" w:hAnsi="宋体" w:hint="eastAsia"/>
                <w:bCs/>
                <w:szCs w:val="21"/>
              </w:rPr>
              <w:t>垃圾</w:t>
            </w:r>
          </w:p>
          <w:p w:rsidR="00297A2A" w:rsidRDefault="006C4FE5">
            <w:pPr>
              <w:jc w:val="left"/>
              <w:rPr>
                <w:rFonts w:ascii="宋体" w:hAnsi="宋体"/>
                <w:bCs/>
                <w:szCs w:val="21"/>
              </w:rPr>
            </w:pPr>
            <w:r>
              <w:rPr>
                <w:rFonts w:ascii="宋体" w:hAnsi="宋体" w:hint="eastAsia"/>
                <w:bCs/>
                <w:szCs w:val="21"/>
              </w:rPr>
              <w:t>收运</w:t>
            </w:r>
          </w:p>
        </w:tc>
        <w:tc>
          <w:tcPr>
            <w:tcW w:w="3118" w:type="dxa"/>
            <w:vAlign w:val="center"/>
          </w:tcPr>
          <w:p w:rsidR="00297A2A" w:rsidRDefault="006C4FE5">
            <w:pPr>
              <w:jc w:val="left"/>
              <w:rPr>
                <w:rFonts w:ascii="宋体" w:hAnsi="宋体"/>
                <w:bCs/>
                <w:szCs w:val="21"/>
              </w:rPr>
            </w:pPr>
            <w:r>
              <w:rPr>
                <w:rFonts w:ascii="宋体" w:hAnsi="宋体" w:hint="eastAsia"/>
                <w:bCs/>
                <w:szCs w:val="21"/>
              </w:rPr>
              <w:t>合同/任务书---须包含有生活垃圾收运作业要求</w:t>
            </w:r>
          </w:p>
        </w:tc>
        <w:tc>
          <w:tcPr>
            <w:tcW w:w="1757" w:type="dxa"/>
            <w:vAlign w:val="center"/>
          </w:tcPr>
          <w:p w:rsidR="00297A2A" w:rsidRDefault="006C4FE5">
            <w:pPr>
              <w:jc w:val="center"/>
            </w:pPr>
            <w:r>
              <w:rPr>
                <w:rFonts w:hint="eastAsia"/>
              </w:rPr>
              <w:t>1</w:t>
            </w:r>
            <w:r>
              <w:rPr>
                <w:rFonts w:hint="eastAsia"/>
              </w:rPr>
              <w:t>份</w:t>
            </w:r>
          </w:p>
        </w:tc>
      </w:tr>
      <w:tr w:rsidR="00297A2A">
        <w:trPr>
          <w:trHeight w:val="160"/>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pPr>
          </w:p>
        </w:tc>
        <w:tc>
          <w:tcPr>
            <w:tcW w:w="709" w:type="dxa"/>
            <w:vMerge/>
            <w:vAlign w:val="center"/>
          </w:tcPr>
          <w:p w:rsidR="00297A2A" w:rsidRDefault="00297A2A">
            <w:pPr>
              <w:jc w:val="left"/>
              <w:rPr>
                <w:rFonts w:ascii="宋体" w:hAnsi="宋体"/>
                <w:bCs/>
                <w:szCs w:val="21"/>
              </w:rPr>
            </w:pPr>
          </w:p>
        </w:tc>
        <w:tc>
          <w:tcPr>
            <w:tcW w:w="3118" w:type="dxa"/>
            <w:vAlign w:val="center"/>
          </w:tcPr>
          <w:p w:rsidR="00297A2A" w:rsidRDefault="006C4FE5">
            <w:pPr>
              <w:jc w:val="left"/>
              <w:rPr>
                <w:rFonts w:ascii="宋体" w:hAnsi="宋体"/>
                <w:bCs/>
                <w:szCs w:val="21"/>
              </w:rPr>
            </w:pPr>
            <w:r>
              <w:rPr>
                <w:rFonts w:ascii="宋体" w:hAnsi="宋体" w:hint="eastAsia"/>
                <w:bCs/>
                <w:szCs w:val="21"/>
              </w:rPr>
              <w:t>项目发包单位负责人员姓名、手机及办公电话</w:t>
            </w:r>
          </w:p>
        </w:tc>
        <w:tc>
          <w:tcPr>
            <w:tcW w:w="1757" w:type="dxa"/>
            <w:vAlign w:val="center"/>
          </w:tcPr>
          <w:p w:rsidR="00297A2A" w:rsidRDefault="006C4FE5">
            <w:pPr>
              <w:jc w:val="center"/>
            </w:pPr>
            <w:r>
              <w:rPr>
                <w:rFonts w:hint="eastAsia"/>
              </w:rPr>
              <w:t>1</w:t>
            </w:r>
            <w:r>
              <w:rPr>
                <w:rFonts w:hint="eastAsia"/>
              </w:rPr>
              <w:t>份</w:t>
            </w:r>
          </w:p>
        </w:tc>
      </w:tr>
      <w:tr w:rsidR="00297A2A">
        <w:trPr>
          <w:trHeight w:val="160"/>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pPr>
          </w:p>
        </w:tc>
        <w:tc>
          <w:tcPr>
            <w:tcW w:w="709" w:type="dxa"/>
            <w:vMerge/>
            <w:vAlign w:val="center"/>
          </w:tcPr>
          <w:p w:rsidR="00297A2A" w:rsidRDefault="00297A2A">
            <w:pPr>
              <w:jc w:val="left"/>
              <w:rPr>
                <w:rFonts w:ascii="宋体" w:hAnsi="宋体"/>
                <w:bCs/>
                <w:szCs w:val="21"/>
              </w:rPr>
            </w:pPr>
          </w:p>
        </w:tc>
        <w:tc>
          <w:tcPr>
            <w:tcW w:w="3118" w:type="dxa"/>
            <w:vAlign w:val="center"/>
          </w:tcPr>
          <w:p w:rsidR="00297A2A" w:rsidRDefault="006C4FE5">
            <w:pPr>
              <w:jc w:val="left"/>
              <w:rPr>
                <w:rFonts w:ascii="宋体" w:hAnsi="宋体"/>
                <w:bCs/>
                <w:szCs w:val="21"/>
              </w:rPr>
            </w:pPr>
            <w:r>
              <w:rPr>
                <w:rFonts w:ascii="宋体" w:hAnsi="宋体" w:hint="eastAsia"/>
                <w:bCs/>
                <w:szCs w:val="21"/>
              </w:rPr>
              <w:t>经费往来票据---≥1个月</w:t>
            </w:r>
          </w:p>
        </w:tc>
        <w:tc>
          <w:tcPr>
            <w:tcW w:w="1757" w:type="dxa"/>
            <w:vAlign w:val="center"/>
          </w:tcPr>
          <w:p w:rsidR="00297A2A" w:rsidRDefault="006C4FE5">
            <w:pPr>
              <w:jc w:val="center"/>
            </w:pPr>
            <w:r>
              <w:rPr>
                <w:rFonts w:ascii="宋体" w:hAnsi="宋体" w:hint="eastAsia"/>
              </w:rPr>
              <w:t>≥</w:t>
            </w:r>
            <w:r>
              <w:rPr>
                <w:rFonts w:hint="eastAsia"/>
              </w:rPr>
              <w:t>1</w:t>
            </w:r>
            <w:r>
              <w:rPr>
                <w:rFonts w:hint="eastAsia"/>
              </w:rPr>
              <w:t>份</w:t>
            </w:r>
          </w:p>
        </w:tc>
      </w:tr>
      <w:tr w:rsidR="00297A2A">
        <w:trPr>
          <w:trHeight w:val="306"/>
          <w:jc w:val="center"/>
        </w:trPr>
        <w:tc>
          <w:tcPr>
            <w:tcW w:w="615" w:type="dxa"/>
            <w:vMerge w:val="restart"/>
            <w:vAlign w:val="center"/>
          </w:tcPr>
          <w:p w:rsidR="00297A2A" w:rsidRDefault="006C4FE5">
            <w:pPr>
              <w:jc w:val="center"/>
            </w:pPr>
            <w:r>
              <w:rPr>
                <w:rFonts w:hint="eastAsia"/>
              </w:rPr>
              <w:t>6</w:t>
            </w:r>
          </w:p>
        </w:tc>
        <w:tc>
          <w:tcPr>
            <w:tcW w:w="2612" w:type="dxa"/>
            <w:vMerge w:val="restart"/>
            <w:vAlign w:val="center"/>
          </w:tcPr>
          <w:p w:rsidR="00297A2A" w:rsidRDefault="006C4FE5">
            <w:pPr>
              <w:jc w:val="center"/>
            </w:pPr>
            <w:r>
              <w:rPr>
                <w:rFonts w:ascii="宋体" w:hAnsi="宋体" w:hint="eastAsia"/>
                <w:bCs/>
                <w:szCs w:val="21"/>
              </w:rPr>
              <w:t>常武地区范围内的单体办公场所</w:t>
            </w: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房屋产权证</w:t>
            </w:r>
          </w:p>
        </w:tc>
        <w:tc>
          <w:tcPr>
            <w:tcW w:w="1757" w:type="dxa"/>
            <w:vAlign w:val="center"/>
          </w:tcPr>
          <w:p w:rsidR="00297A2A" w:rsidRDefault="006C4FE5">
            <w:pPr>
              <w:jc w:val="center"/>
            </w:pPr>
            <w:r>
              <w:rPr>
                <w:rFonts w:hint="eastAsia"/>
              </w:rPr>
              <w:t>1</w:t>
            </w:r>
            <w:r>
              <w:rPr>
                <w:rFonts w:hint="eastAsia"/>
              </w:rPr>
              <w:t>份</w:t>
            </w:r>
          </w:p>
        </w:tc>
      </w:tr>
      <w:tr w:rsidR="00297A2A">
        <w:trPr>
          <w:trHeight w:val="305"/>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rPr>
                <w:rFonts w:ascii="宋体" w:hAnsi="宋体"/>
                <w:bCs/>
                <w:szCs w:val="21"/>
              </w:rP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土地使用证</w:t>
            </w:r>
          </w:p>
        </w:tc>
        <w:tc>
          <w:tcPr>
            <w:tcW w:w="1757" w:type="dxa"/>
            <w:vAlign w:val="center"/>
          </w:tcPr>
          <w:p w:rsidR="00297A2A" w:rsidRDefault="006C4FE5">
            <w:pPr>
              <w:jc w:val="center"/>
            </w:pPr>
            <w:r>
              <w:rPr>
                <w:rFonts w:hint="eastAsia"/>
              </w:rPr>
              <w:t>1</w:t>
            </w:r>
            <w:r>
              <w:rPr>
                <w:rFonts w:hint="eastAsia"/>
              </w:rPr>
              <w:t>份</w:t>
            </w:r>
          </w:p>
        </w:tc>
      </w:tr>
      <w:tr w:rsidR="00297A2A">
        <w:trPr>
          <w:trHeight w:val="155"/>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rPr>
                <w:rFonts w:ascii="宋体" w:hAnsi="宋体"/>
                <w:bCs/>
                <w:szCs w:val="21"/>
              </w:rP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相关证明材料</w:t>
            </w:r>
          </w:p>
        </w:tc>
        <w:tc>
          <w:tcPr>
            <w:tcW w:w="1757" w:type="dxa"/>
            <w:vAlign w:val="center"/>
          </w:tcPr>
          <w:p w:rsidR="00297A2A" w:rsidRDefault="006C4FE5">
            <w:pPr>
              <w:jc w:val="center"/>
            </w:pPr>
            <w:r>
              <w:rPr>
                <w:rFonts w:hint="eastAsia"/>
              </w:rPr>
              <w:t>1</w:t>
            </w:r>
            <w:r>
              <w:rPr>
                <w:rFonts w:hint="eastAsia"/>
              </w:rPr>
              <w:t>份</w:t>
            </w:r>
          </w:p>
        </w:tc>
      </w:tr>
      <w:tr w:rsidR="00297A2A">
        <w:trPr>
          <w:trHeight w:val="155"/>
          <w:jc w:val="center"/>
        </w:trPr>
        <w:tc>
          <w:tcPr>
            <w:tcW w:w="615" w:type="dxa"/>
            <w:vMerge w:val="restart"/>
            <w:vAlign w:val="center"/>
          </w:tcPr>
          <w:p w:rsidR="00297A2A" w:rsidRDefault="006C4FE5">
            <w:pPr>
              <w:jc w:val="center"/>
            </w:pPr>
            <w:r>
              <w:rPr>
                <w:rFonts w:hint="eastAsia"/>
              </w:rPr>
              <w:t>7</w:t>
            </w:r>
          </w:p>
        </w:tc>
        <w:tc>
          <w:tcPr>
            <w:tcW w:w="2612" w:type="dxa"/>
            <w:vMerge w:val="restart"/>
            <w:vAlign w:val="center"/>
          </w:tcPr>
          <w:p w:rsidR="00297A2A" w:rsidRDefault="006C4FE5">
            <w:pPr>
              <w:jc w:val="center"/>
            </w:pPr>
            <w:r>
              <w:rPr>
                <w:rFonts w:ascii="宋体" w:hAnsi="宋体" w:hint="eastAsia"/>
                <w:bCs/>
                <w:szCs w:val="21"/>
              </w:rPr>
              <w:t>常武地区范围内的单体停</w:t>
            </w:r>
            <w:r>
              <w:rPr>
                <w:rFonts w:ascii="宋体" w:hAnsi="宋体" w:hint="eastAsia"/>
                <w:bCs/>
                <w:szCs w:val="21"/>
              </w:rPr>
              <w:lastRenderedPageBreak/>
              <w:t>车场地</w:t>
            </w: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lastRenderedPageBreak/>
              <w:t>房屋产权证</w:t>
            </w:r>
          </w:p>
        </w:tc>
        <w:tc>
          <w:tcPr>
            <w:tcW w:w="1757" w:type="dxa"/>
            <w:vAlign w:val="center"/>
          </w:tcPr>
          <w:p w:rsidR="00297A2A" w:rsidRDefault="006C4FE5">
            <w:pPr>
              <w:jc w:val="center"/>
            </w:pPr>
            <w:r>
              <w:rPr>
                <w:rFonts w:hint="eastAsia"/>
              </w:rPr>
              <w:t>1</w:t>
            </w:r>
            <w:r>
              <w:rPr>
                <w:rFonts w:hint="eastAsia"/>
              </w:rPr>
              <w:t>份</w:t>
            </w:r>
          </w:p>
        </w:tc>
      </w:tr>
      <w:tr w:rsidR="00297A2A">
        <w:trPr>
          <w:trHeight w:val="152"/>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rPr>
                <w:rFonts w:ascii="宋体" w:hAnsi="宋体"/>
                <w:bCs/>
                <w:szCs w:val="21"/>
              </w:rP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土地使用证</w:t>
            </w:r>
          </w:p>
        </w:tc>
        <w:tc>
          <w:tcPr>
            <w:tcW w:w="1757" w:type="dxa"/>
            <w:vAlign w:val="center"/>
          </w:tcPr>
          <w:p w:rsidR="00297A2A" w:rsidRDefault="006C4FE5">
            <w:pPr>
              <w:jc w:val="center"/>
            </w:pPr>
            <w:r>
              <w:rPr>
                <w:rFonts w:hint="eastAsia"/>
              </w:rPr>
              <w:t>1</w:t>
            </w:r>
            <w:r>
              <w:rPr>
                <w:rFonts w:hint="eastAsia"/>
              </w:rPr>
              <w:t>份</w:t>
            </w:r>
          </w:p>
        </w:tc>
      </w:tr>
      <w:tr w:rsidR="00297A2A">
        <w:trPr>
          <w:trHeight w:val="152"/>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rPr>
                <w:rFonts w:ascii="宋体" w:hAnsi="宋体"/>
                <w:bCs/>
                <w:szCs w:val="21"/>
              </w:rP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租赁合同---须注明租赁期</w:t>
            </w:r>
          </w:p>
        </w:tc>
        <w:tc>
          <w:tcPr>
            <w:tcW w:w="1757" w:type="dxa"/>
            <w:vAlign w:val="center"/>
          </w:tcPr>
          <w:p w:rsidR="00297A2A" w:rsidRDefault="006C4FE5">
            <w:pPr>
              <w:jc w:val="center"/>
            </w:pPr>
            <w:r>
              <w:rPr>
                <w:rFonts w:hint="eastAsia"/>
              </w:rPr>
              <w:t>1</w:t>
            </w:r>
            <w:r>
              <w:rPr>
                <w:rFonts w:hint="eastAsia"/>
              </w:rPr>
              <w:t>份</w:t>
            </w:r>
          </w:p>
        </w:tc>
      </w:tr>
      <w:tr w:rsidR="00297A2A">
        <w:trPr>
          <w:trHeight w:val="152"/>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rPr>
                <w:rFonts w:ascii="宋体" w:hAnsi="宋体"/>
                <w:bCs/>
                <w:szCs w:val="21"/>
              </w:rP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出租方的房屋产权证</w:t>
            </w:r>
          </w:p>
        </w:tc>
        <w:tc>
          <w:tcPr>
            <w:tcW w:w="1757" w:type="dxa"/>
            <w:vAlign w:val="center"/>
          </w:tcPr>
          <w:p w:rsidR="00297A2A" w:rsidRDefault="006C4FE5">
            <w:pPr>
              <w:jc w:val="center"/>
            </w:pPr>
            <w:r>
              <w:rPr>
                <w:rFonts w:hint="eastAsia"/>
              </w:rPr>
              <w:t>1</w:t>
            </w:r>
            <w:r>
              <w:rPr>
                <w:rFonts w:hint="eastAsia"/>
              </w:rPr>
              <w:t>份</w:t>
            </w:r>
          </w:p>
        </w:tc>
      </w:tr>
      <w:tr w:rsidR="00297A2A">
        <w:trPr>
          <w:trHeight w:val="152"/>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rPr>
                <w:rFonts w:ascii="宋体" w:hAnsi="宋体"/>
                <w:bCs/>
                <w:szCs w:val="21"/>
              </w:rP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出租方的土地使用证</w:t>
            </w:r>
          </w:p>
        </w:tc>
        <w:tc>
          <w:tcPr>
            <w:tcW w:w="1757" w:type="dxa"/>
            <w:vAlign w:val="center"/>
          </w:tcPr>
          <w:p w:rsidR="00297A2A" w:rsidRDefault="006C4FE5">
            <w:pPr>
              <w:jc w:val="center"/>
            </w:pPr>
            <w:r>
              <w:rPr>
                <w:rFonts w:hint="eastAsia"/>
              </w:rPr>
              <w:t>1</w:t>
            </w:r>
            <w:r>
              <w:rPr>
                <w:rFonts w:hint="eastAsia"/>
              </w:rPr>
              <w:t>份</w:t>
            </w:r>
          </w:p>
        </w:tc>
      </w:tr>
      <w:tr w:rsidR="00297A2A">
        <w:trPr>
          <w:trHeight w:val="152"/>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rPr>
                <w:rFonts w:ascii="宋体" w:hAnsi="宋体"/>
                <w:bCs/>
                <w:szCs w:val="21"/>
              </w:rP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租金支付票据---2018年1-6月中的连续3个月</w:t>
            </w:r>
          </w:p>
        </w:tc>
        <w:tc>
          <w:tcPr>
            <w:tcW w:w="1757" w:type="dxa"/>
            <w:vAlign w:val="center"/>
          </w:tcPr>
          <w:p w:rsidR="00297A2A" w:rsidRDefault="006C4FE5">
            <w:pPr>
              <w:jc w:val="center"/>
            </w:pPr>
            <w:r>
              <w:rPr>
                <w:rFonts w:hint="eastAsia"/>
              </w:rPr>
              <w:t>3</w:t>
            </w:r>
            <w:r>
              <w:rPr>
                <w:rFonts w:hint="eastAsia"/>
              </w:rPr>
              <w:t>份</w:t>
            </w:r>
          </w:p>
        </w:tc>
      </w:tr>
      <w:tr w:rsidR="00297A2A">
        <w:trPr>
          <w:trHeight w:val="152"/>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rPr>
                <w:rFonts w:ascii="宋体" w:hAnsi="宋体"/>
                <w:bCs/>
                <w:szCs w:val="21"/>
              </w:rP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相关部门的证明及场地实地照片</w:t>
            </w:r>
          </w:p>
        </w:tc>
        <w:tc>
          <w:tcPr>
            <w:tcW w:w="1757" w:type="dxa"/>
            <w:vAlign w:val="center"/>
          </w:tcPr>
          <w:p w:rsidR="00297A2A" w:rsidRDefault="006C4FE5">
            <w:pPr>
              <w:jc w:val="center"/>
            </w:pPr>
            <w:r>
              <w:rPr>
                <w:rFonts w:hint="eastAsia"/>
              </w:rPr>
              <w:t>1</w:t>
            </w:r>
            <w:r>
              <w:rPr>
                <w:rFonts w:hint="eastAsia"/>
              </w:rPr>
              <w:t>份</w:t>
            </w:r>
          </w:p>
        </w:tc>
      </w:tr>
      <w:tr w:rsidR="00297A2A">
        <w:trPr>
          <w:trHeight w:val="335"/>
          <w:jc w:val="center"/>
        </w:trPr>
        <w:tc>
          <w:tcPr>
            <w:tcW w:w="615" w:type="dxa"/>
            <w:vMerge w:val="restart"/>
            <w:vAlign w:val="center"/>
          </w:tcPr>
          <w:p w:rsidR="00297A2A" w:rsidRDefault="006C4FE5">
            <w:pPr>
              <w:jc w:val="center"/>
            </w:pPr>
            <w:r>
              <w:rPr>
                <w:rFonts w:hint="eastAsia"/>
              </w:rPr>
              <w:t>8</w:t>
            </w:r>
          </w:p>
        </w:tc>
        <w:tc>
          <w:tcPr>
            <w:tcW w:w="2612" w:type="dxa"/>
            <w:vMerge w:val="restart"/>
            <w:vAlign w:val="center"/>
          </w:tcPr>
          <w:p w:rsidR="00297A2A" w:rsidRDefault="006C4FE5">
            <w:pPr>
              <w:jc w:val="center"/>
            </w:pPr>
            <w:r>
              <w:rPr>
                <w:rFonts w:ascii="宋体" w:hAnsi="宋体" w:hint="eastAsia"/>
                <w:bCs/>
                <w:szCs w:val="21"/>
              </w:rPr>
              <w:t>在以上业绩中填报的项目获设区市及以上环卫管理部门颁发的荣誉证书</w:t>
            </w: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荣誉证书---须为以上业绩中填报的项目</w:t>
            </w:r>
          </w:p>
        </w:tc>
        <w:tc>
          <w:tcPr>
            <w:tcW w:w="1757" w:type="dxa"/>
            <w:vAlign w:val="center"/>
          </w:tcPr>
          <w:p w:rsidR="00297A2A" w:rsidRDefault="006C4FE5">
            <w:pPr>
              <w:jc w:val="center"/>
            </w:pPr>
            <w:r>
              <w:rPr>
                <w:rFonts w:hint="eastAsia"/>
              </w:rPr>
              <w:t>1</w:t>
            </w:r>
            <w:r>
              <w:rPr>
                <w:rFonts w:hint="eastAsia"/>
              </w:rPr>
              <w:t>份</w:t>
            </w:r>
          </w:p>
        </w:tc>
      </w:tr>
      <w:tr w:rsidR="00297A2A">
        <w:trPr>
          <w:trHeight w:val="335"/>
          <w:jc w:val="center"/>
        </w:trPr>
        <w:tc>
          <w:tcPr>
            <w:tcW w:w="615" w:type="dxa"/>
            <w:vMerge/>
            <w:vAlign w:val="center"/>
          </w:tcPr>
          <w:p w:rsidR="00297A2A" w:rsidRDefault="00297A2A">
            <w:pPr>
              <w:jc w:val="center"/>
            </w:pPr>
          </w:p>
        </w:tc>
        <w:tc>
          <w:tcPr>
            <w:tcW w:w="2612" w:type="dxa"/>
            <w:vMerge/>
            <w:vAlign w:val="center"/>
          </w:tcPr>
          <w:p w:rsidR="00297A2A" w:rsidRDefault="00297A2A">
            <w:pPr>
              <w:jc w:val="center"/>
            </w:pP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发证公文---须为原件或由发证单位加盖公章的复印件</w:t>
            </w:r>
          </w:p>
        </w:tc>
        <w:tc>
          <w:tcPr>
            <w:tcW w:w="1757" w:type="dxa"/>
            <w:vAlign w:val="center"/>
          </w:tcPr>
          <w:p w:rsidR="00297A2A" w:rsidRDefault="006C4FE5">
            <w:pPr>
              <w:jc w:val="center"/>
            </w:pPr>
            <w:r>
              <w:rPr>
                <w:rFonts w:hint="eastAsia"/>
              </w:rPr>
              <w:t>1</w:t>
            </w:r>
            <w:r>
              <w:rPr>
                <w:rFonts w:hint="eastAsia"/>
              </w:rPr>
              <w:t>份</w:t>
            </w:r>
          </w:p>
        </w:tc>
      </w:tr>
      <w:tr w:rsidR="00297A2A">
        <w:trPr>
          <w:trHeight w:val="335"/>
          <w:jc w:val="center"/>
        </w:trPr>
        <w:tc>
          <w:tcPr>
            <w:tcW w:w="615" w:type="dxa"/>
            <w:vAlign w:val="center"/>
          </w:tcPr>
          <w:p w:rsidR="00297A2A" w:rsidRDefault="006C4FE5">
            <w:pPr>
              <w:jc w:val="center"/>
            </w:pPr>
            <w:r>
              <w:rPr>
                <w:rFonts w:hint="eastAsia"/>
              </w:rPr>
              <w:t>9</w:t>
            </w:r>
          </w:p>
        </w:tc>
        <w:tc>
          <w:tcPr>
            <w:tcW w:w="2612" w:type="dxa"/>
            <w:vAlign w:val="center"/>
          </w:tcPr>
          <w:p w:rsidR="00297A2A" w:rsidRDefault="006C4FE5">
            <w:pPr>
              <w:jc w:val="center"/>
            </w:pPr>
            <w:r>
              <w:rPr>
                <w:rFonts w:hint="eastAsia"/>
              </w:rPr>
              <w:t>确定车辆采购保证金的</w:t>
            </w:r>
          </w:p>
          <w:p w:rsidR="00297A2A" w:rsidRDefault="006C4FE5">
            <w:pPr>
              <w:jc w:val="center"/>
            </w:pPr>
            <w:r>
              <w:rPr>
                <w:rFonts w:hint="eastAsia"/>
              </w:rPr>
              <w:t>缴纳金额</w:t>
            </w:r>
          </w:p>
        </w:tc>
        <w:tc>
          <w:tcPr>
            <w:tcW w:w="3827" w:type="dxa"/>
            <w:gridSpan w:val="2"/>
            <w:vAlign w:val="center"/>
          </w:tcPr>
          <w:p w:rsidR="00297A2A" w:rsidRDefault="006C4FE5">
            <w:pPr>
              <w:jc w:val="left"/>
              <w:rPr>
                <w:rFonts w:ascii="宋体" w:hAnsi="宋体"/>
                <w:bCs/>
                <w:szCs w:val="21"/>
              </w:rPr>
            </w:pPr>
            <w:r>
              <w:rPr>
                <w:rFonts w:ascii="宋体" w:hAnsi="宋体" w:hint="eastAsia"/>
                <w:bCs/>
                <w:szCs w:val="21"/>
              </w:rPr>
              <w:t>符合表2要求的车辆行驶证、装备采购发票</w:t>
            </w:r>
          </w:p>
        </w:tc>
        <w:tc>
          <w:tcPr>
            <w:tcW w:w="1757" w:type="dxa"/>
            <w:vAlign w:val="center"/>
          </w:tcPr>
          <w:p w:rsidR="00297A2A" w:rsidRDefault="006C4FE5">
            <w:pPr>
              <w:jc w:val="center"/>
            </w:pPr>
            <w:r>
              <w:rPr>
                <w:rFonts w:hint="eastAsia"/>
              </w:rPr>
              <w:t>每车</w:t>
            </w:r>
            <w:r>
              <w:rPr>
                <w:rFonts w:hint="eastAsia"/>
              </w:rPr>
              <w:t>/</w:t>
            </w:r>
            <w:r>
              <w:rPr>
                <w:rFonts w:hint="eastAsia"/>
              </w:rPr>
              <w:t>件</w:t>
            </w:r>
            <w:r>
              <w:rPr>
                <w:rFonts w:hint="eastAsia"/>
              </w:rPr>
              <w:t>1</w:t>
            </w:r>
            <w:r>
              <w:rPr>
                <w:rFonts w:hint="eastAsia"/>
              </w:rPr>
              <w:t>份</w:t>
            </w:r>
          </w:p>
        </w:tc>
      </w:tr>
    </w:tbl>
    <w:p w:rsidR="00297A2A" w:rsidRDefault="006C4FE5">
      <w:pPr>
        <w:ind w:leftChars="136" w:left="563" w:hangingChars="132" w:hanging="277"/>
      </w:pPr>
      <w:r>
        <w:rPr>
          <w:rFonts w:hint="eastAsia"/>
        </w:rPr>
        <w:t>注：</w:t>
      </w:r>
      <w:r>
        <w:rPr>
          <w:rFonts w:ascii="宋体" w:hAnsi="宋体" w:hint="eastAsia"/>
        </w:rPr>
        <w:t>①以上所有材料应提供</w:t>
      </w:r>
      <w:r>
        <w:rPr>
          <w:rFonts w:hint="eastAsia"/>
        </w:rPr>
        <w:t>原件和复印件（加盖单位公章）各一套。</w:t>
      </w:r>
    </w:p>
    <w:p w:rsidR="00297A2A" w:rsidRDefault="006C4FE5">
      <w:pPr>
        <w:ind w:leftChars="268" w:left="563" w:firstLineChars="51" w:firstLine="107"/>
      </w:pPr>
      <w:r>
        <w:rPr>
          <w:rFonts w:ascii="宋体" w:hAnsi="宋体" w:hint="eastAsia"/>
        </w:rPr>
        <w:t>②</w:t>
      </w:r>
      <w:r>
        <w:rPr>
          <w:rFonts w:hint="eastAsia"/>
        </w:rPr>
        <w:t>请按“原件”、“复印件”分别打包，并注明提供单位。</w:t>
      </w:r>
    </w:p>
    <w:p w:rsidR="00297A2A" w:rsidRDefault="006C4FE5">
      <w:pPr>
        <w:ind w:leftChars="268" w:left="563" w:firstLineChars="1" w:firstLine="2"/>
        <w:rPr>
          <w:rFonts w:ascii="宋体" w:hAnsi="宋体"/>
        </w:rPr>
      </w:pPr>
      <w:r>
        <w:rPr>
          <w:rFonts w:hint="eastAsia"/>
        </w:rPr>
        <w:t xml:space="preserve"> </w:t>
      </w:r>
      <w:r>
        <w:rPr>
          <w:rFonts w:ascii="宋体" w:hAnsi="宋体" w:hint="eastAsia"/>
        </w:rPr>
        <w:t>③</w:t>
      </w:r>
      <w:r>
        <w:rPr>
          <w:rFonts w:hint="eastAsia"/>
        </w:rPr>
        <w:t>“原件”和“复印件”</w:t>
      </w:r>
      <w:r>
        <w:rPr>
          <w:rFonts w:ascii="宋体" w:hAnsi="宋体" w:hint="eastAsia"/>
        </w:rPr>
        <w:t>材料包中均须注明材料对应的评分项目。</w:t>
      </w:r>
    </w:p>
    <w:p w:rsidR="00297A2A" w:rsidRDefault="006C4FE5">
      <w:pPr>
        <w:ind w:leftChars="268" w:left="563" w:firstLineChars="51" w:firstLine="107"/>
        <w:rPr>
          <w:rFonts w:ascii="宋体" w:hAnsi="宋体"/>
        </w:rPr>
      </w:pPr>
      <w:r>
        <w:rPr>
          <w:rFonts w:ascii="宋体" w:hAnsi="宋体" w:hint="eastAsia"/>
        </w:rPr>
        <w:t>④</w:t>
      </w:r>
      <w:r>
        <w:rPr>
          <w:rFonts w:hint="eastAsia"/>
        </w:rPr>
        <w:t>以上</w:t>
      </w:r>
      <w:r>
        <w:rPr>
          <w:rFonts w:hint="eastAsia"/>
        </w:rPr>
        <w:t>1-3</w:t>
      </w:r>
      <w:r>
        <w:rPr>
          <w:rFonts w:hint="eastAsia"/>
        </w:rPr>
        <w:t>项需提供的材料，如能由同一套材料证明，则不必重复提供。</w:t>
      </w:r>
    </w:p>
    <w:p w:rsidR="00297A2A" w:rsidRDefault="006C4FE5">
      <w:pPr>
        <w:ind w:leftChars="268" w:left="563" w:firstLineChars="51" w:firstLine="107"/>
        <w:rPr>
          <w:rFonts w:ascii="宋体" w:hAnsi="宋体"/>
          <w:bCs/>
          <w:szCs w:val="21"/>
        </w:rPr>
      </w:pPr>
      <w:r>
        <w:rPr>
          <w:rFonts w:ascii="宋体" w:hAnsi="宋体" w:hint="eastAsia"/>
          <w:bCs/>
          <w:szCs w:val="21"/>
        </w:rPr>
        <w:t>⑤经市城管局核查后，与原件一致的复印件将由市城管局保留，原件退回投标人。</w:t>
      </w:r>
    </w:p>
    <w:p w:rsidR="00297A2A" w:rsidRDefault="006C4FE5">
      <w:pPr>
        <w:ind w:leftChars="268" w:left="563" w:firstLineChars="51" w:firstLine="107"/>
        <w:rPr>
          <w:rFonts w:ascii="宋体" w:hAnsi="宋体"/>
          <w:bCs/>
          <w:szCs w:val="21"/>
        </w:rPr>
      </w:pPr>
      <w:r>
        <w:rPr>
          <w:rFonts w:ascii="宋体" w:hAnsi="宋体" w:hint="eastAsia"/>
          <w:bCs/>
          <w:szCs w:val="21"/>
        </w:rPr>
        <w:t>⑥以上材料送审时段为2018年*月*日-*月*日16:00。</w:t>
      </w: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297A2A">
      <w:pPr>
        <w:ind w:leftChars="268" w:left="563" w:firstLineChars="51" w:firstLine="107"/>
        <w:rPr>
          <w:rFonts w:ascii="宋体" w:hAnsi="宋体"/>
          <w:bCs/>
          <w:szCs w:val="21"/>
        </w:rPr>
      </w:pPr>
    </w:p>
    <w:p w:rsidR="00297A2A" w:rsidRDefault="006C4FE5">
      <w:pPr>
        <w:pStyle w:val="2"/>
        <w:snapToGrid w:val="0"/>
        <w:spacing w:line="360" w:lineRule="auto"/>
        <w:rPr>
          <w:rFonts w:ascii="宋体" w:eastAsia="宋体" w:hAnsi="宋体"/>
          <w:b/>
          <w:sz w:val="21"/>
          <w:szCs w:val="21"/>
        </w:rPr>
      </w:pPr>
      <w:r>
        <w:rPr>
          <w:rFonts w:ascii="宋体" w:eastAsia="宋体" w:hAnsi="宋体" w:hint="eastAsia"/>
          <w:b/>
          <w:sz w:val="21"/>
          <w:szCs w:val="21"/>
        </w:rPr>
        <w:lastRenderedPageBreak/>
        <w:t>附件十</w:t>
      </w:r>
    </w:p>
    <w:p w:rsidR="00297A2A" w:rsidRDefault="006C4FE5">
      <w:pPr>
        <w:spacing w:line="360" w:lineRule="exact"/>
        <w:jc w:val="center"/>
        <w:rPr>
          <w:rFonts w:ascii="宋体" w:hAnsi="宋体"/>
          <w:b/>
          <w:sz w:val="28"/>
          <w:szCs w:val="28"/>
        </w:rPr>
      </w:pPr>
      <w:r>
        <w:rPr>
          <w:rFonts w:ascii="宋体" w:hAnsi="宋体" w:hint="eastAsia"/>
          <w:b/>
          <w:sz w:val="28"/>
          <w:szCs w:val="28"/>
        </w:rPr>
        <w:t>合同主要条款</w:t>
      </w:r>
    </w:p>
    <w:p w:rsidR="00297A2A" w:rsidRDefault="00297A2A">
      <w:pPr>
        <w:spacing w:line="360" w:lineRule="exact"/>
        <w:jc w:val="center"/>
        <w:rPr>
          <w:rFonts w:ascii="华文中宋" w:eastAsia="华文中宋" w:hAnsi="华文中宋"/>
          <w:sz w:val="28"/>
          <w:szCs w:val="28"/>
        </w:rPr>
      </w:pPr>
    </w:p>
    <w:p w:rsidR="00297A2A" w:rsidRDefault="006C4FE5">
      <w:pPr>
        <w:tabs>
          <w:tab w:val="left" w:pos="5465"/>
        </w:tabs>
        <w:adjustRightInd w:val="0"/>
        <w:snapToGrid w:val="0"/>
        <w:spacing w:line="520" w:lineRule="exact"/>
        <w:jc w:val="center"/>
        <w:rPr>
          <w:rFonts w:ascii="华文中宋" w:eastAsia="华文中宋" w:hAnsi="华文中宋"/>
          <w:sz w:val="36"/>
          <w:szCs w:val="36"/>
        </w:rPr>
      </w:pPr>
      <w:r>
        <w:rPr>
          <w:rFonts w:ascii="华文中宋" w:eastAsia="华文中宋" w:hAnsi="华文中宋" w:hint="eastAsia"/>
          <w:sz w:val="36"/>
          <w:szCs w:val="36"/>
        </w:rPr>
        <w:t>2018年常州市区环卫作业服务合同</w:t>
      </w:r>
    </w:p>
    <w:p w:rsidR="00297A2A" w:rsidRDefault="00297A2A">
      <w:pPr>
        <w:tabs>
          <w:tab w:val="left" w:pos="5465"/>
        </w:tabs>
        <w:adjustRightInd w:val="0"/>
        <w:snapToGrid w:val="0"/>
        <w:spacing w:line="360" w:lineRule="exact"/>
        <w:jc w:val="center"/>
        <w:rPr>
          <w:b/>
          <w:sz w:val="32"/>
        </w:rPr>
      </w:pPr>
    </w:p>
    <w:p w:rsidR="00297A2A" w:rsidRDefault="006C4FE5">
      <w:pPr>
        <w:spacing w:line="360" w:lineRule="exact"/>
        <w:rPr>
          <w:szCs w:val="21"/>
        </w:rPr>
      </w:pPr>
      <w:r>
        <w:rPr>
          <w:rFonts w:hint="eastAsia"/>
          <w:szCs w:val="21"/>
        </w:rPr>
        <w:t>甲方（需方）：</w:t>
      </w:r>
      <w:r>
        <w:rPr>
          <w:rFonts w:hint="eastAsia"/>
          <w:szCs w:val="21"/>
          <w:u w:val="single"/>
        </w:rPr>
        <w:t xml:space="preserve">        </w:t>
      </w:r>
      <w:r>
        <w:rPr>
          <w:rFonts w:hint="eastAsia"/>
          <w:szCs w:val="21"/>
        </w:rPr>
        <w:t>区环境卫生管理处</w:t>
      </w:r>
      <w:r>
        <w:rPr>
          <w:rFonts w:hint="eastAsia"/>
          <w:szCs w:val="21"/>
        </w:rPr>
        <w:t xml:space="preserve">    </w:t>
      </w:r>
      <w:r>
        <w:rPr>
          <w:rFonts w:hint="eastAsia"/>
          <w:szCs w:val="21"/>
        </w:rPr>
        <w:t>合同编号：</w:t>
      </w:r>
      <w:r>
        <w:rPr>
          <w:rFonts w:hint="eastAsia"/>
          <w:szCs w:val="21"/>
          <w:u w:val="single"/>
        </w:rPr>
        <w:t>常采公标﹝</w:t>
      </w:r>
      <w:r>
        <w:rPr>
          <w:rFonts w:hint="eastAsia"/>
          <w:szCs w:val="21"/>
          <w:u w:val="single"/>
        </w:rPr>
        <w:t>2018</w:t>
      </w:r>
      <w:r>
        <w:rPr>
          <w:rFonts w:hint="eastAsia"/>
          <w:szCs w:val="21"/>
          <w:u w:val="single"/>
        </w:rPr>
        <w:t>﹞</w:t>
      </w:r>
      <w:r>
        <w:rPr>
          <w:rFonts w:hint="eastAsia"/>
          <w:szCs w:val="21"/>
          <w:u w:val="single"/>
        </w:rPr>
        <w:t>*</w:t>
      </w:r>
      <w:r>
        <w:rPr>
          <w:rFonts w:hint="eastAsia"/>
          <w:szCs w:val="21"/>
          <w:u w:val="single"/>
        </w:rPr>
        <w:t>号</w:t>
      </w:r>
      <w:r>
        <w:rPr>
          <w:rFonts w:hint="eastAsia"/>
          <w:szCs w:val="21"/>
          <w:u w:val="single"/>
        </w:rPr>
        <w:t xml:space="preserve"> * </w:t>
      </w:r>
      <w:r>
        <w:rPr>
          <w:rFonts w:hint="eastAsia"/>
          <w:szCs w:val="21"/>
          <w:u w:val="single"/>
          <w:vertAlign w:val="superscript"/>
        </w:rPr>
        <w:t>＃</w:t>
      </w:r>
      <w:r>
        <w:rPr>
          <w:rFonts w:hint="eastAsia"/>
          <w:szCs w:val="21"/>
          <w:u w:val="single"/>
        </w:rPr>
        <w:t>标段</w:t>
      </w:r>
      <w:r>
        <w:rPr>
          <w:rFonts w:hint="eastAsia"/>
          <w:szCs w:val="21"/>
          <w:u w:val="single"/>
        </w:rPr>
        <w:t xml:space="preserve">              </w:t>
      </w:r>
      <w:r>
        <w:rPr>
          <w:rFonts w:hint="eastAsia"/>
          <w:szCs w:val="21"/>
        </w:rPr>
        <w:t xml:space="preserve">          </w:t>
      </w:r>
    </w:p>
    <w:p w:rsidR="00297A2A" w:rsidRDefault="006C4FE5">
      <w:pPr>
        <w:spacing w:line="360" w:lineRule="exact"/>
        <w:rPr>
          <w:szCs w:val="21"/>
        </w:rPr>
      </w:pPr>
      <w:r>
        <w:rPr>
          <w:rFonts w:hint="eastAsia"/>
          <w:szCs w:val="21"/>
        </w:rPr>
        <w:t>乙方（供方）：</w:t>
      </w:r>
      <w:r>
        <w:rPr>
          <w:rFonts w:hint="eastAsia"/>
          <w:szCs w:val="21"/>
          <w:u w:val="single"/>
        </w:rPr>
        <w:t xml:space="preserve">                        </w:t>
      </w:r>
      <w:r>
        <w:rPr>
          <w:rFonts w:hint="eastAsia"/>
          <w:szCs w:val="21"/>
        </w:rPr>
        <w:t xml:space="preserve">    </w:t>
      </w:r>
      <w:r>
        <w:rPr>
          <w:rFonts w:hint="eastAsia"/>
          <w:szCs w:val="21"/>
        </w:rPr>
        <w:t>签订地点：</w:t>
      </w:r>
      <w:r>
        <w:rPr>
          <w:rFonts w:hint="eastAsia"/>
          <w:szCs w:val="21"/>
          <w:u w:val="single"/>
        </w:rPr>
        <w:t xml:space="preserve">                   </w:t>
      </w:r>
      <w:r>
        <w:rPr>
          <w:rFonts w:hint="eastAsia"/>
          <w:szCs w:val="21"/>
        </w:rPr>
        <w:t xml:space="preserve">   </w:t>
      </w:r>
    </w:p>
    <w:p w:rsidR="00297A2A" w:rsidRDefault="006C4FE5">
      <w:pPr>
        <w:spacing w:line="360" w:lineRule="exact"/>
        <w:rPr>
          <w:szCs w:val="21"/>
        </w:rPr>
      </w:pPr>
      <w:r>
        <w:rPr>
          <w:rFonts w:hint="eastAsia"/>
          <w:szCs w:val="21"/>
        </w:rPr>
        <w:t>集中采购机构：常州市政府采购中心</w:t>
      </w:r>
    </w:p>
    <w:p w:rsidR="00297A2A" w:rsidRDefault="006C4FE5">
      <w:pPr>
        <w:spacing w:line="360" w:lineRule="exact"/>
        <w:rPr>
          <w:szCs w:val="21"/>
        </w:rPr>
      </w:pPr>
      <w:r>
        <w:rPr>
          <w:rFonts w:hint="eastAsia"/>
          <w:szCs w:val="21"/>
        </w:rPr>
        <w:t>见</w:t>
      </w:r>
      <w:r>
        <w:rPr>
          <w:rFonts w:hint="eastAsia"/>
          <w:szCs w:val="21"/>
        </w:rPr>
        <w:t xml:space="preserve">   </w:t>
      </w:r>
      <w:r>
        <w:rPr>
          <w:rFonts w:hint="eastAsia"/>
          <w:szCs w:val="21"/>
        </w:rPr>
        <w:t>证</w:t>
      </w:r>
      <w:r>
        <w:rPr>
          <w:rFonts w:hint="eastAsia"/>
          <w:szCs w:val="21"/>
        </w:rPr>
        <w:t xml:space="preserve">   </w:t>
      </w:r>
      <w:r>
        <w:rPr>
          <w:rFonts w:hint="eastAsia"/>
          <w:szCs w:val="21"/>
        </w:rPr>
        <w:t>方：常州市环境卫生管理处</w:t>
      </w:r>
    </w:p>
    <w:p w:rsidR="00297A2A" w:rsidRDefault="006C4FE5">
      <w:pPr>
        <w:pStyle w:val="ad"/>
        <w:spacing w:line="360" w:lineRule="auto"/>
        <w:ind w:firstLineChars="2050" w:firstLine="4100"/>
        <w:rPr>
          <w:rFonts w:hAnsi="宋体"/>
          <w:sz w:val="21"/>
          <w:szCs w:val="21"/>
          <w:u w:val="single"/>
        </w:rPr>
      </w:pPr>
      <w:r>
        <w:rPr>
          <w:rFonts w:hint="eastAsia"/>
          <w:szCs w:val="21"/>
        </w:rPr>
        <w:t xml:space="preserve">        </w:t>
      </w:r>
      <w:r>
        <w:rPr>
          <w:rFonts w:hAnsi="宋体" w:hint="eastAsia"/>
          <w:sz w:val="21"/>
          <w:szCs w:val="21"/>
        </w:rPr>
        <w:t xml:space="preserve">合同时间: </w:t>
      </w:r>
      <w:r>
        <w:rPr>
          <w:rFonts w:hAnsi="宋体" w:hint="eastAsia"/>
          <w:sz w:val="21"/>
          <w:szCs w:val="21"/>
          <w:u w:val="single"/>
        </w:rPr>
        <w:t>2018年    月    日</w:t>
      </w:r>
    </w:p>
    <w:p w:rsidR="00297A2A" w:rsidRDefault="006C4FE5">
      <w:pPr>
        <w:spacing w:line="360" w:lineRule="exact"/>
        <w:rPr>
          <w:szCs w:val="21"/>
        </w:rPr>
      </w:pPr>
      <w:r>
        <w:rPr>
          <w:rFonts w:hint="eastAsia"/>
          <w:szCs w:val="21"/>
        </w:rPr>
        <w:t xml:space="preserve">       </w:t>
      </w:r>
    </w:p>
    <w:p w:rsidR="00297A2A" w:rsidRDefault="006C4FE5">
      <w:pPr>
        <w:spacing w:line="360" w:lineRule="exact"/>
        <w:rPr>
          <w:szCs w:val="21"/>
        </w:rPr>
      </w:pPr>
      <w:r>
        <w:rPr>
          <w:rFonts w:hint="eastAsia"/>
          <w:szCs w:val="21"/>
        </w:rPr>
        <w:t xml:space="preserve">    </w:t>
      </w:r>
      <w:r>
        <w:rPr>
          <w:rFonts w:hint="eastAsia"/>
          <w:szCs w:val="21"/>
        </w:rPr>
        <w:t>依据《中华人民共和国合同法》以及有关法律、法规的规定，甲方、乙方经协商一致，订立本合同。</w:t>
      </w:r>
      <w:r>
        <w:rPr>
          <w:rFonts w:hint="eastAsia"/>
          <w:szCs w:val="21"/>
        </w:rPr>
        <w:t xml:space="preserve">         </w:t>
      </w:r>
    </w:p>
    <w:p w:rsidR="00297A2A" w:rsidRDefault="006C4FE5">
      <w:pPr>
        <w:spacing w:line="360" w:lineRule="exact"/>
        <w:ind w:firstLineChars="202" w:firstLine="424"/>
        <w:rPr>
          <w:szCs w:val="21"/>
        </w:rPr>
      </w:pPr>
      <w:r>
        <w:rPr>
          <w:rFonts w:hint="eastAsia"/>
          <w:szCs w:val="21"/>
        </w:rPr>
        <w:t>一、合同内容：</w:t>
      </w:r>
    </w:p>
    <w:p w:rsidR="00297A2A" w:rsidRDefault="006C4FE5">
      <w:pPr>
        <w:spacing w:line="360" w:lineRule="exact"/>
        <w:ind w:firstLineChars="202" w:firstLine="424"/>
        <w:rPr>
          <w:szCs w:val="21"/>
        </w:rPr>
      </w:pPr>
      <w:r>
        <w:rPr>
          <w:rFonts w:hint="eastAsia"/>
          <w:szCs w:val="21"/>
        </w:rPr>
        <w:t>1</w:t>
      </w:r>
      <w:r>
        <w:rPr>
          <w:rFonts w:hint="eastAsia"/>
          <w:szCs w:val="21"/>
        </w:rPr>
        <w:t>、甲方确定乙方为常州市区环卫作业服务</w:t>
      </w:r>
      <w:r>
        <w:rPr>
          <w:rFonts w:hint="eastAsia"/>
          <w:szCs w:val="21"/>
          <w:u w:val="single"/>
        </w:rPr>
        <w:t xml:space="preserve">        </w:t>
      </w:r>
      <w:r>
        <w:rPr>
          <w:rFonts w:hint="eastAsia"/>
          <w:szCs w:val="21"/>
          <w:vertAlign w:val="superscript"/>
        </w:rPr>
        <w:t>＃</w:t>
      </w:r>
      <w:r>
        <w:rPr>
          <w:rFonts w:hint="eastAsia"/>
          <w:szCs w:val="21"/>
        </w:rPr>
        <w:t>标段服务的实施人。作业范围详见《</w:t>
      </w:r>
      <w:r>
        <w:rPr>
          <w:rFonts w:hint="eastAsia"/>
        </w:rPr>
        <w:t>作业服务量清单及说明》，道路清扫保洁面积</w:t>
      </w:r>
      <w:r>
        <w:rPr>
          <w:rFonts w:hint="eastAsia"/>
          <w:u w:val="single"/>
        </w:rPr>
        <w:t xml:space="preserve">         </w:t>
      </w:r>
      <w:r>
        <w:rPr>
          <w:rFonts w:hint="eastAsia"/>
        </w:rPr>
        <w:t>万平方米（其中一体化保洁作业面积</w:t>
      </w:r>
      <w:r>
        <w:rPr>
          <w:rFonts w:hint="eastAsia"/>
          <w:u w:val="single"/>
        </w:rPr>
        <w:t xml:space="preserve">      </w:t>
      </w:r>
      <w:r>
        <w:rPr>
          <w:rFonts w:hint="eastAsia"/>
        </w:rPr>
        <w:t>万平方米），公厕</w:t>
      </w:r>
      <w:r>
        <w:rPr>
          <w:rFonts w:hint="eastAsia"/>
          <w:u w:val="single"/>
        </w:rPr>
        <w:t xml:space="preserve">     </w:t>
      </w:r>
      <w:r>
        <w:rPr>
          <w:rFonts w:hint="eastAsia"/>
        </w:rPr>
        <w:t xml:space="preserve"> </w:t>
      </w:r>
      <w:r>
        <w:rPr>
          <w:rFonts w:hint="eastAsia"/>
        </w:rPr>
        <w:t>座。</w:t>
      </w:r>
    </w:p>
    <w:p w:rsidR="00297A2A" w:rsidRDefault="006C4FE5">
      <w:pPr>
        <w:spacing w:line="360" w:lineRule="exact"/>
        <w:ind w:firstLineChars="202" w:firstLine="424"/>
        <w:rPr>
          <w:szCs w:val="21"/>
        </w:rPr>
      </w:pPr>
      <w:r>
        <w:rPr>
          <w:rFonts w:hint="eastAsia"/>
          <w:szCs w:val="21"/>
        </w:rPr>
        <w:t>作业服务时间</w:t>
      </w:r>
      <w:r>
        <w:rPr>
          <w:rFonts w:ascii="宋体" w:hAnsi="宋体" w:hint="eastAsia"/>
          <w:spacing w:val="2"/>
        </w:rPr>
        <w:t>1年，从2018年*月1日至2019年*月30日，合同期满考核合格的可续签1年合同，续签次数不得超过2次（含2次）</w:t>
      </w:r>
      <w:r>
        <w:rPr>
          <w:rFonts w:hint="eastAsia"/>
          <w:szCs w:val="21"/>
        </w:rPr>
        <w:t>。作业车辆确保</w:t>
      </w:r>
      <w:r>
        <w:rPr>
          <w:rFonts w:hint="eastAsia"/>
          <w:szCs w:val="21"/>
          <w:u w:val="single"/>
        </w:rPr>
        <w:t xml:space="preserve">     </w:t>
      </w:r>
      <w:r>
        <w:rPr>
          <w:rFonts w:hint="eastAsia"/>
          <w:szCs w:val="21"/>
        </w:rPr>
        <w:t>辆以上，其中</w:t>
      </w:r>
      <w:r>
        <w:rPr>
          <w:rFonts w:hint="eastAsia"/>
          <w:szCs w:val="21"/>
        </w:rPr>
        <w:t>3</w:t>
      </w:r>
      <w:r>
        <w:rPr>
          <w:rFonts w:hint="eastAsia"/>
          <w:szCs w:val="21"/>
        </w:rPr>
        <w:t>吨清扫车不少于</w:t>
      </w:r>
      <w:r>
        <w:rPr>
          <w:rFonts w:hint="eastAsia"/>
          <w:szCs w:val="21"/>
          <w:u w:val="single"/>
        </w:rPr>
        <w:t xml:space="preserve">   </w:t>
      </w:r>
      <w:r>
        <w:rPr>
          <w:rFonts w:hint="eastAsia"/>
          <w:szCs w:val="21"/>
        </w:rPr>
        <w:t>辆、</w:t>
      </w:r>
      <w:r>
        <w:rPr>
          <w:rFonts w:hint="eastAsia"/>
          <w:szCs w:val="21"/>
        </w:rPr>
        <w:t>8</w:t>
      </w:r>
      <w:r>
        <w:rPr>
          <w:rFonts w:hint="eastAsia"/>
          <w:szCs w:val="21"/>
        </w:rPr>
        <w:t>吨高压冲洒水车不少于</w:t>
      </w:r>
      <w:r>
        <w:rPr>
          <w:rFonts w:hint="eastAsia"/>
          <w:szCs w:val="21"/>
          <w:u w:val="single"/>
        </w:rPr>
        <w:t xml:space="preserve">   </w:t>
      </w:r>
      <w:r>
        <w:rPr>
          <w:rFonts w:hint="eastAsia"/>
          <w:szCs w:val="21"/>
        </w:rPr>
        <w:t>辆，</w:t>
      </w:r>
      <w:r>
        <w:rPr>
          <w:rFonts w:hint="eastAsia"/>
          <w:szCs w:val="21"/>
        </w:rPr>
        <w:t>8</w:t>
      </w:r>
      <w:r>
        <w:rPr>
          <w:rFonts w:hint="eastAsia"/>
          <w:szCs w:val="21"/>
        </w:rPr>
        <w:t>吨清洗车不少于</w:t>
      </w:r>
      <w:r>
        <w:rPr>
          <w:rFonts w:hint="eastAsia"/>
          <w:szCs w:val="21"/>
          <w:u w:val="single"/>
        </w:rPr>
        <w:t xml:space="preserve">   </w:t>
      </w:r>
      <w:r>
        <w:rPr>
          <w:rFonts w:hint="eastAsia"/>
          <w:szCs w:val="21"/>
        </w:rPr>
        <w:t>辆，</w:t>
      </w:r>
      <w:r>
        <w:rPr>
          <w:rFonts w:hint="eastAsia"/>
          <w:szCs w:val="21"/>
        </w:rPr>
        <w:t>3</w:t>
      </w:r>
      <w:r>
        <w:rPr>
          <w:rFonts w:hint="eastAsia"/>
          <w:szCs w:val="21"/>
        </w:rPr>
        <w:t>吨生活垃圾压缩车不少于</w:t>
      </w:r>
      <w:r>
        <w:rPr>
          <w:rFonts w:hint="eastAsia"/>
          <w:szCs w:val="21"/>
          <w:u w:val="single"/>
        </w:rPr>
        <w:t xml:space="preserve">   </w:t>
      </w:r>
      <w:r>
        <w:rPr>
          <w:rFonts w:hint="eastAsia"/>
          <w:szCs w:val="21"/>
        </w:rPr>
        <w:t>辆，</w:t>
      </w:r>
      <w:r>
        <w:rPr>
          <w:rFonts w:hint="eastAsia"/>
          <w:szCs w:val="21"/>
        </w:rPr>
        <w:t>1.5</w:t>
      </w:r>
      <w:r>
        <w:rPr>
          <w:rFonts w:hint="eastAsia"/>
          <w:szCs w:val="21"/>
        </w:rPr>
        <w:t>吨生活垃圾清运汽车不少于</w:t>
      </w:r>
      <w:r>
        <w:rPr>
          <w:rFonts w:hint="eastAsia"/>
          <w:szCs w:val="21"/>
          <w:u w:val="single"/>
        </w:rPr>
        <w:t xml:space="preserve">   </w:t>
      </w:r>
      <w:r>
        <w:rPr>
          <w:rFonts w:hint="eastAsia"/>
          <w:szCs w:val="21"/>
        </w:rPr>
        <w:t>辆，小型电瓶高压冲洗车不少于</w:t>
      </w:r>
      <w:r>
        <w:rPr>
          <w:rFonts w:hint="eastAsia"/>
          <w:szCs w:val="21"/>
          <w:u w:val="single"/>
        </w:rPr>
        <w:t xml:space="preserve">   </w:t>
      </w:r>
      <w:r>
        <w:rPr>
          <w:rFonts w:hint="eastAsia"/>
          <w:szCs w:val="21"/>
        </w:rPr>
        <w:t>辆，铲雪板不少于</w:t>
      </w:r>
      <w:r>
        <w:rPr>
          <w:rFonts w:hint="eastAsia"/>
          <w:szCs w:val="21"/>
          <w:u w:val="single"/>
        </w:rPr>
        <w:t xml:space="preserve">   </w:t>
      </w:r>
      <w:r>
        <w:rPr>
          <w:rFonts w:hint="eastAsia"/>
          <w:szCs w:val="21"/>
        </w:rPr>
        <w:t>块。作业车辆均须为新购置或经市城管局认定有效的自有车辆（生活垃圾压缩车由项目采购方提供）</w:t>
      </w:r>
      <w:r>
        <w:rPr>
          <w:rFonts w:ascii="宋体" w:hAnsi="宋体" w:hint="eastAsia"/>
          <w:spacing w:val="2"/>
          <w:szCs w:val="21"/>
        </w:rPr>
        <w:t>。除小型电瓶高压冲洗车外，道路作业车辆和垃圾清运车辆由乙方出资委托市环卫处分别安装“环卫车辆专用智能运行监管仪”和GPS后投入作业。</w:t>
      </w:r>
    </w:p>
    <w:p w:rsidR="00297A2A" w:rsidRDefault="006C4FE5">
      <w:pPr>
        <w:spacing w:line="360" w:lineRule="exact"/>
        <w:ind w:firstLineChars="202" w:firstLine="424"/>
        <w:rPr>
          <w:szCs w:val="21"/>
        </w:rPr>
      </w:pPr>
      <w:r>
        <w:rPr>
          <w:rFonts w:hint="eastAsia"/>
          <w:szCs w:val="21"/>
        </w:rPr>
        <w:t>2</w:t>
      </w:r>
      <w:r>
        <w:rPr>
          <w:rFonts w:hint="eastAsia"/>
          <w:szCs w:val="21"/>
        </w:rPr>
        <w:t>、下列文件为本合同不可分割部分：</w:t>
      </w:r>
    </w:p>
    <w:p w:rsidR="00297A2A" w:rsidRDefault="006C4FE5">
      <w:pPr>
        <w:spacing w:line="360" w:lineRule="exact"/>
        <w:ind w:firstLineChars="202" w:firstLine="424"/>
        <w:rPr>
          <w:szCs w:val="21"/>
        </w:rPr>
      </w:pPr>
      <w:r>
        <w:rPr>
          <w:rFonts w:hint="eastAsia"/>
          <w:szCs w:val="21"/>
        </w:rPr>
        <w:t>①中标通知书；</w:t>
      </w:r>
    </w:p>
    <w:p w:rsidR="00297A2A" w:rsidRDefault="006C4FE5">
      <w:pPr>
        <w:spacing w:line="360" w:lineRule="exact"/>
        <w:ind w:firstLineChars="202" w:firstLine="424"/>
        <w:rPr>
          <w:szCs w:val="21"/>
        </w:rPr>
      </w:pPr>
      <w:r>
        <w:rPr>
          <w:rFonts w:hint="eastAsia"/>
          <w:szCs w:val="21"/>
        </w:rPr>
        <w:t>②乙方的投标文件；</w:t>
      </w:r>
    </w:p>
    <w:p w:rsidR="00297A2A" w:rsidRDefault="006C4FE5">
      <w:pPr>
        <w:spacing w:line="360" w:lineRule="exact"/>
        <w:ind w:firstLineChars="202" w:firstLine="424"/>
      </w:pPr>
      <w:r>
        <w:rPr>
          <w:rFonts w:hint="eastAsia"/>
        </w:rPr>
        <w:t>③招标文件（含作业服务量清单及说明、</w:t>
      </w:r>
      <w:r>
        <w:rPr>
          <w:rFonts w:hint="eastAsia"/>
        </w:rPr>
        <w:t>2018</w:t>
      </w:r>
      <w:r>
        <w:rPr>
          <w:rFonts w:hint="eastAsia"/>
        </w:rPr>
        <w:t>版环卫作业服务要求、考核办法等）；</w:t>
      </w:r>
    </w:p>
    <w:p w:rsidR="00297A2A" w:rsidRDefault="006C4FE5">
      <w:pPr>
        <w:spacing w:line="360" w:lineRule="exact"/>
        <w:ind w:firstLineChars="202" w:firstLine="424"/>
        <w:rPr>
          <w:szCs w:val="21"/>
        </w:rPr>
      </w:pPr>
      <w:r>
        <w:rPr>
          <w:rFonts w:hint="eastAsia"/>
          <w:szCs w:val="21"/>
        </w:rPr>
        <w:t>④乙方在招标过程中所作的其它承诺、声明、书面澄清等。</w:t>
      </w:r>
    </w:p>
    <w:p w:rsidR="00297A2A" w:rsidRDefault="006C4FE5">
      <w:pPr>
        <w:spacing w:line="360" w:lineRule="exact"/>
        <w:ind w:firstLineChars="202" w:firstLine="424"/>
        <w:rPr>
          <w:szCs w:val="21"/>
        </w:rPr>
      </w:pPr>
      <w:r>
        <w:rPr>
          <w:rFonts w:hint="eastAsia"/>
          <w:szCs w:val="21"/>
        </w:rPr>
        <w:t>二、甲方权利和义务：</w:t>
      </w:r>
    </w:p>
    <w:p w:rsidR="00297A2A" w:rsidRDefault="006C4FE5">
      <w:pPr>
        <w:tabs>
          <w:tab w:val="left" w:pos="0"/>
        </w:tabs>
        <w:spacing w:line="360" w:lineRule="exact"/>
        <w:ind w:firstLineChars="202" w:firstLine="424"/>
        <w:rPr>
          <w:szCs w:val="21"/>
        </w:rPr>
      </w:pPr>
      <w:r>
        <w:rPr>
          <w:rFonts w:hint="eastAsia"/>
          <w:szCs w:val="21"/>
        </w:rPr>
        <w:t>1</w:t>
      </w:r>
      <w:r>
        <w:rPr>
          <w:rFonts w:hint="eastAsia"/>
          <w:szCs w:val="21"/>
        </w:rPr>
        <w:t>、根</w:t>
      </w:r>
      <w:r>
        <w:rPr>
          <w:rFonts w:hint="eastAsia"/>
        </w:rPr>
        <w:t>据《常州市城市环卫作业服务要求</w:t>
      </w:r>
      <w:r>
        <w:rPr>
          <w:rFonts w:hint="eastAsia"/>
          <w:szCs w:val="21"/>
        </w:rPr>
        <w:t>（</w:t>
      </w:r>
      <w:r>
        <w:rPr>
          <w:rFonts w:hint="eastAsia"/>
          <w:szCs w:val="21"/>
        </w:rPr>
        <w:t>2018</w:t>
      </w:r>
      <w:r>
        <w:rPr>
          <w:rFonts w:hint="eastAsia"/>
          <w:szCs w:val="21"/>
        </w:rPr>
        <w:t>版）</w:t>
      </w:r>
      <w:r>
        <w:rPr>
          <w:rFonts w:hint="eastAsia"/>
        </w:rPr>
        <w:t>》和《常州市城市环卫作业质量考核办法</w:t>
      </w:r>
      <w:r>
        <w:rPr>
          <w:rFonts w:hint="eastAsia"/>
          <w:szCs w:val="21"/>
        </w:rPr>
        <w:t>（</w:t>
      </w:r>
      <w:r>
        <w:rPr>
          <w:rFonts w:hint="eastAsia"/>
          <w:szCs w:val="21"/>
        </w:rPr>
        <w:t>2018</w:t>
      </w:r>
      <w:r>
        <w:rPr>
          <w:rFonts w:hint="eastAsia"/>
          <w:szCs w:val="21"/>
        </w:rPr>
        <w:t>版）</w:t>
      </w:r>
      <w:r>
        <w:rPr>
          <w:rFonts w:hint="eastAsia"/>
        </w:rPr>
        <w:t>》，对乙方</w:t>
      </w:r>
      <w:r>
        <w:rPr>
          <w:rFonts w:hint="eastAsia"/>
          <w:szCs w:val="21"/>
        </w:rPr>
        <w:t>作业服务及履行合同情况进行考核和指导。</w:t>
      </w:r>
    </w:p>
    <w:p w:rsidR="00297A2A" w:rsidRDefault="006C4FE5">
      <w:pPr>
        <w:tabs>
          <w:tab w:val="left" w:pos="0"/>
        </w:tabs>
        <w:spacing w:line="360" w:lineRule="exact"/>
        <w:ind w:firstLineChars="202" w:firstLine="424"/>
        <w:rPr>
          <w:szCs w:val="21"/>
        </w:rPr>
      </w:pPr>
      <w:r>
        <w:rPr>
          <w:rFonts w:hint="eastAsia"/>
          <w:szCs w:val="21"/>
        </w:rPr>
        <w:t>2</w:t>
      </w:r>
      <w:r>
        <w:rPr>
          <w:rFonts w:hint="eastAsia"/>
          <w:szCs w:val="21"/>
        </w:rPr>
        <w:t>、就本标段作业考核结果，按月向乙方支付承包费。</w:t>
      </w:r>
    </w:p>
    <w:p w:rsidR="00297A2A" w:rsidRDefault="006C4FE5">
      <w:pPr>
        <w:tabs>
          <w:tab w:val="left" w:pos="0"/>
        </w:tabs>
        <w:spacing w:line="360" w:lineRule="exact"/>
        <w:ind w:firstLineChars="202" w:firstLine="424"/>
        <w:rPr>
          <w:szCs w:val="21"/>
        </w:rPr>
      </w:pPr>
      <w:r>
        <w:rPr>
          <w:rFonts w:hint="eastAsia"/>
          <w:szCs w:val="21"/>
        </w:rPr>
        <w:t>3</w:t>
      </w:r>
      <w:r>
        <w:rPr>
          <w:rFonts w:hint="eastAsia"/>
          <w:szCs w:val="21"/>
        </w:rPr>
        <w:t>、听取乙方提出的建议并给予答复。</w:t>
      </w:r>
    </w:p>
    <w:p w:rsidR="00297A2A" w:rsidRDefault="006C4FE5">
      <w:pPr>
        <w:tabs>
          <w:tab w:val="left" w:pos="0"/>
        </w:tabs>
        <w:spacing w:line="360" w:lineRule="exact"/>
        <w:ind w:firstLineChars="202" w:firstLine="424"/>
        <w:rPr>
          <w:szCs w:val="21"/>
        </w:rPr>
      </w:pPr>
      <w:r>
        <w:rPr>
          <w:rFonts w:hint="eastAsia"/>
          <w:szCs w:val="21"/>
        </w:rPr>
        <w:t>4</w:t>
      </w:r>
      <w:r>
        <w:rPr>
          <w:rFonts w:hint="eastAsia"/>
          <w:szCs w:val="21"/>
        </w:rPr>
        <w:t>、监督乙方履行承诺。</w:t>
      </w:r>
    </w:p>
    <w:p w:rsidR="00297A2A" w:rsidRDefault="006C4FE5">
      <w:pPr>
        <w:tabs>
          <w:tab w:val="left" w:pos="0"/>
        </w:tabs>
        <w:spacing w:line="360" w:lineRule="exact"/>
        <w:ind w:firstLineChars="202" w:firstLine="424"/>
        <w:rPr>
          <w:szCs w:val="21"/>
        </w:rPr>
      </w:pPr>
      <w:r>
        <w:rPr>
          <w:rFonts w:hint="eastAsia"/>
          <w:szCs w:val="21"/>
        </w:rPr>
        <w:t>5</w:t>
      </w:r>
      <w:r>
        <w:rPr>
          <w:rFonts w:hint="eastAsia"/>
          <w:szCs w:val="21"/>
        </w:rPr>
        <w:t>、有对</w:t>
      </w:r>
      <w:r>
        <w:rPr>
          <w:rFonts w:hint="eastAsia"/>
        </w:rPr>
        <w:t>《常州市城市环卫作业质量考核办法</w:t>
      </w:r>
      <w:r>
        <w:rPr>
          <w:rFonts w:hint="eastAsia"/>
          <w:szCs w:val="21"/>
        </w:rPr>
        <w:t>（</w:t>
      </w:r>
      <w:r>
        <w:rPr>
          <w:rFonts w:hint="eastAsia"/>
          <w:szCs w:val="21"/>
        </w:rPr>
        <w:t>2018</w:t>
      </w:r>
      <w:r>
        <w:rPr>
          <w:rFonts w:hint="eastAsia"/>
          <w:szCs w:val="21"/>
        </w:rPr>
        <w:t>版）</w:t>
      </w:r>
      <w:r>
        <w:rPr>
          <w:rFonts w:hint="eastAsia"/>
        </w:rPr>
        <w:t>》的解释权。</w:t>
      </w:r>
    </w:p>
    <w:p w:rsidR="00297A2A" w:rsidRDefault="006C4FE5">
      <w:pPr>
        <w:spacing w:line="360" w:lineRule="exact"/>
        <w:ind w:firstLineChars="202" w:firstLine="424"/>
        <w:rPr>
          <w:szCs w:val="21"/>
        </w:rPr>
      </w:pPr>
      <w:r>
        <w:rPr>
          <w:rFonts w:hint="eastAsia"/>
          <w:szCs w:val="21"/>
        </w:rPr>
        <w:t>三、乙方权利和义务</w:t>
      </w:r>
    </w:p>
    <w:p w:rsidR="00297A2A" w:rsidRDefault="006C4FE5">
      <w:pPr>
        <w:spacing w:line="360" w:lineRule="exact"/>
        <w:ind w:firstLineChars="200" w:firstLine="420"/>
        <w:rPr>
          <w:szCs w:val="21"/>
        </w:rPr>
      </w:pPr>
      <w:r>
        <w:rPr>
          <w:rFonts w:hint="eastAsia"/>
          <w:szCs w:val="21"/>
        </w:rPr>
        <w:lastRenderedPageBreak/>
        <w:t>1</w:t>
      </w:r>
      <w:r>
        <w:rPr>
          <w:rFonts w:hint="eastAsia"/>
          <w:szCs w:val="21"/>
        </w:rPr>
        <w:t>、根据</w:t>
      </w:r>
      <w:r>
        <w:rPr>
          <w:rFonts w:hint="eastAsia"/>
        </w:rPr>
        <w:t>《常州市城市环卫作业服务要求</w:t>
      </w:r>
      <w:r>
        <w:rPr>
          <w:rFonts w:hint="eastAsia"/>
          <w:szCs w:val="21"/>
        </w:rPr>
        <w:t>（</w:t>
      </w:r>
      <w:r>
        <w:rPr>
          <w:rFonts w:hint="eastAsia"/>
          <w:szCs w:val="21"/>
        </w:rPr>
        <w:t>2018</w:t>
      </w:r>
      <w:r>
        <w:rPr>
          <w:rFonts w:hint="eastAsia"/>
          <w:szCs w:val="21"/>
        </w:rPr>
        <w:t>版）</w:t>
      </w:r>
      <w:r>
        <w:rPr>
          <w:rFonts w:hint="eastAsia"/>
        </w:rPr>
        <w:t>》和《常州市城市环卫作业质量考核办法</w:t>
      </w:r>
      <w:r>
        <w:rPr>
          <w:rFonts w:hint="eastAsia"/>
          <w:szCs w:val="21"/>
        </w:rPr>
        <w:t>（</w:t>
      </w:r>
      <w:r>
        <w:rPr>
          <w:rFonts w:hint="eastAsia"/>
          <w:szCs w:val="21"/>
        </w:rPr>
        <w:t>2018</w:t>
      </w:r>
      <w:r>
        <w:rPr>
          <w:rFonts w:hint="eastAsia"/>
          <w:szCs w:val="21"/>
        </w:rPr>
        <w:t>版）</w:t>
      </w:r>
      <w:r>
        <w:rPr>
          <w:rFonts w:hint="eastAsia"/>
        </w:rPr>
        <w:t>》</w:t>
      </w:r>
      <w:r>
        <w:rPr>
          <w:rFonts w:hint="eastAsia"/>
          <w:szCs w:val="21"/>
        </w:rPr>
        <w:t>和投标文件所作的承诺组织道路环卫机械化作业、人工保洁、公厕保洁和生活垃圾的收集清运。确保作业的道路稳定呈现干净整洁的面貌，确保区域内生活垃圾日产日清，</w:t>
      </w:r>
      <w:r>
        <w:rPr>
          <w:szCs w:val="21"/>
        </w:rPr>
        <w:t>确保</w:t>
      </w:r>
      <w:r>
        <w:rPr>
          <w:rFonts w:hint="eastAsia"/>
          <w:szCs w:val="21"/>
        </w:rPr>
        <w:t>公共厕所内外环境干净整洁、按规定时间开放，</w:t>
      </w:r>
      <w:r>
        <w:rPr>
          <w:szCs w:val="21"/>
        </w:rPr>
        <w:t>设施</w:t>
      </w:r>
      <w:r>
        <w:rPr>
          <w:rFonts w:hint="eastAsia"/>
          <w:szCs w:val="21"/>
        </w:rPr>
        <w:t>设备完好。</w:t>
      </w:r>
      <w:r>
        <w:rPr>
          <w:szCs w:val="21"/>
        </w:rPr>
        <w:t>严禁</w:t>
      </w:r>
      <w:r>
        <w:rPr>
          <w:rFonts w:hint="eastAsia"/>
          <w:szCs w:val="21"/>
        </w:rPr>
        <w:t>中标单位（采购方特殊约定的除外）和所有个人</w:t>
      </w:r>
      <w:r>
        <w:rPr>
          <w:szCs w:val="21"/>
        </w:rPr>
        <w:t>从事有偿服务。</w:t>
      </w:r>
    </w:p>
    <w:p w:rsidR="00297A2A" w:rsidRDefault="006C4FE5">
      <w:pPr>
        <w:spacing w:line="360" w:lineRule="exact"/>
        <w:ind w:firstLineChars="200" w:firstLine="420"/>
        <w:rPr>
          <w:szCs w:val="21"/>
        </w:rPr>
      </w:pPr>
      <w:r>
        <w:rPr>
          <w:rFonts w:hint="eastAsia"/>
          <w:szCs w:val="21"/>
        </w:rPr>
        <w:t>2</w:t>
      </w:r>
      <w:r>
        <w:rPr>
          <w:rFonts w:hint="eastAsia"/>
          <w:szCs w:val="21"/>
        </w:rPr>
        <w:t>、为保证作业的正常有效开展，乙方负责组成固定的专业服务队伍，按要求提交作业计划和预案，经甲方认可并备案。</w:t>
      </w:r>
    </w:p>
    <w:p w:rsidR="00297A2A" w:rsidRDefault="006C4FE5">
      <w:pPr>
        <w:spacing w:line="360" w:lineRule="exact"/>
        <w:ind w:firstLineChars="200" w:firstLine="420"/>
        <w:rPr>
          <w:szCs w:val="21"/>
        </w:rPr>
      </w:pPr>
      <w:r>
        <w:rPr>
          <w:rFonts w:hint="eastAsia"/>
          <w:szCs w:val="21"/>
        </w:rPr>
        <w:t>3</w:t>
      </w:r>
      <w:r>
        <w:rPr>
          <w:rFonts w:hint="eastAsia"/>
          <w:szCs w:val="21"/>
        </w:rPr>
        <w:t>、接受甲方和相关管理部门的考核及其结果。</w:t>
      </w:r>
    </w:p>
    <w:p w:rsidR="00297A2A" w:rsidRDefault="006C4FE5">
      <w:pPr>
        <w:spacing w:line="360" w:lineRule="exact"/>
        <w:ind w:firstLineChars="200" w:firstLine="420"/>
        <w:rPr>
          <w:szCs w:val="21"/>
        </w:rPr>
      </w:pPr>
      <w:r>
        <w:rPr>
          <w:rFonts w:hint="eastAsia"/>
          <w:szCs w:val="21"/>
        </w:rPr>
        <w:t>4</w:t>
      </w:r>
      <w:r>
        <w:rPr>
          <w:rFonts w:hint="eastAsia"/>
          <w:szCs w:val="21"/>
        </w:rPr>
        <w:t>、独立承担环卫作业中的安全责任和经济赔偿。</w:t>
      </w:r>
    </w:p>
    <w:p w:rsidR="00297A2A" w:rsidRDefault="006C4FE5">
      <w:pPr>
        <w:spacing w:line="360" w:lineRule="exact"/>
        <w:ind w:firstLineChars="200" w:firstLine="420"/>
        <w:rPr>
          <w:szCs w:val="21"/>
        </w:rPr>
      </w:pPr>
      <w:r>
        <w:rPr>
          <w:rFonts w:hint="eastAsia"/>
          <w:szCs w:val="21"/>
        </w:rPr>
        <w:t>5</w:t>
      </w:r>
      <w:r>
        <w:rPr>
          <w:rFonts w:hint="eastAsia"/>
          <w:szCs w:val="21"/>
        </w:rPr>
        <w:t>、在任何情况下（如灾害天气期间或重大活动期间），乙方均应保质保量按时完成甲方或政府主管部门安排的指令性任务。</w:t>
      </w:r>
    </w:p>
    <w:p w:rsidR="00297A2A" w:rsidRDefault="006C4FE5">
      <w:pPr>
        <w:spacing w:line="360" w:lineRule="exact"/>
        <w:ind w:firstLineChars="200" w:firstLine="420"/>
        <w:rPr>
          <w:szCs w:val="21"/>
        </w:rPr>
      </w:pPr>
      <w:r>
        <w:rPr>
          <w:rFonts w:hint="eastAsia"/>
          <w:szCs w:val="21"/>
        </w:rPr>
        <w:t>6</w:t>
      </w:r>
      <w:r>
        <w:rPr>
          <w:rFonts w:hint="eastAsia"/>
          <w:szCs w:val="21"/>
        </w:rPr>
        <w:t>、自觉执行国家的法律、法规，按常州市有关规定及时缴纳“五金”，签订劳动用工合同，作业及管理人员工资不得低于常州市最低工资标准，独立处理劳资纠纷等工作。</w:t>
      </w:r>
    </w:p>
    <w:p w:rsidR="00297A2A" w:rsidRDefault="006C4FE5">
      <w:pPr>
        <w:spacing w:line="360" w:lineRule="exact"/>
        <w:ind w:firstLineChars="200" w:firstLine="420"/>
        <w:rPr>
          <w:szCs w:val="21"/>
        </w:rPr>
      </w:pPr>
      <w:r>
        <w:rPr>
          <w:rFonts w:hint="eastAsia"/>
          <w:szCs w:val="21"/>
        </w:rPr>
        <w:t>7</w:t>
      </w:r>
      <w:r>
        <w:rPr>
          <w:rFonts w:hint="eastAsia"/>
          <w:szCs w:val="21"/>
        </w:rPr>
        <w:t>、接受甲方和社会监督，对存在的问题在指定时间内整改到位，并将整改结果报甲方。</w:t>
      </w:r>
    </w:p>
    <w:p w:rsidR="00297A2A" w:rsidRDefault="006C4FE5">
      <w:pPr>
        <w:spacing w:line="360" w:lineRule="exact"/>
        <w:ind w:firstLineChars="200" w:firstLine="420"/>
        <w:rPr>
          <w:szCs w:val="21"/>
        </w:rPr>
      </w:pPr>
      <w:r>
        <w:rPr>
          <w:rFonts w:hint="eastAsia"/>
          <w:szCs w:val="21"/>
        </w:rPr>
        <w:t>8</w:t>
      </w:r>
      <w:r>
        <w:rPr>
          <w:rFonts w:hint="eastAsia"/>
          <w:szCs w:val="21"/>
        </w:rPr>
        <w:t>、准时参加甲方召开的会议。</w:t>
      </w:r>
    </w:p>
    <w:p w:rsidR="00297A2A" w:rsidRDefault="006C4FE5">
      <w:pPr>
        <w:spacing w:line="360" w:lineRule="exact"/>
        <w:ind w:firstLineChars="200" w:firstLine="420"/>
        <w:rPr>
          <w:szCs w:val="21"/>
        </w:rPr>
      </w:pPr>
      <w:r>
        <w:rPr>
          <w:rFonts w:hint="eastAsia"/>
          <w:szCs w:val="21"/>
        </w:rPr>
        <w:t>9</w:t>
      </w:r>
      <w:r>
        <w:rPr>
          <w:rFonts w:hint="eastAsia"/>
          <w:szCs w:val="21"/>
        </w:rPr>
        <w:t>、向甲方提出合理化建议。</w:t>
      </w:r>
    </w:p>
    <w:p w:rsidR="00297A2A" w:rsidRDefault="006C4FE5">
      <w:pPr>
        <w:tabs>
          <w:tab w:val="left" w:pos="1995"/>
        </w:tabs>
        <w:spacing w:line="360" w:lineRule="exact"/>
        <w:ind w:firstLineChars="202" w:firstLine="424"/>
        <w:rPr>
          <w:szCs w:val="21"/>
        </w:rPr>
      </w:pPr>
      <w:r>
        <w:rPr>
          <w:rFonts w:hint="eastAsia"/>
          <w:szCs w:val="21"/>
        </w:rPr>
        <w:t>四、价格与支付</w:t>
      </w:r>
      <w:r>
        <w:rPr>
          <w:szCs w:val="21"/>
        </w:rPr>
        <w:tab/>
      </w:r>
    </w:p>
    <w:p w:rsidR="00297A2A" w:rsidRDefault="006C4FE5">
      <w:pPr>
        <w:spacing w:line="360" w:lineRule="exact"/>
        <w:ind w:firstLineChars="202" w:firstLine="424"/>
        <w:rPr>
          <w:szCs w:val="21"/>
        </w:rPr>
      </w:pPr>
      <w:r>
        <w:rPr>
          <w:rFonts w:hint="eastAsia"/>
          <w:szCs w:val="21"/>
        </w:rPr>
        <w:t>1</w:t>
      </w:r>
      <w:r>
        <w:rPr>
          <w:rFonts w:hint="eastAsia"/>
          <w:szCs w:val="21"/>
        </w:rPr>
        <w:t>、合同基准价格按此次中标价格执行，合同总金额为人民币</w:t>
      </w:r>
      <w:r>
        <w:rPr>
          <w:rFonts w:hint="eastAsia"/>
          <w:szCs w:val="21"/>
          <w:u w:val="single"/>
        </w:rPr>
        <w:t xml:space="preserve">            </w:t>
      </w:r>
      <w:r>
        <w:rPr>
          <w:rFonts w:hint="eastAsia"/>
          <w:szCs w:val="21"/>
        </w:rPr>
        <w:t>元</w:t>
      </w:r>
      <w:r>
        <w:rPr>
          <w:rFonts w:hint="eastAsia"/>
          <w:szCs w:val="21"/>
        </w:rPr>
        <w:t>/</w:t>
      </w:r>
      <w:r>
        <w:rPr>
          <w:rFonts w:hint="eastAsia"/>
          <w:szCs w:val="21"/>
        </w:rPr>
        <w:t>年，其中一体化保洁合同金额为人民币</w:t>
      </w:r>
      <w:r>
        <w:rPr>
          <w:rFonts w:hint="eastAsia"/>
          <w:szCs w:val="21"/>
          <w:u w:val="single"/>
        </w:rPr>
        <w:t xml:space="preserve">           </w:t>
      </w:r>
      <w:r>
        <w:rPr>
          <w:rFonts w:hint="eastAsia"/>
          <w:szCs w:val="21"/>
        </w:rPr>
        <w:t xml:space="preserve"> </w:t>
      </w:r>
      <w:r>
        <w:rPr>
          <w:rFonts w:hint="eastAsia"/>
          <w:szCs w:val="21"/>
        </w:rPr>
        <w:t>元</w:t>
      </w:r>
      <w:r>
        <w:rPr>
          <w:rFonts w:hint="eastAsia"/>
          <w:szCs w:val="21"/>
        </w:rPr>
        <w:t>/</w:t>
      </w:r>
      <w:r>
        <w:rPr>
          <w:rFonts w:hint="eastAsia"/>
          <w:szCs w:val="21"/>
        </w:rPr>
        <w:t>年，（分解至每月支付金额为</w:t>
      </w:r>
      <w:r>
        <w:rPr>
          <w:rFonts w:hint="eastAsia"/>
          <w:szCs w:val="21"/>
          <w:u w:val="single"/>
        </w:rPr>
        <w:t xml:space="preserve">          </w:t>
      </w:r>
      <w:r>
        <w:rPr>
          <w:rFonts w:hint="eastAsia"/>
          <w:szCs w:val="21"/>
        </w:rPr>
        <w:t>元）。如按</w:t>
      </w:r>
      <w:r>
        <w:rPr>
          <w:rFonts w:hint="eastAsia"/>
        </w:rPr>
        <w:t>《常州市城市环卫作业质量考核办法</w:t>
      </w:r>
      <w:r>
        <w:rPr>
          <w:rFonts w:hint="eastAsia"/>
          <w:szCs w:val="21"/>
        </w:rPr>
        <w:t>（</w:t>
      </w:r>
      <w:r>
        <w:rPr>
          <w:rFonts w:hint="eastAsia"/>
          <w:szCs w:val="21"/>
        </w:rPr>
        <w:t>2018</w:t>
      </w:r>
      <w:r>
        <w:rPr>
          <w:rFonts w:hint="eastAsia"/>
          <w:szCs w:val="21"/>
        </w:rPr>
        <w:t>版）</w:t>
      </w:r>
      <w:r>
        <w:rPr>
          <w:rFonts w:hint="eastAsia"/>
        </w:rPr>
        <w:t>》</w:t>
      </w:r>
      <w:r>
        <w:rPr>
          <w:rFonts w:hint="eastAsia"/>
          <w:szCs w:val="21"/>
        </w:rPr>
        <w:t>规定发生扣款，在月度作业服务款中扣除。</w:t>
      </w:r>
    </w:p>
    <w:p w:rsidR="00297A2A" w:rsidRDefault="006C4FE5">
      <w:pPr>
        <w:spacing w:line="360" w:lineRule="exact"/>
        <w:ind w:firstLineChars="202" w:firstLine="426"/>
        <w:rPr>
          <w:szCs w:val="21"/>
        </w:rPr>
      </w:pPr>
      <w:r>
        <w:rPr>
          <w:rFonts w:ascii="宋体" w:hAnsi="宋体" w:hint="eastAsia"/>
          <w:b/>
          <w:szCs w:val="21"/>
        </w:rPr>
        <w:t>如遇合同期内本市最低工资标准上调，则根据市政府相关政策从上调之月起（含当月）在原中标价的基础上上调百分之三（1-6标段一体化保洁经费不作调整，如天宁区政府单独追加一体化保洁经费，则另行调整）。</w:t>
      </w:r>
    </w:p>
    <w:p w:rsidR="00297A2A" w:rsidRDefault="006C4FE5">
      <w:pPr>
        <w:spacing w:line="360" w:lineRule="exact"/>
        <w:ind w:firstLineChars="202" w:firstLine="424"/>
        <w:rPr>
          <w:szCs w:val="21"/>
        </w:rPr>
      </w:pPr>
      <w:r>
        <w:rPr>
          <w:rFonts w:hint="eastAsia"/>
          <w:szCs w:val="21"/>
        </w:rPr>
        <w:t>2</w:t>
      </w:r>
      <w:r>
        <w:rPr>
          <w:rFonts w:hint="eastAsia"/>
          <w:szCs w:val="21"/>
        </w:rPr>
        <w:t>、付款及扣款方式：</w:t>
      </w:r>
    </w:p>
    <w:p w:rsidR="00297A2A" w:rsidRDefault="006C4FE5">
      <w:pPr>
        <w:spacing w:line="360" w:lineRule="exact"/>
        <w:ind w:firstLineChars="202" w:firstLine="424"/>
        <w:rPr>
          <w:szCs w:val="21"/>
        </w:rPr>
      </w:pPr>
      <w:r>
        <w:rPr>
          <w:rFonts w:hint="eastAsia"/>
          <w:szCs w:val="21"/>
        </w:rPr>
        <w:t>付款主体：甲方。</w:t>
      </w:r>
    </w:p>
    <w:p w:rsidR="00297A2A" w:rsidRDefault="006C4FE5">
      <w:pPr>
        <w:tabs>
          <w:tab w:val="left" w:pos="360"/>
        </w:tabs>
        <w:spacing w:line="360" w:lineRule="exact"/>
        <w:ind w:firstLineChars="202" w:firstLine="424"/>
        <w:rPr>
          <w:szCs w:val="21"/>
        </w:rPr>
      </w:pPr>
      <w:r>
        <w:rPr>
          <w:rFonts w:hint="eastAsia"/>
          <w:szCs w:val="21"/>
        </w:rPr>
        <w:t>扣款方式：因考核达不到规定分值等原因，按</w:t>
      </w:r>
      <w:r>
        <w:rPr>
          <w:rFonts w:hint="eastAsia"/>
        </w:rPr>
        <w:t>《常州市城市环卫作业质量考核办法</w:t>
      </w:r>
      <w:r>
        <w:rPr>
          <w:rFonts w:hint="eastAsia"/>
          <w:szCs w:val="21"/>
        </w:rPr>
        <w:t>（</w:t>
      </w:r>
      <w:r>
        <w:rPr>
          <w:rFonts w:hint="eastAsia"/>
          <w:szCs w:val="21"/>
        </w:rPr>
        <w:t>2018</w:t>
      </w:r>
      <w:r>
        <w:rPr>
          <w:rFonts w:hint="eastAsia"/>
          <w:szCs w:val="21"/>
        </w:rPr>
        <w:t>版）</w:t>
      </w:r>
      <w:r>
        <w:rPr>
          <w:rFonts w:hint="eastAsia"/>
        </w:rPr>
        <w:t>》</w:t>
      </w:r>
      <w:r>
        <w:rPr>
          <w:rFonts w:hint="eastAsia"/>
          <w:szCs w:val="21"/>
        </w:rPr>
        <w:t>考核扣款后，作为最终的月度作业服务款。</w:t>
      </w:r>
    </w:p>
    <w:p w:rsidR="00297A2A" w:rsidRDefault="006C4FE5">
      <w:pPr>
        <w:tabs>
          <w:tab w:val="left" w:pos="360"/>
        </w:tabs>
        <w:spacing w:line="360" w:lineRule="exact"/>
        <w:ind w:firstLineChars="202" w:firstLine="424"/>
        <w:rPr>
          <w:szCs w:val="21"/>
        </w:rPr>
      </w:pPr>
      <w:r>
        <w:rPr>
          <w:rFonts w:hint="eastAsia"/>
          <w:szCs w:val="21"/>
        </w:rPr>
        <w:t>付款时间：甲方根据当月考核结果，于次月</w:t>
      </w:r>
      <w:r>
        <w:rPr>
          <w:rFonts w:hint="eastAsia"/>
          <w:szCs w:val="21"/>
        </w:rPr>
        <w:t>15</w:t>
      </w:r>
      <w:r>
        <w:rPr>
          <w:rFonts w:hint="eastAsia"/>
          <w:szCs w:val="21"/>
        </w:rPr>
        <w:t>日前（含当日）向乙方支付作业服务款。</w:t>
      </w:r>
    </w:p>
    <w:p w:rsidR="00297A2A" w:rsidRDefault="006C4FE5">
      <w:pPr>
        <w:spacing w:line="360" w:lineRule="exact"/>
        <w:ind w:firstLineChars="202" w:firstLine="424"/>
        <w:rPr>
          <w:szCs w:val="21"/>
        </w:rPr>
      </w:pPr>
      <w:r>
        <w:rPr>
          <w:rFonts w:hint="eastAsia"/>
          <w:szCs w:val="21"/>
        </w:rPr>
        <w:t>付款方式：以转账方式直接转入乙方银行账户。</w:t>
      </w:r>
    </w:p>
    <w:p w:rsidR="00297A2A" w:rsidRDefault="006C4FE5">
      <w:pPr>
        <w:tabs>
          <w:tab w:val="left" w:pos="360"/>
        </w:tabs>
        <w:spacing w:line="400" w:lineRule="atLeast"/>
        <w:ind w:firstLineChars="202" w:firstLine="424"/>
        <w:rPr>
          <w:szCs w:val="21"/>
        </w:rPr>
      </w:pPr>
      <w:r>
        <w:rPr>
          <w:rFonts w:hint="eastAsia"/>
          <w:szCs w:val="21"/>
        </w:rPr>
        <w:t>3</w:t>
      </w:r>
      <w:r>
        <w:rPr>
          <w:rFonts w:hint="eastAsia"/>
          <w:szCs w:val="21"/>
        </w:rPr>
        <w:t>、公厕用水和用电经费单独核算，具体方案根据各区环卫处的规定执行。</w:t>
      </w:r>
    </w:p>
    <w:p w:rsidR="00297A2A" w:rsidRDefault="006C4FE5">
      <w:pPr>
        <w:spacing w:line="360" w:lineRule="exact"/>
        <w:ind w:firstLineChars="202" w:firstLine="424"/>
        <w:rPr>
          <w:szCs w:val="21"/>
        </w:rPr>
      </w:pPr>
      <w:r>
        <w:rPr>
          <w:rFonts w:hint="eastAsia"/>
          <w:szCs w:val="21"/>
        </w:rPr>
        <w:t>五、环卫作业权的交付和回收</w:t>
      </w:r>
    </w:p>
    <w:p w:rsidR="00297A2A" w:rsidRDefault="006C4FE5">
      <w:pPr>
        <w:spacing w:line="360" w:lineRule="exact"/>
        <w:ind w:firstLineChars="202" w:firstLine="424"/>
        <w:rPr>
          <w:szCs w:val="21"/>
        </w:rPr>
      </w:pPr>
      <w:r>
        <w:rPr>
          <w:rFonts w:hint="eastAsia"/>
          <w:szCs w:val="21"/>
        </w:rPr>
        <w:t>甲方应于合同签订后，于</w:t>
      </w:r>
      <w:r>
        <w:rPr>
          <w:rFonts w:hint="eastAsia"/>
          <w:szCs w:val="21"/>
        </w:rPr>
        <w:t xml:space="preserve"> </w:t>
      </w:r>
      <w:r>
        <w:rPr>
          <w:rFonts w:hint="eastAsia"/>
          <w:szCs w:val="21"/>
          <w:u w:val="single"/>
        </w:rPr>
        <w:t xml:space="preserve"> 2018</w:t>
      </w:r>
      <w:r>
        <w:rPr>
          <w:rFonts w:hint="eastAsia"/>
          <w:szCs w:val="21"/>
        </w:rPr>
        <w:t xml:space="preserve"> </w:t>
      </w:r>
      <w:r>
        <w:rPr>
          <w:rFonts w:hint="eastAsia"/>
          <w:szCs w:val="21"/>
        </w:rPr>
        <w:t>年</w:t>
      </w:r>
      <w:r>
        <w:rPr>
          <w:rFonts w:hint="eastAsia"/>
          <w:szCs w:val="21"/>
          <w:u w:val="single"/>
        </w:rPr>
        <w:t>*</w:t>
      </w:r>
      <w:r>
        <w:rPr>
          <w:rFonts w:hint="eastAsia"/>
          <w:szCs w:val="21"/>
        </w:rPr>
        <w:t>月</w:t>
      </w:r>
      <w:r>
        <w:rPr>
          <w:rFonts w:hint="eastAsia"/>
          <w:szCs w:val="21"/>
          <w:u w:val="single"/>
        </w:rPr>
        <w:t>1</w:t>
      </w:r>
      <w:r>
        <w:rPr>
          <w:rFonts w:hint="eastAsia"/>
          <w:szCs w:val="21"/>
        </w:rPr>
        <w:t>日</w:t>
      </w:r>
      <w:r>
        <w:rPr>
          <w:rFonts w:hint="eastAsia"/>
          <w:szCs w:val="21"/>
        </w:rPr>
        <w:t>0</w:t>
      </w:r>
      <w:r>
        <w:rPr>
          <w:rFonts w:hint="eastAsia"/>
          <w:szCs w:val="21"/>
        </w:rPr>
        <w:t>时向乙方交付环卫作业权，乙方应于合同期满当日</w:t>
      </w:r>
      <w:r>
        <w:rPr>
          <w:rFonts w:hint="eastAsia"/>
          <w:szCs w:val="21"/>
        </w:rPr>
        <w:t>24</w:t>
      </w:r>
      <w:r>
        <w:rPr>
          <w:rFonts w:hint="eastAsia"/>
          <w:szCs w:val="21"/>
        </w:rPr>
        <w:t>时无条件向甲方交还环卫作业权。甲乙双方应提前</w:t>
      </w:r>
      <w:r>
        <w:rPr>
          <w:rFonts w:hint="eastAsia"/>
          <w:szCs w:val="21"/>
        </w:rPr>
        <w:t>15</w:t>
      </w:r>
      <w:r>
        <w:rPr>
          <w:rFonts w:hint="eastAsia"/>
          <w:szCs w:val="21"/>
        </w:rPr>
        <w:t>天进行交接手续和准备，确保准时交接。</w:t>
      </w:r>
    </w:p>
    <w:p w:rsidR="00297A2A" w:rsidRDefault="006C4FE5">
      <w:pPr>
        <w:spacing w:line="360" w:lineRule="exact"/>
        <w:ind w:firstLineChars="202" w:firstLine="424"/>
        <w:rPr>
          <w:szCs w:val="21"/>
        </w:rPr>
      </w:pPr>
      <w:r>
        <w:rPr>
          <w:rFonts w:hint="eastAsia"/>
          <w:szCs w:val="21"/>
        </w:rPr>
        <w:t>六、违约责任</w:t>
      </w:r>
    </w:p>
    <w:p w:rsidR="00297A2A" w:rsidRDefault="006C4FE5">
      <w:pPr>
        <w:spacing w:line="360" w:lineRule="exact"/>
        <w:ind w:left="2" w:firstLineChars="202" w:firstLine="424"/>
        <w:rPr>
          <w:szCs w:val="21"/>
        </w:rPr>
      </w:pPr>
      <w:r>
        <w:rPr>
          <w:rFonts w:hint="eastAsia"/>
          <w:szCs w:val="21"/>
        </w:rPr>
        <w:t>1</w:t>
      </w:r>
      <w:r>
        <w:rPr>
          <w:rFonts w:hint="eastAsia"/>
          <w:szCs w:val="21"/>
        </w:rPr>
        <w:t>、合同一方不履行合同义务或违反履行合同义务约定的，应当承担继续履行、采取补救措施或者赔偿损失等违约责任。</w:t>
      </w:r>
    </w:p>
    <w:p w:rsidR="00297A2A" w:rsidRDefault="006C4FE5">
      <w:pPr>
        <w:spacing w:line="360" w:lineRule="exact"/>
        <w:ind w:firstLineChars="202" w:firstLine="424"/>
        <w:rPr>
          <w:szCs w:val="21"/>
        </w:rPr>
      </w:pPr>
      <w:r>
        <w:rPr>
          <w:rFonts w:hint="eastAsia"/>
          <w:szCs w:val="21"/>
        </w:rPr>
        <w:lastRenderedPageBreak/>
        <w:t>2</w:t>
      </w:r>
      <w:r>
        <w:rPr>
          <w:rFonts w:hint="eastAsia"/>
          <w:szCs w:val="21"/>
        </w:rPr>
        <w:t>、在合同生效后，甲方无故拒绝乙方，应向乙方偿付合同总金额的</w:t>
      </w:r>
      <w:r>
        <w:rPr>
          <w:rFonts w:hint="eastAsia"/>
          <w:szCs w:val="21"/>
        </w:rPr>
        <w:t>5%</w:t>
      </w:r>
      <w:r>
        <w:rPr>
          <w:rFonts w:hint="eastAsia"/>
          <w:szCs w:val="21"/>
        </w:rPr>
        <w:t>，作为违约金，违约金不足以补偿损失的，乙方有权要求甲方补足。</w:t>
      </w:r>
    </w:p>
    <w:p w:rsidR="00297A2A" w:rsidRDefault="006C4FE5">
      <w:pPr>
        <w:spacing w:line="360" w:lineRule="exact"/>
        <w:ind w:left="2" w:firstLineChars="202" w:firstLine="424"/>
        <w:rPr>
          <w:szCs w:val="21"/>
        </w:rPr>
      </w:pPr>
      <w:r>
        <w:rPr>
          <w:rFonts w:hint="eastAsia"/>
          <w:szCs w:val="21"/>
        </w:rPr>
        <w:t>3</w:t>
      </w:r>
      <w:r>
        <w:rPr>
          <w:rFonts w:hint="eastAsia"/>
          <w:szCs w:val="21"/>
        </w:rPr>
        <w:t>、甲方逾期付款应按照逾期付款金额的每日万分之四支付逾期付款违约金，甲方逾期付款超过十五天乙方有权要求甲方另行补偿乙方损失。</w:t>
      </w:r>
    </w:p>
    <w:p w:rsidR="00297A2A" w:rsidRDefault="006C4FE5">
      <w:pPr>
        <w:spacing w:line="400" w:lineRule="atLeast"/>
        <w:rPr>
          <w:szCs w:val="21"/>
        </w:rPr>
      </w:pPr>
      <w:r>
        <w:rPr>
          <w:rFonts w:hint="eastAsia"/>
          <w:szCs w:val="21"/>
        </w:rPr>
        <w:t xml:space="preserve">    </w:t>
      </w:r>
      <w:r>
        <w:rPr>
          <w:szCs w:val="21"/>
        </w:rPr>
        <w:t>4</w:t>
      </w:r>
      <w:r>
        <w:rPr>
          <w:rFonts w:hint="eastAsia"/>
          <w:szCs w:val="21"/>
        </w:rPr>
        <w:t>、乙方出现下列情况之一的，乙方应承担相应违约责任并向甲方支付合同总金额</w:t>
      </w:r>
      <w:r>
        <w:rPr>
          <w:rFonts w:hint="eastAsia"/>
          <w:szCs w:val="21"/>
        </w:rPr>
        <w:t>5%</w:t>
      </w:r>
      <w:r>
        <w:rPr>
          <w:rFonts w:hint="eastAsia"/>
          <w:szCs w:val="21"/>
        </w:rPr>
        <w:t>的违约金。</w:t>
      </w:r>
    </w:p>
    <w:p w:rsidR="00297A2A" w:rsidRDefault="006C4FE5">
      <w:pPr>
        <w:spacing w:line="400" w:lineRule="atLeast"/>
        <w:ind w:firstLineChars="171" w:firstLine="359"/>
        <w:rPr>
          <w:szCs w:val="21"/>
        </w:rPr>
      </w:pPr>
      <w:r>
        <w:rPr>
          <w:rFonts w:ascii="宋体" w:hAnsi="宋体" w:cs="宋体" w:hint="eastAsia"/>
          <w:szCs w:val="21"/>
        </w:rPr>
        <w:t>①</w:t>
      </w:r>
      <w:r>
        <w:rPr>
          <w:rFonts w:hint="eastAsia"/>
          <w:szCs w:val="21"/>
        </w:rPr>
        <w:t>由于自身管理不善发生群体性事件的；</w:t>
      </w:r>
    </w:p>
    <w:p w:rsidR="00297A2A" w:rsidRDefault="006C4FE5">
      <w:pPr>
        <w:spacing w:line="400" w:lineRule="atLeast"/>
        <w:ind w:firstLineChars="171" w:firstLine="359"/>
        <w:rPr>
          <w:szCs w:val="21"/>
        </w:rPr>
      </w:pPr>
      <w:r>
        <w:rPr>
          <w:rFonts w:ascii="宋体" w:hAnsi="宋体" w:cs="宋体" w:hint="eastAsia"/>
          <w:szCs w:val="21"/>
        </w:rPr>
        <w:t>②</w:t>
      </w:r>
      <w:r>
        <w:rPr>
          <w:rFonts w:hint="eastAsia"/>
          <w:szCs w:val="21"/>
        </w:rPr>
        <w:t>发生重大违规违法现象的；</w:t>
      </w:r>
    </w:p>
    <w:p w:rsidR="00297A2A" w:rsidRDefault="006C4FE5">
      <w:pPr>
        <w:spacing w:line="400" w:lineRule="atLeast"/>
        <w:ind w:firstLineChars="171" w:firstLine="359"/>
        <w:rPr>
          <w:szCs w:val="21"/>
        </w:rPr>
      </w:pPr>
      <w:r>
        <w:rPr>
          <w:rFonts w:ascii="宋体" w:hAnsi="宋体" w:cs="宋体" w:hint="eastAsia"/>
          <w:szCs w:val="21"/>
        </w:rPr>
        <w:t>③</w:t>
      </w:r>
      <w:r>
        <w:rPr>
          <w:rFonts w:hint="eastAsia"/>
          <w:szCs w:val="21"/>
        </w:rPr>
        <w:t>有媒体曝光、市长信箱等投诉且整改不到位的；</w:t>
      </w:r>
    </w:p>
    <w:p w:rsidR="00297A2A" w:rsidRDefault="006C4FE5">
      <w:pPr>
        <w:spacing w:line="400" w:lineRule="atLeast"/>
        <w:ind w:firstLineChars="171" w:firstLine="359"/>
        <w:rPr>
          <w:szCs w:val="21"/>
        </w:rPr>
      </w:pPr>
      <w:r>
        <w:rPr>
          <w:rFonts w:ascii="宋体" w:hAnsi="宋体" w:cs="宋体" w:hint="eastAsia"/>
          <w:szCs w:val="21"/>
        </w:rPr>
        <w:t>④</w:t>
      </w:r>
      <w:r>
        <w:rPr>
          <w:rFonts w:hint="eastAsia"/>
          <w:szCs w:val="21"/>
        </w:rPr>
        <w:t>有严重侵犯工人利益的，如公司未按时缴纳社保或发放工资，经甲方督促在规定的时间段仍未缴纳或发放的；或合同期内出现两次未及时缴纳社保或发放工资的。</w:t>
      </w:r>
    </w:p>
    <w:p w:rsidR="00297A2A" w:rsidRDefault="006C4FE5">
      <w:pPr>
        <w:spacing w:line="360" w:lineRule="exact"/>
        <w:ind w:firstLineChars="202" w:firstLine="424"/>
        <w:rPr>
          <w:szCs w:val="21"/>
        </w:rPr>
      </w:pPr>
      <w:r>
        <w:rPr>
          <w:rFonts w:hint="eastAsia"/>
          <w:szCs w:val="21"/>
        </w:rPr>
        <w:t>七、不可抗力</w:t>
      </w:r>
    </w:p>
    <w:p w:rsidR="00297A2A" w:rsidRDefault="006C4FE5">
      <w:pPr>
        <w:spacing w:line="360" w:lineRule="exact"/>
        <w:ind w:firstLineChars="202" w:firstLine="424"/>
        <w:rPr>
          <w:szCs w:val="21"/>
        </w:rPr>
      </w:pPr>
      <w:r>
        <w:rPr>
          <w:rFonts w:hint="eastAsia"/>
          <w:szCs w:val="21"/>
        </w:rPr>
        <w:t>1</w:t>
      </w:r>
      <w:r>
        <w:rPr>
          <w:rFonts w:hint="eastAsia"/>
          <w:szCs w:val="21"/>
        </w:rPr>
        <w:t>、因不可抗力（或甲、乙双方不能控制的原因）不能履行合同的，根据不可抗力的影响，部分或者全部免除责任，但合同一方迟延履行后发生不可抗力的，不能免除其责任。</w:t>
      </w:r>
    </w:p>
    <w:p w:rsidR="00297A2A" w:rsidRDefault="006C4FE5">
      <w:pPr>
        <w:tabs>
          <w:tab w:val="left" w:pos="720"/>
        </w:tabs>
        <w:spacing w:line="360" w:lineRule="exact"/>
        <w:ind w:firstLineChars="202" w:firstLine="424"/>
        <w:rPr>
          <w:szCs w:val="21"/>
        </w:rPr>
      </w:pPr>
      <w:r>
        <w:rPr>
          <w:rFonts w:hint="eastAsia"/>
          <w:szCs w:val="21"/>
        </w:rPr>
        <w:t>2</w:t>
      </w:r>
      <w:r>
        <w:rPr>
          <w:rFonts w:hint="eastAsia"/>
          <w:szCs w:val="21"/>
        </w:rPr>
        <w:t>、合同一方因不可抗力不能履行合同的，应当及时通知对方，以减轻可能给对方造成的损失，并应当在合理期限内提供证明。</w:t>
      </w:r>
    </w:p>
    <w:p w:rsidR="00297A2A" w:rsidRDefault="006C4FE5">
      <w:pPr>
        <w:tabs>
          <w:tab w:val="left" w:pos="720"/>
        </w:tabs>
        <w:spacing w:line="400" w:lineRule="atLeast"/>
        <w:ind w:firstLineChars="202" w:firstLine="424"/>
        <w:rPr>
          <w:szCs w:val="21"/>
        </w:rPr>
      </w:pPr>
      <w:r>
        <w:rPr>
          <w:rFonts w:hint="eastAsia"/>
          <w:szCs w:val="21"/>
        </w:rPr>
        <w:t>3</w:t>
      </w:r>
      <w:r>
        <w:rPr>
          <w:rFonts w:hint="eastAsia"/>
          <w:szCs w:val="21"/>
        </w:rPr>
        <w:t>、合同有效期内，若发生公厕建设、整修、土地征用、拆迁、排污等原因增减的，经费的增减根据各区环卫处规定执行。</w:t>
      </w:r>
    </w:p>
    <w:p w:rsidR="00297A2A" w:rsidRDefault="006C4FE5">
      <w:pPr>
        <w:spacing w:line="360" w:lineRule="exact"/>
        <w:ind w:firstLineChars="202" w:firstLine="424"/>
        <w:rPr>
          <w:szCs w:val="21"/>
        </w:rPr>
      </w:pPr>
      <w:r>
        <w:rPr>
          <w:rFonts w:hint="eastAsia"/>
          <w:szCs w:val="21"/>
        </w:rPr>
        <w:t>八、合同生效及其它</w:t>
      </w:r>
    </w:p>
    <w:p w:rsidR="00297A2A" w:rsidRDefault="006C4FE5">
      <w:pPr>
        <w:spacing w:line="360" w:lineRule="exact"/>
        <w:ind w:firstLineChars="202" w:firstLine="424"/>
        <w:rPr>
          <w:szCs w:val="21"/>
        </w:rPr>
      </w:pPr>
      <w:r>
        <w:rPr>
          <w:rFonts w:hint="eastAsia"/>
          <w:szCs w:val="21"/>
        </w:rPr>
        <w:t>合同经四方签字并盖章后即生效。</w:t>
      </w:r>
    </w:p>
    <w:p w:rsidR="00297A2A" w:rsidRDefault="006C4FE5">
      <w:pPr>
        <w:spacing w:line="360" w:lineRule="exact"/>
        <w:ind w:firstLineChars="202" w:firstLine="424"/>
        <w:rPr>
          <w:szCs w:val="21"/>
        </w:rPr>
      </w:pPr>
      <w:r>
        <w:rPr>
          <w:rFonts w:hint="eastAsia"/>
          <w:szCs w:val="21"/>
        </w:rPr>
        <w:t>九、合同的解除和转让</w:t>
      </w:r>
    </w:p>
    <w:p w:rsidR="00297A2A" w:rsidRDefault="006C4FE5">
      <w:pPr>
        <w:spacing w:line="360" w:lineRule="exact"/>
        <w:ind w:firstLineChars="202" w:firstLine="424"/>
        <w:rPr>
          <w:szCs w:val="21"/>
        </w:rPr>
      </w:pPr>
      <w:r>
        <w:rPr>
          <w:rFonts w:hint="eastAsia"/>
          <w:szCs w:val="21"/>
        </w:rPr>
        <w:t>1</w:t>
      </w:r>
      <w:r>
        <w:rPr>
          <w:rFonts w:hint="eastAsia"/>
          <w:szCs w:val="21"/>
        </w:rPr>
        <w:t>、甲方和乙方协商一致，可以解除合同。合同解除应提前</w:t>
      </w:r>
      <w:r>
        <w:rPr>
          <w:rFonts w:hint="eastAsia"/>
          <w:szCs w:val="21"/>
        </w:rPr>
        <w:t>15</w:t>
      </w:r>
      <w:r>
        <w:rPr>
          <w:rFonts w:hint="eastAsia"/>
          <w:szCs w:val="21"/>
        </w:rPr>
        <w:t>日由甲方书面报告见证方（市环卫处）。</w:t>
      </w:r>
    </w:p>
    <w:p w:rsidR="00297A2A" w:rsidRDefault="006C4FE5">
      <w:pPr>
        <w:spacing w:line="360" w:lineRule="exact"/>
        <w:ind w:firstLineChars="202" w:firstLine="424"/>
        <w:rPr>
          <w:szCs w:val="21"/>
        </w:rPr>
      </w:pPr>
      <w:r>
        <w:rPr>
          <w:rFonts w:hint="eastAsia"/>
          <w:szCs w:val="21"/>
        </w:rPr>
        <w:t>2</w:t>
      </w:r>
      <w:r>
        <w:rPr>
          <w:rFonts w:hint="eastAsia"/>
          <w:szCs w:val="21"/>
        </w:rPr>
        <w:t>、有下列情况之一，合同方可以解除合同：</w:t>
      </w:r>
    </w:p>
    <w:p w:rsidR="00297A2A" w:rsidRDefault="006C4FE5">
      <w:pPr>
        <w:spacing w:line="360" w:lineRule="exact"/>
        <w:ind w:firstLineChars="202" w:firstLine="424"/>
        <w:rPr>
          <w:szCs w:val="21"/>
        </w:rPr>
      </w:pPr>
      <w:r>
        <w:rPr>
          <w:rFonts w:hint="eastAsia"/>
          <w:szCs w:val="21"/>
        </w:rPr>
        <w:t>①因不可抗力致使不能实现合同目的，未受不可抗力影响的一方有权解除合同；</w:t>
      </w:r>
    </w:p>
    <w:p w:rsidR="00297A2A" w:rsidRDefault="006C4FE5">
      <w:pPr>
        <w:spacing w:line="360" w:lineRule="exact"/>
        <w:ind w:firstLineChars="202" w:firstLine="424"/>
        <w:rPr>
          <w:szCs w:val="21"/>
        </w:rPr>
      </w:pPr>
      <w:r>
        <w:rPr>
          <w:rFonts w:hint="eastAsia"/>
          <w:szCs w:val="21"/>
        </w:rPr>
        <w:t>②因合同一方违约导致合同不能履行，另一方有权解除合同。</w:t>
      </w:r>
    </w:p>
    <w:p w:rsidR="00297A2A" w:rsidRDefault="006C4FE5">
      <w:pPr>
        <w:spacing w:line="360" w:lineRule="exact"/>
        <w:ind w:firstLineChars="202" w:firstLine="424"/>
        <w:rPr>
          <w:szCs w:val="21"/>
        </w:rPr>
      </w:pPr>
      <w:r>
        <w:rPr>
          <w:rFonts w:hint="eastAsia"/>
          <w:szCs w:val="21"/>
        </w:rPr>
        <w:t>3</w:t>
      </w:r>
      <w:r>
        <w:rPr>
          <w:rFonts w:hint="eastAsia"/>
          <w:szCs w:val="21"/>
        </w:rPr>
        <w:t>、有权解除合同的一方，应当在违约事实或不可抗力发生之后</w:t>
      </w:r>
      <w:r>
        <w:rPr>
          <w:rFonts w:hint="eastAsia"/>
          <w:szCs w:val="21"/>
        </w:rPr>
        <w:t>30</w:t>
      </w:r>
      <w:r>
        <w:rPr>
          <w:rFonts w:hint="eastAsia"/>
          <w:szCs w:val="21"/>
        </w:rPr>
        <w:t>天内书面通知对方提出解除合同，合同在书面通知到达对方时解除。</w:t>
      </w:r>
    </w:p>
    <w:p w:rsidR="00297A2A" w:rsidRDefault="006C4FE5">
      <w:pPr>
        <w:spacing w:line="360" w:lineRule="exact"/>
        <w:ind w:leftChars="50" w:left="105" w:firstLineChars="152" w:firstLine="319"/>
        <w:rPr>
          <w:szCs w:val="21"/>
        </w:rPr>
      </w:pPr>
      <w:r>
        <w:rPr>
          <w:rFonts w:hint="eastAsia"/>
          <w:szCs w:val="21"/>
        </w:rPr>
        <w:t>4</w:t>
      </w:r>
      <w:r>
        <w:rPr>
          <w:rFonts w:hint="eastAsia"/>
          <w:szCs w:val="21"/>
        </w:rPr>
        <w:t>、合同的部分或全部都不得转包或分包。</w:t>
      </w:r>
    </w:p>
    <w:p w:rsidR="00297A2A" w:rsidRDefault="006C4FE5">
      <w:pPr>
        <w:spacing w:line="360" w:lineRule="exact"/>
        <w:ind w:leftChars="50" w:left="105" w:firstLineChars="152" w:firstLine="319"/>
        <w:rPr>
          <w:szCs w:val="21"/>
        </w:rPr>
      </w:pPr>
      <w:r>
        <w:rPr>
          <w:rFonts w:hint="eastAsia"/>
          <w:szCs w:val="21"/>
        </w:rPr>
        <w:t>5</w:t>
      </w:r>
      <w:r>
        <w:rPr>
          <w:szCs w:val="21"/>
        </w:rPr>
        <w:t>、</w:t>
      </w:r>
      <w:r>
        <w:rPr>
          <w:rFonts w:hint="eastAsia"/>
          <w:szCs w:val="21"/>
        </w:rPr>
        <w:t>如有下列情况，甲方有权单方面解除合同：</w:t>
      </w:r>
    </w:p>
    <w:p w:rsidR="00297A2A" w:rsidRDefault="006C4FE5">
      <w:pPr>
        <w:spacing w:line="400" w:lineRule="atLeast"/>
        <w:rPr>
          <w:szCs w:val="21"/>
        </w:rPr>
      </w:pPr>
      <w:r>
        <w:rPr>
          <w:rFonts w:hint="eastAsia"/>
          <w:szCs w:val="21"/>
        </w:rPr>
        <w:t xml:space="preserve">    </w:t>
      </w:r>
      <w:r>
        <w:rPr>
          <w:rFonts w:hint="eastAsia"/>
          <w:szCs w:val="21"/>
        </w:rPr>
        <w:t>①出现本合同第六条第四款，且情节严重，造成影响的；</w:t>
      </w:r>
    </w:p>
    <w:p w:rsidR="00297A2A" w:rsidRDefault="006C4FE5">
      <w:pPr>
        <w:spacing w:line="400" w:lineRule="atLeast"/>
        <w:rPr>
          <w:szCs w:val="21"/>
        </w:rPr>
      </w:pPr>
      <w:r>
        <w:rPr>
          <w:rFonts w:hint="eastAsia"/>
          <w:szCs w:val="21"/>
        </w:rPr>
        <w:t xml:space="preserve">    </w:t>
      </w:r>
      <w:r>
        <w:rPr>
          <w:rFonts w:hint="eastAsia"/>
          <w:szCs w:val="21"/>
        </w:rPr>
        <w:t>②</w:t>
      </w:r>
      <w:r>
        <w:rPr>
          <w:szCs w:val="21"/>
        </w:rPr>
        <w:t>将承包</w:t>
      </w:r>
      <w:r>
        <w:rPr>
          <w:rFonts w:hint="eastAsia"/>
          <w:szCs w:val="21"/>
        </w:rPr>
        <w:t>的作业服务部分或全部</w:t>
      </w:r>
      <w:r>
        <w:rPr>
          <w:szCs w:val="21"/>
        </w:rPr>
        <w:t>转包他人</w:t>
      </w:r>
      <w:r>
        <w:rPr>
          <w:rFonts w:hint="eastAsia"/>
          <w:szCs w:val="21"/>
        </w:rPr>
        <w:t>的；</w:t>
      </w:r>
    </w:p>
    <w:p w:rsidR="00297A2A" w:rsidRDefault="006C4FE5">
      <w:pPr>
        <w:spacing w:line="400" w:lineRule="atLeast"/>
        <w:rPr>
          <w:szCs w:val="21"/>
        </w:rPr>
      </w:pPr>
      <w:r>
        <w:rPr>
          <w:rFonts w:hint="eastAsia"/>
          <w:szCs w:val="21"/>
        </w:rPr>
        <w:t xml:space="preserve">    </w:t>
      </w:r>
      <w:r>
        <w:rPr>
          <w:rFonts w:ascii="宋体" w:hAnsi="宋体" w:cs="宋体" w:hint="eastAsia"/>
          <w:szCs w:val="21"/>
        </w:rPr>
        <w:t>③</w:t>
      </w:r>
      <w:r>
        <w:rPr>
          <w:rFonts w:hint="eastAsia"/>
          <w:szCs w:val="21"/>
        </w:rPr>
        <w:t>经查实有利用公厕进行有偿服务现象累计满</w:t>
      </w:r>
      <w:r>
        <w:rPr>
          <w:rFonts w:hint="eastAsia"/>
          <w:szCs w:val="21"/>
        </w:rPr>
        <w:t>3</w:t>
      </w:r>
      <w:r>
        <w:rPr>
          <w:rFonts w:hint="eastAsia"/>
          <w:szCs w:val="21"/>
        </w:rPr>
        <w:t>次的。</w:t>
      </w:r>
    </w:p>
    <w:p w:rsidR="00297A2A" w:rsidRDefault="006C4FE5">
      <w:pPr>
        <w:spacing w:line="360" w:lineRule="exact"/>
        <w:ind w:firstLineChars="202" w:firstLine="424"/>
        <w:rPr>
          <w:szCs w:val="21"/>
        </w:rPr>
      </w:pPr>
      <w:r>
        <w:rPr>
          <w:rFonts w:hint="eastAsia"/>
          <w:szCs w:val="21"/>
        </w:rPr>
        <w:t>十、履约保证金</w:t>
      </w:r>
    </w:p>
    <w:p w:rsidR="00297A2A" w:rsidRDefault="006C4FE5">
      <w:pPr>
        <w:spacing w:line="360" w:lineRule="exact"/>
        <w:ind w:firstLineChars="202" w:firstLine="424"/>
        <w:rPr>
          <w:szCs w:val="21"/>
        </w:rPr>
      </w:pPr>
      <w:r>
        <w:rPr>
          <w:rFonts w:ascii="宋体" w:hAnsi="宋体" w:hint="eastAsia"/>
          <w:szCs w:val="21"/>
        </w:rPr>
        <w:t>1、</w:t>
      </w:r>
      <w:r>
        <w:rPr>
          <w:rFonts w:hint="eastAsia"/>
          <w:szCs w:val="21"/>
        </w:rPr>
        <w:t>为保证合同顺利执行，按招标文件的约定，向集中采购机构交纳履约保证金，履约保证金为中标价（年运行经费）的</w:t>
      </w:r>
      <w:r>
        <w:rPr>
          <w:rFonts w:hint="eastAsia"/>
          <w:szCs w:val="21"/>
        </w:rPr>
        <w:t>8%</w:t>
      </w:r>
      <w:r>
        <w:rPr>
          <w:rFonts w:hint="eastAsia"/>
          <w:szCs w:val="21"/>
        </w:rPr>
        <w:t>，履约保证金有效期应不低于合同有效期。</w:t>
      </w:r>
    </w:p>
    <w:p w:rsidR="00297A2A" w:rsidRDefault="006C4FE5">
      <w:pPr>
        <w:spacing w:line="360" w:lineRule="exact"/>
        <w:ind w:firstLineChars="202" w:firstLine="424"/>
        <w:rPr>
          <w:szCs w:val="21"/>
        </w:rPr>
      </w:pPr>
      <w:r>
        <w:rPr>
          <w:rFonts w:ascii="宋体" w:hAnsi="宋体" w:hint="eastAsia"/>
          <w:szCs w:val="21"/>
        </w:rPr>
        <w:t>2、</w:t>
      </w:r>
      <w:r>
        <w:rPr>
          <w:rFonts w:hint="eastAsia"/>
          <w:szCs w:val="21"/>
        </w:rPr>
        <w:t>乙方不履行合同的履约保证金不予退还，给甲方造成的损失超过履约保证金数额的，</w:t>
      </w:r>
      <w:r>
        <w:rPr>
          <w:rFonts w:hint="eastAsia"/>
          <w:szCs w:val="21"/>
        </w:rPr>
        <w:lastRenderedPageBreak/>
        <w:t>还应当对超过部分予以赔偿。但因不可抗力不能履行合同的，不适应用此款规定。</w:t>
      </w:r>
    </w:p>
    <w:p w:rsidR="00297A2A" w:rsidRDefault="006C4FE5">
      <w:pPr>
        <w:spacing w:line="360" w:lineRule="exact"/>
        <w:ind w:firstLineChars="202" w:firstLine="424"/>
        <w:rPr>
          <w:szCs w:val="21"/>
        </w:rPr>
      </w:pPr>
      <w:r>
        <w:rPr>
          <w:rFonts w:ascii="宋体" w:hAnsi="宋体" w:hint="eastAsia"/>
          <w:szCs w:val="21"/>
        </w:rPr>
        <w:t>3、</w:t>
      </w:r>
      <w:r>
        <w:rPr>
          <w:rFonts w:hint="eastAsia"/>
          <w:szCs w:val="21"/>
        </w:rPr>
        <w:t>履约保证金（无息）将在乙方履行完合同义务，甲方收回环卫作业权完毕后</w:t>
      </w:r>
      <w:r>
        <w:rPr>
          <w:rFonts w:hint="eastAsia"/>
          <w:szCs w:val="21"/>
        </w:rPr>
        <w:t>7</w:t>
      </w:r>
      <w:r>
        <w:rPr>
          <w:rFonts w:hint="eastAsia"/>
          <w:szCs w:val="21"/>
        </w:rPr>
        <w:t>个工作日内退回乙方。</w:t>
      </w:r>
    </w:p>
    <w:p w:rsidR="00297A2A" w:rsidRDefault="006C4FE5">
      <w:pPr>
        <w:spacing w:line="360" w:lineRule="exact"/>
        <w:ind w:firstLineChars="202" w:firstLine="424"/>
        <w:rPr>
          <w:szCs w:val="21"/>
        </w:rPr>
      </w:pPr>
      <w:r>
        <w:rPr>
          <w:rFonts w:hint="eastAsia"/>
          <w:szCs w:val="21"/>
        </w:rPr>
        <w:t>十一、争议解决</w:t>
      </w:r>
    </w:p>
    <w:p w:rsidR="00297A2A" w:rsidRDefault="006C4FE5">
      <w:pPr>
        <w:spacing w:line="360" w:lineRule="exact"/>
        <w:ind w:firstLineChars="202" w:firstLine="424"/>
        <w:rPr>
          <w:szCs w:val="21"/>
        </w:rPr>
      </w:pPr>
      <w:r>
        <w:rPr>
          <w:rFonts w:hint="eastAsia"/>
          <w:szCs w:val="21"/>
        </w:rPr>
        <w:t>甲乙双方因履行本合同发生争议，应在常州市城市管理局的主持下进行调解，协商未果，任何一方可向甲方所在地人民法院起诉。</w:t>
      </w:r>
    </w:p>
    <w:p w:rsidR="00297A2A" w:rsidRDefault="006C4FE5">
      <w:pPr>
        <w:spacing w:line="360" w:lineRule="exact"/>
        <w:ind w:firstLineChars="202" w:firstLine="424"/>
        <w:rPr>
          <w:szCs w:val="21"/>
        </w:rPr>
      </w:pPr>
      <w:r>
        <w:rPr>
          <w:rFonts w:hint="eastAsia"/>
          <w:szCs w:val="21"/>
        </w:rPr>
        <w:t>十二、本合同一式六份，甲乙双方各执两份，集中采购机构和见证方（市环卫处）各执一份。</w:t>
      </w:r>
    </w:p>
    <w:p w:rsidR="00297A2A" w:rsidRDefault="006C4FE5">
      <w:pPr>
        <w:spacing w:line="360" w:lineRule="exact"/>
        <w:ind w:firstLineChars="202" w:firstLine="424"/>
        <w:rPr>
          <w:szCs w:val="21"/>
        </w:rPr>
      </w:pPr>
      <w:r>
        <w:rPr>
          <w:rFonts w:hint="eastAsia"/>
          <w:szCs w:val="21"/>
        </w:rPr>
        <w:t>十三、本合同在执行过程中如出现未尽事宜，双方在不违背合同和投标文件的原则下协商解决，协商结果以书面记录在案，并经签名同意，作为本合同的附件，与本合同具有同等效力。</w:t>
      </w:r>
    </w:p>
    <w:p w:rsidR="00297A2A" w:rsidRDefault="00297A2A">
      <w:pPr>
        <w:spacing w:line="360" w:lineRule="exact"/>
        <w:ind w:firstLine="435"/>
        <w:rPr>
          <w:szCs w:val="21"/>
        </w:rPr>
      </w:pPr>
    </w:p>
    <w:p w:rsidR="00297A2A" w:rsidRDefault="006C4FE5">
      <w:pPr>
        <w:spacing w:line="360" w:lineRule="exact"/>
        <w:ind w:firstLineChars="201" w:firstLine="422"/>
        <w:rPr>
          <w:szCs w:val="21"/>
        </w:rPr>
      </w:pPr>
      <w:r>
        <w:rPr>
          <w:rFonts w:hint="eastAsia"/>
          <w:szCs w:val="21"/>
        </w:rPr>
        <w:t>甲方</w:t>
      </w:r>
      <w:r>
        <w:rPr>
          <w:rFonts w:hint="eastAsia"/>
          <w:szCs w:val="21"/>
        </w:rPr>
        <w:t>(</w:t>
      </w:r>
      <w:r>
        <w:rPr>
          <w:rFonts w:hint="eastAsia"/>
          <w:szCs w:val="21"/>
        </w:rPr>
        <w:t>盖公章</w:t>
      </w:r>
      <w:r>
        <w:rPr>
          <w:rFonts w:hint="eastAsia"/>
          <w:szCs w:val="21"/>
        </w:rPr>
        <w:t xml:space="preserve">):                              </w:t>
      </w:r>
      <w:r>
        <w:rPr>
          <w:rFonts w:hint="eastAsia"/>
          <w:szCs w:val="21"/>
        </w:rPr>
        <w:t>乙方</w:t>
      </w:r>
      <w:r>
        <w:rPr>
          <w:rFonts w:hint="eastAsia"/>
          <w:szCs w:val="21"/>
        </w:rPr>
        <w:t>(</w:t>
      </w:r>
      <w:r>
        <w:rPr>
          <w:rFonts w:hint="eastAsia"/>
          <w:szCs w:val="21"/>
        </w:rPr>
        <w:t>盖公章</w:t>
      </w:r>
      <w:r>
        <w:rPr>
          <w:rFonts w:hint="eastAsia"/>
          <w:szCs w:val="21"/>
        </w:rPr>
        <w:t>):</w:t>
      </w:r>
    </w:p>
    <w:p w:rsidR="00297A2A" w:rsidRDefault="00297A2A">
      <w:pPr>
        <w:spacing w:line="360" w:lineRule="exact"/>
        <w:ind w:firstLineChars="201" w:firstLine="422"/>
        <w:rPr>
          <w:szCs w:val="21"/>
        </w:rPr>
      </w:pPr>
    </w:p>
    <w:p w:rsidR="00297A2A" w:rsidRDefault="006C4FE5">
      <w:pPr>
        <w:spacing w:line="360" w:lineRule="exact"/>
        <w:ind w:firstLineChars="201" w:firstLine="422"/>
        <w:rPr>
          <w:szCs w:val="21"/>
        </w:rPr>
      </w:pPr>
      <w:r>
        <w:rPr>
          <w:rFonts w:hint="eastAsia"/>
          <w:szCs w:val="21"/>
        </w:rPr>
        <w:t>法定代表人：</w:t>
      </w:r>
      <w:r>
        <w:rPr>
          <w:rFonts w:hint="eastAsia"/>
          <w:szCs w:val="21"/>
        </w:rPr>
        <w:t xml:space="preserve">                              </w:t>
      </w:r>
      <w:r>
        <w:rPr>
          <w:rFonts w:hint="eastAsia"/>
          <w:szCs w:val="21"/>
        </w:rPr>
        <w:t>法定代表人</w:t>
      </w:r>
      <w:r>
        <w:rPr>
          <w:rFonts w:hint="eastAsia"/>
          <w:szCs w:val="21"/>
        </w:rPr>
        <w:t>:</w:t>
      </w:r>
    </w:p>
    <w:p w:rsidR="00297A2A" w:rsidRDefault="00297A2A">
      <w:pPr>
        <w:spacing w:line="360" w:lineRule="exact"/>
        <w:ind w:firstLineChars="201" w:firstLine="422"/>
        <w:rPr>
          <w:szCs w:val="21"/>
        </w:rPr>
      </w:pPr>
    </w:p>
    <w:p w:rsidR="00297A2A" w:rsidRDefault="006C4FE5">
      <w:pPr>
        <w:spacing w:line="360" w:lineRule="exact"/>
        <w:ind w:firstLineChars="201" w:firstLine="422"/>
        <w:rPr>
          <w:szCs w:val="21"/>
        </w:rPr>
      </w:pPr>
      <w:r>
        <w:rPr>
          <w:rFonts w:hint="eastAsia"/>
          <w:szCs w:val="21"/>
        </w:rPr>
        <w:t>代理人</w:t>
      </w:r>
      <w:r>
        <w:rPr>
          <w:rFonts w:hint="eastAsia"/>
          <w:szCs w:val="21"/>
        </w:rPr>
        <w:t xml:space="preserve">:                                    </w:t>
      </w:r>
      <w:r>
        <w:rPr>
          <w:rFonts w:hint="eastAsia"/>
          <w:szCs w:val="21"/>
        </w:rPr>
        <w:t>代理人</w:t>
      </w:r>
      <w:r>
        <w:rPr>
          <w:rFonts w:hint="eastAsia"/>
          <w:szCs w:val="21"/>
        </w:rPr>
        <w:t>:</w:t>
      </w:r>
    </w:p>
    <w:p w:rsidR="00297A2A" w:rsidRDefault="00297A2A">
      <w:pPr>
        <w:spacing w:line="360" w:lineRule="exact"/>
        <w:ind w:firstLineChars="201" w:firstLine="422"/>
        <w:rPr>
          <w:szCs w:val="21"/>
        </w:rPr>
      </w:pPr>
    </w:p>
    <w:p w:rsidR="00297A2A" w:rsidRDefault="006C4FE5">
      <w:pPr>
        <w:spacing w:line="360" w:lineRule="exact"/>
        <w:ind w:firstLineChars="201" w:firstLine="422"/>
        <w:rPr>
          <w:szCs w:val="21"/>
        </w:rPr>
      </w:pPr>
      <w:r>
        <w:rPr>
          <w:rFonts w:hint="eastAsia"/>
          <w:szCs w:val="21"/>
        </w:rPr>
        <w:t>经办人</w:t>
      </w:r>
      <w:r>
        <w:rPr>
          <w:rFonts w:hint="eastAsia"/>
          <w:szCs w:val="21"/>
        </w:rPr>
        <w:t xml:space="preserve">:                                    </w:t>
      </w:r>
      <w:r>
        <w:rPr>
          <w:rFonts w:hint="eastAsia"/>
          <w:szCs w:val="21"/>
        </w:rPr>
        <w:t>电话</w:t>
      </w:r>
      <w:r>
        <w:rPr>
          <w:rFonts w:hint="eastAsia"/>
          <w:szCs w:val="21"/>
        </w:rPr>
        <w:t>:</w:t>
      </w:r>
    </w:p>
    <w:p w:rsidR="00297A2A" w:rsidRDefault="00297A2A">
      <w:pPr>
        <w:spacing w:line="360" w:lineRule="exact"/>
        <w:ind w:firstLineChars="201" w:firstLine="422"/>
        <w:rPr>
          <w:szCs w:val="21"/>
        </w:rPr>
      </w:pPr>
    </w:p>
    <w:p w:rsidR="00297A2A" w:rsidRDefault="006C4FE5">
      <w:pPr>
        <w:spacing w:line="360" w:lineRule="exact"/>
        <w:ind w:firstLineChars="201" w:firstLine="422"/>
        <w:rPr>
          <w:szCs w:val="21"/>
        </w:rPr>
      </w:pPr>
      <w:r>
        <w:rPr>
          <w:rFonts w:hint="eastAsia"/>
          <w:szCs w:val="21"/>
        </w:rPr>
        <w:t>电话</w:t>
      </w:r>
      <w:r>
        <w:rPr>
          <w:rFonts w:hint="eastAsia"/>
          <w:szCs w:val="21"/>
        </w:rPr>
        <w:t xml:space="preserve">:                                      </w:t>
      </w:r>
      <w:r>
        <w:rPr>
          <w:rFonts w:hint="eastAsia"/>
          <w:szCs w:val="21"/>
        </w:rPr>
        <w:t>开户银行：</w:t>
      </w:r>
    </w:p>
    <w:p w:rsidR="00297A2A" w:rsidRDefault="00297A2A">
      <w:pPr>
        <w:spacing w:line="360" w:lineRule="exact"/>
        <w:ind w:firstLineChars="201" w:firstLine="422"/>
        <w:rPr>
          <w:szCs w:val="21"/>
        </w:rPr>
      </w:pPr>
    </w:p>
    <w:p w:rsidR="00297A2A" w:rsidRDefault="006C4FE5">
      <w:pPr>
        <w:spacing w:line="360" w:lineRule="exact"/>
        <w:ind w:firstLineChars="2301" w:firstLine="4832"/>
        <w:rPr>
          <w:szCs w:val="21"/>
        </w:rPr>
      </w:pPr>
      <w:r>
        <w:rPr>
          <w:rFonts w:hint="eastAsia"/>
          <w:szCs w:val="21"/>
        </w:rPr>
        <w:t>银行帐号：</w:t>
      </w:r>
    </w:p>
    <w:p w:rsidR="00297A2A" w:rsidRDefault="00297A2A">
      <w:pPr>
        <w:spacing w:line="360" w:lineRule="exact"/>
        <w:ind w:firstLineChars="201" w:firstLine="422"/>
        <w:rPr>
          <w:szCs w:val="21"/>
        </w:rPr>
      </w:pPr>
    </w:p>
    <w:p w:rsidR="00297A2A" w:rsidRDefault="00297A2A">
      <w:pPr>
        <w:spacing w:line="360" w:lineRule="exact"/>
        <w:ind w:firstLineChars="201" w:firstLine="422"/>
        <w:rPr>
          <w:szCs w:val="21"/>
        </w:rPr>
      </w:pPr>
    </w:p>
    <w:p w:rsidR="00297A2A" w:rsidRDefault="006C4FE5">
      <w:pPr>
        <w:spacing w:line="360" w:lineRule="exact"/>
        <w:ind w:firstLineChars="201" w:firstLine="422"/>
        <w:rPr>
          <w:szCs w:val="21"/>
          <w:u w:val="single"/>
        </w:rPr>
      </w:pPr>
      <w:r>
        <w:rPr>
          <w:rFonts w:hint="eastAsia"/>
          <w:szCs w:val="21"/>
        </w:rPr>
        <w:t>见证方：集中采购机构</w:t>
      </w:r>
      <w:r>
        <w:rPr>
          <w:rFonts w:hint="eastAsia"/>
          <w:szCs w:val="21"/>
        </w:rPr>
        <w:t>(</w:t>
      </w:r>
      <w:r>
        <w:rPr>
          <w:rFonts w:hint="eastAsia"/>
          <w:szCs w:val="21"/>
        </w:rPr>
        <w:t>盖章</w:t>
      </w:r>
      <w:r>
        <w:rPr>
          <w:rFonts w:hint="eastAsia"/>
          <w:szCs w:val="21"/>
        </w:rPr>
        <w:t>):</w:t>
      </w:r>
      <w:r>
        <w:rPr>
          <w:rFonts w:hint="eastAsia"/>
          <w:szCs w:val="21"/>
          <w:u w:val="single"/>
        </w:rPr>
        <w:t>常州市政府采购中心</w:t>
      </w:r>
    </w:p>
    <w:p w:rsidR="00297A2A" w:rsidRDefault="00297A2A">
      <w:pPr>
        <w:spacing w:line="360" w:lineRule="exact"/>
        <w:ind w:firstLineChars="201" w:firstLine="422"/>
        <w:rPr>
          <w:szCs w:val="21"/>
        </w:rPr>
      </w:pPr>
    </w:p>
    <w:p w:rsidR="00297A2A" w:rsidRDefault="006C4FE5">
      <w:pPr>
        <w:spacing w:line="360" w:lineRule="exact"/>
        <w:ind w:firstLineChars="201" w:firstLine="422"/>
        <w:rPr>
          <w:szCs w:val="21"/>
        </w:rPr>
      </w:pPr>
      <w:r>
        <w:rPr>
          <w:rFonts w:hint="eastAsia"/>
          <w:szCs w:val="21"/>
        </w:rPr>
        <w:t>法定代表人</w:t>
      </w:r>
      <w:r>
        <w:rPr>
          <w:rFonts w:hint="eastAsia"/>
          <w:szCs w:val="21"/>
        </w:rPr>
        <w:t>:</w:t>
      </w:r>
    </w:p>
    <w:p w:rsidR="00297A2A" w:rsidRDefault="00297A2A">
      <w:pPr>
        <w:spacing w:line="360" w:lineRule="exact"/>
        <w:ind w:firstLineChars="201" w:firstLine="422"/>
        <w:rPr>
          <w:szCs w:val="21"/>
        </w:rPr>
      </w:pPr>
    </w:p>
    <w:p w:rsidR="00297A2A" w:rsidRDefault="00297A2A">
      <w:pPr>
        <w:spacing w:line="360" w:lineRule="exact"/>
        <w:ind w:firstLine="435"/>
        <w:rPr>
          <w:szCs w:val="21"/>
        </w:rPr>
      </w:pPr>
    </w:p>
    <w:p w:rsidR="00297A2A" w:rsidRDefault="00297A2A">
      <w:pPr>
        <w:spacing w:line="360" w:lineRule="exact"/>
        <w:ind w:firstLine="435"/>
        <w:rPr>
          <w:szCs w:val="21"/>
        </w:rPr>
      </w:pPr>
    </w:p>
    <w:p w:rsidR="00297A2A" w:rsidRDefault="006C4FE5">
      <w:pPr>
        <w:spacing w:line="360" w:lineRule="exact"/>
        <w:ind w:firstLineChars="201" w:firstLine="422"/>
        <w:rPr>
          <w:szCs w:val="21"/>
          <w:u w:val="single"/>
        </w:rPr>
      </w:pPr>
      <w:r>
        <w:rPr>
          <w:rFonts w:hint="eastAsia"/>
          <w:szCs w:val="21"/>
        </w:rPr>
        <w:t>见证方</w:t>
      </w:r>
      <w:r>
        <w:rPr>
          <w:rFonts w:hint="eastAsia"/>
          <w:b/>
          <w:szCs w:val="21"/>
        </w:rPr>
        <w:t>：</w:t>
      </w:r>
      <w:r>
        <w:rPr>
          <w:rFonts w:hint="eastAsia"/>
          <w:szCs w:val="21"/>
        </w:rPr>
        <w:t>市级行业主管部门</w:t>
      </w:r>
      <w:r>
        <w:rPr>
          <w:rFonts w:hint="eastAsia"/>
          <w:szCs w:val="21"/>
        </w:rPr>
        <w:t>(</w:t>
      </w:r>
      <w:r>
        <w:rPr>
          <w:rFonts w:hint="eastAsia"/>
          <w:szCs w:val="21"/>
        </w:rPr>
        <w:t>盖章</w:t>
      </w:r>
      <w:r>
        <w:rPr>
          <w:rFonts w:hint="eastAsia"/>
          <w:szCs w:val="21"/>
        </w:rPr>
        <w:t>):</w:t>
      </w:r>
      <w:r>
        <w:rPr>
          <w:rFonts w:hint="eastAsia"/>
          <w:szCs w:val="21"/>
          <w:u w:val="single"/>
        </w:rPr>
        <w:t>常州市环境卫生管理处</w:t>
      </w:r>
    </w:p>
    <w:p w:rsidR="00297A2A" w:rsidRDefault="00297A2A">
      <w:pPr>
        <w:spacing w:line="360" w:lineRule="exact"/>
        <w:ind w:firstLineChars="201" w:firstLine="422"/>
        <w:rPr>
          <w:szCs w:val="21"/>
        </w:rPr>
      </w:pPr>
    </w:p>
    <w:p w:rsidR="00297A2A" w:rsidRDefault="006C4FE5">
      <w:pPr>
        <w:spacing w:line="360" w:lineRule="exact"/>
        <w:ind w:firstLineChars="201" w:firstLine="422"/>
        <w:rPr>
          <w:szCs w:val="21"/>
        </w:rPr>
      </w:pPr>
      <w:r>
        <w:rPr>
          <w:rFonts w:hint="eastAsia"/>
          <w:szCs w:val="21"/>
        </w:rPr>
        <w:t>法定代表人</w:t>
      </w:r>
      <w:r>
        <w:rPr>
          <w:rFonts w:hint="eastAsia"/>
          <w:szCs w:val="21"/>
        </w:rPr>
        <w:t>:</w:t>
      </w:r>
    </w:p>
    <w:p w:rsidR="00297A2A" w:rsidRDefault="006C4FE5">
      <w:pPr>
        <w:spacing w:line="360" w:lineRule="exact"/>
        <w:ind w:firstLine="435"/>
        <w:rPr>
          <w:b/>
          <w:szCs w:val="21"/>
        </w:rPr>
      </w:pPr>
      <w:r>
        <w:rPr>
          <w:rFonts w:hint="eastAsia"/>
          <w:b/>
          <w:szCs w:val="21"/>
        </w:rPr>
        <w:t xml:space="preserve">                           </w:t>
      </w:r>
    </w:p>
    <w:p w:rsidR="00297A2A" w:rsidRDefault="00297A2A">
      <w:pPr>
        <w:spacing w:line="360" w:lineRule="exact"/>
        <w:rPr>
          <w:b/>
          <w:szCs w:val="21"/>
        </w:rPr>
      </w:pPr>
    </w:p>
    <w:p w:rsidR="00297A2A" w:rsidRDefault="00297A2A">
      <w:pPr>
        <w:spacing w:line="360" w:lineRule="exact"/>
        <w:rPr>
          <w:b/>
          <w:szCs w:val="21"/>
        </w:rPr>
      </w:pPr>
    </w:p>
    <w:p w:rsidR="00F073EE" w:rsidRDefault="00F073EE">
      <w:pPr>
        <w:spacing w:line="400" w:lineRule="atLeast"/>
        <w:rPr>
          <w:rFonts w:ascii="宋体" w:hAnsi="宋体"/>
          <w:szCs w:val="21"/>
        </w:rPr>
      </w:pPr>
    </w:p>
    <w:p w:rsidR="00F073EE" w:rsidRDefault="00F073EE" w:rsidP="00F073EE">
      <w:pPr>
        <w:pStyle w:val="2"/>
        <w:snapToGrid w:val="0"/>
        <w:spacing w:line="360" w:lineRule="auto"/>
        <w:rPr>
          <w:rFonts w:ascii="宋体" w:eastAsia="宋体" w:hAnsi="宋体"/>
          <w:b/>
          <w:sz w:val="21"/>
          <w:szCs w:val="21"/>
        </w:rPr>
      </w:pPr>
      <w:r>
        <w:rPr>
          <w:rFonts w:ascii="宋体" w:hAnsi="宋体"/>
          <w:szCs w:val="21"/>
        </w:rPr>
        <w:br w:type="page"/>
      </w:r>
      <w:r>
        <w:rPr>
          <w:rFonts w:ascii="宋体" w:eastAsia="宋体" w:hAnsi="宋体" w:hint="eastAsia"/>
          <w:b/>
          <w:sz w:val="21"/>
          <w:szCs w:val="21"/>
        </w:rPr>
        <w:lastRenderedPageBreak/>
        <w:t>附件十一：</w:t>
      </w:r>
    </w:p>
    <w:p w:rsidR="00F073EE" w:rsidRDefault="00F073EE" w:rsidP="00F073EE">
      <w:pPr>
        <w:spacing w:line="360" w:lineRule="exact"/>
        <w:ind w:firstLineChars="118" w:firstLine="332"/>
        <w:jc w:val="center"/>
        <w:rPr>
          <w:rFonts w:ascii="宋体" w:hAnsi="宋体"/>
          <w:b/>
          <w:sz w:val="28"/>
          <w:szCs w:val="28"/>
        </w:rPr>
      </w:pPr>
      <w:r w:rsidRPr="009C713B">
        <w:rPr>
          <w:rFonts w:ascii="宋体" w:hAnsi="宋体" w:hint="eastAsia"/>
          <w:b/>
          <w:sz w:val="28"/>
          <w:szCs w:val="28"/>
        </w:rPr>
        <w:t>常州市城市环卫作业服务要求</w:t>
      </w:r>
    </w:p>
    <w:p w:rsidR="00F073EE" w:rsidRDefault="00F073EE" w:rsidP="00F073EE">
      <w:pPr>
        <w:spacing w:line="360" w:lineRule="exact"/>
        <w:ind w:firstLineChars="118" w:firstLine="248"/>
        <w:jc w:val="center"/>
        <w:rPr>
          <w:rFonts w:ascii="华文中宋" w:eastAsia="华文中宋" w:hAnsi="华文中宋"/>
          <w:sz w:val="36"/>
          <w:szCs w:val="36"/>
        </w:rPr>
      </w:pPr>
      <w:r>
        <w:rPr>
          <w:rFonts w:hint="eastAsia"/>
          <w:szCs w:val="21"/>
        </w:rPr>
        <w:t>（</w:t>
      </w:r>
      <w:r>
        <w:rPr>
          <w:rFonts w:hint="eastAsia"/>
          <w:szCs w:val="21"/>
        </w:rPr>
        <w:t>2018</w:t>
      </w:r>
      <w:r>
        <w:rPr>
          <w:rFonts w:hint="eastAsia"/>
          <w:szCs w:val="21"/>
        </w:rPr>
        <w:t>版）</w:t>
      </w:r>
    </w:p>
    <w:p w:rsidR="00F073EE" w:rsidRDefault="00F073EE" w:rsidP="00F073EE">
      <w:pPr>
        <w:spacing w:line="360" w:lineRule="exact"/>
        <w:ind w:firstLineChars="118" w:firstLine="425"/>
        <w:jc w:val="center"/>
        <w:rPr>
          <w:rFonts w:ascii="华文中宋" w:eastAsia="华文中宋" w:hAnsi="华文中宋"/>
          <w:sz w:val="36"/>
          <w:szCs w:val="36"/>
        </w:rPr>
      </w:pPr>
    </w:p>
    <w:p w:rsidR="00F073EE" w:rsidRDefault="00F073EE" w:rsidP="00F073EE">
      <w:pPr>
        <w:spacing w:line="360" w:lineRule="exact"/>
        <w:ind w:firstLineChars="201" w:firstLine="424"/>
        <w:rPr>
          <w:b/>
          <w:szCs w:val="21"/>
        </w:rPr>
      </w:pPr>
      <w:r>
        <w:rPr>
          <w:b/>
          <w:szCs w:val="21"/>
        </w:rPr>
        <w:t>1.1</w:t>
      </w:r>
      <w:r>
        <w:rPr>
          <w:rFonts w:hint="eastAsia"/>
          <w:b/>
          <w:szCs w:val="21"/>
        </w:rPr>
        <w:t>总体要求</w:t>
      </w:r>
    </w:p>
    <w:p w:rsidR="00F073EE" w:rsidRDefault="00F073EE" w:rsidP="00F073EE">
      <w:pPr>
        <w:spacing w:line="360" w:lineRule="exact"/>
        <w:ind w:firstLine="426"/>
        <w:rPr>
          <w:szCs w:val="21"/>
        </w:rPr>
      </w:pPr>
      <w:r>
        <w:rPr>
          <w:rFonts w:hint="eastAsia"/>
          <w:szCs w:val="21"/>
        </w:rPr>
        <w:t>投标人应具有较为完善的道路人工保洁、机械化作业、垃圾清运、公厕管理、内部管理、应急处置、自检自查等规章制度。如遇突发事件，采购人有权调用中标人的人员和车辆参与应急。</w:t>
      </w:r>
    </w:p>
    <w:p w:rsidR="00F073EE" w:rsidRDefault="00F073EE" w:rsidP="00F073EE">
      <w:pPr>
        <w:spacing w:line="360" w:lineRule="exact"/>
        <w:ind w:firstLineChars="201" w:firstLine="424"/>
        <w:rPr>
          <w:b/>
          <w:szCs w:val="21"/>
        </w:rPr>
      </w:pPr>
      <w:r>
        <w:rPr>
          <w:b/>
          <w:szCs w:val="21"/>
        </w:rPr>
        <w:t>1.2</w:t>
      </w:r>
      <w:r>
        <w:rPr>
          <w:rFonts w:hint="eastAsia"/>
          <w:b/>
          <w:szCs w:val="21"/>
        </w:rPr>
        <w:t>人工作业基本要求</w:t>
      </w:r>
    </w:p>
    <w:p w:rsidR="00F073EE" w:rsidRDefault="00F073EE" w:rsidP="00F073EE">
      <w:pPr>
        <w:spacing w:line="360" w:lineRule="exact"/>
        <w:ind w:firstLineChars="201" w:firstLine="422"/>
        <w:rPr>
          <w:szCs w:val="21"/>
        </w:rPr>
      </w:pPr>
      <w:r>
        <w:rPr>
          <w:szCs w:val="21"/>
        </w:rPr>
        <w:t>1.2.1</w:t>
      </w:r>
      <w:r>
        <w:rPr>
          <w:rFonts w:hint="eastAsia"/>
          <w:szCs w:val="21"/>
        </w:rPr>
        <w:t>本次招标人工作业包括道路保洁、公厕保洁、果壳箱</w:t>
      </w:r>
      <w:r>
        <w:rPr>
          <w:rFonts w:hint="eastAsia"/>
          <w:szCs w:val="21"/>
        </w:rPr>
        <w:t>/</w:t>
      </w:r>
      <w:r>
        <w:rPr>
          <w:rFonts w:hint="eastAsia"/>
          <w:szCs w:val="21"/>
        </w:rPr>
        <w:t>垃圾桶清运清洗和区域内生活垃圾清运。作业范围详见各标段《作业服务量清单及说明》及相关附件。</w:t>
      </w:r>
    </w:p>
    <w:p w:rsidR="00F073EE" w:rsidRDefault="00F073EE" w:rsidP="00F073EE">
      <w:pPr>
        <w:spacing w:line="360" w:lineRule="exact"/>
        <w:ind w:firstLineChars="201" w:firstLine="422"/>
        <w:rPr>
          <w:szCs w:val="21"/>
        </w:rPr>
      </w:pPr>
      <w:r>
        <w:rPr>
          <w:szCs w:val="21"/>
        </w:rPr>
        <w:t>1.2.2</w:t>
      </w:r>
      <w:r>
        <w:rPr>
          <w:rFonts w:hint="eastAsia"/>
          <w:szCs w:val="21"/>
        </w:rPr>
        <w:t>时间要求：</w:t>
      </w:r>
      <w:r>
        <w:rPr>
          <w:szCs w:val="21"/>
        </w:rPr>
        <w:t xml:space="preserve"> </w:t>
      </w:r>
    </w:p>
    <w:p w:rsidR="00F073EE" w:rsidRDefault="00F073EE" w:rsidP="00F073EE">
      <w:pPr>
        <w:spacing w:line="360" w:lineRule="exact"/>
        <w:ind w:firstLineChars="202" w:firstLine="424"/>
        <w:rPr>
          <w:rFonts w:ascii="宋体" w:hAnsi="宋体" w:cs="宋体"/>
          <w:bCs/>
          <w:kern w:val="0"/>
          <w:szCs w:val="21"/>
        </w:rPr>
      </w:pPr>
      <w:r>
        <w:rPr>
          <w:rFonts w:hint="eastAsia"/>
          <w:szCs w:val="21"/>
        </w:rPr>
        <w:t>①“道路人工保洁日工作小时数”说明：</w:t>
      </w:r>
      <w:r>
        <w:rPr>
          <w:szCs w:val="21"/>
        </w:rPr>
        <w:t>1</w:t>
      </w:r>
      <w:r>
        <w:rPr>
          <w:rFonts w:hint="eastAsia"/>
          <w:szCs w:val="21"/>
        </w:rPr>
        <w:t>8</w:t>
      </w:r>
      <w:r>
        <w:rPr>
          <w:rFonts w:hint="eastAsia"/>
          <w:szCs w:val="21"/>
        </w:rPr>
        <w:t>小时是指每天的</w:t>
      </w:r>
      <w:r>
        <w:rPr>
          <w:rFonts w:hint="eastAsia"/>
          <w:szCs w:val="21"/>
        </w:rPr>
        <w:t>5:00-</w:t>
      </w:r>
      <w:r>
        <w:rPr>
          <w:szCs w:val="21"/>
        </w:rPr>
        <w:t>23</w:t>
      </w:r>
      <w:r>
        <w:rPr>
          <w:rFonts w:hint="eastAsia"/>
          <w:szCs w:val="21"/>
        </w:rPr>
        <w:t>:00</w:t>
      </w:r>
      <w:r>
        <w:rPr>
          <w:rFonts w:hint="eastAsia"/>
          <w:szCs w:val="21"/>
        </w:rPr>
        <w:t>，</w:t>
      </w:r>
      <w:r>
        <w:rPr>
          <w:szCs w:val="21"/>
        </w:rPr>
        <w:t>1</w:t>
      </w:r>
      <w:r>
        <w:rPr>
          <w:rFonts w:hint="eastAsia"/>
          <w:szCs w:val="21"/>
        </w:rPr>
        <w:t>6</w:t>
      </w:r>
      <w:r>
        <w:rPr>
          <w:rFonts w:hint="eastAsia"/>
          <w:szCs w:val="21"/>
        </w:rPr>
        <w:t>小时是指每天的</w:t>
      </w:r>
      <w:r>
        <w:rPr>
          <w:rFonts w:hint="eastAsia"/>
          <w:szCs w:val="21"/>
        </w:rPr>
        <w:t>5:00-</w:t>
      </w:r>
      <w:r>
        <w:rPr>
          <w:szCs w:val="21"/>
        </w:rPr>
        <w:t>21</w:t>
      </w:r>
      <w:r>
        <w:rPr>
          <w:rFonts w:hint="eastAsia"/>
          <w:szCs w:val="21"/>
        </w:rPr>
        <w:t>:00</w:t>
      </w:r>
      <w:r>
        <w:rPr>
          <w:rFonts w:hint="eastAsia"/>
          <w:szCs w:val="21"/>
        </w:rPr>
        <w:t>，</w:t>
      </w:r>
      <w:r>
        <w:rPr>
          <w:szCs w:val="21"/>
        </w:rPr>
        <w:t>1</w:t>
      </w:r>
      <w:r>
        <w:rPr>
          <w:rFonts w:hint="eastAsia"/>
          <w:szCs w:val="21"/>
        </w:rPr>
        <w:t>4</w:t>
      </w:r>
      <w:r>
        <w:rPr>
          <w:rFonts w:hint="eastAsia"/>
          <w:szCs w:val="21"/>
        </w:rPr>
        <w:t>小时是指每天的</w:t>
      </w:r>
      <w:r>
        <w:rPr>
          <w:rFonts w:hint="eastAsia"/>
          <w:szCs w:val="21"/>
        </w:rPr>
        <w:t>5:00-</w:t>
      </w:r>
      <w:r>
        <w:rPr>
          <w:szCs w:val="21"/>
        </w:rPr>
        <w:t>19</w:t>
      </w:r>
      <w:r>
        <w:rPr>
          <w:rFonts w:hint="eastAsia"/>
          <w:szCs w:val="21"/>
        </w:rPr>
        <w:t>:00</w:t>
      </w:r>
      <w:r>
        <w:rPr>
          <w:rFonts w:hint="eastAsia"/>
          <w:szCs w:val="21"/>
        </w:rPr>
        <w:t>，</w:t>
      </w:r>
      <w:r>
        <w:rPr>
          <w:szCs w:val="21"/>
        </w:rPr>
        <w:t>1</w:t>
      </w:r>
      <w:r>
        <w:rPr>
          <w:rFonts w:hint="eastAsia"/>
          <w:szCs w:val="21"/>
        </w:rPr>
        <w:t>2</w:t>
      </w:r>
      <w:r>
        <w:rPr>
          <w:rFonts w:hint="eastAsia"/>
          <w:szCs w:val="21"/>
        </w:rPr>
        <w:t>小时是指每天的</w:t>
      </w:r>
      <w:r>
        <w:rPr>
          <w:rFonts w:hint="eastAsia"/>
          <w:szCs w:val="21"/>
        </w:rPr>
        <w:t>5:00-</w:t>
      </w:r>
      <w:r>
        <w:rPr>
          <w:szCs w:val="21"/>
        </w:rPr>
        <w:t>17</w:t>
      </w:r>
      <w:r>
        <w:rPr>
          <w:rFonts w:hint="eastAsia"/>
          <w:szCs w:val="21"/>
        </w:rPr>
        <w:t>:00</w:t>
      </w:r>
      <w:r>
        <w:rPr>
          <w:rFonts w:hint="eastAsia"/>
          <w:szCs w:val="21"/>
        </w:rPr>
        <w:t>，</w:t>
      </w:r>
      <w:r>
        <w:rPr>
          <w:rFonts w:hint="eastAsia"/>
          <w:szCs w:val="21"/>
        </w:rPr>
        <w:t>8</w:t>
      </w:r>
      <w:r>
        <w:rPr>
          <w:rFonts w:hint="eastAsia"/>
          <w:szCs w:val="21"/>
        </w:rPr>
        <w:t>小时是指每天的</w:t>
      </w:r>
      <w:r>
        <w:rPr>
          <w:rFonts w:hint="eastAsia"/>
          <w:szCs w:val="21"/>
        </w:rPr>
        <w:t>6:00-</w:t>
      </w:r>
      <w:r>
        <w:rPr>
          <w:szCs w:val="21"/>
        </w:rPr>
        <w:t>1</w:t>
      </w:r>
      <w:r>
        <w:rPr>
          <w:rFonts w:hint="eastAsia"/>
          <w:szCs w:val="21"/>
        </w:rPr>
        <w:t>0:00</w:t>
      </w:r>
      <w:r>
        <w:rPr>
          <w:rFonts w:hint="eastAsia"/>
          <w:szCs w:val="21"/>
        </w:rPr>
        <w:t>和</w:t>
      </w:r>
      <w:r>
        <w:rPr>
          <w:rFonts w:hint="eastAsia"/>
          <w:szCs w:val="21"/>
        </w:rPr>
        <w:t>13:00-</w:t>
      </w:r>
      <w:r>
        <w:rPr>
          <w:szCs w:val="21"/>
        </w:rPr>
        <w:t>1</w:t>
      </w:r>
      <w:r>
        <w:rPr>
          <w:rFonts w:hint="eastAsia"/>
          <w:szCs w:val="21"/>
        </w:rPr>
        <w:t>7:00</w:t>
      </w:r>
      <w:r>
        <w:rPr>
          <w:rFonts w:hint="eastAsia"/>
          <w:szCs w:val="21"/>
        </w:rPr>
        <w:t>。作业时间段内均必须安排人员进行不间断作业。</w:t>
      </w:r>
      <w:r>
        <w:rPr>
          <w:rFonts w:ascii="宋体" w:hAnsi="宋体" w:cs="宋体" w:hint="eastAsia"/>
          <w:bCs/>
          <w:kern w:val="0"/>
          <w:szCs w:val="21"/>
        </w:rPr>
        <w:t>作业时不得离岗倾倒垃圾。</w:t>
      </w:r>
    </w:p>
    <w:p w:rsidR="00F073EE" w:rsidRDefault="00F073EE" w:rsidP="00F073EE">
      <w:pPr>
        <w:spacing w:line="360" w:lineRule="exact"/>
        <w:ind w:firstLineChars="202" w:firstLine="424"/>
        <w:rPr>
          <w:szCs w:val="21"/>
        </w:rPr>
      </w:pPr>
      <w:r>
        <w:rPr>
          <w:rFonts w:hint="eastAsia"/>
          <w:szCs w:val="21"/>
        </w:rPr>
        <w:t>②公厕开放及保洁作业时间说明：专人管理公厕开放时间不得低于表</w:t>
      </w:r>
      <w:r>
        <w:rPr>
          <w:rFonts w:hint="eastAsia"/>
          <w:szCs w:val="21"/>
        </w:rPr>
        <w:t>11</w:t>
      </w:r>
      <w:r>
        <w:rPr>
          <w:rFonts w:hint="eastAsia"/>
          <w:szCs w:val="21"/>
        </w:rPr>
        <w:t>标准，巡回保洁公厕开放时间为</w:t>
      </w:r>
      <w:r>
        <w:rPr>
          <w:rFonts w:hint="eastAsia"/>
          <w:szCs w:val="21"/>
        </w:rPr>
        <w:t>24</w:t>
      </w:r>
      <w:r>
        <w:rPr>
          <w:rFonts w:hint="eastAsia"/>
          <w:szCs w:val="21"/>
        </w:rPr>
        <w:t>小时。</w:t>
      </w:r>
      <w:r>
        <w:rPr>
          <w:szCs w:val="21"/>
        </w:rPr>
        <w:t>公共厕所保洁维护管理作业时间、方式</w:t>
      </w:r>
      <w:r>
        <w:rPr>
          <w:rFonts w:hint="eastAsia"/>
          <w:szCs w:val="21"/>
        </w:rPr>
        <w:t>按下表执行：</w:t>
      </w:r>
    </w:p>
    <w:p w:rsidR="00F073EE" w:rsidRDefault="00F073EE" w:rsidP="00F073EE">
      <w:pPr>
        <w:spacing w:line="360" w:lineRule="exact"/>
        <w:ind w:firstLineChars="202" w:firstLine="426"/>
        <w:rPr>
          <w:szCs w:val="21"/>
        </w:rPr>
      </w:pPr>
      <w:r w:rsidRPr="009C713B">
        <w:rPr>
          <w:rFonts w:ascii="宋体" w:hAnsi="宋体" w:hint="eastAsia"/>
          <w:b/>
          <w:szCs w:val="21"/>
        </w:rPr>
        <w:t>表</w:t>
      </w:r>
      <w:r w:rsidRPr="009C713B">
        <w:rPr>
          <w:rFonts w:ascii="宋体" w:hAnsi="宋体"/>
          <w:b/>
          <w:szCs w:val="21"/>
        </w:rPr>
        <w:t>11</w:t>
      </w:r>
      <w:r>
        <w:rPr>
          <w:rFonts w:hint="eastAsia"/>
          <w:szCs w:val="21"/>
        </w:rPr>
        <w:t xml:space="preserve">       </w:t>
      </w:r>
      <w:r>
        <w:rPr>
          <w:rFonts w:ascii="黑体" w:eastAsia="黑体" w:hAnsi="黑体" w:hint="eastAsia"/>
          <w:sz w:val="28"/>
          <w:szCs w:val="28"/>
        </w:rPr>
        <w:t>环卫作业服务项目公厕管理要求列表</w:t>
      </w:r>
    </w:p>
    <w:tbl>
      <w:tblPr>
        <w:tblpPr w:leftFromText="180" w:rightFromText="180" w:vertAnchor="text" w:horzAnchor="margin" w:tblpXSpec="center" w:tblpY="53"/>
        <w:tblW w:w="9727" w:type="dxa"/>
        <w:jc w:val="center"/>
        <w:tblLayout w:type="fixed"/>
        <w:tblLook w:val="04A0"/>
      </w:tblPr>
      <w:tblGrid>
        <w:gridCol w:w="1249"/>
        <w:gridCol w:w="1650"/>
        <w:gridCol w:w="3684"/>
        <w:gridCol w:w="3144"/>
      </w:tblGrid>
      <w:tr w:rsidR="00F073EE" w:rsidTr="0020676C">
        <w:trPr>
          <w:trHeight w:val="393"/>
          <w:jc w:val="center"/>
        </w:trPr>
        <w:tc>
          <w:tcPr>
            <w:tcW w:w="1249" w:type="dxa"/>
            <w:tcBorders>
              <w:top w:val="single" w:sz="4" w:space="0" w:color="auto"/>
              <w:left w:val="single" w:sz="4" w:space="0" w:color="auto"/>
              <w:bottom w:val="single" w:sz="4" w:space="0" w:color="auto"/>
              <w:right w:val="single" w:sz="4" w:space="0" w:color="auto"/>
            </w:tcBorders>
            <w:vAlign w:val="center"/>
          </w:tcPr>
          <w:p w:rsidR="00F073EE" w:rsidRDefault="00F073EE" w:rsidP="0020676C">
            <w:pPr>
              <w:widowControl/>
              <w:snapToGrid w:val="0"/>
              <w:jc w:val="center"/>
              <w:rPr>
                <w:b/>
                <w:bCs/>
                <w:kern w:val="0"/>
                <w:szCs w:val="21"/>
              </w:rPr>
            </w:pPr>
            <w:r>
              <w:rPr>
                <w:rFonts w:hint="eastAsia"/>
                <w:b/>
                <w:bCs/>
                <w:kern w:val="0"/>
                <w:szCs w:val="21"/>
              </w:rPr>
              <w:t>作业类型</w:t>
            </w:r>
          </w:p>
        </w:tc>
        <w:tc>
          <w:tcPr>
            <w:tcW w:w="1650" w:type="dxa"/>
            <w:tcBorders>
              <w:top w:val="single" w:sz="4" w:space="0" w:color="auto"/>
              <w:left w:val="nil"/>
              <w:bottom w:val="single" w:sz="4" w:space="0" w:color="auto"/>
              <w:right w:val="single" w:sz="4" w:space="0" w:color="auto"/>
            </w:tcBorders>
            <w:vAlign w:val="center"/>
          </w:tcPr>
          <w:p w:rsidR="00F073EE" w:rsidRDefault="00F073EE" w:rsidP="0020676C">
            <w:pPr>
              <w:widowControl/>
              <w:jc w:val="center"/>
              <w:rPr>
                <w:b/>
                <w:bCs/>
                <w:kern w:val="0"/>
                <w:szCs w:val="21"/>
              </w:rPr>
            </w:pPr>
            <w:r>
              <w:rPr>
                <w:rFonts w:hint="eastAsia"/>
                <w:b/>
                <w:bCs/>
                <w:kern w:val="0"/>
                <w:szCs w:val="21"/>
              </w:rPr>
              <w:t>公厕</w:t>
            </w:r>
            <w:r>
              <w:rPr>
                <w:b/>
                <w:bCs/>
                <w:kern w:val="0"/>
                <w:szCs w:val="21"/>
              </w:rPr>
              <w:t>分类</w:t>
            </w:r>
          </w:p>
        </w:tc>
        <w:tc>
          <w:tcPr>
            <w:tcW w:w="3684" w:type="dxa"/>
            <w:tcBorders>
              <w:top w:val="single" w:sz="4" w:space="0" w:color="auto"/>
              <w:left w:val="nil"/>
              <w:bottom w:val="single" w:sz="4" w:space="0" w:color="auto"/>
              <w:right w:val="single" w:sz="4" w:space="0" w:color="auto"/>
            </w:tcBorders>
            <w:vAlign w:val="center"/>
          </w:tcPr>
          <w:p w:rsidR="00F073EE" w:rsidRDefault="00F073EE" w:rsidP="0020676C">
            <w:pPr>
              <w:widowControl/>
              <w:jc w:val="center"/>
              <w:rPr>
                <w:b/>
                <w:bCs/>
                <w:kern w:val="0"/>
                <w:szCs w:val="21"/>
              </w:rPr>
            </w:pPr>
            <w:r>
              <w:rPr>
                <w:b/>
                <w:bCs/>
                <w:kern w:val="0"/>
                <w:szCs w:val="21"/>
              </w:rPr>
              <w:t>具体作业时间</w:t>
            </w:r>
          </w:p>
        </w:tc>
        <w:tc>
          <w:tcPr>
            <w:tcW w:w="3144" w:type="dxa"/>
            <w:tcBorders>
              <w:top w:val="single" w:sz="4" w:space="0" w:color="auto"/>
              <w:left w:val="nil"/>
              <w:bottom w:val="single" w:sz="4" w:space="0" w:color="auto"/>
              <w:right w:val="single" w:sz="4" w:space="0" w:color="auto"/>
            </w:tcBorders>
            <w:vAlign w:val="center"/>
          </w:tcPr>
          <w:p w:rsidR="00F073EE" w:rsidRDefault="00F073EE" w:rsidP="0020676C">
            <w:pPr>
              <w:widowControl/>
              <w:jc w:val="center"/>
              <w:rPr>
                <w:b/>
                <w:bCs/>
                <w:kern w:val="0"/>
                <w:szCs w:val="21"/>
              </w:rPr>
            </w:pPr>
            <w:r>
              <w:rPr>
                <w:b/>
                <w:bCs/>
                <w:kern w:val="0"/>
                <w:szCs w:val="21"/>
              </w:rPr>
              <w:t>作业方式</w:t>
            </w:r>
          </w:p>
        </w:tc>
      </w:tr>
      <w:tr w:rsidR="00F073EE" w:rsidTr="0020676C">
        <w:trPr>
          <w:trHeight w:val="393"/>
          <w:jc w:val="center"/>
        </w:trPr>
        <w:tc>
          <w:tcPr>
            <w:tcW w:w="1249" w:type="dxa"/>
            <w:vMerge w:val="restart"/>
            <w:tcBorders>
              <w:top w:val="nil"/>
              <w:left w:val="single" w:sz="4" w:space="0" w:color="auto"/>
              <w:right w:val="single" w:sz="4" w:space="0" w:color="auto"/>
            </w:tcBorders>
            <w:vAlign w:val="center"/>
          </w:tcPr>
          <w:p w:rsidR="00F073EE" w:rsidRDefault="00F073EE" w:rsidP="0020676C">
            <w:pPr>
              <w:jc w:val="center"/>
              <w:rPr>
                <w:bCs/>
                <w:kern w:val="0"/>
                <w:szCs w:val="21"/>
              </w:rPr>
            </w:pPr>
            <w:r>
              <w:rPr>
                <w:bCs/>
                <w:kern w:val="0"/>
                <w:szCs w:val="21"/>
              </w:rPr>
              <w:t>A</w:t>
            </w:r>
          </w:p>
        </w:tc>
        <w:tc>
          <w:tcPr>
            <w:tcW w:w="1650" w:type="dxa"/>
            <w:vMerge w:val="restart"/>
            <w:tcBorders>
              <w:top w:val="nil"/>
              <w:left w:val="single" w:sz="4" w:space="0" w:color="auto"/>
              <w:right w:val="single" w:sz="4" w:space="0" w:color="auto"/>
            </w:tcBorders>
            <w:vAlign w:val="center"/>
          </w:tcPr>
          <w:p w:rsidR="00F073EE" w:rsidRDefault="00F073EE" w:rsidP="0020676C">
            <w:pPr>
              <w:jc w:val="center"/>
              <w:rPr>
                <w:bCs/>
                <w:kern w:val="0"/>
                <w:szCs w:val="21"/>
              </w:rPr>
            </w:pPr>
            <w:r>
              <w:rPr>
                <w:rFonts w:hint="eastAsia"/>
                <w:bCs/>
                <w:kern w:val="0"/>
                <w:szCs w:val="21"/>
              </w:rPr>
              <w:t>专人管理</w:t>
            </w:r>
          </w:p>
        </w:tc>
        <w:tc>
          <w:tcPr>
            <w:tcW w:w="3684" w:type="dxa"/>
            <w:tcBorders>
              <w:top w:val="nil"/>
              <w:left w:val="nil"/>
              <w:bottom w:val="single" w:sz="4" w:space="0" w:color="auto"/>
              <w:right w:val="single" w:sz="4" w:space="0" w:color="auto"/>
            </w:tcBorders>
            <w:vAlign w:val="center"/>
          </w:tcPr>
          <w:p w:rsidR="00F073EE" w:rsidRDefault="00F073EE" w:rsidP="0020676C">
            <w:pPr>
              <w:widowControl/>
              <w:jc w:val="left"/>
              <w:rPr>
                <w:bCs/>
                <w:kern w:val="0"/>
                <w:szCs w:val="21"/>
              </w:rPr>
            </w:pPr>
            <w:r>
              <w:rPr>
                <w:rFonts w:hint="eastAsia"/>
                <w:bCs/>
                <w:kern w:val="0"/>
                <w:szCs w:val="21"/>
              </w:rPr>
              <w:t>24</w:t>
            </w:r>
            <w:r>
              <w:rPr>
                <w:rFonts w:hint="eastAsia"/>
                <w:bCs/>
                <w:kern w:val="0"/>
                <w:szCs w:val="21"/>
              </w:rPr>
              <w:t>小时</w:t>
            </w:r>
          </w:p>
        </w:tc>
        <w:tc>
          <w:tcPr>
            <w:tcW w:w="3144" w:type="dxa"/>
            <w:vMerge w:val="restart"/>
            <w:tcBorders>
              <w:top w:val="nil"/>
              <w:left w:val="nil"/>
              <w:right w:val="single" w:sz="4" w:space="0" w:color="auto"/>
            </w:tcBorders>
            <w:vAlign w:val="center"/>
          </w:tcPr>
          <w:p w:rsidR="00F073EE" w:rsidRDefault="00F073EE" w:rsidP="0020676C">
            <w:pPr>
              <w:jc w:val="center"/>
              <w:rPr>
                <w:bCs/>
                <w:kern w:val="0"/>
                <w:szCs w:val="21"/>
              </w:rPr>
            </w:pPr>
            <w:r>
              <w:rPr>
                <w:rFonts w:hint="eastAsia"/>
                <w:bCs/>
                <w:kern w:val="0"/>
                <w:szCs w:val="21"/>
              </w:rPr>
              <w:t>一人一保洁</w:t>
            </w:r>
          </w:p>
        </w:tc>
      </w:tr>
      <w:tr w:rsidR="00F073EE" w:rsidTr="0020676C">
        <w:trPr>
          <w:trHeight w:val="393"/>
          <w:jc w:val="center"/>
        </w:trPr>
        <w:tc>
          <w:tcPr>
            <w:tcW w:w="1249" w:type="dxa"/>
            <w:vMerge/>
            <w:tcBorders>
              <w:left w:val="single" w:sz="4" w:space="0" w:color="auto"/>
              <w:right w:val="single" w:sz="4" w:space="0" w:color="auto"/>
            </w:tcBorders>
            <w:vAlign w:val="center"/>
          </w:tcPr>
          <w:p w:rsidR="00F073EE" w:rsidRDefault="00F073EE" w:rsidP="0020676C">
            <w:pPr>
              <w:widowControl/>
              <w:jc w:val="center"/>
              <w:rPr>
                <w:bCs/>
                <w:kern w:val="0"/>
                <w:szCs w:val="21"/>
              </w:rPr>
            </w:pPr>
          </w:p>
        </w:tc>
        <w:tc>
          <w:tcPr>
            <w:tcW w:w="1650" w:type="dxa"/>
            <w:vMerge/>
            <w:tcBorders>
              <w:left w:val="single" w:sz="4" w:space="0" w:color="auto"/>
              <w:right w:val="single" w:sz="4" w:space="0" w:color="auto"/>
            </w:tcBorders>
            <w:vAlign w:val="center"/>
          </w:tcPr>
          <w:p w:rsidR="00F073EE" w:rsidRDefault="00F073EE" w:rsidP="0020676C">
            <w:pPr>
              <w:widowControl/>
              <w:jc w:val="center"/>
              <w:rPr>
                <w:bCs/>
                <w:kern w:val="0"/>
                <w:szCs w:val="21"/>
              </w:rPr>
            </w:pPr>
          </w:p>
        </w:tc>
        <w:tc>
          <w:tcPr>
            <w:tcW w:w="3684" w:type="dxa"/>
            <w:tcBorders>
              <w:top w:val="nil"/>
              <w:left w:val="nil"/>
              <w:bottom w:val="single" w:sz="4" w:space="0" w:color="auto"/>
              <w:right w:val="single" w:sz="4" w:space="0" w:color="auto"/>
            </w:tcBorders>
            <w:vAlign w:val="center"/>
          </w:tcPr>
          <w:p w:rsidR="00F073EE" w:rsidRDefault="00F073EE" w:rsidP="0020676C">
            <w:pPr>
              <w:widowControl/>
              <w:jc w:val="left"/>
              <w:rPr>
                <w:bCs/>
                <w:kern w:val="0"/>
                <w:szCs w:val="21"/>
              </w:rPr>
            </w:pPr>
            <w:r>
              <w:rPr>
                <w:rFonts w:hint="eastAsia"/>
                <w:bCs/>
                <w:kern w:val="0"/>
                <w:szCs w:val="21"/>
              </w:rPr>
              <w:t>5</w:t>
            </w:r>
            <w:r>
              <w:rPr>
                <w:rFonts w:hint="eastAsia"/>
                <w:bCs/>
                <w:kern w:val="0"/>
                <w:szCs w:val="21"/>
              </w:rPr>
              <w:t>月—</w:t>
            </w:r>
            <w:r>
              <w:rPr>
                <w:rFonts w:hint="eastAsia"/>
                <w:bCs/>
                <w:kern w:val="0"/>
                <w:szCs w:val="21"/>
              </w:rPr>
              <w:t>10</w:t>
            </w:r>
            <w:r>
              <w:rPr>
                <w:rFonts w:hint="eastAsia"/>
                <w:bCs/>
                <w:kern w:val="0"/>
                <w:szCs w:val="21"/>
              </w:rPr>
              <w:t>月：</w:t>
            </w:r>
            <w:r>
              <w:rPr>
                <w:rFonts w:hint="eastAsia"/>
                <w:bCs/>
                <w:kern w:val="0"/>
                <w:szCs w:val="21"/>
              </w:rPr>
              <w:t>5:00</w:t>
            </w:r>
            <w:r>
              <w:rPr>
                <w:rFonts w:hint="eastAsia"/>
                <w:bCs/>
                <w:kern w:val="0"/>
                <w:szCs w:val="21"/>
              </w:rPr>
              <w:t>—</w:t>
            </w:r>
            <w:r>
              <w:rPr>
                <w:rFonts w:hint="eastAsia"/>
                <w:bCs/>
                <w:kern w:val="0"/>
                <w:szCs w:val="21"/>
              </w:rPr>
              <w:t>22:00</w:t>
            </w:r>
          </w:p>
        </w:tc>
        <w:tc>
          <w:tcPr>
            <w:tcW w:w="3144" w:type="dxa"/>
            <w:vMerge/>
            <w:tcBorders>
              <w:left w:val="nil"/>
              <w:right w:val="single" w:sz="4" w:space="0" w:color="auto"/>
            </w:tcBorders>
            <w:vAlign w:val="center"/>
          </w:tcPr>
          <w:p w:rsidR="00F073EE" w:rsidRDefault="00F073EE" w:rsidP="0020676C">
            <w:pPr>
              <w:jc w:val="center"/>
              <w:rPr>
                <w:bCs/>
                <w:kern w:val="0"/>
                <w:szCs w:val="21"/>
              </w:rPr>
            </w:pPr>
          </w:p>
        </w:tc>
      </w:tr>
      <w:tr w:rsidR="00F073EE" w:rsidTr="0020676C">
        <w:trPr>
          <w:trHeight w:val="393"/>
          <w:jc w:val="center"/>
        </w:trPr>
        <w:tc>
          <w:tcPr>
            <w:tcW w:w="1249" w:type="dxa"/>
            <w:vMerge/>
            <w:tcBorders>
              <w:left w:val="single" w:sz="4" w:space="0" w:color="auto"/>
              <w:bottom w:val="single" w:sz="4" w:space="0" w:color="auto"/>
              <w:right w:val="single" w:sz="4" w:space="0" w:color="auto"/>
            </w:tcBorders>
            <w:vAlign w:val="center"/>
          </w:tcPr>
          <w:p w:rsidR="00F073EE" w:rsidRDefault="00F073EE" w:rsidP="0020676C">
            <w:pPr>
              <w:widowControl/>
              <w:jc w:val="center"/>
              <w:rPr>
                <w:bCs/>
                <w:kern w:val="0"/>
                <w:szCs w:val="21"/>
              </w:rPr>
            </w:pPr>
          </w:p>
        </w:tc>
        <w:tc>
          <w:tcPr>
            <w:tcW w:w="1650" w:type="dxa"/>
            <w:vMerge/>
            <w:tcBorders>
              <w:left w:val="single" w:sz="4" w:space="0" w:color="auto"/>
              <w:bottom w:val="single" w:sz="4" w:space="0" w:color="auto"/>
              <w:right w:val="single" w:sz="4" w:space="0" w:color="auto"/>
            </w:tcBorders>
            <w:vAlign w:val="center"/>
          </w:tcPr>
          <w:p w:rsidR="00F073EE" w:rsidRDefault="00F073EE" w:rsidP="0020676C">
            <w:pPr>
              <w:widowControl/>
              <w:jc w:val="center"/>
              <w:rPr>
                <w:bCs/>
                <w:kern w:val="0"/>
                <w:szCs w:val="21"/>
              </w:rPr>
            </w:pPr>
          </w:p>
        </w:tc>
        <w:tc>
          <w:tcPr>
            <w:tcW w:w="3684" w:type="dxa"/>
            <w:tcBorders>
              <w:top w:val="nil"/>
              <w:left w:val="nil"/>
              <w:bottom w:val="single" w:sz="4" w:space="0" w:color="auto"/>
              <w:right w:val="single" w:sz="4" w:space="0" w:color="auto"/>
            </w:tcBorders>
            <w:vAlign w:val="center"/>
          </w:tcPr>
          <w:p w:rsidR="00F073EE" w:rsidRDefault="00F073EE" w:rsidP="0020676C">
            <w:pPr>
              <w:widowControl/>
              <w:jc w:val="left"/>
              <w:rPr>
                <w:bCs/>
                <w:kern w:val="0"/>
                <w:szCs w:val="21"/>
              </w:rPr>
            </w:pPr>
            <w:r>
              <w:rPr>
                <w:rFonts w:hint="eastAsia"/>
                <w:bCs/>
                <w:kern w:val="0"/>
                <w:szCs w:val="21"/>
              </w:rPr>
              <w:t>11</w:t>
            </w:r>
            <w:r>
              <w:rPr>
                <w:rFonts w:hint="eastAsia"/>
                <w:bCs/>
                <w:kern w:val="0"/>
                <w:szCs w:val="21"/>
              </w:rPr>
              <w:t>月—次年</w:t>
            </w:r>
            <w:r>
              <w:rPr>
                <w:rFonts w:hint="eastAsia"/>
                <w:bCs/>
                <w:kern w:val="0"/>
                <w:szCs w:val="21"/>
              </w:rPr>
              <w:t>4</w:t>
            </w:r>
            <w:r>
              <w:rPr>
                <w:rFonts w:hint="eastAsia"/>
                <w:bCs/>
                <w:kern w:val="0"/>
                <w:szCs w:val="21"/>
              </w:rPr>
              <w:t>月：</w:t>
            </w:r>
            <w:r>
              <w:rPr>
                <w:rFonts w:hint="eastAsia"/>
                <w:bCs/>
                <w:kern w:val="0"/>
                <w:szCs w:val="21"/>
              </w:rPr>
              <w:t>6:00</w:t>
            </w:r>
            <w:r>
              <w:rPr>
                <w:rFonts w:hint="eastAsia"/>
                <w:bCs/>
                <w:kern w:val="0"/>
                <w:szCs w:val="21"/>
              </w:rPr>
              <w:t>—</w:t>
            </w:r>
            <w:r>
              <w:rPr>
                <w:rFonts w:hint="eastAsia"/>
                <w:bCs/>
                <w:kern w:val="0"/>
                <w:szCs w:val="21"/>
              </w:rPr>
              <w:t>21:</w:t>
            </w:r>
            <w:r>
              <w:rPr>
                <w:bCs/>
                <w:kern w:val="0"/>
                <w:szCs w:val="21"/>
              </w:rPr>
              <w:t>00</w:t>
            </w:r>
          </w:p>
        </w:tc>
        <w:tc>
          <w:tcPr>
            <w:tcW w:w="3144" w:type="dxa"/>
            <w:vMerge/>
            <w:tcBorders>
              <w:left w:val="nil"/>
              <w:bottom w:val="single" w:sz="4" w:space="0" w:color="auto"/>
              <w:right w:val="single" w:sz="4" w:space="0" w:color="auto"/>
            </w:tcBorders>
            <w:vAlign w:val="center"/>
          </w:tcPr>
          <w:p w:rsidR="00F073EE" w:rsidRDefault="00F073EE" w:rsidP="0020676C">
            <w:pPr>
              <w:widowControl/>
              <w:jc w:val="center"/>
              <w:rPr>
                <w:bCs/>
                <w:kern w:val="0"/>
                <w:szCs w:val="21"/>
              </w:rPr>
            </w:pPr>
          </w:p>
        </w:tc>
      </w:tr>
      <w:tr w:rsidR="00F073EE" w:rsidTr="0020676C">
        <w:trPr>
          <w:trHeight w:val="393"/>
          <w:jc w:val="center"/>
        </w:trPr>
        <w:tc>
          <w:tcPr>
            <w:tcW w:w="1249" w:type="dxa"/>
            <w:vMerge w:val="restart"/>
            <w:tcBorders>
              <w:top w:val="nil"/>
              <w:left w:val="single" w:sz="4" w:space="0" w:color="auto"/>
              <w:bottom w:val="single" w:sz="4" w:space="0" w:color="auto"/>
              <w:right w:val="single" w:sz="4" w:space="0" w:color="auto"/>
            </w:tcBorders>
            <w:vAlign w:val="center"/>
          </w:tcPr>
          <w:p w:rsidR="00F073EE" w:rsidRDefault="00F073EE" w:rsidP="0020676C">
            <w:pPr>
              <w:widowControl/>
              <w:jc w:val="center"/>
              <w:rPr>
                <w:bCs/>
                <w:kern w:val="0"/>
                <w:szCs w:val="21"/>
              </w:rPr>
            </w:pPr>
            <w:r>
              <w:rPr>
                <w:bCs/>
                <w:kern w:val="0"/>
                <w:szCs w:val="21"/>
              </w:rPr>
              <w:t>B</w:t>
            </w:r>
          </w:p>
        </w:tc>
        <w:tc>
          <w:tcPr>
            <w:tcW w:w="1650" w:type="dxa"/>
            <w:vMerge w:val="restart"/>
            <w:tcBorders>
              <w:top w:val="nil"/>
              <w:left w:val="single" w:sz="4" w:space="0" w:color="auto"/>
              <w:bottom w:val="single" w:sz="4" w:space="0" w:color="auto"/>
              <w:right w:val="single" w:sz="4" w:space="0" w:color="auto"/>
            </w:tcBorders>
            <w:vAlign w:val="center"/>
          </w:tcPr>
          <w:p w:rsidR="00F073EE" w:rsidRDefault="00F073EE" w:rsidP="0020676C">
            <w:pPr>
              <w:widowControl/>
              <w:jc w:val="center"/>
              <w:rPr>
                <w:bCs/>
                <w:kern w:val="0"/>
                <w:szCs w:val="21"/>
              </w:rPr>
            </w:pPr>
            <w:r>
              <w:rPr>
                <w:rFonts w:hint="eastAsia"/>
                <w:bCs/>
                <w:kern w:val="0"/>
                <w:szCs w:val="21"/>
              </w:rPr>
              <w:t>巡回保洁</w:t>
            </w:r>
          </w:p>
        </w:tc>
        <w:tc>
          <w:tcPr>
            <w:tcW w:w="3684" w:type="dxa"/>
            <w:tcBorders>
              <w:top w:val="nil"/>
              <w:left w:val="nil"/>
              <w:bottom w:val="single" w:sz="4" w:space="0" w:color="auto"/>
              <w:right w:val="single" w:sz="4" w:space="0" w:color="auto"/>
            </w:tcBorders>
            <w:vAlign w:val="center"/>
          </w:tcPr>
          <w:p w:rsidR="00F073EE" w:rsidRDefault="00F073EE" w:rsidP="0020676C">
            <w:pPr>
              <w:widowControl/>
              <w:jc w:val="left"/>
              <w:rPr>
                <w:bCs/>
                <w:kern w:val="0"/>
                <w:szCs w:val="21"/>
              </w:rPr>
            </w:pPr>
            <w:r>
              <w:rPr>
                <w:rFonts w:hint="eastAsia"/>
                <w:bCs/>
                <w:kern w:val="0"/>
                <w:szCs w:val="21"/>
              </w:rPr>
              <w:t>6:00</w:t>
            </w:r>
            <w:r>
              <w:rPr>
                <w:rFonts w:hint="eastAsia"/>
                <w:bCs/>
                <w:kern w:val="0"/>
                <w:szCs w:val="21"/>
              </w:rPr>
              <w:t>—</w:t>
            </w:r>
            <w:r>
              <w:rPr>
                <w:rFonts w:hint="eastAsia"/>
                <w:bCs/>
                <w:kern w:val="0"/>
                <w:szCs w:val="21"/>
              </w:rPr>
              <w:t>11:30</w:t>
            </w:r>
          </w:p>
        </w:tc>
        <w:tc>
          <w:tcPr>
            <w:tcW w:w="3144" w:type="dxa"/>
            <w:tcBorders>
              <w:top w:val="nil"/>
              <w:left w:val="nil"/>
              <w:bottom w:val="single" w:sz="4" w:space="0" w:color="auto"/>
              <w:right w:val="single" w:sz="4" w:space="0" w:color="auto"/>
            </w:tcBorders>
            <w:vAlign w:val="center"/>
          </w:tcPr>
          <w:p w:rsidR="00F073EE" w:rsidRDefault="00F073EE" w:rsidP="0020676C">
            <w:pPr>
              <w:widowControl/>
              <w:jc w:val="center"/>
              <w:rPr>
                <w:bCs/>
                <w:kern w:val="0"/>
                <w:szCs w:val="21"/>
              </w:rPr>
            </w:pPr>
            <w:r>
              <w:rPr>
                <w:rFonts w:hint="eastAsia"/>
                <w:bCs/>
                <w:kern w:val="0"/>
                <w:szCs w:val="21"/>
              </w:rPr>
              <w:t>巡回保洁，</w:t>
            </w:r>
            <w:r>
              <w:rPr>
                <w:rFonts w:ascii="宋体" w:hAnsi="宋体" w:hint="eastAsia"/>
                <w:bCs/>
                <w:kern w:val="0"/>
                <w:szCs w:val="21"/>
              </w:rPr>
              <w:t>≥</w:t>
            </w:r>
            <w:r>
              <w:rPr>
                <w:rFonts w:hint="eastAsia"/>
                <w:bCs/>
                <w:kern w:val="0"/>
                <w:szCs w:val="21"/>
              </w:rPr>
              <w:t>三次</w:t>
            </w:r>
          </w:p>
        </w:tc>
      </w:tr>
      <w:tr w:rsidR="00F073EE" w:rsidTr="0020676C">
        <w:trPr>
          <w:trHeight w:val="393"/>
          <w:jc w:val="center"/>
        </w:trPr>
        <w:tc>
          <w:tcPr>
            <w:tcW w:w="1249" w:type="dxa"/>
            <w:vMerge/>
            <w:tcBorders>
              <w:top w:val="nil"/>
              <w:left w:val="single" w:sz="4" w:space="0" w:color="auto"/>
              <w:bottom w:val="single" w:sz="4" w:space="0" w:color="auto"/>
              <w:right w:val="single" w:sz="4" w:space="0" w:color="auto"/>
            </w:tcBorders>
            <w:vAlign w:val="center"/>
          </w:tcPr>
          <w:p w:rsidR="00F073EE" w:rsidRDefault="00F073EE" w:rsidP="0020676C">
            <w:pPr>
              <w:widowControl/>
              <w:jc w:val="center"/>
              <w:rPr>
                <w:bCs/>
                <w:kern w:val="0"/>
                <w:szCs w:val="21"/>
              </w:rPr>
            </w:pPr>
          </w:p>
        </w:tc>
        <w:tc>
          <w:tcPr>
            <w:tcW w:w="1650" w:type="dxa"/>
            <w:vMerge/>
            <w:tcBorders>
              <w:top w:val="nil"/>
              <w:left w:val="single" w:sz="4" w:space="0" w:color="auto"/>
              <w:bottom w:val="single" w:sz="4" w:space="0" w:color="auto"/>
              <w:right w:val="single" w:sz="4" w:space="0" w:color="auto"/>
            </w:tcBorders>
            <w:vAlign w:val="center"/>
          </w:tcPr>
          <w:p w:rsidR="00F073EE" w:rsidRDefault="00F073EE" w:rsidP="0020676C">
            <w:pPr>
              <w:widowControl/>
              <w:jc w:val="center"/>
              <w:rPr>
                <w:bCs/>
                <w:kern w:val="0"/>
                <w:szCs w:val="21"/>
              </w:rPr>
            </w:pPr>
          </w:p>
        </w:tc>
        <w:tc>
          <w:tcPr>
            <w:tcW w:w="3684" w:type="dxa"/>
            <w:tcBorders>
              <w:top w:val="nil"/>
              <w:left w:val="nil"/>
              <w:bottom w:val="single" w:sz="4" w:space="0" w:color="auto"/>
              <w:right w:val="single" w:sz="4" w:space="0" w:color="auto"/>
            </w:tcBorders>
            <w:vAlign w:val="center"/>
          </w:tcPr>
          <w:p w:rsidR="00F073EE" w:rsidRDefault="00F073EE" w:rsidP="0020676C">
            <w:pPr>
              <w:widowControl/>
              <w:jc w:val="left"/>
              <w:rPr>
                <w:bCs/>
                <w:kern w:val="0"/>
                <w:szCs w:val="21"/>
              </w:rPr>
            </w:pPr>
            <w:r>
              <w:rPr>
                <w:rFonts w:hint="eastAsia"/>
                <w:bCs/>
                <w:kern w:val="0"/>
                <w:szCs w:val="21"/>
              </w:rPr>
              <w:t>13:00</w:t>
            </w:r>
            <w:r>
              <w:rPr>
                <w:rFonts w:hint="eastAsia"/>
                <w:bCs/>
                <w:kern w:val="0"/>
                <w:szCs w:val="21"/>
              </w:rPr>
              <w:t>—</w:t>
            </w:r>
            <w:r>
              <w:rPr>
                <w:rFonts w:hint="eastAsia"/>
                <w:bCs/>
                <w:kern w:val="0"/>
                <w:szCs w:val="21"/>
              </w:rPr>
              <w:t>20:30</w:t>
            </w:r>
          </w:p>
        </w:tc>
        <w:tc>
          <w:tcPr>
            <w:tcW w:w="3144" w:type="dxa"/>
            <w:tcBorders>
              <w:top w:val="nil"/>
              <w:left w:val="nil"/>
              <w:bottom w:val="single" w:sz="4" w:space="0" w:color="auto"/>
              <w:right w:val="single" w:sz="4" w:space="0" w:color="auto"/>
            </w:tcBorders>
            <w:vAlign w:val="center"/>
          </w:tcPr>
          <w:p w:rsidR="00F073EE" w:rsidRDefault="00F073EE" w:rsidP="0020676C">
            <w:pPr>
              <w:widowControl/>
              <w:jc w:val="center"/>
              <w:rPr>
                <w:bCs/>
                <w:kern w:val="0"/>
                <w:szCs w:val="21"/>
              </w:rPr>
            </w:pPr>
            <w:r>
              <w:rPr>
                <w:rFonts w:hint="eastAsia"/>
                <w:bCs/>
                <w:kern w:val="0"/>
                <w:szCs w:val="21"/>
              </w:rPr>
              <w:t>巡回保洁，</w:t>
            </w:r>
            <w:r>
              <w:rPr>
                <w:rFonts w:ascii="宋体" w:hAnsi="宋体" w:hint="eastAsia"/>
                <w:bCs/>
                <w:kern w:val="0"/>
                <w:szCs w:val="21"/>
              </w:rPr>
              <w:t>≥</w:t>
            </w:r>
            <w:r>
              <w:rPr>
                <w:rFonts w:hint="eastAsia"/>
                <w:bCs/>
                <w:kern w:val="0"/>
                <w:szCs w:val="21"/>
              </w:rPr>
              <w:t>三次</w:t>
            </w:r>
          </w:p>
        </w:tc>
      </w:tr>
      <w:tr w:rsidR="00F073EE" w:rsidTr="0020676C">
        <w:trPr>
          <w:trHeight w:val="393"/>
          <w:jc w:val="center"/>
        </w:trPr>
        <w:tc>
          <w:tcPr>
            <w:tcW w:w="9727" w:type="dxa"/>
            <w:gridSpan w:val="4"/>
            <w:tcBorders>
              <w:top w:val="single" w:sz="4" w:space="0" w:color="auto"/>
              <w:left w:val="single" w:sz="4" w:space="0" w:color="auto"/>
              <w:bottom w:val="single" w:sz="4" w:space="0" w:color="auto"/>
              <w:right w:val="single" w:sz="4" w:space="0" w:color="000000"/>
            </w:tcBorders>
            <w:vAlign w:val="center"/>
          </w:tcPr>
          <w:p w:rsidR="00F073EE" w:rsidRDefault="00F073EE" w:rsidP="0020676C">
            <w:pPr>
              <w:widowControl/>
              <w:jc w:val="left"/>
              <w:rPr>
                <w:bCs/>
                <w:kern w:val="0"/>
                <w:szCs w:val="21"/>
              </w:rPr>
            </w:pPr>
            <w:r>
              <w:rPr>
                <w:bCs/>
                <w:kern w:val="0"/>
                <w:szCs w:val="21"/>
              </w:rPr>
              <w:t>说明：</w:t>
            </w:r>
            <w:r>
              <w:rPr>
                <w:bCs/>
                <w:kern w:val="0"/>
                <w:szCs w:val="21"/>
              </w:rPr>
              <w:t>1</w:t>
            </w:r>
            <w:r>
              <w:rPr>
                <w:bCs/>
                <w:kern w:val="0"/>
                <w:szCs w:val="21"/>
              </w:rPr>
              <w:t>、</w:t>
            </w:r>
            <w:r>
              <w:rPr>
                <w:rFonts w:hint="eastAsia"/>
                <w:bCs/>
                <w:kern w:val="0"/>
                <w:szCs w:val="21"/>
              </w:rPr>
              <w:t>巡回保洁作业安排由乙方书面向甲方报批；</w:t>
            </w:r>
          </w:p>
          <w:p w:rsidR="00F073EE" w:rsidRDefault="00F073EE" w:rsidP="0020676C">
            <w:pPr>
              <w:widowControl/>
              <w:jc w:val="left"/>
              <w:rPr>
                <w:bCs/>
                <w:kern w:val="0"/>
                <w:szCs w:val="21"/>
              </w:rPr>
            </w:pPr>
            <w:r>
              <w:rPr>
                <w:bCs/>
                <w:kern w:val="0"/>
                <w:szCs w:val="21"/>
              </w:rPr>
              <w:t xml:space="preserve">      2</w:t>
            </w:r>
            <w:r>
              <w:rPr>
                <w:bCs/>
                <w:kern w:val="0"/>
                <w:szCs w:val="21"/>
              </w:rPr>
              <w:t>、</w:t>
            </w:r>
            <w:r>
              <w:rPr>
                <w:rFonts w:hint="eastAsia"/>
                <w:bCs/>
                <w:kern w:val="0"/>
                <w:szCs w:val="21"/>
              </w:rPr>
              <w:t>特殊情况下，由甲方指定作业时间和方式；</w:t>
            </w:r>
          </w:p>
          <w:p w:rsidR="00F073EE" w:rsidRDefault="00F073EE" w:rsidP="0020676C">
            <w:pPr>
              <w:widowControl/>
              <w:jc w:val="left"/>
              <w:rPr>
                <w:bCs/>
                <w:kern w:val="0"/>
                <w:szCs w:val="21"/>
              </w:rPr>
            </w:pPr>
            <w:r>
              <w:rPr>
                <w:bCs/>
                <w:kern w:val="0"/>
                <w:szCs w:val="21"/>
              </w:rPr>
              <w:t xml:space="preserve">      3</w:t>
            </w:r>
            <w:r>
              <w:rPr>
                <w:bCs/>
                <w:kern w:val="0"/>
                <w:szCs w:val="21"/>
              </w:rPr>
              <w:t>、</w:t>
            </w:r>
            <w:r>
              <w:rPr>
                <w:rFonts w:hint="eastAsia"/>
                <w:bCs/>
                <w:kern w:val="0"/>
                <w:szCs w:val="21"/>
              </w:rPr>
              <w:t>消杀时间为每年</w:t>
            </w:r>
            <w:r>
              <w:rPr>
                <w:rFonts w:hint="eastAsia"/>
                <w:bCs/>
                <w:kern w:val="0"/>
                <w:szCs w:val="21"/>
              </w:rPr>
              <w:t>5</w:t>
            </w:r>
            <w:r>
              <w:rPr>
                <w:rFonts w:hint="eastAsia"/>
                <w:bCs/>
                <w:kern w:val="0"/>
                <w:szCs w:val="21"/>
              </w:rPr>
              <w:t>月至</w:t>
            </w:r>
            <w:r>
              <w:rPr>
                <w:rFonts w:hint="eastAsia"/>
                <w:bCs/>
                <w:kern w:val="0"/>
                <w:szCs w:val="21"/>
              </w:rPr>
              <w:t>10</w:t>
            </w:r>
            <w:r>
              <w:rPr>
                <w:rFonts w:hint="eastAsia"/>
                <w:bCs/>
                <w:kern w:val="0"/>
                <w:szCs w:val="21"/>
              </w:rPr>
              <w:t>月。</w:t>
            </w:r>
          </w:p>
        </w:tc>
      </w:tr>
    </w:tbl>
    <w:p w:rsidR="00F073EE" w:rsidRDefault="00F073EE" w:rsidP="00F073EE">
      <w:pPr>
        <w:spacing w:line="360" w:lineRule="exact"/>
        <w:ind w:firstLineChars="202" w:firstLine="424"/>
        <w:rPr>
          <w:szCs w:val="21"/>
        </w:rPr>
      </w:pPr>
      <w:r>
        <w:rPr>
          <w:rFonts w:hint="eastAsia"/>
          <w:szCs w:val="21"/>
        </w:rPr>
        <w:t>1.2.3</w:t>
      </w:r>
      <w:r>
        <w:rPr>
          <w:rFonts w:hint="eastAsia"/>
          <w:szCs w:val="21"/>
        </w:rPr>
        <w:t>道路保洁容貌要求：</w:t>
      </w:r>
    </w:p>
    <w:p w:rsidR="00F073EE" w:rsidRDefault="00F073EE" w:rsidP="00F073EE">
      <w:pPr>
        <w:spacing w:line="360" w:lineRule="exact"/>
        <w:ind w:firstLineChars="202" w:firstLine="424"/>
        <w:rPr>
          <w:szCs w:val="21"/>
        </w:rPr>
      </w:pPr>
      <w:r>
        <w:rPr>
          <w:rFonts w:hint="eastAsia"/>
          <w:szCs w:val="21"/>
        </w:rPr>
        <w:t>①车行道、人行道及绿化带内废弃物，如果皮、纸屑、塑膜、烟蒂、痰迹等不得大于零废弃物控制指标，且路面无污水。</w:t>
      </w:r>
    </w:p>
    <w:p w:rsidR="00F073EE" w:rsidRDefault="00F073EE" w:rsidP="00F073EE">
      <w:pPr>
        <w:spacing w:line="360" w:lineRule="exact"/>
        <w:ind w:firstLineChars="201" w:firstLine="422"/>
        <w:rPr>
          <w:szCs w:val="21"/>
        </w:rPr>
      </w:pPr>
      <w:r>
        <w:rPr>
          <w:rFonts w:hint="eastAsia"/>
          <w:szCs w:val="21"/>
        </w:rPr>
        <w:t>②全路段清扫无死角，垃圾无漏收；雨水窨井无阻塞；街巷交界处清扫保洁应各延伸</w:t>
      </w:r>
      <w:r>
        <w:rPr>
          <w:szCs w:val="21"/>
        </w:rPr>
        <w:t>3</w:t>
      </w:r>
      <w:r>
        <w:rPr>
          <w:rFonts w:hint="eastAsia"/>
          <w:szCs w:val="21"/>
        </w:rPr>
        <w:t>米。</w:t>
      </w:r>
    </w:p>
    <w:p w:rsidR="00F073EE" w:rsidRDefault="00F073EE" w:rsidP="00F073EE">
      <w:pPr>
        <w:spacing w:line="360" w:lineRule="exact"/>
        <w:ind w:firstLineChars="201" w:firstLine="422"/>
        <w:rPr>
          <w:szCs w:val="21"/>
        </w:rPr>
      </w:pPr>
      <w:r>
        <w:rPr>
          <w:rFonts w:hint="eastAsia"/>
          <w:szCs w:val="21"/>
        </w:rPr>
        <w:t>③严禁手推车工人离岗倾倒垃圾。</w:t>
      </w:r>
    </w:p>
    <w:p w:rsidR="00F073EE" w:rsidRDefault="00F073EE" w:rsidP="00F073EE">
      <w:pPr>
        <w:spacing w:line="360" w:lineRule="exact"/>
        <w:ind w:firstLineChars="201" w:firstLine="422"/>
        <w:rPr>
          <w:szCs w:val="21"/>
        </w:rPr>
      </w:pPr>
      <w:r>
        <w:rPr>
          <w:rFonts w:hint="eastAsia"/>
          <w:szCs w:val="21"/>
        </w:rPr>
        <w:t>④手推车必须套袋或装内胆以便向电瓶车转移，严禁垃圾倾倒在路面，造成二次污染。</w:t>
      </w:r>
    </w:p>
    <w:p w:rsidR="00F073EE" w:rsidRPr="00014E22" w:rsidRDefault="00F073EE" w:rsidP="00F073EE">
      <w:pPr>
        <w:spacing w:line="360" w:lineRule="exact"/>
        <w:ind w:firstLineChars="201" w:firstLine="422"/>
        <w:rPr>
          <w:szCs w:val="21"/>
        </w:rPr>
      </w:pPr>
    </w:p>
    <w:p w:rsidR="00F073EE" w:rsidRDefault="00F073EE" w:rsidP="00F073EE">
      <w:pPr>
        <w:spacing w:line="360" w:lineRule="exact"/>
        <w:ind w:firstLineChars="201" w:firstLine="422"/>
        <w:rPr>
          <w:szCs w:val="21"/>
        </w:rPr>
      </w:pPr>
    </w:p>
    <w:p w:rsidR="00F073EE" w:rsidRDefault="00F073EE" w:rsidP="00F073EE">
      <w:pPr>
        <w:spacing w:line="360" w:lineRule="exact"/>
        <w:ind w:firstLineChars="201" w:firstLine="422"/>
        <w:rPr>
          <w:szCs w:val="21"/>
        </w:rPr>
      </w:pPr>
      <w:r>
        <w:rPr>
          <w:rFonts w:ascii="宋体" w:hAnsi="宋体" w:hint="eastAsia"/>
          <w:szCs w:val="21"/>
        </w:rPr>
        <w:lastRenderedPageBreak/>
        <w:t>⑤</w:t>
      </w:r>
      <w:r>
        <w:rPr>
          <w:rFonts w:hint="eastAsia"/>
          <w:szCs w:val="21"/>
        </w:rPr>
        <w:t>降雪天气，应根据甲方指令及时组织铲雪除冰作业。道路融雪后，路面煤渣、灰沙及其它废弃物应及时清扫干净。</w:t>
      </w:r>
    </w:p>
    <w:p w:rsidR="00F073EE" w:rsidRDefault="00F073EE" w:rsidP="00F073EE">
      <w:pPr>
        <w:spacing w:line="360" w:lineRule="exact"/>
        <w:ind w:firstLineChars="202" w:firstLine="424"/>
        <w:rPr>
          <w:szCs w:val="21"/>
        </w:rPr>
      </w:pPr>
      <w:r>
        <w:rPr>
          <w:rFonts w:ascii="宋体" w:hAnsi="宋体" w:hint="eastAsia"/>
          <w:szCs w:val="21"/>
        </w:rPr>
        <w:t>⑥</w:t>
      </w:r>
      <w:r>
        <w:rPr>
          <w:rFonts w:hint="eastAsia"/>
          <w:szCs w:val="21"/>
        </w:rPr>
        <w:t>花岗岩花台每天清洗两次，并巡回保洁。</w:t>
      </w:r>
    </w:p>
    <w:p w:rsidR="00F073EE" w:rsidRDefault="00F073EE" w:rsidP="00F073EE">
      <w:pPr>
        <w:spacing w:line="360" w:lineRule="exact"/>
        <w:ind w:firstLineChars="202" w:firstLine="424"/>
        <w:rPr>
          <w:szCs w:val="21"/>
        </w:rPr>
      </w:pPr>
      <w:r>
        <w:rPr>
          <w:rFonts w:hint="eastAsia"/>
          <w:szCs w:val="21"/>
        </w:rPr>
        <w:t xml:space="preserve">1.2.4 </w:t>
      </w:r>
      <w:r>
        <w:rPr>
          <w:rFonts w:hint="eastAsia"/>
          <w:szCs w:val="21"/>
        </w:rPr>
        <w:t>果壳箱清运清洗要求：</w:t>
      </w:r>
    </w:p>
    <w:p w:rsidR="00F073EE" w:rsidRDefault="00F073EE" w:rsidP="00F073EE">
      <w:pPr>
        <w:spacing w:line="360" w:lineRule="exact"/>
        <w:ind w:firstLineChars="202" w:firstLine="424"/>
        <w:rPr>
          <w:szCs w:val="21"/>
        </w:rPr>
      </w:pPr>
      <w:r>
        <w:rPr>
          <w:rFonts w:hint="eastAsia"/>
          <w:szCs w:val="21"/>
        </w:rPr>
        <w:t>①</w:t>
      </w:r>
      <w:r>
        <w:rPr>
          <w:rFonts w:hint="eastAsia"/>
          <w:szCs w:val="21"/>
        </w:rPr>
        <w:t>14</w:t>
      </w:r>
      <w:r>
        <w:rPr>
          <w:rFonts w:hint="eastAsia"/>
          <w:szCs w:val="21"/>
        </w:rPr>
        <w:t>小时以内（含）保洁道路的果壳箱每天两清运两清洗；</w:t>
      </w:r>
      <w:r>
        <w:rPr>
          <w:rFonts w:hint="eastAsia"/>
          <w:szCs w:val="21"/>
        </w:rPr>
        <w:t>14</w:t>
      </w:r>
      <w:r>
        <w:rPr>
          <w:rFonts w:hint="eastAsia"/>
          <w:szCs w:val="21"/>
        </w:rPr>
        <w:t>小时以上保洁道路的果壳箱每天三清运两清洗。</w:t>
      </w:r>
    </w:p>
    <w:p w:rsidR="00F073EE" w:rsidRDefault="00F073EE" w:rsidP="00F073EE">
      <w:pPr>
        <w:spacing w:line="360" w:lineRule="exact"/>
        <w:ind w:firstLineChars="202" w:firstLine="424"/>
        <w:rPr>
          <w:szCs w:val="21"/>
        </w:rPr>
      </w:pPr>
      <w:r>
        <w:rPr>
          <w:rFonts w:hint="eastAsia"/>
          <w:szCs w:val="21"/>
        </w:rPr>
        <w:t>②果壳箱垃圾清运完成时间（按每日早中晚三次）：</w:t>
      </w:r>
      <w:r>
        <w:rPr>
          <w:rFonts w:hint="eastAsia"/>
          <w:szCs w:val="21"/>
        </w:rPr>
        <w:t>7:00</w:t>
      </w:r>
      <w:r>
        <w:rPr>
          <w:rFonts w:hint="eastAsia"/>
          <w:szCs w:val="21"/>
        </w:rPr>
        <w:t>前、</w:t>
      </w:r>
      <w:r>
        <w:rPr>
          <w:rFonts w:hint="eastAsia"/>
          <w:szCs w:val="21"/>
        </w:rPr>
        <w:t>15:00</w:t>
      </w:r>
      <w:r>
        <w:rPr>
          <w:rFonts w:hint="eastAsia"/>
          <w:szCs w:val="21"/>
        </w:rPr>
        <w:t>前、</w:t>
      </w:r>
      <w:r>
        <w:rPr>
          <w:rFonts w:hint="eastAsia"/>
          <w:szCs w:val="21"/>
        </w:rPr>
        <w:t>21:</w:t>
      </w:r>
      <w:r>
        <w:rPr>
          <w:szCs w:val="21"/>
        </w:rPr>
        <w:t>00</w:t>
      </w:r>
      <w:r>
        <w:rPr>
          <w:rFonts w:hint="eastAsia"/>
          <w:szCs w:val="21"/>
        </w:rPr>
        <w:t>前；清洗完成时间：</w:t>
      </w:r>
      <w:r>
        <w:rPr>
          <w:rFonts w:hint="eastAsia"/>
          <w:szCs w:val="21"/>
        </w:rPr>
        <w:t>9:00</w:t>
      </w:r>
      <w:r>
        <w:rPr>
          <w:rFonts w:hint="eastAsia"/>
          <w:szCs w:val="21"/>
        </w:rPr>
        <w:t>前、</w:t>
      </w:r>
      <w:r>
        <w:rPr>
          <w:rFonts w:hint="eastAsia"/>
          <w:szCs w:val="21"/>
        </w:rPr>
        <w:t>15:00</w:t>
      </w:r>
      <w:r>
        <w:rPr>
          <w:rFonts w:hint="eastAsia"/>
          <w:szCs w:val="21"/>
        </w:rPr>
        <w:t>前，清洗结束应及时收集沿街垃圾。</w:t>
      </w:r>
    </w:p>
    <w:p w:rsidR="00F073EE" w:rsidRPr="00014E22" w:rsidRDefault="00F073EE" w:rsidP="00F073EE">
      <w:pPr>
        <w:pStyle w:val="ae"/>
        <w:spacing w:line="360" w:lineRule="exact"/>
        <w:ind w:left="0" w:firstLineChars="202" w:firstLine="424"/>
        <w:rPr>
          <w:rFonts w:asciiTheme="minorEastAsia" w:eastAsiaTheme="minorEastAsia" w:hAnsiTheme="minorEastAsia"/>
          <w:sz w:val="21"/>
          <w:szCs w:val="21"/>
        </w:rPr>
      </w:pPr>
      <w:r w:rsidRPr="00014E22">
        <w:rPr>
          <w:rFonts w:asciiTheme="minorEastAsia" w:eastAsiaTheme="minorEastAsia" w:hAnsiTheme="minorEastAsia"/>
          <w:sz w:val="21"/>
          <w:szCs w:val="21"/>
        </w:rPr>
        <w:t>1.2.</w:t>
      </w:r>
      <w:r w:rsidRPr="00014E22">
        <w:rPr>
          <w:rFonts w:asciiTheme="minorEastAsia" w:eastAsiaTheme="minorEastAsia" w:hAnsiTheme="minorEastAsia" w:hint="eastAsia"/>
          <w:sz w:val="21"/>
          <w:szCs w:val="21"/>
        </w:rPr>
        <w:t>5垃圾清运（含）要求：</w:t>
      </w:r>
    </w:p>
    <w:p w:rsidR="00F073EE" w:rsidRPr="00F61DB3" w:rsidRDefault="00F073EE" w:rsidP="00F073EE">
      <w:pPr>
        <w:pStyle w:val="ae"/>
        <w:spacing w:line="360" w:lineRule="exact"/>
        <w:ind w:left="0" w:firstLineChars="202" w:firstLine="424"/>
        <w:rPr>
          <w:kern w:val="2"/>
          <w:sz w:val="21"/>
          <w:szCs w:val="21"/>
        </w:rPr>
      </w:pPr>
      <w:r w:rsidRPr="00F61DB3">
        <w:rPr>
          <w:rFonts w:hint="eastAsia"/>
          <w:kern w:val="2"/>
          <w:sz w:val="21"/>
          <w:szCs w:val="21"/>
        </w:rPr>
        <w:t>①垃圾收集清运</w:t>
      </w:r>
      <w:r w:rsidRPr="00F61DB3">
        <w:rPr>
          <w:kern w:val="2"/>
          <w:sz w:val="21"/>
          <w:szCs w:val="21"/>
        </w:rPr>
        <w:t>时间为</w:t>
      </w:r>
      <w:r w:rsidRPr="00F61DB3">
        <w:rPr>
          <w:kern w:val="2"/>
          <w:sz w:val="21"/>
          <w:szCs w:val="21"/>
        </w:rPr>
        <w:t>5</w:t>
      </w:r>
      <w:r w:rsidRPr="00F61DB3">
        <w:rPr>
          <w:rFonts w:hint="eastAsia"/>
          <w:kern w:val="2"/>
          <w:sz w:val="21"/>
          <w:szCs w:val="21"/>
        </w:rPr>
        <w:t>:</w:t>
      </w:r>
      <w:r w:rsidRPr="00F61DB3">
        <w:rPr>
          <w:kern w:val="2"/>
          <w:sz w:val="21"/>
          <w:szCs w:val="21"/>
        </w:rPr>
        <w:t>00</w:t>
      </w:r>
      <w:r w:rsidRPr="00F61DB3">
        <w:rPr>
          <w:rFonts w:hint="eastAsia"/>
          <w:kern w:val="2"/>
          <w:sz w:val="21"/>
          <w:szCs w:val="21"/>
        </w:rPr>
        <w:t>-</w:t>
      </w:r>
      <w:r w:rsidRPr="00F61DB3">
        <w:rPr>
          <w:kern w:val="2"/>
          <w:sz w:val="21"/>
          <w:szCs w:val="21"/>
        </w:rPr>
        <w:t>19</w:t>
      </w:r>
      <w:r w:rsidRPr="00F61DB3">
        <w:rPr>
          <w:rFonts w:hint="eastAsia"/>
          <w:kern w:val="2"/>
          <w:sz w:val="21"/>
          <w:szCs w:val="21"/>
        </w:rPr>
        <w:t>:</w:t>
      </w:r>
      <w:r w:rsidRPr="00F61DB3">
        <w:rPr>
          <w:kern w:val="2"/>
          <w:sz w:val="21"/>
          <w:szCs w:val="21"/>
        </w:rPr>
        <w:t>00</w:t>
      </w:r>
      <w:r w:rsidRPr="00F61DB3">
        <w:rPr>
          <w:rFonts w:hint="eastAsia"/>
          <w:kern w:val="2"/>
          <w:sz w:val="21"/>
          <w:szCs w:val="21"/>
        </w:rPr>
        <w:t>，全天杜绝垃圾清运点出现满溢。临街垃圾收集上午必须在</w:t>
      </w:r>
      <w:r w:rsidRPr="00F61DB3">
        <w:rPr>
          <w:rFonts w:hint="eastAsia"/>
          <w:kern w:val="2"/>
          <w:sz w:val="21"/>
          <w:szCs w:val="21"/>
        </w:rPr>
        <w:t>7:00</w:t>
      </w:r>
      <w:r w:rsidRPr="00F61DB3">
        <w:rPr>
          <w:rFonts w:hint="eastAsia"/>
          <w:kern w:val="2"/>
          <w:sz w:val="21"/>
          <w:szCs w:val="21"/>
        </w:rPr>
        <w:t>前完成。各区自有产权的垃圾房、垃圾亭、垃圾桶每天清洗一次。遇车辆故障等原因报由甲方临时调整。</w:t>
      </w:r>
    </w:p>
    <w:p w:rsidR="00F073EE" w:rsidRDefault="00F073EE" w:rsidP="00F073EE">
      <w:pPr>
        <w:spacing w:line="360" w:lineRule="exact"/>
        <w:ind w:firstLineChars="202" w:firstLine="424"/>
        <w:rPr>
          <w:szCs w:val="21"/>
        </w:rPr>
      </w:pPr>
      <w:r>
        <w:rPr>
          <w:rFonts w:hint="eastAsia"/>
          <w:szCs w:val="21"/>
        </w:rPr>
        <w:t>②垃圾清运点周围</w:t>
      </w:r>
      <w:r>
        <w:rPr>
          <w:rFonts w:hint="eastAsia"/>
          <w:szCs w:val="21"/>
        </w:rPr>
        <w:t>2</w:t>
      </w:r>
      <w:r>
        <w:rPr>
          <w:rFonts w:hint="eastAsia"/>
          <w:szCs w:val="21"/>
        </w:rPr>
        <w:t>米内必须打扫干净，无死角，无乱张贴。</w:t>
      </w:r>
    </w:p>
    <w:p w:rsidR="00F073EE" w:rsidRDefault="00F073EE" w:rsidP="00F073EE">
      <w:pPr>
        <w:spacing w:line="360" w:lineRule="exact"/>
        <w:ind w:firstLineChars="202" w:firstLine="424"/>
        <w:rPr>
          <w:szCs w:val="21"/>
        </w:rPr>
      </w:pPr>
      <w:r>
        <w:rPr>
          <w:rFonts w:hint="eastAsia"/>
          <w:szCs w:val="21"/>
        </w:rPr>
        <w:t>③垃圾清运车辆必须自觉遵守交通规则，做到安全生产。</w:t>
      </w:r>
    </w:p>
    <w:p w:rsidR="00F073EE" w:rsidRDefault="00F073EE" w:rsidP="00F073EE">
      <w:pPr>
        <w:spacing w:line="360" w:lineRule="exact"/>
        <w:ind w:firstLineChars="202" w:firstLine="424"/>
        <w:rPr>
          <w:szCs w:val="21"/>
        </w:rPr>
      </w:pPr>
      <w:r>
        <w:rPr>
          <w:rFonts w:hint="eastAsia"/>
          <w:szCs w:val="21"/>
        </w:rPr>
        <w:t>④垃圾清运车辆应保持容貌整洁，车辆编号、每日清洗，做到车辆性能完好、干净整洁。</w:t>
      </w:r>
    </w:p>
    <w:p w:rsidR="00F073EE" w:rsidRDefault="00F073EE" w:rsidP="00F073EE">
      <w:pPr>
        <w:spacing w:line="360" w:lineRule="exact"/>
        <w:ind w:firstLineChars="202" w:firstLine="424"/>
        <w:rPr>
          <w:szCs w:val="21"/>
        </w:rPr>
      </w:pPr>
      <w:r>
        <w:rPr>
          <w:rFonts w:hint="eastAsia"/>
          <w:szCs w:val="21"/>
        </w:rPr>
        <w:t>⑤确保承运的道路、公共设施、环卫设施等稳定呈现干净整洁的面貌。电瓶收集车应确保收集的生活垃圾送往指定的转运站或垃圾房</w:t>
      </w:r>
      <w:r>
        <w:rPr>
          <w:rFonts w:hint="eastAsia"/>
          <w:szCs w:val="21"/>
        </w:rPr>
        <w:t>/</w:t>
      </w:r>
      <w:r>
        <w:rPr>
          <w:rFonts w:hint="eastAsia"/>
          <w:szCs w:val="21"/>
        </w:rPr>
        <w:t>亭，不得拒绝沿线居民向垃圾收集车辆内倾倒生活垃圾；车辆应确保收集的生活垃圾送住指定终端。</w:t>
      </w:r>
    </w:p>
    <w:p w:rsidR="00F073EE" w:rsidRDefault="00F073EE" w:rsidP="00F073EE">
      <w:pPr>
        <w:spacing w:line="360" w:lineRule="exact"/>
        <w:ind w:firstLineChars="202" w:firstLine="424"/>
      </w:pPr>
      <w:r>
        <w:rPr>
          <w:rFonts w:hint="eastAsia"/>
        </w:rPr>
        <w:t>⑥每年</w:t>
      </w:r>
      <w:r>
        <w:rPr>
          <w:rFonts w:hint="eastAsia"/>
        </w:rPr>
        <w:t>5</w:t>
      </w:r>
      <w:r>
        <w:rPr>
          <w:rFonts w:hint="eastAsia"/>
        </w:rPr>
        <w:t>月</w:t>
      </w:r>
      <w:r>
        <w:rPr>
          <w:rFonts w:hint="eastAsia"/>
        </w:rPr>
        <w:t>1</w:t>
      </w:r>
      <w:r>
        <w:rPr>
          <w:rFonts w:hint="eastAsia"/>
        </w:rPr>
        <w:t>日至</w:t>
      </w:r>
      <w:r>
        <w:rPr>
          <w:rFonts w:hint="eastAsia"/>
        </w:rPr>
        <w:t>10</w:t>
      </w:r>
      <w:r>
        <w:rPr>
          <w:rFonts w:hint="eastAsia"/>
        </w:rPr>
        <w:t>月</w:t>
      </w:r>
      <w:r>
        <w:rPr>
          <w:rFonts w:hint="eastAsia"/>
        </w:rPr>
        <w:t>31</w:t>
      </w:r>
      <w:r>
        <w:rPr>
          <w:rFonts w:hint="eastAsia"/>
        </w:rPr>
        <w:t>日，应做好对垃圾收集点的蚊蝇等消杀工作。</w:t>
      </w:r>
    </w:p>
    <w:p w:rsidR="00F073EE" w:rsidRDefault="00F073EE" w:rsidP="00F073EE">
      <w:pPr>
        <w:spacing w:line="360" w:lineRule="exact"/>
        <w:ind w:firstLineChars="202" w:firstLine="424"/>
        <w:rPr>
          <w:szCs w:val="21"/>
        </w:rPr>
      </w:pPr>
      <w:r>
        <w:rPr>
          <w:rFonts w:ascii="宋体" w:hAnsi="宋体" w:hint="eastAsia"/>
          <w:szCs w:val="21"/>
        </w:rPr>
        <w:t>⑦</w:t>
      </w:r>
      <w:r>
        <w:rPr>
          <w:rFonts w:hint="eastAsia"/>
          <w:szCs w:val="21"/>
        </w:rPr>
        <w:t>所有作业单位（特殊约定的除外）和个人严禁从事生活垃圾有偿清运服务。</w:t>
      </w:r>
    </w:p>
    <w:p w:rsidR="00F073EE" w:rsidRDefault="00F073EE" w:rsidP="00F073EE">
      <w:pPr>
        <w:spacing w:line="360" w:lineRule="exact"/>
        <w:ind w:firstLineChars="202" w:firstLine="424"/>
      </w:pPr>
      <w:r>
        <w:rPr>
          <w:rFonts w:ascii="宋体" w:hAnsi="宋体" w:hint="eastAsia"/>
          <w:szCs w:val="21"/>
        </w:rPr>
        <w:t>⑧</w:t>
      </w:r>
      <w:r>
        <w:rPr>
          <w:rFonts w:hint="eastAsia"/>
          <w:szCs w:val="21"/>
        </w:rPr>
        <w:t>所有车辆严禁收运生活垃圾以外的任何废弃物。</w:t>
      </w:r>
    </w:p>
    <w:p w:rsidR="00F073EE" w:rsidRDefault="00F073EE" w:rsidP="00F073EE">
      <w:pPr>
        <w:spacing w:line="360" w:lineRule="exact"/>
        <w:ind w:firstLineChars="201" w:firstLine="422"/>
        <w:rPr>
          <w:szCs w:val="21"/>
        </w:rPr>
      </w:pPr>
      <w:r>
        <w:rPr>
          <w:szCs w:val="21"/>
        </w:rPr>
        <w:t>1.2.</w:t>
      </w:r>
      <w:r>
        <w:rPr>
          <w:rFonts w:hint="eastAsia"/>
          <w:szCs w:val="21"/>
        </w:rPr>
        <w:t>6</w:t>
      </w:r>
      <w:r>
        <w:rPr>
          <w:rFonts w:hint="eastAsia"/>
          <w:szCs w:val="21"/>
        </w:rPr>
        <w:t>公厕保洁要求：</w:t>
      </w:r>
    </w:p>
    <w:p w:rsidR="00F073EE" w:rsidRDefault="00F073EE" w:rsidP="00F073EE">
      <w:pPr>
        <w:spacing w:line="360" w:lineRule="exact"/>
        <w:ind w:firstLineChars="200" w:firstLine="420"/>
        <w:rPr>
          <w:szCs w:val="21"/>
        </w:rPr>
      </w:pPr>
      <w:r>
        <w:rPr>
          <w:rFonts w:hint="eastAsia"/>
          <w:szCs w:val="21"/>
        </w:rPr>
        <w:t>①</w:t>
      </w:r>
      <w:r>
        <w:rPr>
          <w:rFonts w:hint="eastAsia"/>
        </w:rPr>
        <w:t>公共厕所必须有专人管理，保持清洁卫生无异味，即地面干燥，无积水、无杂乱脚印，无纸屑、烟头、痰迹和杂物，大便器内无积粪，小便器（糟）内不积存尿液，无尿垢、杂物，墙壁、顶棚、隔板完整清洁</w:t>
      </w:r>
      <w:r>
        <w:rPr>
          <w:rFonts w:hint="eastAsia"/>
          <w:szCs w:val="21"/>
        </w:rPr>
        <w:t>，无蛛网蚊蝇，无积尘、无乱张贴。</w:t>
      </w:r>
    </w:p>
    <w:p w:rsidR="00F073EE" w:rsidRDefault="00F073EE" w:rsidP="00F073EE">
      <w:pPr>
        <w:spacing w:line="360" w:lineRule="exact"/>
        <w:ind w:firstLineChars="200" w:firstLine="420"/>
        <w:rPr>
          <w:szCs w:val="21"/>
        </w:rPr>
      </w:pPr>
      <w:r>
        <w:rPr>
          <w:szCs w:val="21"/>
        </w:rPr>
        <w:t>公厕保洁质量指标：</w:t>
      </w: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824"/>
        <w:gridCol w:w="1859"/>
        <w:gridCol w:w="2331"/>
      </w:tblGrid>
      <w:tr w:rsidR="00F073EE" w:rsidTr="0020676C">
        <w:trPr>
          <w:cantSplit/>
          <w:trHeight w:val="348"/>
          <w:jc w:val="center"/>
        </w:trPr>
        <w:tc>
          <w:tcPr>
            <w:tcW w:w="2516" w:type="dxa"/>
            <w:vMerge w:val="restart"/>
            <w:vAlign w:val="center"/>
          </w:tcPr>
          <w:p w:rsidR="00F073EE" w:rsidRDefault="00F073EE" w:rsidP="0020676C">
            <w:pPr>
              <w:spacing w:line="400" w:lineRule="exact"/>
              <w:jc w:val="center"/>
              <w:rPr>
                <w:szCs w:val="21"/>
              </w:rPr>
            </w:pPr>
            <w:r>
              <w:rPr>
                <w:szCs w:val="21"/>
              </w:rPr>
              <w:t>项目</w:t>
            </w:r>
          </w:p>
        </w:tc>
        <w:tc>
          <w:tcPr>
            <w:tcW w:w="3683" w:type="dxa"/>
            <w:gridSpan w:val="2"/>
          </w:tcPr>
          <w:p w:rsidR="00F073EE" w:rsidRDefault="00F073EE" w:rsidP="0020676C">
            <w:pPr>
              <w:spacing w:line="400" w:lineRule="exact"/>
              <w:jc w:val="center"/>
              <w:rPr>
                <w:szCs w:val="21"/>
              </w:rPr>
            </w:pPr>
            <w:r>
              <w:rPr>
                <w:szCs w:val="21"/>
              </w:rPr>
              <w:t>水冲式公厕</w:t>
            </w:r>
          </w:p>
        </w:tc>
        <w:tc>
          <w:tcPr>
            <w:tcW w:w="2331" w:type="dxa"/>
            <w:vMerge w:val="restart"/>
            <w:vAlign w:val="center"/>
          </w:tcPr>
          <w:p w:rsidR="00F073EE" w:rsidRDefault="00F073EE" w:rsidP="0020676C">
            <w:pPr>
              <w:spacing w:line="400" w:lineRule="exact"/>
              <w:jc w:val="center"/>
              <w:rPr>
                <w:szCs w:val="21"/>
              </w:rPr>
            </w:pPr>
            <w:r>
              <w:rPr>
                <w:szCs w:val="21"/>
              </w:rPr>
              <w:t>旱厕</w:t>
            </w:r>
          </w:p>
        </w:tc>
      </w:tr>
      <w:tr w:rsidR="00F073EE" w:rsidTr="0020676C">
        <w:trPr>
          <w:cantSplit/>
          <w:trHeight w:val="305"/>
          <w:jc w:val="center"/>
        </w:trPr>
        <w:tc>
          <w:tcPr>
            <w:tcW w:w="2516" w:type="dxa"/>
            <w:vMerge/>
            <w:vAlign w:val="center"/>
          </w:tcPr>
          <w:p w:rsidR="00F073EE" w:rsidRDefault="00F073EE" w:rsidP="0020676C">
            <w:pPr>
              <w:spacing w:line="400" w:lineRule="exact"/>
              <w:ind w:firstLineChars="200" w:firstLine="420"/>
              <w:jc w:val="center"/>
              <w:rPr>
                <w:szCs w:val="21"/>
              </w:rPr>
            </w:pPr>
          </w:p>
        </w:tc>
        <w:tc>
          <w:tcPr>
            <w:tcW w:w="1824" w:type="dxa"/>
          </w:tcPr>
          <w:p w:rsidR="00F073EE" w:rsidRDefault="00F073EE" w:rsidP="0020676C">
            <w:pPr>
              <w:spacing w:line="400" w:lineRule="exact"/>
              <w:jc w:val="center"/>
              <w:rPr>
                <w:szCs w:val="21"/>
              </w:rPr>
            </w:pPr>
            <w:r>
              <w:rPr>
                <w:rFonts w:hint="eastAsia"/>
                <w:szCs w:val="21"/>
              </w:rPr>
              <w:t>专人管理</w:t>
            </w:r>
          </w:p>
        </w:tc>
        <w:tc>
          <w:tcPr>
            <w:tcW w:w="1859" w:type="dxa"/>
          </w:tcPr>
          <w:p w:rsidR="00F073EE" w:rsidRDefault="00F073EE" w:rsidP="0020676C">
            <w:pPr>
              <w:spacing w:line="400" w:lineRule="exact"/>
              <w:jc w:val="center"/>
              <w:rPr>
                <w:szCs w:val="21"/>
              </w:rPr>
            </w:pPr>
            <w:r>
              <w:rPr>
                <w:rFonts w:hint="eastAsia"/>
                <w:szCs w:val="21"/>
              </w:rPr>
              <w:t>巡回保洁</w:t>
            </w:r>
          </w:p>
        </w:tc>
        <w:tc>
          <w:tcPr>
            <w:tcW w:w="2331" w:type="dxa"/>
            <w:vMerge/>
            <w:vAlign w:val="center"/>
          </w:tcPr>
          <w:p w:rsidR="00F073EE" w:rsidRDefault="00F073EE" w:rsidP="0020676C">
            <w:pPr>
              <w:spacing w:line="400" w:lineRule="exact"/>
              <w:ind w:firstLineChars="200" w:firstLine="420"/>
              <w:jc w:val="center"/>
              <w:rPr>
                <w:szCs w:val="21"/>
              </w:rPr>
            </w:pPr>
          </w:p>
        </w:tc>
      </w:tr>
      <w:tr w:rsidR="00F073EE" w:rsidTr="0020676C">
        <w:trPr>
          <w:trHeight w:val="348"/>
          <w:jc w:val="center"/>
        </w:trPr>
        <w:tc>
          <w:tcPr>
            <w:tcW w:w="2516" w:type="dxa"/>
            <w:vAlign w:val="center"/>
          </w:tcPr>
          <w:p w:rsidR="00F073EE" w:rsidRDefault="00F073EE" w:rsidP="0020676C">
            <w:pPr>
              <w:jc w:val="center"/>
              <w:rPr>
                <w:szCs w:val="21"/>
              </w:rPr>
            </w:pPr>
            <w:r>
              <w:rPr>
                <w:szCs w:val="21"/>
              </w:rPr>
              <w:t>纸片（</w:t>
            </w:r>
            <w:r>
              <w:rPr>
                <w:rFonts w:hint="eastAsia"/>
                <w:szCs w:val="21"/>
              </w:rPr>
              <w:t>块</w:t>
            </w:r>
            <w:r>
              <w:rPr>
                <w:szCs w:val="21"/>
              </w:rPr>
              <w:t>）</w:t>
            </w:r>
          </w:p>
        </w:tc>
        <w:tc>
          <w:tcPr>
            <w:tcW w:w="1824" w:type="dxa"/>
          </w:tcPr>
          <w:p w:rsidR="00F073EE" w:rsidRDefault="00F073EE" w:rsidP="0020676C">
            <w:pPr>
              <w:jc w:val="center"/>
              <w:rPr>
                <w:szCs w:val="21"/>
              </w:rPr>
            </w:pPr>
            <w:r>
              <w:rPr>
                <w:szCs w:val="21"/>
              </w:rPr>
              <w:t>无</w:t>
            </w:r>
          </w:p>
        </w:tc>
        <w:tc>
          <w:tcPr>
            <w:tcW w:w="1859" w:type="dxa"/>
          </w:tcPr>
          <w:p w:rsidR="00F073EE" w:rsidRDefault="00F073EE" w:rsidP="0020676C">
            <w:pPr>
              <w:jc w:val="center"/>
              <w:rPr>
                <w:szCs w:val="21"/>
              </w:rPr>
            </w:pPr>
            <w:r>
              <w:rPr>
                <w:szCs w:val="21"/>
              </w:rPr>
              <w:t>≤1</w:t>
            </w:r>
          </w:p>
        </w:tc>
        <w:tc>
          <w:tcPr>
            <w:tcW w:w="2331" w:type="dxa"/>
            <w:vAlign w:val="center"/>
          </w:tcPr>
          <w:p w:rsidR="00F073EE" w:rsidRDefault="00F073EE" w:rsidP="0020676C">
            <w:pPr>
              <w:jc w:val="center"/>
              <w:rPr>
                <w:szCs w:val="21"/>
              </w:rPr>
            </w:pPr>
            <w:r>
              <w:rPr>
                <w:szCs w:val="21"/>
              </w:rPr>
              <w:t>≤</w:t>
            </w:r>
            <w:r>
              <w:rPr>
                <w:rFonts w:hint="eastAsia"/>
                <w:szCs w:val="21"/>
              </w:rPr>
              <w:t>2</w:t>
            </w:r>
          </w:p>
        </w:tc>
      </w:tr>
      <w:tr w:rsidR="00F073EE" w:rsidTr="0020676C">
        <w:trPr>
          <w:trHeight w:val="348"/>
          <w:jc w:val="center"/>
        </w:trPr>
        <w:tc>
          <w:tcPr>
            <w:tcW w:w="2516" w:type="dxa"/>
            <w:vAlign w:val="center"/>
          </w:tcPr>
          <w:p w:rsidR="00F073EE" w:rsidRDefault="00F073EE" w:rsidP="0020676C">
            <w:pPr>
              <w:jc w:val="center"/>
              <w:rPr>
                <w:szCs w:val="21"/>
              </w:rPr>
            </w:pPr>
            <w:r>
              <w:rPr>
                <w:szCs w:val="21"/>
              </w:rPr>
              <w:t>烟蒂（个）</w:t>
            </w:r>
          </w:p>
        </w:tc>
        <w:tc>
          <w:tcPr>
            <w:tcW w:w="1824" w:type="dxa"/>
          </w:tcPr>
          <w:p w:rsidR="00F073EE" w:rsidRDefault="00F073EE" w:rsidP="0020676C">
            <w:pPr>
              <w:jc w:val="center"/>
              <w:rPr>
                <w:szCs w:val="21"/>
              </w:rPr>
            </w:pPr>
            <w:r>
              <w:rPr>
                <w:szCs w:val="21"/>
              </w:rPr>
              <w:t>无</w:t>
            </w:r>
          </w:p>
        </w:tc>
        <w:tc>
          <w:tcPr>
            <w:tcW w:w="1859" w:type="dxa"/>
          </w:tcPr>
          <w:p w:rsidR="00F073EE" w:rsidRDefault="00F073EE" w:rsidP="0020676C">
            <w:pPr>
              <w:jc w:val="center"/>
              <w:rPr>
                <w:szCs w:val="21"/>
              </w:rPr>
            </w:pPr>
            <w:r>
              <w:rPr>
                <w:szCs w:val="21"/>
              </w:rPr>
              <w:t>≤1</w:t>
            </w:r>
          </w:p>
        </w:tc>
        <w:tc>
          <w:tcPr>
            <w:tcW w:w="2331" w:type="dxa"/>
            <w:vAlign w:val="center"/>
          </w:tcPr>
          <w:p w:rsidR="00F073EE" w:rsidRDefault="00F073EE" w:rsidP="0020676C">
            <w:pPr>
              <w:jc w:val="center"/>
              <w:rPr>
                <w:szCs w:val="21"/>
              </w:rPr>
            </w:pPr>
            <w:r>
              <w:rPr>
                <w:szCs w:val="21"/>
              </w:rPr>
              <w:t>≤</w:t>
            </w:r>
            <w:r>
              <w:rPr>
                <w:rFonts w:hint="eastAsia"/>
                <w:szCs w:val="21"/>
              </w:rPr>
              <w:t>2</w:t>
            </w:r>
          </w:p>
        </w:tc>
      </w:tr>
      <w:tr w:rsidR="00F073EE" w:rsidTr="0020676C">
        <w:trPr>
          <w:trHeight w:val="348"/>
          <w:jc w:val="center"/>
        </w:trPr>
        <w:tc>
          <w:tcPr>
            <w:tcW w:w="2516" w:type="dxa"/>
            <w:vAlign w:val="center"/>
          </w:tcPr>
          <w:p w:rsidR="00F073EE" w:rsidRDefault="00F073EE" w:rsidP="0020676C">
            <w:pPr>
              <w:jc w:val="center"/>
              <w:rPr>
                <w:szCs w:val="21"/>
              </w:rPr>
            </w:pPr>
            <w:r>
              <w:rPr>
                <w:szCs w:val="21"/>
              </w:rPr>
              <w:t>粪迹（处）</w:t>
            </w:r>
          </w:p>
        </w:tc>
        <w:tc>
          <w:tcPr>
            <w:tcW w:w="1824" w:type="dxa"/>
          </w:tcPr>
          <w:p w:rsidR="00F073EE" w:rsidRDefault="00F073EE" w:rsidP="0020676C">
            <w:pPr>
              <w:jc w:val="center"/>
              <w:rPr>
                <w:szCs w:val="21"/>
              </w:rPr>
            </w:pPr>
            <w:r>
              <w:rPr>
                <w:szCs w:val="21"/>
              </w:rPr>
              <w:t>无</w:t>
            </w:r>
          </w:p>
        </w:tc>
        <w:tc>
          <w:tcPr>
            <w:tcW w:w="1859" w:type="dxa"/>
          </w:tcPr>
          <w:p w:rsidR="00F073EE" w:rsidRDefault="00F073EE" w:rsidP="0020676C">
            <w:pPr>
              <w:jc w:val="center"/>
              <w:rPr>
                <w:szCs w:val="21"/>
              </w:rPr>
            </w:pPr>
            <w:r>
              <w:rPr>
                <w:szCs w:val="21"/>
              </w:rPr>
              <w:t>≤1</w:t>
            </w:r>
          </w:p>
        </w:tc>
        <w:tc>
          <w:tcPr>
            <w:tcW w:w="2331" w:type="dxa"/>
            <w:vAlign w:val="center"/>
          </w:tcPr>
          <w:p w:rsidR="00F073EE" w:rsidRDefault="00F073EE" w:rsidP="0020676C">
            <w:pPr>
              <w:jc w:val="center"/>
              <w:rPr>
                <w:szCs w:val="21"/>
              </w:rPr>
            </w:pPr>
            <w:r>
              <w:rPr>
                <w:szCs w:val="21"/>
              </w:rPr>
              <w:t>≤</w:t>
            </w:r>
            <w:r>
              <w:rPr>
                <w:rFonts w:hint="eastAsia"/>
                <w:szCs w:val="21"/>
              </w:rPr>
              <w:t>2</w:t>
            </w:r>
          </w:p>
        </w:tc>
      </w:tr>
      <w:tr w:rsidR="00F073EE" w:rsidTr="0020676C">
        <w:trPr>
          <w:trHeight w:val="348"/>
          <w:jc w:val="center"/>
        </w:trPr>
        <w:tc>
          <w:tcPr>
            <w:tcW w:w="2516" w:type="dxa"/>
            <w:vAlign w:val="center"/>
          </w:tcPr>
          <w:p w:rsidR="00F073EE" w:rsidRDefault="00F073EE" w:rsidP="0020676C">
            <w:pPr>
              <w:jc w:val="center"/>
              <w:rPr>
                <w:szCs w:val="21"/>
              </w:rPr>
            </w:pPr>
            <w:r>
              <w:rPr>
                <w:szCs w:val="21"/>
              </w:rPr>
              <w:t>痰迹（处）</w:t>
            </w:r>
          </w:p>
        </w:tc>
        <w:tc>
          <w:tcPr>
            <w:tcW w:w="1824" w:type="dxa"/>
          </w:tcPr>
          <w:p w:rsidR="00F073EE" w:rsidRDefault="00F073EE" w:rsidP="0020676C">
            <w:pPr>
              <w:jc w:val="center"/>
              <w:rPr>
                <w:szCs w:val="21"/>
              </w:rPr>
            </w:pPr>
            <w:r>
              <w:rPr>
                <w:szCs w:val="21"/>
              </w:rPr>
              <w:t>无</w:t>
            </w:r>
          </w:p>
        </w:tc>
        <w:tc>
          <w:tcPr>
            <w:tcW w:w="1859" w:type="dxa"/>
          </w:tcPr>
          <w:p w:rsidR="00F073EE" w:rsidRDefault="00F073EE" w:rsidP="0020676C">
            <w:pPr>
              <w:jc w:val="center"/>
              <w:rPr>
                <w:szCs w:val="21"/>
              </w:rPr>
            </w:pPr>
            <w:r>
              <w:rPr>
                <w:szCs w:val="21"/>
              </w:rPr>
              <w:t>无</w:t>
            </w:r>
          </w:p>
        </w:tc>
        <w:tc>
          <w:tcPr>
            <w:tcW w:w="2331" w:type="dxa"/>
            <w:vAlign w:val="center"/>
          </w:tcPr>
          <w:p w:rsidR="00F073EE" w:rsidRDefault="00F073EE" w:rsidP="0020676C">
            <w:pPr>
              <w:jc w:val="center"/>
              <w:rPr>
                <w:szCs w:val="21"/>
              </w:rPr>
            </w:pPr>
            <w:r>
              <w:rPr>
                <w:szCs w:val="21"/>
              </w:rPr>
              <w:t>≤</w:t>
            </w:r>
            <w:r>
              <w:rPr>
                <w:rFonts w:hint="eastAsia"/>
                <w:szCs w:val="21"/>
              </w:rPr>
              <w:t>2</w:t>
            </w:r>
          </w:p>
        </w:tc>
      </w:tr>
      <w:tr w:rsidR="00F073EE" w:rsidTr="0020676C">
        <w:trPr>
          <w:trHeight w:val="348"/>
          <w:jc w:val="center"/>
        </w:trPr>
        <w:tc>
          <w:tcPr>
            <w:tcW w:w="2516" w:type="dxa"/>
            <w:vAlign w:val="center"/>
          </w:tcPr>
          <w:p w:rsidR="00F073EE" w:rsidRDefault="00F073EE" w:rsidP="0020676C">
            <w:pPr>
              <w:jc w:val="center"/>
              <w:rPr>
                <w:szCs w:val="21"/>
              </w:rPr>
            </w:pPr>
            <w:r>
              <w:rPr>
                <w:szCs w:val="21"/>
              </w:rPr>
              <w:t>窗格积灰</w:t>
            </w:r>
          </w:p>
        </w:tc>
        <w:tc>
          <w:tcPr>
            <w:tcW w:w="1824" w:type="dxa"/>
          </w:tcPr>
          <w:p w:rsidR="00F073EE" w:rsidRDefault="00F073EE" w:rsidP="0020676C">
            <w:pPr>
              <w:jc w:val="center"/>
              <w:rPr>
                <w:szCs w:val="21"/>
              </w:rPr>
            </w:pPr>
            <w:r>
              <w:rPr>
                <w:szCs w:val="21"/>
              </w:rPr>
              <w:t>无</w:t>
            </w:r>
          </w:p>
        </w:tc>
        <w:tc>
          <w:tcPr>
            <w:tcW w:w="1859" w:type="dxa"/>
          </w:tcPr>
          <w:p w:rsidR="00F073EE" w:rsidRDefault="00F073EE" w:rsidP="0020676C">
            <w:pPr>
              <w:jc w:val="center"/>
              <w:rPr>
                <w:szCs w:val="21"/>
              </w:rPr>
            </w:pPr>
            <w:r>
              <w:rPr>
                <w:szCs w:val="21"/>
              </w:rPr>
              <w:t>无</w:t>
            </w:r>
          </w:p>
        </w:tc>
        <w:tc>
          <w:tcPr>
            <w:tcW w:w="2331" w:type="dxa"/>
            <w:vAlign w:val="center"/>
          </w:tcPr>
          <w:p w:rsidR="00F073EE" w:rsidRDefault="00F073EE" w:rsidP="0020676C">
            <w:pPr>
              <w:jc w:val="center"/>
              <w:rPr>
                <w:szCs w:val="21"/>
              </w:rPr>
            </w:pPr>
            <w:r>
              <w:rPr>
                <w:szCs w:val="21"/>
              </w:rPr>
              <w:t>微</w:t>
            </w:r>
          </w:p>
        </w:tc>
      </w:tr>
      <w:tr w:rsidR="00F073EE" w:rsidTr="0020676C">
        <w:trPr>
          <w:trHeight w:val="348"/>
          <w:jc w:val="center"/>
        </w:trPr>
        <w:tc>
          <w:tcPr>
            <w:tcW w:w="2516" w:type="dxa"/>
            <w:vAlign w:val="center"/>
          </w:tcPr>
          <w:p w:rsidR="00F073EE" w:rsidRDefault="00F073EE" w:rsidP="0020676C">
            <w:pPr>
              <w:jc w:val="center"/>
              <w:rPr>
                <w:szCs w:val="21"/>
              </w:rPr>
            </w:pPr>
            <w:r>
              <w:rPr>
                <w:szCs w:val="21"/>
              </w:rPr>
              <w:t>蛛</w:t>
            </w:r>
            <w:r>
              <w:rPr>
                <w:szCs w:val="21"/>
              </w:rPr>
              <w:t xml:space="preserve">    </w:t>
            </w:r>
            <w:r>
              <w:rPr>
                <w:szCs w:val="21"/>
              </w:rPr>
              <w:t>网</w:t>
            </w:r>
          </w:p>
        </w:tc>
        <w:tc>
          <w:tcPr>
            <w:tcW w:w="1824" w:type="dxa"/>
          </w:tcPr>
          <w:p w:rsidR="00F073EE" w:rsidRDefault="00F073EE" w:rsidP="0020676C">
            <w:pPr>
              <w:jc w:val="center"/>
              <w:rPr>
                <w:szCs w:val="21"/>
              </w:rPr>
            </w:pPr>
            <w:r>
              <w:rPr>
                <w:szCs w:val="21"/>
              </w:rPr>
              <w:t>无</w:t>
            </w:r>
          </w:p>
        </w:tc>
        <w:tc>
          <w:tcPr>
            <w:tcW w:w="1859" w:type="dxa"/>
          </w:tcPr>
          <w:p w:rsidR="00F073EE" w:rsidRDefault="00F073EE" w:rsidP="0020676C">
            <w:pPr>
              <w:jc w:val="center"/>
              <w:rPr>
                <w:szCs w:val="21"/>
              </w:rPr>
            </w:pPr>
            <w:r>
              <w:rPr>
                <w:szCs w:val="21"/>
              </w:rPr>
              <w:t>无</w:t>
            </w:r>
          </w:p>
        </w:tc>
        <w:tc>
          <w:tcPr>
            <w:tcW w:w="2331" w:type="dxa"/>
            <w:vAlign w:val="center"/>
          </w:tcPr>
          <w:p w:rsidR="00F073EE" w:rsidRDefault="00F073EE" w:rsidP="0020676C">
            <w:pPr>
              <w:jc w:val="center"/>
              <w:rPr>
                <w:szCs w:val="21"/>
              </w:rPr>
            </w:pPr>
            <w:r>
              <w:rPr>
                <w:rFonts w:hint="eastAsia"/>
                <w:szCs w:val="21"/>
              </w:rPr>
              <w:t>无</w:t>
            </w:r>
          </w:p>
        </w:tc>
      </w:tr>
      <w:tr w:rsidR="00F073EE" w:rsidTr="0020676C">
        <w:trPr>
          <w:trHeight w:val="348"/>
          <w:jc w:val="center"/>
        </w:trPr>
        <w:tc>
          <w:tcPr>
            <w:tcW w:w="2516" w:type="dxa"/>
            <w:vAlign w:val="center"/>
          </w:tcPr>
          <w:p w:rsidR="00F073EE" w:rsidRDefault="00F073EE" w:rsidP="0020676C">
            <w:pPr>
              <w:jc w:val="center"/>
              <w:rPr>
                <w:szCs w:val="21"/>
              </w:rPr>
            </w:pPr>
            <w:r>
              <w:rPr>
                <w:rFonts w:hint="eastAsia"/>
                <w:szCs w:val="21"/>
              </w:rPr>
              <w:t>成</w:t>
            </w:r>
            <w:r>
              <w:rPr>
                <w:szCs w:val="21"/>
              </w:rPr>
              <w:t>蝇</w:t>
            </w:r>
            <w:r>
              <w:rPr>
                <w:rFonts w:hint="eastAsia"/>
                <w:szCs w:val="21"/>
              </w:rPr>
              <w:t>（只）</w:t>
            </w:r>
          </w:p>
        </w:tc>
        <w:tc>
          <w:tcPr>
            <w:tcW w:w="1824" w:type="dxa"/>
          </w:tcPr>
          <w:p w:rsidR="00F073EE" w:rsidRDefault="00F073EE" w:rsidP="0020676C">
            <w:pPr>
              <w:jc w:val="center"/>
              <w:rPr>
                <w:szCs w:val="21"/>
              </w:rPr>
            </w:pPr>
            <w:r>
              <w:rPr>
                <w:szCs w:val="21"/>
              </w:rPr>
              <w:t>无</w:t>
            </w:r>
          </w:p>
        </w:tc>
        <w:tc>
          <w:tcPr>
            <w:tcW w:w="1859" w:type="dxa"/>
          </w:tcPr>
          <w:p w:rsidR="00F073EE" w:rsidRDefault="00F073EE" w:rsidP="0020676C">
            <w:pPr>
              <w:jc w:val="center"/>
              <w:rPr>
                <w:szCs w:val="21"/>
              </w:rPr>
            </w:pPr>
            <w:r>
              <w:rPr>
                <w:szCs w:val="21"/>
              </w:rPr>
              <w:t>≤1</w:t>
            </w:r>
          </w:p>
        </w:tc>
        <w:tc>
          <w:tcPr>
            <w:tcW w:w="2331" w:type="dxa"/>
            <w:vAlign w:val="center"/>
          </w:tcPr>
          <w:p w:rsidR="00F073EE" w:rsidRDefault="00F073EE" w:rsidP="0020676C">
            <w:pPr>
              <w:jc w:val="center"/>
              <w:rPr>
                <w:szCs w:val="21"/>
              </w:rPr>
            </w:pPr>
            <w:r>
              <w:rPr>
                <w:szCs w:val="21"/>
              </w:rPr>
              <w:t>≤</w:t>
            </w:r>
            <w:r>
              <w:rPr>
                <w:rFonts w:hint="eastAsia"/>
                <w:szCs w:val="21"/>
              </w:rPr>
              <w:t>5</w:t>
            </w:r>
          </w:p>
        </w:tc>
      </w:tr>
      <w:tr w:rsidR="00F073EE" w:rsidTr="0020676C">
        <w:trPr>
          <w:trHeight w:val="348"/>
          <w:jc w:val="center"/>
        </w:trPr>
        <w:tc>
          <w:tcPr>
            <w:tcW w:w="2516" w:type="dxa"/>
            <w:vAlign w:val="center"/>
          </w:tcPr>
          <w:p w:rsidR="00F073EE" w:rsidRDefault="00F073EE" w:rsidP="0020676C">
            <w:pPr>
              <w:jc w:val="center"/>
              <w:rPr>
                <w:szCs w:val="21"/>
              </w:rPr>
            </w:pPr>
            <w:r>
              <w:rPr>
                <w:rFonts w:hint="eastAsia"/>
                <w:szCs w:val="21"/>
              </w:rPr>
              <w:t>蝇蛆（尾）</w:t>
            </w:r>
            <w:r>
              <w:rPr>
                <w:rFonts w:hint="eastAsia"/>
                <w:szCs w:val="21"/>
              </w:rPr>
              <w:t>*</w:t>
            </w:r>
          </w:p>
        </w:tc>
        <w:tc>
          <w:tcPr>
            <w:tcW w:w="1824" w:type="dxa"/>
          </w:tcPr>
          <w:p w:rsidR="00F073EE" w:rsidRDefault="00F073EE" w:rsidP="0020676C">
            <w:pPr>
              <w:jc w:val="center"/>
              <w:rPr>
                <w:szCs w:val="21"/>
              </w:rPr>
            </w:pPr>
            <w:r>
              <w:rPr>
                <w:szCs w:val="21"/>
              </w:rPr>
              <w:t>无</w:t>
            </w:r>
          </w:p>
        </w:tc>
        <w:tc>
          <w:tcPr>
            <w:tcW w:w="1859" w:type="dxa"/>
          </w:tcPr>
          <w:p w:rsidR="00F073EE" w:rsidRDefault="00F073EE" w:rsidP="0020676C">
            <w:pPr>
              <w:jc w:val="center"/>
              <w:rPr>
                <w:szCs w:val="21"/>
              </w:rPr>
            </w:pPr>
            <w:r>
              <w:rPr>
                <w:szCs w:val="21"/>
              </w:rPr>
              <w:t>无</w:t>
            </w:r>
          </w:p>
        </w:tc>
        <w:tc>
          <w:tcPr>
            <w:tcW w:w="2331" w:type="dxa"/>
            <w:vAlign w:val="center"/>
          </w:tcPr>
          <w:p w:rsidR="00F073EE" w:rsidRDefault="00F073EE" w:rsidP="0020676C">
            <w:pPr>
              <w:jc w:val="center"/>
              <w:rPr>
                <w:szCs w:val="21"/>
              </w:rPr>
            </w:pPr>
            <w:r>
              <w:rPr>
                <w:szCs w:val="21"/>
              </w:rPr>
              <w:t>无</w:t>
            </w:r>
          </w:p>
        </w:tc>
      </w:tr>
      <w:tr w:rsidR="00F073EE" w:rsidTr="0020676C">
        <w:trPr>
          <w:trHeight w:val="348"/>
          <w:jc w:val="center"/>
        </w:trPr>
        <w:tc>
          <w:tcPr>
            <w:tcW w:w="2516" w:type="dxa"/>
            <w:vAlign w:val="center"/>
          </w:tcPr>
          <w:p w:rsidR="00F073EE" w:rsidRDefault="00F073EE" w:rsidP="0020676C">
            <w:pPr>
              <w:jc w:val="center"/>
              <w:rPr>
                <w:szCs w:val="21"/>
              </w:rPr>
            </w:pPr>
            <w:r>
              <w:rPr>
                <w:szCs w:val="21"/>
              </w:rPr>
              <w:t>臭味</w:t>
            </w:r>
            <w:r>
              <w:rPr>
                <w:rFonts w:hint="eastAsia"/>
                <w:szCs w:val="21"/>
              </w:rPr>
              <w:t>强度（级）</w:t>
            </w:r>
          </w:p>
        </w:tc>
        <w:tc>
          <w:tcPr>
            <w:tcW w:w="1824" w:type="dxa"/>
          </w:tcPr>
          <w:p w:rsidR="00F073EE" w:rsidRDefault="00F073EE" w:rsidP="0020676C">
            <w:pPr>
              <w:jc w:val="center"/>
              <w:rPr>
                <w:szCs w:val="21"/>
              </w:rPr>
            </w:pPr>
            <w:r>
              <w:rPr>
                <w:szCs w:val="21"/>
              </w:rPr>
              <w:t>无</w:t>
            </w:r>
          </w:p>
        </w:tc>
        <w:tc>
          <w:tcPr>
            <w:tcW w:w="1859" w:type="dxa"/>
          </w:tcPr>
          <w:p w:rsidR="00F073EE" w:rsidRDefault="00F073EE" w:rsidP="0020676C">
            <w:pPr>
              <w:jc w:val="center"/>
              <w:rPr>
                <w:szCs w:val="21"/>
              </w:rPr>
            </w:pPr>
            <w:r>
              <w:rPr>
                <w:szCs w:val="21"/>
              </w:rPr>
              <w:t>≤1</w:t>
            </w:r>
          </w:p>
        </w:tc>
        <w:tc>
          <w:tcPr>
            <w:tcW w:w="2331" w:type="dxa"/>
            <w:vAlign w:val="center"/>
          </w:tcPr>
          <w:p w:rsidR="00F073EE" w:rsidRDefault="00F073EE" w:rsidP="0020676C">
            <w:pPr>
              <w:jc w:val="center"/>
              <w:rPr>
                <w:szCs w:val="21"/>
              </w:rPr>
            </w:pPr>
            <w:r>
              <w:rPr>
                <w:szCs w:val="21"/>
              </w:rPr>
              <w:t>≤</w:t>
            </w:r>
            <w:r>
              <w:rPr>
                <w:rFonts w:hint="eastAsia"/>
                <w:szCs w:val="21"/>
              </w:rPr>
              <w:t>3</w:t>
            </w:r>
          </w:p>
        </w:tc>
      </w:tr>
    </w:tbl>
    <w:p w:rsidR="00F073EE" w:rsidRDefault="00F073EE" w:rsidP="00F073EE">
      <w:pPr>
        <w:ind w:firstLineChars="202" w:firstLine="424"/>
      </w:pPr>
      <w:r>
        <w:rPr>
          <w:rFonts w:ascii="宋体" w:hAnsi="宋体" w:cs="宋体" w:hint="eastAsia"/>
          <w:szCs w:val="21"/>
        </w:rPr>
        <w:t>*</w:t>
      </w:r>
      <w:r>
        <w:rPr>
          <w:rFonts w:hint="eastAsia"/>
        </w:rPr>
        <w:t>指在厕室的大小便器内外、地面和贮粪池周围</w:t>
      </w:r>
      <w:r>
        <w:rPr>
          <w:rFonts w:hint="eastAsia"/>
        </w:rPr>
        <w:t>30</w:t>
      </w:r>
      <w:r>
        <w:rPr>
          <w:rFonts w:hint="eastAsia"/>
        </w:rPr>
        <w:t>～</w:t>
      </w:r>
      <w:r>
        <w:rPr>
          <w:rFonts w:hint="eastAsia"/>
        </w:rPr>
        <w:t>50cm</w:t>
      </w:r>
      <w:r>
        <w:rPr>
          <w:rFonts w:hint="eastAsia"/>
        </w:rPr>
        <w:t>以内用肉眼观察不到蝇蛆。</w:t>
      </w:r>
      <w:r>
        <w:rPr>
          <w:rFonts w:hint="eastAsia"/>
        </w:rPr>
        <w:t>  </w:t>
      </w:r>
    </w:p>
    <w:p w:rsidR="00F073EE" w:rsidRDefault="00F073EE" w:rsidP="00F073EE">
      <w:pPr>
        <w:spacing w:line="360" w:lineRule="exact"/>
        <w:ind w:firstLineChars="202" w:firstLine="424"/>
        <w:rPr>
          <w:szCs w:val="21"/>
        </w:rPr>
      </w:pPr>
      <w:r w:rsidRPr="00D45497">
        <w:rPr>
          <w:rFonts w:hint="eastAsia"/>
          <w:szCs w:val="21"/>
        </w:rPr>
        <w:lastRenderedPageBreak/>
        <w:t>②</w:t>
      </w:r>
      <w:r>
        <w:rPr>
          <w:rFonts w:hint="eastAsia"/>
          <w:szCs w:val="21"/>
        </w:rPr>
        <w:t>公厕每个蹲位都要安放便纸篓，收集的便纸按规定处理。按甲方要求投放专用樟脑球、檀香。</w:t>
      </w:r>
    </w:p>
    <w:p w:rsidR="00F073EE" w:rsidRDefault="00F073EE" w:rsidP="00F073EE">
      <w:pPr>
        <w:spacing w:line="360" w:lineRule="exact"/>
        <w:ind w:firstLineChars="202" w:firstLine="424"/>
        <w:rPr>
          <w:szCs w:val="21"/>
        </w:rPr>
      </w:pPr>
      <w:r w:rsidRPr="00D45497">
        <w:rPr>
          <w:rFonts w:hint="eastAsia"/>
          <w:szCs w:val="21"/>
        </w:rPr>
        <w:t>③</w:t>
      </w:r>
      <w:r>
        <w:rPr>
          <w:rFonts w:hint="eastAsia"/>
          <w:szCs w:val="21"/>
        </w:rPr>
        <w:t>公厕外环境（巡回保洁公厕</w:t>
      </w:r>
      <w:r>
        <w:rPr>
          <w:rFonts w:hint="eastAsia"/>
          <w:szCs w:val="21"/>
        </w:rPr>
        <w:t>3</w:t>
      </w:r>
      <w:r>
        <w:rPr>
          <w:rFonts w:hint="eastAsia"/>
          <w:szCs w:val="21"/>
        </w:rPr>
        <w:t>米、专人管理公厕</w:t>
      </w:r>
      <w:r>
        <w:rPr>
          <w:rFonts w:hint="eastAsia"/>
          <w:szCs w:val="21"/>
        </w:rPr>
        <w:t>5</w:t>
      </w:r>
      <w:r>
        <w:rPr>
          <w:rFonts w:hint="eastAsia"/>
          <w:szCs w:val="21"/>
        </w:rPr>
        <w:t>米）保持干净，公厕周边及绿地内不得种植蔬菜等，不得随意乱吊挂，不得堆放废品及杂物等。内部照明设施、冲水设备、洗手器具完好，无损坏或缺失，粪槽、便槽（斗）和管道无破损；内外墙面粉刷、墙地砖无破损或剥落；保持下水畅通，化粪池与出粪口盖板无破损；公厕标志牌完好醒目。</w:t>
      </w:r>
    </w:p>
    <w:p w:rsidR="00F073EE" w:rsidRDefault="00F073EE" w:rsidP="00F073EE">
      <w:pPr>
        <w:spacing w:line="360" w:lineRule="exact"/>
        <w:ind w:firstLineChars="202" w:firstLine="424"/>
        <w:rPr>
          <w:szCs w:val="21"/>
        </w:rPr>
      </w:pPr>
      <w:r w:rsidRPr="00D45497">
        <w:rPr>
          <w:rFonts w:hint="eastAsia"/>
          <w:szCs w:val="21"/>
        </w:rPr>
        <w:t>④</w:t>
      </w:r>
      <w:r>
        <w:rPr>
          <w:rFonts w:hint="eastAsia"/>
          <w:szCs w:val="21"/>
        </w:rPr>
        <w:t>增加安装照明插座或空调等电器设备必须向甲方申报，同意后方可安装，</w:t>
      </w:r>
      <w:r>
        <w:rPr>
          <w:szCs w:val="21"/>
        </w:rPr>
        <w:t>禁止使用电炉和不规范的电器设备，不准私自乱拉、乱接电源</w:t>
      </w:r>
      <w:r>
        <w:rPr>
          <w:rFonts w:hint="eastAsia"/>
          <w:szCs w:val="21"/>
        </w:rPr>
        <w:t>，不准超负荷用电</w:t>
      </w:r>
      <w:r>
        <w:rPr>
          <w:szCs w:val="21"/>
        </w:rPr>
        <w:t>。</w:t>
      </w:r>
    </w:p>
    <w:p w:rsidR="00F073EE" w:rsidRDefault="00F073EE" w:rsidP="00F073EE">
      <w:pPr>
        <w:spacing w:line="360" w:lineRule="exact"/>
        <w:ind w:firstLineChars="202" w:firstLine="424"/>
        <w:rPr>
          <w:szCs w:val="21"/>
        </w:rPr>
      </w:pPr>
      <w:r w:rsidRPr="00D45497">
        <w:rPr>
          <w:rFonts w:hint="eastAsia"/>
          <w:szCs w:val="21"/>
        </w:rPr>
        <w:t>⑤</w:t>
      </w:r>
      <w:r>
        <w:rPr>
          <w:rFonts w:hint="eastAsia"/>
          <w:szCs w:val="21"/>
        </w:rPr>
        <w:t>专人管理公厕人员的管理间应保持整洁，工具堆放有序。公厕免费开放，严禁利用公厕进行有偿服务。公厕用水、电按核定量使用，保证市民正常使用。</w:t>
      </w:r>
    </w:p>
    <w:p w:rsidR="00F073EE" w:rsidRDefault="00F073EE" w:rsidP="00F073EE">
      <w:pPr>
        <w:spacing w:line="360" w:lineRule="exact"/>
        <w:ind w:firstLineChars="202" w:firstLine="424"/>
        <w:rPr>
          <w:szCs w:val="21"/>
        </w:rPr>
      </w:pPr>
      <w:r w:rsidRPr="00D45497">
        <w:rPr>
          <w:rFonts w:hint="eastAsia"/>
          <w:szCs w:val="21"/>
        </w:rPr>
        <w:t>⑥</w:t>
      </w:r>
      <w:r>
        <w:rPr>
          <w:rFonts w:hint="eastAsia"/>
          <w:szCs w:val="21"/>
        </w:rPr>
        <w:t>消杀期内，严格执行消杀作业要求。</w:t>
      </w:r>
    </w:p>
    <w:p w:rsidR="00F073EE" w:rsidRPr="00D45497" w:rsidRDefault="00F073EE" w:rsidP="00F073EE">
      <w:pPr>
        <w:spacing w:line="360" w:lineRule="exact"/>
        <w:ind w:firstLineChars="202" w:firstLine="424"/>
        <w:rPr>
          <w:szCs w:val="21"/>
        </w:rPr>
      </w:pPr>
      <w:r w:rsidRPr="00D45497">
        <w:rPr>
          <w:rFonts w:hint="eastAsia"/>
          <w:szCs w:val="21"/>
        </w:rPr>
        <w:t>⑦粪便清运要按作业服务量清单要求进行清运，并按指定场地倾倒，无满溢现象，工作完后，出粪口要打扫干净，盖板要盖好，严禁沿途滴、漏。</w:t>
      </w:r>
    </w:p>
    <w:p w:rsidR="00F073EE" w:rsidRPr="00D45497" w:rsidRDefault="00F073EE" w:rsidP="00F073EE">
      <w:pPr>
        <w:spacing w:line="360" w:lineRule="exact"/>
        <w:ind w:firstLineChars="202" w:firstLine="424"/>
        <w:rPr>
          <w:szCs w:val="21"/>
        </w:rPr>
      </w:pPr>
      <w:r w:rsidRPr="00D45497">
        <w:rPr>
          <w:rFonts w:hint="eastAsia"/>
          <w:szCs w:val="21"/>
        </w:rPr>
        <w:t>⑧人力清运从底部向上量</w:t>
      </w:r>
      <w:r w:rsidRPr="00D45497">
        <w:rPr>
          <w:rFonts w:hint="eastAsia"/>
          <w:szCs w:val="21"/>
        </w:rPr>
        <w:t>50</w:t>
      </w:r>
      <w:r w:rsidRPr="00D45497">
        <w:rPr>
          <w:rFonts w:hint="eastAsia"/>
          <w:szCs w:val="21"/>
        </w:rPr>
        <w:t>公分，汽车清运从上向下量</w:t>
      </w:r>
      <w:r w:rsidRPr="00D45497">
        <w:rPr>
          <w:rFonts w:hint="eastAsia"/>
          <w:szCs w:val="21"/>
        </w:rPr>
        <w:t>30</w:t>
      </w:r>
      <w:r w:rsidRPr="00D45497">
        <w:rPr>
          <w:rFonts w:hint="eastAsia"/>
          <w:szCs w:val="21"/>
        </w:rPr>
        <w:t>公分（梅雨季另定）。窖底做到定期清理，捞出杂物及时带走。</w:t>
      </w:r>
    </w:p>
    <w:p w:rsidR="00F073EE" w:rsidRDefault="00F073EE" w:rsidP="00F073EE">
      <w:pPr>
        <w:spacing w:line="360" w:lineRule="exact"/>
        <w:ind w:firstLineChars="202" w:firstLine="424"/>
        <w:rPr>
          <w:szCs w:val="21"/>
        </w:rPr>
      </w:pPr>
      <w:r w:rsidRPr="00D45497">
        <w:rPr>
          <w:rFonts w:hint="eastAsia"/>
          <w:szCs w:val="21"/>
        </w:rPr>
        <w:t>⑨粪便存放场地必须清洁卫生，车辆冲洗干净停放整齐。</w:t>
      </w:r>
    </w:p>
    <w:p w:rsidR="00F073EE" w:rsidRDefault="00F073EE" w:rsidP="00F073EE">
      <w:pPr>
        <w:spacing w:line="360" w:lineRule="exact"/>
        <w:ind w:firstLineChars="201" w:firstLine="422"/>
        <w:rPr>
          <w:szCs w:val="21"/>
        </w:rPr>
      </w:pPr>
      <w:r>
        <w:rPr>
          <w:szCs w:val="21"/>
        </w:rPr>
        <w:t>1.2.</w:t>
      </w:r>
      <w:r>
        <w:rPr>
          <w:rFonts w:hint="eastAsia"/>
          <w:szCs w:val="21"/>
        </w:rPr>
        <w:t>7</w:t>
      </w:r>
      <w:r>
        <w:rPr>
          <w:rFonts w:hint="eastAsia"/>
          <w:szCs w:val="21"/>
        </w:rPr>
        <w:t>人员基本要求：</w:t>
      </w:r>
    </w:p>
    <w:p w:rsidR="00F073EE" w:rsidRDefault="00F073EE" w:rsidP="00F073EE">
      <w:pPr>
        <w:spacing w:line="360" w:lineRule="exact"/>
        <w:ind w:firstLineChars="202" w:firstLine="424"/>
        <w:rPr>
          <w:szCs w:val="21"/>
        </w:rPr>
      </w:pPr>
      <w:r w:rsidRPr="00D45497">
        <w:rPr>
          <w:rFonts w:hint="eastAsia"/>
          <w:szCs w:val="21"/>
        </w:rPr>
        <w:t>①</w:t>
      </w:r>
      <w:r>
        <w:rPr>
          <w:rFonts w:hint="eastAsia"/>
          <w:szCs w:val="21"/>
        </w:rPr>
        <w:t>道路清扫保洁工及垃圾清运工在作业时应统一着具有反光标志的工作服、帽。上岗期间不得有闲聊、窜岗、散坐现象。</w:t>
      </w:r>
    </w:p>
    <w:p w:rsidR="00F073EE" w:rsidRDefault="00F073EE" w:rsidP="00F073EE">
      <w:pPr>
        <w:spacing w:line="360" w:lineRule="exact"/>
        <w:ind w:firstLineChars="202" w:firstLine="424"/>
        <w:rPr>
          <w:szCs w:val="21"/>
        </w:rPr>
      </w:pPr>
      <w:r w:rsidRPr="00D45497">
        <w:rPr>
          <w:rFonts w:hint="eastAsia"/>
          <w:szCs w:val="21"/>
        </w:rPr>
        <w:t>②</w:t>
      </w:r>
      <w:r>
        <w:rPr>
          <w:rFonts w:hint="eastAsia"/>
          <w:szCs w:val="21"/>
        </w:rPr>
        <w:t>公厕保洁人员工作时应文明服务，礼貌待客，遵章守纪，</w:t>
      </w:r>
      <w:r>
        <w:rPr>
          <w:szCs w:val="21"/>
        </w:rPr>
        <w:t>上岗穿戴标识服，</w:t>
      </w:r>
      <w:r>
        <w:rPr>
          <w:rFonts w:hint="eastAsia"/>
          <w:szCs w:val="21"/>
        </w:rPr>
        <w:t>佩证上岗、配合检查考核人员正常检查。严禁作业时做与工作无关事务，无断岗、脱岗现象。</w:t>
      </w:r>
    </w:p>
    <w:p w:rsidR="00F073EE" w:rsidRDefault="00F073EE" w:rsidP="00F073EE">
      <w:pPr>
        <w:spacing w:line="360" w:lineRule="exact"/>
        <w:ind w:firstLineChars="202" w:firstLine="426"/>
        <w:rPr>
          <w:b/>
          <w:bCs/>
          <w:szCs w:val="21"/>
        </w:rPr>
      </w:pPr>
      <w:r>
        <w:rPr>
          <w:rFonts w:hint="eastAsia"/>
          <w:b/>
          <w:bCs/>
          <w:szCs w:val="21"/>
        </w:rPr>
        <w:t>1.3</w:t>
      </w:r>
      <w:r>
        <w:rPr>
          <w:rFonts w:hint="eastAsia"/>
          <w:b/>
          <w:bCs/>
          <w:szCs w:val="21"/>
        </w:rPr>
        <w:t>机械化作业基本要求</w:t>
      </w:r>
    </w:p>
    <w:p w:rsidR="00F073EE" w:rsidRDefault="00F073EE" w:rsidP="00F073EE">
      <w:pPr>
        <w:spacing w:line="360" w:lineRule="exact"/>
        <w:ind w:firstLineChars="201" w:firstLine="422"/>
        <w:rPr>
          <w:szCs w:val="21"/>
        </w:rPr>
      </w:pPr>
      <w:r>
        <w:rPr>
          <w:rFonts w:hint="eastAsia"/>
          <w:szCs w:val="21"/>
        </w:rPr>
        <w:t>1.3.1</w:t>
      </w:r>
      <w:r>
        <w:rPr>
          <w:rFonts w:hint="eastAsia"/>
          <w:szCs w:val="21"/>
        </w:rPr>
        <w:t>作业时间安排：</w:t>
      </w:r>
    </w:p>
    <w:p w:rsidR="00F073EE" w:rsidRDefault="00F073EE" w:rsidP="00F073EE">
      <w:pPr>
        <w:spacing w:line="360" w:lineRule="exact"/>
        <w:ind w:firstLineChars="202" w:firstLine="424"/>
        <w:rPr>
          <w:rStyle w:val="apple-style-span"/>
          <w:szCs w:val="21"/>
        </w:rPr>
      </w:pPr>
      <w:r>
        <w:rPr>
          <w:rFonts w:hint="eastAsia"/>
          <w:szCs w:val="21"/>
        </w:rPr>
        <w:t>①</w:t>
      </w:r>
      <w:r>
        <w:rPr>
          <w:rStyle w:val="apple-style-span"/>
          <w:szCs w:val="21"/>
        </w:rPr>
        <w:t>城市道路环卫机械化作业</w:t>
      </w:r>
      <w:r>
        <w:rPr>
          <w:rStyle w:val="apple-style-span"/>
          <w:rFonts w:hint="eastAsia"/>
          <w:szCs w:val="21"/>
        </w:rPr>
        <w:t>应充分考虑道路交通状况</w:t>
      </w:r>
      <w:r>
        <w:rPr>
          <w:rStyle w:val="apple-style-span"/>
          <w:szCs w:val="21"/>
        </w:rPr>
        <w:t>，</w:t>
      </w:r>
      <w:r>
        <w:rPr>
          <w:rStyle w:val="apple-style-span"/>
          <w:rFonts w:hint="eastAsia"/>
          <w:szCs w:val="21"/>
        </w:rPr>
        <w:t>日间安排</w:t>
      </w:r>
      <w:r>
        <w:rPr>
          <w:rStyle w:val="apple-style-span"/>
          <w:szCs w:val="21"/>
        </w:rPr>
        <w:t>机械化洒水作业，夜间</w:t>
      </w:r>
      <w:r>
        <w:rPr>
          <w:rStyle w:val="apple-style-span"/>
          <w:rFonts w:hint="eastAsia"/>
          <w:szCs w:val="21"/>
        </w:rPr>
        <w:t>安排</w:t>
      </w:r>
      <w:r>
        <w:rPr>
          <w:rStyle w:val="apple-style-span"/>
          <w:szCs w:val="21"/>
        </w:rPr>
        <w:t>机械化清扫作业和冲洗作业，机械化清洗作业可根据</w:t>
      </w:r>
      <w:r>
        <w:rPr>
          <w:rStyle w:val="apple-style-span"/>
          <w:rFonts w:hint="eastAsia"/>
          <w:szCs w:val="21"/>
        </w:rPr>
        <w:t>实际情况和</w:t>
      </w:r>
      <w:r>
        <w:rPr>
          <w:rStyle w:val="apple-style-span"/>
          <w:szCs w:val="21"/>
        </w:rPr>
        <w:t>需要安排在</w:t>
      </w:r>
      <w:r>
        <w:rPr>
          <w:rStyle w:val="apple-style-span"/>
          <w:rFonts w:hint="eastAsia"/>
          <w:szCs w:val="21"/>
        </w:rPr>
        <w:t>日间</w:t>
      </w:r>
      <w:r>
        <w:rPr>
          <w:rStyle w:val="apple-style-span"/>
          <w:szCs w:val="21"/>
        </w:rPr>
        <w:t>或夜间进行。</w:t>
      </w:r>
    </w:p>
    <w:p w:rsidR="00F073EE" w:rsidRDefault="00F073EE" w:rsidP="00F073EE">
      <w:pPr>
        <w:spacing w:line="360" w:lineRule="exact"/>
        <w:ind w:firstLineChars="202" w:firstLine="424"/>
        <w:rPr>
          <w:szCs w:val="21"/>
        </w:rPr>
      </w:pPr>
      <w:r>
        <w:rPr>
          <w:rStyle w:val="apple-style-span"/>
          <w:rFonts w:hint="eastAsia"/>
          <w:szCs w:val="21"/>
        </w:rPr>
        <w:t>②</w:t>
      </w:r>
      <w:r>
        <w:rPr>
          <w:rFonts w:hint="eastAsia"/>
          <w:szCs w:val="21"/>
        </w:rPr>
        <w:t>每日</w:t>
      </w:r>
      <w:r>
        <w:rPr>
          <w:rFonts w:hint="eastAsia"/>
          <w:szCs w:val="21"/>
        </w:rPr>
        <w:t>20:00</w:t>
      </w:r>
      <w:r>
        <w:rPr>
          <w:rFonts w:hint="eastAsia"/>
          <w:szCs w:val="21"/>
        </w:rPr>
        <w:t>开始组织冲洗作业，并依次组织清扫和清洗作业（也可安排日间作业），至次日上午</w:t>
      </w:r>
      <w:r>
        <w:rPr>
          <w:rFonts w:hint="eastAsia"/>
          <w:szCs w:val="21"/>
        </w:rPr>
        <w:t>8:00</w:t>
      </w:r>
      <w:r>
        <w:rPr>
          <w:rFonts w:hint="eastAsia"/>
          <w:szCs w:val="21"/>
        </w:rPr>
        <w:t>前全部撤离作业路段；洒水季节组织车辆</w:t>
      </w:r>
      <w:r w:rsidRPr="00430EB8">
        <w:rPr>
          <w:rFonts w:hint="eastAsia"/>
          <w:szCs w:val="21"/>
        </w:rPr>
        <w:t>在</w:t>
      </w:r>
      <w:r w:rsidRPr="00430EB8">
        <w:rPr>
          <w:rFonts w:hint="eastAsia"/>
          <w:szCs w:val="21"/>
        </w:rPr>
        <w:t>8:00</w:t>
      </w:r>
      <w:r w:rsidRPr="00430EB8">
        <w:rPr>
          <w:rFonts w:hint="eastAsia"/>
          <w:szCs w:val="21"/>
        </w:rPr>
        <w:t>—</w:t>
      </w:r>
      <w:r w:rsidRPr="00430EB8">
        <w:rPr>
          <w:rFonts w:hint="eastAsia"/>
          <w:szCs w:val="21"/>
        </w:rPr>
        <w:t>17:00</w:t>
      </w:r>
      <w:r w:rsidRPr="00430EB8">
        <w:rPr>
          <w:rFonts w:hint="eastAsia"/>
          <w:szCs w:val="21"/>
        </w:rPr>
        <w:t>作</w:t>
      </w:r>
      <w:r>
        <w:rPr>
          <w:rFonts w:hint="eastAsia"/>
          <w:szCs w:val="21"/>
        </w:rPr>
        <w:t>业。非核心区域路段的各项作业和一级道路每日的第</w:t>
      </w:r>
      <w:r>
        <w:rPr>
          <w:rFonts w:hint="eastAsia"/>
          <w:szCs w:val="21"/>
        </w:rPr>
        <w:t>2</w:t>
      </w:r>
      <w:r>
        <w:rPr>
          <w:rFonts w:hint="eastAsia"/>
          <w:szCs w:val="21"/>
        </w:rPr>
        <w:t>次机械化清扫作业，在确保回避交通高峰的情况下，作业时间可根据需要自行组织。</w:t>
      </w:r>
    </w:p>
    <w:p w:rsidR="00F073EE" w:rsidRDefault="00F073EE" w:rsidP="00F073EE">
      <w:pPr>
        <w:pStyle w:val="ae"/>
        <w:spacing w:line="360" w:lineRule="exact"/>
        <w:ind w:left="0" w:firstLineChars="202" w:firstLine="424"/>
        <w:rPr>
          <w:sz w:val="21"/>
          <w:szCs w:val="21"/>
        </w:rPr>
      </w:pPr>
      <w:r>
        <w:rPr>
          <w:rStyle w:val="apple-style-span"/>
          <w:rFonts w:hint="eastAsia"/>
          <w:sz w:val="21"/>
          <w:szCs w:val="21"/>
        </w:rPr>
        <w:t>③</w:t>
      </w:r>
      <w:r>
        <w:rPr>
          <w:rStyle w:val="apple-style-span"/>
          <w:sz w:val="21"/>
          <w:szCs w:val="21"/>
        </w:rPr>
        <w:t>当气温</w:t>
      </w:r>
      <w:r>
        <w:rPr>
          <w:rStyle w:val="apple-style-span"/>
          <w:sz w:val="21"/>
          <w:szCs w:val="21"/>
        </w:rPr>
        <w:t>≤5</w:t>
      </w:r>
      <w:r>
        <w:rPr>
          <w:rStyle w:val="apple-style-span"/>
          <w:rFonts w:ascii="宋体" w:hAnsi="宋体" w:cs="宋体" w:hint="eastAsia"/>
          <w:sz w:val="21"/>
          <w:szCs w:val="21"/>
        </w:rPr>
        <w:t>℃</w:t>
      </w:r>
      <w:r>
        <w:rPr>
          <w:rStyle w:val="apple-style-span"/>
          <w:sz w:val="21"/>
          <w:szCs w:val="21"/>
        </w:rPr>
        <w:t>时，</w:t>
      </w:r>
      <w:r>
        <w:rPr>
          <w:rFonts w:hint="eastAsia"/>
          <w:sz w:val="21"/>
          <w:szCs w:val="21"/>
        </w:rPr>
        <w:t>洒水作业</w:t>
      </w:r>
      <w:r>
        <w:rPr>
          <w:rStyle w:val="apple-style-span"/>
          <w:rFonts w:hint="eastAsia"/>
          <w:sz w:val="21"/>
          <w:szCs w:val="21"/>
        </w:rPr>
        <w:t>应</w:t>
      </w:r>
      <w:r>
        <w:rPr>
          <w:rStyle w:val="apple-style-span"/>
          <w:sz w:val="21"/>
          <w:szCs w:val="21"/>
        </w:rPr>
        <w:t>暂停</w:t>
      </w:r>
      <w:r>
        <w:rPr>
          <w:rFonts w:hint="eastAsia"/>
          <w:sz w:val="21"/>
          <w:szCs w:val="21"/>
        </w:rPr>
        <w:t>，</w:t>
      </w:r>
      <w:r>
        <w:rPr>
          <w:rStyle w:val="apple-style-span"/>
          <w:sz w:val="21"/>
          <w:szCs w:val="21"/>
        </w:rPr>
        <w:t>桥面、坡道的冲洗及清洗作业</w:t>
      </w:r>
      <w:r>
        <w:rPr>
          <w:rStyle w:val="apple-style-span"/>
          <w:rFonts w:hint="eastAsia"/>
          <w:sz w:val="21"/>
          <w:szCs w:val="21"/>
        </w:rPr>
        <w:t>应</w:t>
      </w:r>
      <w:r>
        <w:rPr>
          <w:rStyle w:val="apple-style-span"/>
          <w:sz w:val="21"/>
          <w:szCs w:val="21"/>
        </w:rPr>
        <w:t>暂停；当气温</w:t>
      </w:r>
      <w:r>
        <w:rPr>
          <w:rStyle w:val="apple-style-span"/>
          <w:sz w:val="21"/>
          <w:szCs w:val="21"/>
        </w:rPr>
        <w:t>≤2</w:t>
      </w:r>
      <w:r>
        <w:rPr>
          <w:rStyle w:val="apple-style-span"/>
          <w:rFonts w:ascii="宋体" w:hAnsi="宋体" w:cs="宋体" w:hint="eastAsia"/>
          <w:sz w:val="21"/>
          <w:szCs w:val="21"/>
        </w:rPr>
        <w:t>℃</w:t>
      </w:r>
      <w:r>
        <w:rPr>
          <w:rStyle w:val="apple-style-span"/>
          <w:sz w:val="21"/>
          <w:szCs w:val="21"/>
        </w:rPr>
        <w:t>时，</w:t>
      </w:r>
      <w:r>
        <w:rPr>
          <w:rStyle w:val="apple-style-span"/>
          <w:rFonts w:hint="eastAsia"/>
          <w:sz w:val="21"/>
          <w:szCs w:val="21"/>
        </w:rPr>
        <w:t>必须</w:t>
      </w:r>
      <w:r>
        <w:rPr>
          <w:rStyle w:val="apple-style-span"/>
          <w:sz w:val="21"/>
          <w:szCs w:val="21"/>
        </w:rPr>
        <w:t>停止全部冲洗及清洗作业，</w:t>
      </w:r>
      <w:r>
        <w:rPr>
          <w:rStyle w:val="apple-style-span"/>
          <w:rFonts w:hint="eastAsia"/>
          <w:sz w:val="21"/>
          <w:szCs w:val="21"/>
        </w:rPr>
        <w:t>同时道路清扫</w:t>
      </w:r>
      <w:r>
        <w:rPr>
          <w:rStyle w:val="apple-style-span"/>
          <w:sz w:val="21"/>
          <w:szCs w:val="21"/>
        </w:rPr>
        <w:t>全部采用干扫（不喷水）作业方式。</w:t>
      </w:r>
    </w:p>
    <w:p w:rsidR="00F073EE" w:rsidRDefault="00F073EE" w:rsidP="00F073EE">
      <w:pPr>
        <w:pStyle w:val="ae"/>
        <w:spacing w:line="360" w:lineRule="exact"/>
        <w:ind w:left="0" w:firstLineChars="202" w:firstLine="424"/>
        <w:rPr>
          <w:sz w:val="21"/>
          <w:szCs w:val="21"/>
        </w:rPr>
      </w:pPr>
      <w:r>
        <w:rPr>
          <w:rFonts w:hint="eastAsia"/>
          <w:sz w:val="21"/>
          <w:szCs w:val="21"/>
        </w:rPr>
        <w:t>1.3.2</w:t>
      </w:r>
      <w:r>
        <w:rPr>
          <w:rFonts w:hint="eastAsia"/>
          <w:sz w:val="21"/>
          <w:szCs w:val="21"/>
        </w:rPr>
        <w:t>作业定额标准及作业频次详见作业量清单</w:t>
      </w:r>
    </w:p>
    <w:p w:rsidR="00F073EE" w:rsidRDefault="00F073EE" w:rsidP="00F073EE">
      <w:pPr>
        <w:pStyle w:val="ae"/>
        <w:spacing w:line="360" w:lineRule="exact"/>
        <w:ind w:left="0" w:firstLineChars="201" w:firstLine="422"/>
        <w:rPr>
          <w:rFonts w:ascii="仿宋_GB231" w:hAnsi="仿宋_GB231"/>
          <w:sz w:val="21"/>
          <w:szCs w:val="21"/>
        </w:rPr>
      </w:pPr>
      <w:r>
        <w:rPr>
          <w:rFonts w:hint="eastAsia"/>
          <w:sz w:val="21"/>
          <w:szCs w:val="21"/>
        </w:rPr>
        <w:t>1.3.3</w:t>
      </w:r>
      <w:r>
        <w:rPr>
          <w:rFonts w:hint="eastAsia"/>
          <w:sz w:val="21"/>
          <w:szCs w:val="21"/>
        </w:rPr>
        <w:t>作业行驶要求</w:t>
      </w:r>
      <w:r>
        <w:rPr>
          <w:rFonts w:ascii="仿宋_GB231" w:hAnsi="仿宋_GB231" w:hint="eastAsia"/>
          <w:sz w:val="21"/>
          <w:szCs w:val="21"/>
        </w:rPr>
        <w:t>：</w:t>
      </w:r>
      <w:r>
        <w:rPr>
          <w:rFonts w:ascii="仿宋_GB231" w:hAnsi="仿宋_GB231"/>
          <w:sz w:val="21"/>
          <w:szCs w:val="21"/>
        </w:rPr>
        <w:t xml:space="preserve"> </w:t>
      </w:r>
    </w:p>
    <w:p w:rsidR="00F073EE" w:rsidRDefault="00F073EE" w:rsidP="00F073EE">
      <w:pPr>
        <w:pStyle w:val="ae"/>
        <w:spacing w:line="360" w:lineRule="exact"/>
        <w:ind w:left="0" w:firstLineChars="202" w:firstLine="424"/>
        <w:rPr>
          <w:rStyle w:val="apple-style-span"/>
          <w:sz w:val="21"/>
          <w:szCs w:val="21"/>
        </w:rPr>
      </w:pPr>
      <w:r>
        <w:rPr>
          <w:rFonts w:ascii="仿宋_GB231" w:hAnsi="仿宋_GB231" w:hint="eastAsia"/>
          <w:sz w:val="21"/>
          <w:szCs w:val="21"/>
        </w:rPr>
        <w:t>①</w:t>
      </w:r>
      <w:r>
        <w:rPr>
          <w:rStyle w:val="apple-style-span"/>
          <w:rFonts w:hint="eastAsia"/>
          <w:sz w:val="21"/>
          <w:szCs w:val="21"/>
        </w:rPr>
        <w:t>清扫</w:t>
      </w:r>
      <w:r>
        <w:rPr>
          <w:rStyle w:val="apple-style-span"/>
          <w:sz w:val="21"/>
          <w:szCs w:val="21"/>
        </w:rPr>
        <w:t>作业时选用</w:t>
      </w:r>
      <w:r>
        <w:rPr>
          <w:rStyle w:val="apple-style-span"/>
          <w:rFonts w:hint="eastAsia"/>
          <w:sz w:val="21"/>
          <w:szCs w:val="21"/>
        </w:rPr>
        <w:t>一</w:t>
      </w:r>
      <w:r>
        <w:rPr>
          <w:rStyle w:val="apple-style-span"/>
          <w:sz w:val="21"/>
          <w:szCs w:val="21"/>
        </w:rPr>
        <w:t>挡</w:t>
      </w:r>
      <w:r>
        <w:rPr>
          <w:rStyle w:val="apple-style-span"/>
          <w:rFonts w:hint="eastAsia"/>
          <w:sz w:val="21"/>
          <w:szCs w:val="21"/>
        </w:rPr>
        <w:t>，行驶速度</w:t>
      </w:r>
      <w:r>
        <w:rPr>
          <w:rStyle w:val="apple-style-span"/>
          <w:sz w:val="21"/>
          <w:szCs w:val="21"/>
        </w:rPr>
        <w:t>不超过</w:t>
      </w:r>
      <w:r w:rsidRPr="007109F9">
        <w:rPr>
          <w:rStyle w:val="apple-style-span"/>
          <w:rFonts w:hint="eastAsia"/>
          <w:sz w:val="21"/>
          <w:szCs w:val="21"/>
        </w:rPr>
        <w:t>15</w:t>
      </w:r>
      <w:r>
        <w:rPr>
          <w:rStyle w:val="apple-style-span"/>
          <w:sz w:val="21"/>
          <w:szCs w:val="21"/>
        </w:rPr>
        <w:t>公里</w:t>
      </w:r>
      <w:r>
        <w:rPr>
          <w:rStyle w:val="apple-style-span"/>
          <w:sz w:val="21"/>
          <w:szCs w:val="21"/>
        </w:rPr>
        <w:t>/</w:t>
      </w:r>
      <w:r>
        <w:rPr>
          <w:rStyle w:val="apple-style-span"/>
          <w:sz w:val="21"/>
          <w:szCs w:val="21"/>
        </w:rPr>
        <w:t>小时，副机转速不超过</w:t>
      </w:r>
      <w:r>
        <w:rPr>
          <w:rStyle w:val="apple-style-span"/>
          <w:sz w:val="21"/>
          <w:szCs w:val="21"/>
        </w:rPr>
        <w:t>2000</w:t>
      </w:r>
      <w:r>
        <w:rPr>
          <w:rStyle w:val="apple-style-span"/>
          <w:sz w:val="21"/>
          <w:szCs w:val="21"/>
        </w:rPr>
        <w:t>转</w:t>
      </w:r>
      <w:r>
        <w:rPr>
          <w:rStyle w:val="apple-style-span"/>
          <w:sz w:val="21"/>
          <w:szCs w:val="21"/>
        </w:rPr>
        <w:t>/</w:t>
      </w:r>
      <w:r>
        <w:rPr>
          <w:rStyle w:val="apple-style-span"/>
          <w:sz w:val="21"/>
          <w:szCs w:val="21"/>
        </w:rPr>
        <w:t>分</w:t>
      </w:r>
      <w:r>
        <w:rPr>
          <w:rStyle w:val="apple-style-span"/>
          <w:rFonts w:hint="eastAsia"/>
          <w:sz w:val="21"/>
          <w:szCs w:val="21"/>
        </w:rPr>
        <w:t>，</w:t>
      </w:r>
      <w:r>
        <w:rPr>
          <w:spacing w:val="8"/>
          <w:sz w:val="21"/>
          <w:szCs w:val="21"/>
        </w:rPr>
        <w:t>应严格按照放刷、喷水、调整箱体压力和刷盘转速、清扫的顺序进行操作</w:t>
      </w:r>
      <w:r>
        <w:rPr>
          <w:rFonts w:hint="eastAsia"/>
          <w:spacing w:val="8"/>
          <w:sz w:val="21"/>
          <w:szCs w:val="21"/>
        </w:rPr>
        <w:t>；非特殊气候情况下，</w:t>
      </w:r>
      <w:r>
        <w:rPr>
          <w:spacing w:val="8"/>
          <w:sz w:val="21"/>
          <w:szCs w:val="21"/>
        </w:rPr>
        <w:t>避免</w:t>
      </w:r>
      <w:r>
        <w:rPr>
          <w:spacing w:val="8"/>
          <w:sz w:val="21"/>
          <w:szCs w:val="21"/>
        </w:rPr>
        <w:t>“</w:t>
      </w:r>
      <w:r>
        <w:rPr>
          <w:spacing w:val="8"/>
          <w:sz w:val="21"/>
          <w:szCs w:val="21"/>
        </w:rPr>
        <w:t>干扫</w:t>
      </w:r>
      <w:r>
        <w:rPr>
          <w:spacing w:val="8"/>
          <w:sz w:val="21"/>
          <w:szCs w:val="21"/>
        </w:rPr>
        <w:t>”</w:t>
      </w:r>
      <w:r>
        <w:rPr>
          <w:rFonts w:hint="eastAsia"/>
          <w:spacing w:val="8"/>
          <w:sz w:val="21"/>
          <w:szCs w:val="21"/>
        </w:rPr>
        <w:t>；</w:t>
      </w:r>
      <w:r>
        <w:rPr>
          <w:spacing w:val="8"/>
          <w:sz w:val="21"/>
          <w:szCs w:val="21"/>
        </w:rPr>
        <w:t>作业时禁止扫刷、吸嘴不落地</w:t>
      </w:r>
      <w:r>
        <w:rPr>
          <w:rStyle w:val="apple-style-span"/>
          <w:sz w:val="21"/>
          <w:szCs w:val="21"/>
        </w:rPr>
        <w:t>；</w:t>
      </w:r>
    </w:p>
    <w:p w:rsidR="00F073EE" w:rsidRDefault="00F073EE" w:rsidP="00F073EE">
      <w:pPr>
        <w:pStyle w:val="ae"/>
        <w:spacing w:line="360" w:lineRule="exact"/>
        <w:ind w:left="0" w:firstLineChars="202" w:firstLine="424"/>
        <w:rPr>
          <w:spacing w:val="8"/>
          <w:sz w:val="21"/>
          <w:szCs w:val="21"/>
        </w:rPr>
      </w:pPr>
      <w:r>
        <w:rPr>
          <w:rStyle w:val="apple-style-span"/>
          <w:rFonts w:hint="eastAsia"/>
          <w:sz w:val="21"/>
          <w:szCs w:val="21"/>
        </w:rPr>
        <w:t>②</w:t>
      </w:r>
      <w:r>
        <w:rPr>
          <w:spacing w:val="8"/>
          <w:sz w:val="21"/>
          <w:szCs w:val="21"/>
        </w:rPr>
        <w:t>冲洗作业时控制车速为</w:t>
      </w:r>
      <w:r w:rsidRPr="007109F9">
        <w:rPr>
          <w:rFonts w:hint="eastAsia"/>
          <w:spacing w:val="8"/>
          <w:sz w:val="21"/>
          <w:szCs w:val="21"/>
        </w:rPr>
        <w:t>15</w:t>
      </w:r>
      <w:r>
        <w:rPr>
          <w:spacing w:val="8"/>
          <w:sz w:val="21"/>
          <w:szCs w:val="21"/>
        </w:rPr>
        <w:t>公里</w:t>
      </w:r>
      <w:r>
        <w:rPr>
          <w:spacing w:val="8"/>
          <w:sz w:val="21"/>
          <w:szCs w:val="21"/>
        </w:rPr>
        <w:t>/</w:t>
      </w:r>
      <w:r>
        <w:rPr>
          <w:spacing w:val="8"/>
          <w:sz w:val="21"/>
          <w:szCs w:val="21"/>
        </w:rPr>
        <w:t>小</w:t>
      </w:r>
      <w:r>
        <w:rPr>
          <w:rFonts w:hint="eastAsia"/>
          <w:spacing w:val="8"/>
          <w:sz w:val="21"/>
          <w:szCs w:val="21"/>
        </w:rPr>
        <w:t>时，</w:t>
      </w:r>
      <w:r>
        <w:rPr>
          <w:spacing w:val="8"/>
          <w:sz w:val="21"/>
          <w:szCs w:val="21"/>
        </w:rPr>
        <w:t>冲洗压力</w:t>
      </w:r>
      <w:r>
        <w:rPr>
          <w:spacing w:val="8"/>
          <w:sz w:val="21"/>
          <w:szCs w:val="21"/>
        </w:rPr>
        <w:t>≥300</w:t>
      </w:r>
      <w:r>
        <w:rPr>
          <w:spacing w:val="8"/>
          <w:sz w:val="21"/>
          <w:szCs w:val="21"/>
        </w:rPr>
        <w:t>千帕，洒水量</w:t>
      </w:r>
      <w:r>
        <w:rPr>
          <w:spacing w:val="8"/>
          <w:sz w:val="21"/>
          <w:szCs w:val="21"/>
        </w:rPr>
        <w:t>0.2</w:t>
      </w:r>
      <w:r>
        <w:rPr>
          <w:spacing w:val="8"/>
          <w:sz w:val="21"/>
          <w:szCs w:val="21"/>
        </w:rPr>
        <w:t>～</w:t>
      </w:r>
      <w:r>
        <w:rPr>
          <w:spacing w:val="8"/>
          <w:sz w:val="21"/>
          <w:szCs w:val="21"/>
        </w:rPr>
        <w:t>2.0</w:t>
      </w:r>
      <w:r>
        <w:rPr>
          <w:spacing w:val="8"/>
          <w:sz w:val="21"/>
          <w:szCs w:val="21"/>
        </w:rPr>
        <w:t>升</w:t>
      </w:r>
      <w:r>
        <w:rPr>
          <w:spacing w:val="8"/>
          <w:sz w:val="21"/>
          <w:szCs w:val="21"/>
        </w:rPr>
        <w:lastRenderedPageBreak/>
        <w:t>/</w:t>
      </w:r>
      <w:r>
        <w:rPr>
          <w:spacing w:val="8"/>
          <w:sz w:val="21"/>
          <w:szCs w:val="21"/>
        </w:rPr>
        <w:t>平方米，喷水口喷水有力，不得出现断续喷水的现象</w:t>
      </w:r>
      <w:r>
        <w:rPr>
          <w:rFonts w:hint="eastAsia"/>
          <w:spacing w:val="8"/>
          <w:sz w:val="21"/>
          <w:szCs w:val="21"/>
        </w:rPr>
        <w:t>；</w:t>
      </w:r>
    </w:p>
    <w:p w:rsidR="00F073EE" w:rsidRDefault="00F073EE" w:rsidP="00F073EE">
      <w:pPr>
        <w:pStyle w:val="ae"/>
        <w:spacing w:line="360" w:lineRule="exact"/>
        <w:ind w:left="0" w:firstLineChars="202" w:firstLine="457"/>
        <w:rPr>
          <w:spacing w:val="8"/>
          <w:sz w:val="21"/>
          <w:szCs w:val="21"/>
        </w:rPr>
      </w:pPr>
      <w:r>
        <w:rPr>
          <w:rFonts w:hint="eastAsia"/>
          <w:spacing w:val="8"/>
          <w:sz w:val="21"/>
          <w:szCs w:val="21"/>
        </w:rPr>
        <w:t>③洒水</w:t>
      </w:r>
      <w:r>
        <w:rPr>
          <w:spacing w:val="8"/>
          <w:sz w:val="21"/>
          <w:szCs w:val="21"/>
        </w:rPr>
        <w:t>作业时控制车速</w:t>
      </w:r>
      <w:r>
        <w:rPr>
          <w:rFonts w:hint="eastAsia"/>
          <w:spacing w:val="8"/>
          <w:sz w:val="21"/>
          <w:szCs w:val="21"/>
        </w:rPr>
        <w:t>不超过</w:t>
      </w:r>
      <w:r>
        <w:rPr>
          <w:rFonts w:hint="eastAsia"/>
          <w:spacing w:val="8"/>
          <w:sz w:val="21"/>
          <w:szCs w:val="21"/>
        </w:rPr>
        <w:t>2</w:t>
      </w:r>
      <w:r>
        <w:rPr>
          <w:spacing w:val="8"/>
          <w:sz w:val="21"/>
          <w:szCs w:val="21"/>
        </w:rPr>
        <w:t>0</w:t>
      </w:r>
      <w:r>
        <w:rPr>
          <w:spacing w:val="8"/>
          <w:sz w:val="21"/>
          <w:szCs w:val="21"/>
        </w:rPr>
        <w:t>公里</w:t>
      </w:r>
      <w:r>
        <w:rPr>
          <w:spacing w:val="8"/>
          <w:sz w:val="21"/>
          <w:szCs w:val="21"/>
        </w:rPr>
        <w:t>/</w:t>
      </w:r>
      <w:r>
        <w:rPr>
          <w:spacing w:val="8"/>
          <w:sz w:val="21"/>
          <w:szCs w:val="21"/>
        </w:rPr>
        <w:t>小时，喷水口喷水有力，不得出现断续喷水的现象</w:t>
      </w:r>
      <w:r>
        <w:rPr>
          <w:rFonts w:hint="eastAsia"/>
          <w:spacing w:val="8"/>
          <w:sz w:val="21"/>
          <w:szCs w:val="21"/>
        </w:rPr>
        <w:t>，洒水作业应覆盖道路的所有机动车道，不得漏洒，作业后路面无干燥路段和片区；</w:t>
      </w:r>
    </w:p>
    <w:p w:rsidR="00F073EE" w:rsidRDefault="00F073EE" w:rsidP="00F073EE">
      <w:pPr>
        <w:pStyle w:val="ae"/>
        <w:spacing w:line="360" w:lineRule="exact"/>
        <w:ind w:left="0" w:firstLineChars="202" w:firstLine="457"/>
        <w:rPr>
          <w:spacing w:val="8"/>
          <w:sz w:val="21"/>
          <w:szCs w:val="21"/>
        </w:rPr>
      </w:pPr>
      <w:r>
        <w:rPr>
          <w:rFonts w:hint="eastAsia"/>
          <w:spacing w:val="8"/>
          <w:sz w:val="21"/>
          <w:szCs w:val="21"/>
        </w:rPr>
        <w:t>④</w:t>
      </w:r>
      <w:r>
        <w:rPr>
          <w:spacing w:val="8"/>
          <w:sz w:val="21"/>
          <w:szCs w:val="21"/>
        </w:rPr>
        <w:t>清洗作业车速不超过</w:t>
      </w:r>
      <w:r>
        <w:rPr>
          <w:spacing w:val="8"/>
          <w:sz w:val="21"/>
          <w:szCs w:val="21"/>
        </w:rPr>
        <w:t>10</w:t>
      </w:r>
      <w:r>
        <w:rPr>
          <w:spacing w:val="8"/>
          <w:sz w:val="21"/>
          <w:szCs w:val="21"/>
        </w:rPr>
        <w:t>公里</w:t>
      </w:r>
      <w:r>
        <w:rPr>
          <w:spacing w:val="8"/>
          <w:sz w:val="21"/>
          <w:szCs w:val="21"/>
        </w:rPr>
        <w:t>/</w:t>
      </w:r>
      <w:r>
        <w:rPr>
          <w:spacing w:val="8"/>
          <w:sz w:val="21"/>
          <w:szCs w:val="21"/>
        </w:rPr>
        <w:t>小时，副发动机转速控制在</w:t>
      </w:r>
      <w:r>
        <w:rPr>
          <w:spacing w:val="8"/>
          <w:sz w:val="21"/>
          <w:szCs w:val="21"/>
        </w:rPr>
        <w:t>1800</w:t>
      </w:r>
      <w:r>
        <w:rPr>
          <w:rStyle w:val="apple-style-span"/>
          <w:sz w:val="21"/>
          <w:szCs w:val="21"/>
        </w:rPr>
        <w:t>转</w:t>
      </w:r>
      <w:r>
        <w:rPr>
          <w:rStyle w:val="apple-style-span"/>
          <w:sz w:val="21"/>
          <w:szCs w:val="21"/>
        </w:rPr>
        <w:t>/</w:t>
      </w:r>
      <w:r>
        <w:rPr>
          <w:rStyle w:val="apple-style-span"/>
          <w:sz w:val="21"/>
          <w:szCs w:val="21"/>
        </w:rPr>
        <w:t>分</w:t>
      </w:r>
      <w:r>
        <w:rPr>
          <w:spacing w:val="8"/>
          <w:sz w:val="21"/>
          <w:szCs w:val="21"/>
        </w:rPr>
        <w:t>（正常档），路面较脏时，副发动机转速控制在</w:t>
      </w:r>
      <w:r>
        <w:rPr>
          <w:spacing w:val="8"/>
          <w:sz w:val="21"/>
          <w:szCs w:val="21"/>
        </w:rPr>
        <w:t>2200</w:t>
      </w:r>
      <w:r>
        <w:rPr>
          <w:rStyle w:val="apple-style-span"/>
          <w:sz w:val="21"/>
          <w:szCs w:val="21"/>
        </w:rPr>
        <w:t>转</w:t>
      </w:r>
      <w:r>
        <w:rPr>
          <w:rStyle w:val="apple-style-span"/>
          <w:sz w:val="21"/>
          <w:szCs w:val="21"/>
        </w:rPr>
        <w:t>/</w:t>
      </w:r>
      <w:r>
        <w:rPr>
          <w:rStyle w:val="apple-style-span"/>
          <w:sz w:val="21"/>
          <w:szCs w:val="21"/>
        </w:rPr>
        <w:t>分</w:t>
      </w:r>
      <w:r>
        <w:rPr>
          <w:spacing w:val="8"/>
          <w:sz w:val="21"/>
          <w:szCs w:val="21"/>
        </w:rPr>
        <w:t>（强洗档），并应开双侧吸嘴喷杆喷水。</w:t>
      </w:r>
    </w:p>
    <w:p w:rsidR="00F073EE" w:rsidRDefault="00F073EE" w:rsidP="00F073EE">
      <w:pPr>
        <w:spacing w:line="360" w:lineRule="exact"/>
        <w:ind w:firstLineChars="202" w:firstLine="424"/>
        <w:rPr>
          <w:szCs w:val="21"/>
        </w:rPr>
      </w:pPr>
      <w:r>
        <w:rPr>
          <w:rFonts w:hint="eastAsia"/>
          <w:szCs w:val="21"/>
        </w:rPr>
        <w:t>⑤作业时须开启警示灯和示宽灯，夜间禁鸣，日间适当鸣号。</w:t>
      </w:r>
    </w:p>
    <w:p w:rsidR="00F073EE" w:rsidRDefault="00F073EE" w:rsidP="00F073EE">
      <w:pPr>
        <w:spacing w:line="360" w:lineRule="exact"/>
        <w:ind w:firstLineChars="202" w:firstLine="424"/>
        <w:rPr>
          <w:szCs w:val="21"/>
        </w:rPr>
      </w:pPr>
      <w:r>
        <w:rPr>
          <w:rFonts w:hint="eastAsia"/>
          <w:szCs w:val="21"/>
        </w:rPr>
        <w:t>⑥作业人员必须按照规定的时间、线路、频次和作业模式作业；作业时应穿戴统一的、具有明显警示标识的工作服，并保持着装整洁。不得有滞留马路和加油加水超时等情况。</w:t>
      </w:r>
    </w:p>
    <w:p w:rsidR="00F073EE" w:rsidRDefault="00F073EE" w:rsidP="00F073EE">
      <w:pPr>
        <w:pStyle w:val="ae"/>
        <w:spacing w:line="360" w:lineRule="exact"/>
        <w:ind w:left="0" w:firstLineChars="201" w:firstLine="422"/>
        <w:rPr>
          <w:sz w:val="21"/>
          <w:szCs w:val="21"/>
        </w:rPr>
      </w:pPr>
      <w:r>
        <w:rPr>
          <w:rFonts w:hint="eastAsia"/>
          <w:sz w:val="21"/>
          <w:szCs w:val="21"/>
        </w:rPr>
        <w:t>1.3.4</w:t>
      </w:r>
      <w:r>
        <w:rPr>
          <w:rFonts w:hint="eastAsia"/>
          <w:sz w:val="21"/>
          <w:szCs w:val="21"/>
        </w:rPr>
        <w:t>机械化作业车辆容貌要求：</w:t>
      </w:r>
    </w:p>
    <w:p w:rsidR="00F073EE" w:rsidRDefault="00F073EE" w:rsidP="00F073EE">
      <w:pPr>
        <w:pStyle w:val="ae"/>
        <w:spacing w:line="360" w:lineRule="exact"/>
        <w:ind w:left="0" w:firstLineChars="202" w:firstLine="424"/>
        <w:rPr>
          <w:sz w:val="21"/>
          <w:szCs w:val="21"/>
        </w:rPr>
      </w:pPr>
      <w:r>
        <w:rPr>
          <w:rFonts w:hint="eastAsia"/>
          <w:sz w:val="21"/>
          <w:szCs w:val="21"/>
        </w:rPr>
        <w:t>①车体整洁明亮、各种配件齐全、使用功能齐备，各项作业</w:t>
      </w:r>
      <w:r>
        <w:rPr>
          <w:sz w:val="21"/>
          <w:szCs w:val="21"/>
        </w:rPr>
        <w:t>装置保持完好</w:t>
      </w:r>
      <w:r>
        <w:rPr>
          <w:rFonts w:hint="eastAsia"/>
          <w:sz w:val="21"/>
          <w:szCs w:val="21"/>
        </w:rPr>
        <w:t>、</w:t>
      </w:r>
      <w:r>
        <w:rPr>
          <w:sz w:val="21"/>
          <w:szCs w:val="21"/>
        </w:rPr>
        <w:t>有效</w:t>
      </w:r>
      <w:r>
        <w:rPr>
          <w:rFonts w:hint="eastAsia"/>
          <w:sz w:val="21"/>
          <w:szCs w:val="21"/>
        </w:rPr>
        <w:t>。车身如有宣传标贴，须保持清洁完整。</w:t>
      </w:r>
    </w:p>
    <w:p w:rsidR="00F073EE" w:rsidRDefault="00F073EE" w:rsidP="00F073EE">
      <w:pPr>
        <w:pStyle w:val="ae"/>
        <w:spacing w:line="360" w:lineRule="exact"/>
        <w:ind w:left="0" w:firstLineChars="202" w:firstLine="424"/>
        <w:rPr>
          <w:sz w:val="21"/>
          <w:szCs w:val="21"/>
        </w:rPr>
      </w:pPr>
      <w:r>
        <w:rPr>
          <w:rFonts w:hint="eastAsia"/>
          <w:sz w:val="21"/>
          <w:szCs w:val="21"/>
        </w:rPr>
        <w:t>②应保持标志清晰、齐全，车体无破损、无锈蚀、无污物、无灰垢。</w:t>
      </w:r>
      <w:r>
        <w:rPr>
          <w:spacing w:val="8"/>
          <w:sz w:val="21"/>
          <w:szCs w:val="21"/>
        </w:rPr>
        <w:t>车尾应有反光标志（或加贴反光膜）</w:t>
      </w:r>
      <w:r>
        <w:rPr>
          <w:rFonts w:hint="eastAsia"/>
          <w:spacing w:val="8"/>
          <w:sz w:val="21"/>
          <w:szCs w:val="21"/>
        </w:rPr>
        <w:t>。</w:t>
      </w:r>
      <w:r>
        <w:rPr>
          <w:rFonts w:hint="eastAsia"/>
          <w:sz w:val="21"/>
          <w:szCs w:val="21"/>
        </w:rPr>
        <w:t>车体杜绝吊挂、抛洒污物，滴漏水、油液体等现象。</w:t>
      </w:r>
    </w:p>
    <w:p w:rsidR="00F073EE" w:rsidRDefault="00F073EE" w:rsidP="00F073EE">
      <w:pPr>
        <w:spacing w:line="360" w:lineRule="exact"/>
        <w:ind w:firstLineChars="202" w:firstLine="424"/>
        <w:rPr>
          <w:szCs w:val="21"/>
        </w:rPr>
      </w:pPr>
      <w:r>
        <w:rPr>
          <w:rFonts w:hint="eastAsia"/>
          <w:szCs w:val="21"/>
        </w:rPr>
        <w:t>1.3.5</w:t>
      </w:r>
      <w:r>
        <w:rPr>
          <w:rFonts w:hint="eastAsia"/>
          <w:szCs w:val="21"/>
        </w:rPr>
        <w:t>调度和管理要求：</w:t>
      </w:r>
    </w:p>
    <w:p w:rsidR="00F073EE" w:rsidRDefault="00F073EE" w:rsidP="00F073EE">
      <w:pPr>
        <w:spacing w:line="360" w:lineRule="exact"/>
        <w:ind w:firstLineChars="202" w:firstLine="424"/>
        <w:rPr>
          <w:szCs w:val="21"/>
        </w:rPr>
      </w:pPr>
      <w:r>
        <w:rPr>
          <w:rFonts w:hint="eastAsia"/>
          <w:szCs w:val="21"/>
        </w:rPr>
        <w:t>①科学合理调配作业车辆分布比例及运行。每班作业应按规定填写出车日志，作业车辆应在规定地点取水、清洁污物箱，机械化作业收集的垃圾倒入指定转运站。车辆作业收集的废弃物按甲方指定的收集点归集，严禁随意倾倒。</w:t>
      </w:r>
    </w:p>
    <w:p w:rsidR="00F073EE" w:rsidRDefault="00F073EE" w:rsidP="00F073EE">
      <w:pPr>
        <w:spacing w:line="360" w:lineRule="exact"/>
        <w:ind w:firstLineChars="202" w:firstLine="424"/>
        <w:rPr>
          <w:szCs w:val="21"/>
        </w:rPr>
      </w:pPr>
      <w:r>
        <w:rPr>
          <w:rFonts w:hint="eastAsia"/>
          <w:szCs w:val="21"/>
        </w:rPr>
        <w:t>②建立健全车辆维修、保养和检查制度，必须确保出车车况良好。</w:t>
      </w:r>
    </w:p>
    <w:p w:rsidR="00F073EE" w:rsidRDefault="00F073EE" w:rsidP="00F073EE">
      <w:pPr>
        <w:spacing w:line="360" w:lineRule="exact"/>
        <w:ind w:firstLineChars="202" w:firstLine="424"/>
        <w:rPr>
          <w:szCs w:val="21"/>
        </w:rPr>
      </w:pPr>
      <w:r>
        <w:rPr>
          <w:rFonts w:hint="eastAsia"/>
          <w:szCs w:val="21"/>
        </w:rPr>
        <w:t>③如遇死角、深沟、道路两侧行道树过低过近、垃圾杂物体积过长过大、落叶季节、窨井腰眼不畅通、有杂物或被堵塞等工况无法满足环卫机械化作业条件时，需组织人工配合作业。</w:t>
      </w:r>
    </w:p>
    <w:p w:rsidR="00F073EE" w:rsidRDefault="00F073EE" w:rsidP="00F073EE">
      <w:pPr>
        <w:spacing w:line="360" w:lineRule="exact"/>
        <w:ind w:firstLineChars="201" w:firstLine="424"/>
        <w:rPr>
          <w:b/>
          <w:szCs w:val="21"/>
        </w:rPr>
      </w:pPr>
      <w:r>
        <w:rPr>
          <w:b/>
          <w:szCs w:val="21"/>
        </w:rPr>
        <w:t>1.</w:t>
      </w:r>
      <w:r>
        <w:rPr>
          <w:rFonts w:hint="eastAsia"/>
          <w:b/>
          <w:szCs w:val="21"/>
        </w:rPr>
        <w:t>4</w:t>
      </w:r>
      <w:r>
        <w:rPr>
          <w:rFonts w:hint="eastAsia"/>
          <w:b/>
          <w:szCs w:val="21"/>
        </w:rPr>
        <w:t>服务方式：承包制</w:t>
      </w:r>
    </w:p>
    <w:p w:rsidR="00F073EE" w:rsidRDefault="00F073EE" w:rsidP="00F073EE">
      <w:pPr>
        <w:spacing w:line="360" w:lineRule="exact"/>
        <w:ind w:firstLineChars="202" w:firstLine="424"/>
        <w:rPr>
          <w:b/>
          <w:szCs w:val="21"/>
        </w:rPr>
      </w:pPr>
      <w:r>
        <w:rPr>
          <w:rFonts w:hint="eastAsia"/>
          <w:szCs w:val="21"/>
        </w:rPr>
        <w:t>由采购人与中标单位签订承包合同，根据招标文件规定和中标人的投标承诺具体事项和考核办法，中标人若发生违约行为或考评不合格，招标单位有权终止合同的履行。</w:t>
      </w:r>
    </w:p>
    <w:p w:rsidR="00F073EE" w:rsidRDefault="00F073EE" w:rsidP="00F073EE">
      <w:pPr>
        <w:spacing w:line="360" w:lineRule="exact"/>
        <w:ind w:firstLineChars="202" w:firstLine="426"/>
        <w:rPr>
          <w:b/>
          <w:szCs w:val="21"/>
        </w:rPr>
      </w:pPr>
      <w:r>
        <w:rPr>
          <w:b/>
          <w:szCs w:val="21"/>
        </w:rPr>
        <w:t>1.</w:t>
      </w:r>
      <w:r>
        <w:rPr>
          <w:rFonts w:hint="eastAsia"/>
          <w:b/>
          <w:szCs w:val="21"/>
        </w:rPr>
        <w:t>5</w:t>
      </w:r>
      <w:r>
        <w:rPr>
          <w:rFonts w:hint="eastAsia"/>
          <w:b/>
          <w:szCs w:val="21"/>
        </w:rPr>
        <w:t>服务质量标准及要求</w:t>
      </w:r>
    </w:p>
    <w:p w:rsidR="00F073EE" w:rsidRDefault="00F073EE" w:rsidP="00F073EE">
      <w:pPr>
        <w:spacing w:line="360" w:lineRule="exact"/>
        <w:ind w:firstLineChars="202" w:firstLine="424"/>
        <w:rPr>
          <w:szCs w:val="21"/>
        </w:rPr>
      </w:pPr>
      <w:r>
        <w:rPr>
          <w:rFonts w:hint="eastAsia"/>
          <w:szCs w:val="21"/>
        </w:rPr>
        <w:t>具体见《常州市城市环卫作业质量考核办法（</w:t>
      </w:r>
      <w:r>
        <w:rPr>
          <w:rFonts w:hint="eastAsia"/>
          <w:szCs w:val="21"/>
        </w:rPr>
        <w:t>2018</w:t>
      </w:r>
      <w:r>
        <w:rPr>
          <w:rFonts w:hint="eastAsia"/>
          <w:szCs w:val="21"/>
        </w:rPr>
        <w:t>版）》。</w:t>
      </w: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pStyle w:val="2"/>
        <w:snapToGrid w:val="0"/>
        <w:spacing w:line="360" w:lineRule="auto"/>
        <w:rPr>
          <w:rFonts w:ascii="宋体" w:eastAsia="宋体" w:hAnsi="宋体"/>
          <w:b/>
          <w:sz w:val="21"/>
          <w:szCs w:val="21"/>
        </w:rPr>
      </w:pPr>
      <w:r>
        <w:rPr>
          <w:rFonts w:ascii="宋体" w:eastAsia="宋体" w:hAnsi="宋体" w:hint="eastAsia"/>
          <w:b/>
          <w:sz w:val="21"/>
          <w:szCs w:val="21"/>
        </w:rPr>
        <w:lastRenderedPageBreak/>
        <w:t>附件十二：</w:t>
      </w:r>
    </w:p>
    <w:p w:rsidR="00F073EE" w:rsidRDefault="00F073EE" w:rsidP="00F073EE">
      <w:pPr>
        <w:pStyle w:val="a0"/>
        <w:ind w:firstLine="422"/>
        <w:rPr>
          <w:rFonts w:ascii="宋体" w:hAnsi="宋体"/>
          <w:b/>
          <w:sz w:val="21"/>
          <w:szCs w:val="21"/>
        </w:rPr>
      </w:pPr>
    </w:p>
    <w:p w:rsidR="00F073EE" w:rsidRDefault="00F073EE" w:rsidP="00F073EE">
      <w:pPr>
        <w:spacing w:line="360" w:lineRule="exact"/>
        <w:ind w:firstLineChars="118" w:firstLine="332"/>
        <w:jc w:val="center"/>
        <w:rPr>
          <w:b/>
          <w:sz w:val="28"/>
          <w:szCs w:val="28"/>
        </w:rPr>
      </w:pPr>
      <w:r>
        <w:rPr>
          <w:rFonts w:hint="eastAsia"/>
          <w:b/>
          <w:sz w:val="28"/>
          <w:szCs w:val="28"/>
        </w:rPr>
        <w:t>常州市城市环卫作业质量考核办法</w:t>
      </w:r>
    </w:p>
    <w:p w:rsidR="00F073EE" w:rsidRDefault="00F073EE" w:rsidP="00F073EE">
      <w:pPr>
        <w:spacing w:line="360" w:lineRule="exact"/>
        <w:ind w:firstLineChars="118" w:firstLine="248"/>
        <w:jc w:val="center"/>
        <w:rPr>
          <w:b/>
          <w:sz w:val="28"/>
          <w:szCs w:val="28"/>
        </w:rPr>
      </w:pPr>
      <w:r>
        <w:rPr>
          <w:rFonts w:hint="eastAsia"/>
          <w:szCs w:val="21"/>
        </w:rPr>
        <w:t>（</w:t>
      </w:r>
      <w:r>
        <w:rPr>
          <w:rFonts w:hint="eastAsia"/>
          <w:szCs w:val="21"/>
        </w:rPr>
        <w:t>2018</w:t>
      </w:r>
      <w:r>
        <w:rPr>
          <w:rFonts w:hint="eastAsia"/>
          <w:szCs w:val="21"/>
        </w:rPr>
        <w:t>版）</w:t>
      </w:r>
    </w:p>
    <w:p w:rsidR="00F073EE" w:rsidRDefault="00F073EE" w:rsidP="00F073EE">
      <w:pPr>
        <w:spacing w:line="360" w:lineRule="exact"/>
        <w:ind w:firstLineChars="201" w:firstLine="424"/>
        <w:rPr>
          <w:b/>
          <w:szCs w:val="21"/>
        </w:rPr>
      </w:pPr>
      <w:r>
        <w:rPr>
          <w:rFonts w:hint="eastAsia"/>
          <w:b/>
          <w:szCs w:val="21"/>
        </w:rPr>
        <w:t>1.1</w:t>
      </w:r>
      <w:r>
        <w:rPr>
          <w:rFonts w:hint="eastAsia"/>
          <w:b/>
          <w:szCs w:val="21"/>
        </w:rPr>
        <w:t>总体要求</w:t>
      </w:r>
    </w:p>
    <w:p w:rsidR="00F073EE" w:rsidRDefault="00F073EE" w:rsidP="00F073EE">
      <w:pPr>
        <w:spacing w:line="360" w:lineRule="exact"/>
        <w:ind w:firstLineChars="201" w:firstLine="422"/>
        <w:rPr>
          <w:szCs w:val="21"/>
        </w:rPr>
      </w:pPr>
      <w:r>
        <w:rPr>
          <w:rFonts w:hint="eastAsia"/>
          <w:szCs w:val="21"/>
        </w:rPr>
        <w:t>1.1.1</w:t>
      </w:r>
      <w:r>
        <w:rPr>
          <w:rFonts w:hint="eastAsia"/>
          <w:szCs w:val="21"/>
        </w:rPr>
        <w:t>城市环卫作业质量考核办法实行百分制考核：环境卫生作业及容貌</w:t>
      </w:r>
      <w:r>
        <w:rPr>
          <w:rFonts w:hint="eastAsia"/>
          <w:szCs w:val="21"/>
        </w:rPr>
        <w:t>90</w:t>
      </w:r>
      <w:r>
        <w:rPr>
          <w:rFonts w:hint="eastAsia"/>
          <w:szCs w:val="21"/>
        </w:rPr>
        <w:t>分（其中智能信息系统考核</w:t>
      </w:r>
      <w:r>
        <w:rPr>
          <w:rFonts w:hint="eastAsia"/>
          <w:szCs w:val="21"/>
        </w:rPr>
        <w:t>30</w:t>
      </w:r>
      <w:r>
        <w:rPr>
          <w:rFonts w:hint="eastAsia"/>
          <w:szCs w:val="21"/>
        </w:rPr>
        <w:t>分，现场督查考核</w:t>
      </w:r>
      <w:r>
        <w:rPr>
          <w:rFonts w:hint="eastAsia"/>
          <w:szCs w:val="21"/>
        </w:rPr>
        <w:t>60</w:t>
      </w:r>
      <w:r>
        <w:rPr>
          <w:rFonts w:hint="eastAsia"/>
          <w:szCs w:val="21"/>
        </w:rPr>
        <w:t>分），组织作业</w:t>
      </w:r>
      <w:r>
        <w:rPr>
          <w:rFonts w:hint="eastAsia"/>
          <w:szCs w:val="21"/>
        </w:rPr>
        <w:t>10</w:t>
      </w:r>
      <w:r>
        <w:rPr>
          <w:rFonts w:hint="eastAsia"/>
          <w:szCs w:val="21"/>
        </w:rPr>
        <w:t>分（其中安全文明生产</w:t>
      </w:r>
      <w:r>
        <w:rPr>
          <w:rFonts w:hint="eastAsia"/>
          <w:szCs w:val="21"/>
        </w:rPr>
        <w:t>5</w:t>
      </w:r>
      <w:r>
        <w:rPr>
          <w:rFonts w:hint="eastAsia"/>
          <w:szCs w:val="21"/>
        </w:rPr>
        <w:t>分，规范用工</w:t>
      </w:r>
      <w:r>
        <w:rPr>
          <w:rFonts w:hint="eastAsia"/>
          <w:szCs w:val="21"/>
        </w:rPr>
        <w:t>5</w:t>
      </w:r>
      <w:r>
        <w:rPr>
          <w:rFonts w:hint="eastAsia"/>
          <w:szCs w:val="21"/>
        </w:rPr>
        <w:t>分）。</w:t>
      </w:r>
    </w:p>
    <w:p w:rsidR="00F073EE" w:rsidRDefault="00F073EE" w:rsidP="00F073EE">
      <w:pPr>
        <w:spacing w:line="360" w:lineRule="exact"/>
        <w:ind w:firstLineChars="201" w:firstLine="422"/>
        <w:rPr>
          <w:szCs w:val="21"/>
        </w:rPr>
      </w:pPr>
      <w:r>
        <w:rPr>
          <w:rFonts w:hint="eastAsia"/>
          <w:szCs w:val="21"/>
        </w:rPr>
        <w:t>1.1.2</w:t>
      </w:r>
      <w:r>
        <w:rPr>
          <w:rFonts w:hint="eastAsia"/>
          <w:szCs w:val="21"/>
        </w:rPr>
        <w:t>同时，根据市城市长效综合管理考核结果、媒体曝光及群众投诉等情况在总分中直接扣减。</w:t>
      </w:r>
    </w:p>
    <w:p w:rsidR="00F073EE" w:rsidRDefault="00F073EE" w:rsidP="00F073EE">
      <w:pPr>
        <w:spacing w:line="360" w:lineRule="exact"/>
        <w:ind w:firstLineChars="201" w:firstLine="422"/>
        <w:rPr>
          <w:szCs w:val="21"/>
        </w:rPr>
      </w:pPr>
      <w:r>
        <w:rPr>
          <w:rFonts w:hint="eastAsia"/>
          <w:szCs w:val="21"/>
        </w:rPr>
        <w:t>1.1.3</w:t>
      </w:r>
      <w:r>
        <w:rPr>
          <w:rFonts w:hint="eastAsia"/>
          <w:szCs w:val="21"/>
        </w:rPr>
        <w:t>具体考核办法应结合标段作业服务要求实现。</w:t>
      </w:r>
    </w:p>
    <w:p w:rsidR="00F073EE" w:rsidRDefault="00F073EE" w:rsidP="00F073EE">
      <w:pPr>
        <w:tabs>
          <w:tab w:val="left" w:pos="180"/>
          <w:tab w:val="left" w:pos="360"/>
          <w:tab w:val="left" w:pos="6030"/>
        </w:tabs>
        <w:spacing w:line="360" w:lineRule="exact"/>
        <w:ind w:firstLineChars="201" w:firstLine="424"/>
        <w:rPr>
          <w:b/>
          <w:szCs w:val="21"/>
        </w:rPr>
      </w:pPr>
      <w:r>
        <w:rPr>
          <w:rFonts w:hint="eastAsia"/>
          <w:b/>
          <w:szCs w:val="21"/>
        </w:rPr>
        <w:t>2.</w:t>
      </w:r>
      <w:r>
        <w:rPr>
          <w:rFonts w:hint="eastAsia"/>
          <w:b/>
          <w:szCs w:val="21"/>
        </w:rPr>
        <w:t>环境卫生作业及容貌</w:t>
      </w:r>
      <w:r>
        <w:rPr>
          <w:rFonts w:hint="eastAsia"/>
          <w:b/>
          <w:szCs w:val="21"/>
        </w:rPr>
        <w:t>90</w:t>
      </w:r>
      <w:r>
        <w:rPr>
          <w:rFonts w:hint="eastAsia"/>
          <w:b/>
          <w:szCs w:val="21"/>
        </w:rPr>
        <w:t>分</w:t>
      </w:r>
      <w:r>
        <w:rPr>
          <w:b/>
          <w:szCs w:val="21"/>
        </w:rPr>
        <w:tab/>
      </w:r>
    </w:p>
    <w:p w:rsidR="00F073EE" w:rsidRDefault="00F073EE" w:rsidP="00F073EE">
      <w:pPr>
        <w:spacing w:line="360" w:lineRule="exact"/>
        <w:ind w:firstLineChars="201" w:firstLine="424"/>
        <w:rPr>
          <w:b/>
          <w:szCs w:val="21"/>
        </w:rPr>
      </w:pPr>
      <w:r>
        <w:rPr>
          <w:rFonts w:hint="eastAsia"/>
          <w:b/>
          <w:szCs w:val="21"/>
        </w:rPr>
        <w:t>2.1</w:t>
      </w:r>
      <w:r>
        <w:rPr>
          <w:rFonts w:hint="eastAsia"/>
          <w:b/>
          <w:szCs w:val="21"/>
        </w:rPr>
        <w:t>智能信息系统考核</w:t>
      </w:r>
      <w:r>
        <w:rPr>
          <w:rFonts w:hint="eastAsia"/>
          <w:b/>
          <w:szCs w:val="21"/>
        </w:rPr>
        <w:t>30</w:t>
      </w:r>
      <w:r>
        <w:rPr>
          <w:rFonts w:hint="eastAsia"/>
          <w:b/>
          <w:szCs w:val="21"/>
        </w:rPr>
        <w:t>分</w:t>
      </w:r>
    </w:p>
    <w:p w:rsidR="00F073EE" w:rsidRDefault="00F073EE" w:rsidP="00F073EE">
      <w:pPr>
        <w:spacing w:line="360" w:lineRule="exact"/>
        <w:ind w:firstLineChars="201" w:firstLine="422"/>
        <w:rPr>
          <w:szCs w:val="21"/>
        </w:rPr>
      </w:pPr>
      <w:r>
        <w:rPr>
          <w:rFonts w:hint="eastAsia"/>
          <w:szCs w:val="21"/>
        </w:rPr>
        <w:t>2.1.1</w:t>
      </w:r>
      <w:r>
        <w:rPr>
          <w:rFonts w:hint="eastAsia"/>
          <w:szCs w:val="21"/>
        </w:rPr>
        <w:t>环卫车辆机械化作业月度考核结果</w:t>
      </w:r>
      <w:r>
        <w:rPr>
          <w:rFonts w:hint="eastAsia"/>
          <w:szCs w:val="21"/>
        </w:rPr>
        <w:t>25</w:t>
      </w:r>
      <w:r>
        <w:rPr>
          <w:rFonts w:hint="eastAsia"/>
          <w:szCs w:val="21"/>
        </w:rPr>
        <w:t>分。</w:t>
      </w:r>
    </w:p>
    <w:p w:rsidR="00F073EE" w:rsidRDefault="00F073EE" w:rsidP="00F073EE">
      <w:pPr>
        <w:spacing w:line="360" w:lineRule="exact"/>
        <w:ind w:firstLineChars="201" w:firstLine="422"/>
        <w:rPr>
          <w:szCs w:val="21"/>
        </w:rPr>
      </w:pPr>
      <w:r>
        <w:rPr>
          <w:rFonts w:hint="eastAsia"/>
          <w:szCs w:val="21"/>
        </w:rPr>
        <w:t>①机械化道路清扫、冲洗、洒水和清洗作业信息化考核得分由有效作业里程、覆盖路段和实际作业车辆数加权计算得出，三项考核内容的权重分分别为</w:t>
      </w:r>
      <w:r>
        <w:rPr>
          <w:rFonts w:hint="eastAsia"/>
          <w:szCs w:val="21"/>
        </w:rPr>
        <w:t>15</w:t>
      </w:r>
      <w:r>
        <w:rPr>
          <w:rFonts w:hint="eastAsia"/>
          <w:szCs w:val="21"/>
        </w:rPr>
        <w:t>分、</w:t>
      </w:r>
      <w:r>
        <w:rPr>
          <w:rFonts w:hint="eastAsia"/>
          <w:szCs w:val="21"/>
        </w:rPr>
        <w:t>5</w:t>
      </w:r>
      <w:r>
        <w:rPr>
          <w:rFonts w:hint="eastAsia"/>
          <w:szCs w:val="21"/>
        </w:rPr>
        <w:t>分、</w:t>
      </w:r>
      <w:r>
        <w:rPr>
          <w:rFonts w:hint="eastAsia"/>
          <w:szCs w:val="21"/>
        </w:rPr>
        <w:t>5</w:t>
      </w:r>
      <w:r>
        <w:rPr>
          <w:rFonts w:hint="eastAsia"/>
          <w:szCs w:val="21"/>
        </w:rPr>
        <w:t>分。</w:t>
      </w:r>
    </w:p>
    <w:p w:rsidR="00F073EE" w:rsidRDefault="00F073EE" w:rsidP="00F073EE">
      <w:pPr>
        <w:spacing w:line="360" w:lineRule="exact"/>
        <w:ind w:firstLineChars="201" w:firstLine="422"/>
        <w:rPr>
          <w:szCs w:val="21"/>
        </w:rPr>
      </w:pPr>
      <w:r>
        <w:rPr>
          <w:rFonts w:hint="eastAsia"/>
          <w:szCs w:val="21"/>
        </w:rPr>
        <w:t>②标段机械化作业的月度总得分＝〔（清扫作业有效里程</w:t>
      </w:r>
      <w:r>
        <w:rPr>
          <w:rFonts w:hint="eastAsia"/>
          <w:szCs w:val="21"/>
        </w:rPr>
        <w:t>/</w:t>
      </w:r>
      <w:r>
        <w:rPr>
          <w:rFonts w:hint="eastAsia"/>
          <w:szCs w:val="21"/>
        </w:rPr>
        <w:t>清扫作业额定里程）×</w:t>
      </w:r>
      <w:r>
        <w:rPr>
          <w:rFonts w:hint="eastAsia"/>
          <w:szCs w:val="21"/>
        </w:rPr>
        <w:t>40%+</w:t>
      </w:r>
      <w:r>
        <w:rPr>
          <w:rFonts w:hint="eastAsia"/>
          <w:szCs w:val="21"/>
        </w:rPr>
        <w:t>（冲洗作业有效里程</w:t>
      </w:r>
      <w:r>
        <w:rPr>
          <w:rFonts w:hint="eastAsia"/>
          <w:szCs w:val="21"/>
        </w:rPr>
        <w:t>/</w:t>
      </w:r>
      <w:r>
        <w:rPr>
          <w:rFonts w:hint="eastAsia"/>
          <w:szCs w:val="21"/>
        </w:rPr>
        <w:t>冲洗作业额定里程）×</w:t>
      </w:r>
      <w:r>
        <w:rPr>
          <w:rFonts w:hint="eastAsia"/>
          <w:szCs w:val="21"/>
        </w:rPr>
        <w:t>20%+</w:t>
      </w:r>
      <w:r>
        <w:rPr>
          <w:rFonts w:hint="eastAsia"/>
          <w:szCs w:val="21"/>
        </w:rPr>
        <w:t>（洒水作业有效里程</w:t>
      </w:r>
      <w:r>
        <w:rPr>
          <w:rFonts w:hint="eastAsia"/>
          <w:szCs w:val="21"/>
        </w:rPr>
        <w:t>/</w:t>
      </w:r>
      <w:r>
        <w:rPr>
          <w:rFonts w:hint="eastAsia"/>
          <w:szCs w:val="21"/>
        </w:rPr>
        <w:t>洒水作业额定里程）×</w:t>
      </w:r>
      <w:r>
        <w:rPr>
          <w:rFonts w:hint="eastAsia"/>
          <w:szCs w:val="21"/>
        </w:rPr>
        <w:t>20%+</w:t>
      </w:r>
      <w:r>
        <w:rPr>
          <w:rFonts w:hint="eastAsia"/>
          <w:szCs w:val="21"/>
        </w:rPr>
        <w:t>（清洗作业有效里程</w:t>
      </w:r>
      <w:r>
        <w:rPr>
          <w:rFonts w:hint="eastAsia"/>
          <w:szCs w:val="21"/>
        </w:rPr>
        <w:t>/</w:t>
      </w:r>
      <w:r>
        <w:rPr>
          <w:rFonts w:hint="eastAsia"/>
          <w:szCs w:val="21"/>
        </w:rPr>
        <w:t>清洗作业额定里程）×</w:t>
      </w:r>
      <w:r>
        <w:rPr>
          <w:rFonts w:hint="eastAsia"/>
          <w:szCs w:val="21"/>
        </w:rPr>
        <w:t>20%</w:t>
      </w:r>
      <w:r>
        <w:rPr>
          <w:rFonts w:hint="eastAsia"/>
          <w:szCs w:val="21"/>
        </w:rPr>
        <w:t>〕×</w:t>
      </w:r>
      <w:r>
        <w:rPr>
          <w:rFonts w:hint="eastAsia"/>
          <w:szCs w:val="21"/>
        </w:rPr>
        <w:t>15</w:t>
      </w:r>
      <w:r>
        <w:rPr>
          <w:rFonts w:hint="eastAsia"/>
          <w:szCs w:val="21"/>
        </w:rPr>
        <w:t>分</w:t>
      </w:r>
      <w:r>
        <w:rPr>
          <w:rFonts w:hint="eastAsia"/>
          <w:szCs w:val="21"/>
        </w:rPr>
        <w:t>+</w:t>
      </w:r>
      <w:r>
        <w:rPr>
          <w:rFonts w:hint="eastAsia"/>
          <w:szCs w:val="21"/>
        </w:rPr>
        <w:t>〔（清扫</w:t>
      </w:r>
      <w:r>
        <w:rPr>
          <w:rFonts w:hint="eastAsia"/>
          <w:szCs w:val="21"/>
        </w:rPr>
        <w:t>+</w:t>
      </w:r>
      <w:r>
        <w:rPr>
          <w:rFonts w:hint="eastAsia"/>
          <w:szCs w:val="21"/>
        </w:rPr>
        <w:t>冲洗</w:t>
      </w:r>
      <w:r>
        <w:rPr>
          <w:rFonts w:hint="eastAsia"/>
          <w:szCs w:val="21"/>
        </w:rPr>
        <w:t>+</w:t>
      </w:r>
      <w:r>
        <w:rPr>
          <w:rFonts w:hint="eastAsia"/>
          <w:szCs w:val="21"/>
        </w:rPr>
        <w:t>洒水）实际作业路段</w:t>
      </w:r>
      <w:r>
        <w:rPr>
          <w:rFonts w:hint="eastAsia"/>
          <w:szCs w:val="21"/>
        </w:rPr>
        <w:t>/</w:t>
      </w:r>
      <w:r>
        <w:rPr>
          <w:rFonts w:hint="eastAsia"/>
          <w:szCs w:val="21"/>
        </w:rPr>
        <w:t>（清扫</w:t>
      </w:r>
      <w:r>
        <w:rPr>
          <w:rFonts w:hint="eastAsia"/>
          <w:szCs w:val="21"/>
        </w:rPr>
        <w:t>+</w:t>
      </w:r>
      <w:r>
        <w:rPr>
          <w:rFonts w:hint="eastAsia"/>
          <w:szCs w:val="21"/>
        </w:rPr>
        <w:t>冲洗</w:t>
      </w:r>
      <w:r>
        <w:rPr>
          <w:rFonts w:hint="eastAsia"/>
          <w:szCs w:val="21"/>
        </w:rPr>
        <w:t>+</w:t>
      </w:r>
      <w:r>
        <w:rPr>
          <w:rFonts w:hint="eastAsia"/>
          <w:szCs w:val="21"/>
        </w:rPr>
        <w:t>洒水）额定作业路段〕×</w:t>
      </w:r>
      <w:r>
        <w:rPr>
          <w:rFonts w:hint="eastAsia"/>
          <w:szCs w:val="21"/>
        </w:rPr>
        <w:t>5</w:t>
      </w:r>
      <w:r>
        <w:rPr>
          <w:rFonts w:hint="eastAsia"/>
          <w:szCs w:val="21"/>
        </w:rPr>
        <w:t>分</w:t>
      </w:r>
      <w:r>
        <w:rPr>
          <w:rFonts w:hint="eastAsia"/>
          <w:szCs w:val="21"/>
        </w:rPr>
        <w:t>+</w:t>
      </w:r>
      <w:r>
        <w:rPr>
          <w:rFonts w:hint="eastAsia"/>
          <w:szCs w:val="21"/>
        </w:rPr>
        <w:t>〔（清扫</w:t>
      </w:r>
      <w:r>
        <w:rPr>
          <w:rFonts w:hint="eastAsia"/>
          <w:szCs w:val="21"/>
        </w:rPr>
        <w:t>+</w:t>
      </w:r>
      <w:r>
        <w:rPr>
          <w:rFonts w:hint="eastAsia"/>
          <w:szCs w:val="21"/>
        </w:rPr>
        <w:t>冲洗</w:t>
      </w:r>
      <w:r>
        <w:rPr>
          <w:rFonts w:hint="eastAsia"/>
          <w:szCs w:val="21"/>
        </w:rPr>
        <w:t>+</w:t>
      </w:r>
      <w:r>
        <w:rPr>
          <w:rFonts w:hint="eastAsia"/>
          <w:szCs w:val="21"/>
        </w:rPr>
        <w:t>洒水）实际作业车辆数</w:t>
      </w:r>
      <w:r>
        <w:rPr>
          <w:rFonts w:hint="eastAsia"/>
          <w:szCs w:val="21"/>
        </w:rPr>
        <w:t>/</w:t>
      </w:r>
      <w:r>
        <w:rPr>
          <w:rFonts w:hint="eastAsia"/>
          <w:szCs w:val="21"/>
        </w:rPr>
        <w:t>（清扫</w:t>
      </w:r>
      <w:r>
        <w:rPr>
          <w:rFonts w:hint="eastAsia"/>
          <w:szCs w:val="21"/>
        </w:rPr>
        <w:t>+</w:t>
      </w:r>
      <w:r>
        <w:rPr>
          <w:rFonts w:hint="eastAsia"/>
          <w:szCs w:val="21"/>
        </w:rPr>
        <w:t>冲洗</w:t>
      </w:r>
      <w:r>
        <w:rPr>
          <w:rFonts w:hint="eastAsia"/>
          <w:szCs w:val="21"/>
        </w:rPr>
        <w:t>+</w:t>
      </w:r>
      <w:r>
        <w:rPr>
          <w:rFonts w:hint="eastAsia"/>
          <w:szCs w:val="21"/>
        </w:rPr>
        <w:t>洒水）额定作业车辆数〕×</w:t>
      </w:r>
      <w:r>
        <w:rPr>
          <w:rFonts w:hint="eastAsia"/>
          <w:szCs w:val="21"/>
        </w:rPr>
        <w:t>5</w:t>
      </w:r>
      <w:r>
        <w:rPr>
          <w:rFonts w:hint="eastAsia"/>
          <w:szCs w:val="21"/>
        </w:rPr>
        <w:t>分。</w:t>
      </w:r>
    </w:p>
    <w:p w:rsidR="00F073EE" w:rsidRDefault="00F073EE" w:rsidP="00F073EE">
      <w:pPr>
        <w:spacing w:line="360" w:lineRule="exact"/>
        <w:ind w:firstLineChars="201" w:firstLine="422"/>
        <w:rPr>
          <w:szCs w:val="21"/>
        </w:rPr>
      </w:pPr>
      <w:r>
        <w:rPr>
          <w:rFonts w:hint="eastAsia"/>
          <w:szCs w:val="21"/>
        </w:rPr>
        <w:t>2.1.2</w:t>
      </w:r>
      <w:r>
        <w:rPr>
          <w:rFonts w:hint="eastAsia"/>
          <w:szCs w:val="21"/>
        </w:rPr>
        <w:t>环卫车辆机械化作业日完成作业量考核结果</w:t>
      </w:r>
      <w:r>
        <w:rPr>
          <w:rFonts w:hint="eastAsia"/>
          <w:szCs w:val="21"/>
        </w:rPr>
        <w:t>5</w:t>
      </w:r>
      <w:r>
        <w:rPr>
          <w:rFonts w:hint="eastAsia"/>
          <w:szCs w:val="21"/>
        </w:rPr>
        <w:t>分。</w:t>
      </w:r>
    </w:p>
    <w:p w:rsidR="00F073EE" w:rsidRDefault="00F073EE" w:rsidP="00F073EE">
      <w:pPr>
        <w:spacing w:line="360" w:lineRule="exact"/>
        <w:ind w:firstLineChars="201" w:firstLine="422"/>
        <w:rPr>
          <w:szCs w:val="21"/>
        </w:rPr>
      </w:pPr>
      <w:r>
        <w:rPr>
          <w:rFonts w:hint="eastAsia"/>
          <w:szCs w:val="21"/>
        </w:rPr>
        <w:t>标段机械化作业日完成率＝（清扫</w:t>
      </w:r>
      <w:r>
        <w:rPr>
          <w:rFonts w:hint="eastAsia"/>
          <w:szCs w:val="21"/>
        </w:rPr>
        <w:t>+</w:t>
      </w:r>
      <w:r>
        <w:rPr>
          <w:rFonts w:hint="eastAsia"/>
          <w:szCs w:val="21"/>
        </w:rPr>
        <w:t>冲洗</w:t>
      </w:r>
      <w:r>
        <w:rPr>
          <w:rFonts w:hint="eastAsia"/>
          <w:szCs w:val="21"/>
        </w:rPr>
        <w:t>+</w:t>
      </w:r>
      <w:r>
        <w:rPr>
          <w:rFonts w:hint="eastAsia"/>
          <w:szCs w:val="21"/>
        </w:rPr>
        <w:t>洒水）作业日有效里程</w:t>
      </w:r>
      <w:r>
        <w:rPr>
          <w:rFonts w:hint="eastAsia"/>
          <w:szCs w:val="21"/>
        </w:rPr>
        <w:t>/</w:t>
      </w:r>
      <w:r>
        <w:rPr>
          <w:rFonts w:hint="eastAsia"/>
          <w:szCs w:val="21"/>
        </w:rPr>
        <w:t>（清扫</w:t>
      </w:r>
      <w:r>
        <w:rPr>
          <w:rFonts w:hint="eastAsia"/>
          <w:szCs w:val="21"/>
        </w:rPr>
        <w:t>+</w:t>
      </w:r>
      <w:r>
        <w:rPr>
          <w:rFonts w:hint="eastAsia"/>
          <w:szCs w:val="21"/>
        </w:rPr>
        <w:t>冲洗</w:t>
      </w:r>
      <w:r>
        <w:rPr>
          <w:rFonts w:hint="eastAsia"/>
          <w:szCs w:val="21"/>
        </w:rPr>
        <w:t>+</w:t>
      </w:r>
      <w:r>
        <w:rPr>
          <w:rFonts w:hint="eastAsia"/>
          <w:szCs w:val="21"/>
        </w:rPr>
        <w:t>洒水）作业日额定里程；机械化作业日完成率≥</w:t>
      </w:r>
      <w:r>
        <w:rPr>
          <w:rFonts w:hint="eastAsia"/>
          <w:szCs w:val="21"/>
        </w:rPr>
        <w:t>90%</w:t>
      </w:r>
      <w:r>
        <w:rPr>
          <w:rFonts w:hint="eastAsia"/>
          <w:szCs w:val="21"/>
        </w:rPr>
        <w:t>为合格，未达</w:t>
      </w:r>
      <w:r>
        <w:rPr>
          <w:rFonts w:hint="eastAsia"/>
          <w:szCs w:val="21"/>
        </w:rPr>
        <w:t>90%</w:t>
      </w:r>
      <w:r>
        <w:rPr>
          <w:rFonts w:hint="eastAsia"/>
          <w:szCs w:val="21"/>
        </w:rPr>
        <w:t>的按每下降</w:t>
      </w:r>
      <w:r>
        <w:rPr>
          <w:rFonts w:hint="eastAsia"/>
          <w:szCs w:val="21"/>
        </w:rPr>
        <w:t>1%</w:t>
      </w:r>
      <w:r>
        <w:rPr>
          <w:rFonts w:hint="eastAsia"/>
          <w:szCs w:val="21"/>
        </w:rPr>
        <w:t>扣</w:t>
      </w:r>
      <w:r>
        <w:rPr>
          <w:rFonts w:hint="eastAsia"/>
          <w:szCs w:val="21"/>
        </w:rPr>
        <w:t>0.1</w:t>
      </w:r>
      <w:r>
        <w:rPr>
          <w:rFonts w:hint="eastAsia"/>
          <w:szCs w:val="21"/>
        </w:rPr>
        <w:t>分计算。</w:t>
      </w:r>
    </w:p>
    <w:p w:rsidR="00F073EE" w:rsidRDefault="00F073EE" w:rsidP="00F073EE">
      <w:pPr>
        <w:spacing w:line="360" w:lineRule="exact"/>
        <w:ind w:firstLineChars="201" w:firstLine="424"/>
        <w:rPr>
          <w:b/>
          <w:szCs w:val="21"/>
        </w:rPr>
      </w:pPr>
      <w:r>
        <w:rPr>
          <w:rFonts w:hint="eastAsia"/>
          <w:b/>
          <w:szCs w:val="21"/>
        </w:rPr>
        <w:t>2.2</w:t>
      </w:r>
      <w:r>
        <w:rPr>
          <w:rFonts w:hint="eastAsia"/>
          <w:b/>
          <w:szCs w:val="21"/>
        </w:rPr>
        <w:t>现场督查考核</w:t>
      </w:r>
      <w:r>
        <w:rPr>
          <w:rFonts w:hint="eastAsia"/>
          <w:b/>
          <w:szCs w:val="21"/>
        </w:rPr>
        <w:t>60</w:t>
      </w:r>
      <w:r>
        <w:rPr>
          <w:rFonts w:hint="eastAsia"/>
          <w:b/>
          <w:szCs w:val="21"/>
        </w:rPr>
        <w:t>分</w:t>
      </w:r>
    </w:p>
    <w:p w:rsidR="00F073EE" w:rsidRDefault="00F073EE" w:rsidP="00F073EE">
      <w:pPr>
        <w:spacing w:line="360" w:lineRule="exact"/>
        <w:ind w:firstLineChars="201" w:firstLine="422"/>
        <w:rPr>
          <w:szCs w:val="21"/>
        </w:rPr>
      </w:pPr>
      <w:r>
        <w:rPr>
          <w:rFonts w:hint="eastAsia"/>
          <w:szCs w:val="21"/>
        </w:rPr>
        <w:t>2.2.1</w:t>
      </w:r>
      <w:r>
        <w:rPr>
          <w:rFonts w:hint="eastAsia"/>
          <w:szCs w:val="21"/>
        </w:rPr>
        <w:t>道路、公厕保洁及作业车辆容貌要求</w:t>
      </w:r>
    </w:p>
    <w:p w:rsidR="00F073EE" w:rsidRDefault="00F073EE" w:rsidP="00F073EE">
      <w:pPr>
        <w:spacing w:line="360" w:lineRule="exact"/>
        <w:ind w:firstLineChars="201" w:firstLine="422"/>
        <w:rPr>
          <w:szCs w:val="21"/>
        </w:rPr>
      </w:pPr>
      <w:r>
        <w:rPr>
          <w:rFonts w:hint="eastAsia"/>
          <w:szCs w:val="21"/>
        </w:rPr>
        <w:t>①道路干净整洁（包括车行道、人行道、桥梁两旁道路、绿地、绿化隔离带、花台、树穴根及道路交界处延伸</w:t>
      </w:r>
      <w:r>
        <w:rPr>
          <w:szCs w:val="21"/>
        </w:rPr>
        <w:t>3</w:t>
      </w:r>
      <w:r>
        <w:rPr>
          <w:rFonts w:hint="eastAsia"/>
          <w:szCs w:val="21"/>
        </w:rPr>
        <w:t>米，沿街垃圾包的收集等），在规定时间内完成作业任务且保洁率达到</w:t>
      </w:r>
      <w:r>
        <w:rPr>
          <w:szCs w:val="21"/>
        </w:rPr>
        <w:t>100%</w:t>
      </w:r>
      <w:r>
        <w:rPr>
          <w:rFonts w:hint="eastAsia"/>
          <w:szCs w:val="21"/>
        </w:rPr>
        <w:t>。</w:t>
      </w:r>
    </w:p>
    <w:p w:rsidR="00F073EE" w:rsidRDefault="00F073EE" w:rsidP="00F073EE">
      <w:pPr>
        <w:spacing w:line="360" w:lineRule="exact"/>
        <w:ind w:firstLineChars="201" w:firstLine="422"/>
        <w:rPr>
          <w:szCs w:val="21"/>
        </w:rPr>
      </w:pPr>
      <w:r>
        <w:rPr>
          <w:rFonts w:hint="eastAsia"/>
          <w:szCs w:val="21"/>
        </w:rPr>
        <w:t>②果壳箱一日二清洗二清运</w:t>
      </w:r>
      <w:r>
        <w:rPr>
          <w:szCs w:val="21"/>
        </w:rPr>
        <w:t>(</w:t>
      </w:r>
      <w:r>
        <w:rPr>
          <w:rFonts w:hint="eastAsia"/>
          <w:szCs w:val="21"/>
        </w:rPr>
        <w:t>14</w:t>
      </w:r>
      <w:r>
        <w:rPr>
          <w:rFonts w:hint="eastAsia"/>
          <w:szCs w:val="21"/>
        </w:rPr>
        <w:t>小时以上保洁的实行一日二清洗三清运</w:t>
      </w:r>
      <w:r>
        <w:rPr>
          <w:szCs w:val="21"/>
        </w:rPr>
        <w:t>)</w:t>
      </w:r>
      <w:r>
        <w:rPr>
          <w:rFonts w:hint="eastAsia"/>
          <w:szCs w:val="21"/>
        </w:rPr>
        <w:t>，整洁完好。</w:t>
      </w:r>
    </w:p>
    <w:p w:rsidR="00F073EE" w:rsidRDefault="00F073EE" w:rsidP="00F073EE">
      <w:pPr>
        <w:spacing w:line="360" w:lineRule="exact"/>
        <w:ind w:firstLineChars="201" w:firstLine="422"/>
        <w:rPr>
          <w:szCs w:val="21"/>
        </w:rPr>
      </w:pPr>
      <w:r>
        <w:rPr>
          <w:rFonts w:hint="eastAsia"/>
          <w:szCs w:val="21"/>
        </w:rPr>
        <w:t>③机械化作业按规定操作、作业车辆整洁、配套设施齐全、不乱倒垃圾、车辆不滞留路面。</w:t>
      </w:r>
    </w:p>
    <w:p w:rsidR="00F073EE" w:rsidRDefault="00F073EE" w:rsidP="00F073EE">
      <w:pPr>
        <w:spacing w:line="360" w:lineRule="exact"/>
        <w:ind w:firstLineChars="201" w:firstLine="422"/>
        <w:rPr>
          <w:szCs w:val="21"/>
        </w:rPr>
      </w:pPr>
      <w:r>
        <w:rPr>
          <w:rFonts w:hint="eastAsia"/>
          <w:szCs w:val="21"/>
        </w:rPr>
        <w:t>④垃圾收集清运至少做到一日二清，垃圾收集点周围干净整洁。</w:t>
      </w:r>
    </w:p>
    <w:p w:rsidR="00F073EE" w:rsidRDefault="00F073EE" w:rsidP="00F073EE">
      <w:pPr>
        <w:spacing w:line="360" w:lineRule="exact"/>
        <w:ind w:firstLineChars="201" w:firstLine="422"/>
        <w:rPr>
          <w:szCs w:val="21"/>
        </w:rPr>
      </w:pPr>
      <w:r>
        <w:rPr>
          <w:rFonts w:ascii="宋体" w:hAnsi="宋体" w:cs="宋体" w:hint="eastAsia"/>
          <w:szCs w:val="21"/>
        </w:rPr>
        <w:t>⑤</w:t>
      </w:r>
      <w:r>
        <w:rPr>
          <w:rFonts w:hint="eastAsia"/>
          <w:szCs w:val="21"/>
        </w:rPr>
        <w:t>公共厕所内外环境干净</w:t>
      </w:r>
      <w:r>
        <w:rPr>
          <w:szCs w:val="21"/>
        </w:rPr>
        <w:t>整洁</w:t>
      </w:r>
      <w:r>
        <w:rPr>
          <w:rFonts w:hint="eastAsia"/>
          <w:szCs w:val="21"/>
        </w:rPr>
        <w:t>，</w:t>
      </w:r>
      <w:r>
        <w:rPr>
          <w:szCs w:val="21"/>
        </w:rPr>
        <w:t>在规定时间内完成作业任务且保洁率达到</w:t>
      </w:r>
      <w:r>
        <w:rPr>
          <w:szCs w:val="21"/>
        </w:rPr>
        <w:t>100%</w:t>
      </w:r>
      <w:r>
        <w:rPr>
          <w:rFonts w:hint="eastAsia"/>
          <w:szCs w:val="21"/>
        </w:rPr>
        <w:t>。公共厕所按照规定时间开放，设施设备完好。</w:t>
      </w:r>
    </w:p>
    <w:p w:rsidR="00F073EE" w:rsidRDefault="00F073EE" w:rsidP="00F073EE">
      <w:pPr>
        <w:spacing w:line="360" w:lineRule="exact"/>
        <w:ind w:firstLineChars="201" w:firstLine="422"/>
        <w:rPr>
          <w:szCs w:val="21"/>
        </w:rPr>
      </w:pPr>
      <w:r>
        <w:rPr>
          <w:rFonts w:hint="eastAsia"/>
          <w:szCs w:val="21"/>
        </w:rPr>
        <w:t>2.2.2</w:t>
      </w:r>
      <w:r>
        <w:rPr>
          <w:rFonts w:hint="eastAsia"/>
          <w:szCs w:val="21"/>
        </w:rPr>
        <w:t>考核细则</w:t>
      </w:r>
    </w:p>
    <w:p w:rsidR="00F073EE" w:rsidRDefault="00F073EE" w:rsidP="00F073EE">
      <w:pPr>
        <w:spacing w:line="360" w:lineRule="exact"/>
        <w:ind w:firstLineChars="201" w:firstLine="424"/>
        <w:rPr>
          <w:szCs w:val="21"/>
        </w:rPr>
      </w:pPr>
      <w:r>
        <w:rPr>
          <w:rFonts w:hint="eastAsia"/>
          <w:b/>
          <w:szCs w:val="21"/>
        </w:rPr>
        <w:t>①道路保洁：</w:t>
      </w:r>
      <w:r>
        <w:rPr>
          <w:rFonts w:hint="eastAsia"/>
          <w:szCs w:val="21"/>
        </w:rPr>
        <w:t>有下列情形之一的（每项或每处，第</w:t>
      </w:r>
      <w:r>
        <w:rPr>
          <w:rFonts w:hint="eastAsia"/>
          <w:szCs w:val="21"/>
        </w:rPr>
        <w:t>5</w:t>
      </w:r>
      <w:r>
        <w:rPr>
          <w:rFonts w:hint="eastAsia"/>
          <w:szCs w:val="21"/>
        </w:rPr>
        <w:t>项除外）扣</w:t>
      </w:r>
      <w:r>
        <w:rPr>
          <w:rFonts w:hint="eastAsia"/>
          <w:szCs w:val="21"/>
        </w:rPr>
        <w:t>1</w:t>
      </w:r>
      <w:r>
        <w:rPr>
          <w:rFonts w:hint="eastAsia"/>
          <w:szCs w:val="21"/>
        </w:rPr>
        <w:t>分。</w:t>
      </w:r>
    </w:p>
    <w:p w:rsidR="00F073EE" w:rsidRDefault="00F073EE" w:rsidP="00F073EE">
      <w:pPr>
        <w:spacing w:line="360" w:lineRule="exact"/>
        <w:ind w:firstLineChars="201" w:firstLine="422"/>
        <w:rPr>
          <w:szCs w:val="21"/>
        </w:rPr>
      </w:pPr>
      <w:r>
        <w:rPr>
          <w:rFonts w:hint="eastAsia"/>
          <w:szCs w:val="21"/>
        </w:rPr>
        <w:lastRenderedPageBreak/>
        <w:t>⑴路面清扫不干净，有边脚泥或灰沙（每</w:t>
      </w:r>
      <w:r>
        <w:rPr>
          <w:rFonts w:hint="eastAsia"/>
          <w:szCs w:val="21"/>
        </w:rPr>
        <w:t>2</w:t>
      </w:r>
      <w:r>
        <w:rPr>
          <w:rFonts w:hint="eastAsia"/>
          <w:szCs w:val="21"/>
        </w:rPr>
        <w:t>平方米的及有较明显脏、差的为一处）。</w:t>
      </w:r>
    </w:p>
    <w:p w:rsidR="00F073EE" w:rsidRDefault="00F073EE" w:rsidP="00F073EE">
      <w:pPr>
        <w:spacing w:line="360" w:lineRule="exact"/>
        <w:ind w:firstLineChars="201" w:firstLine="422"/>
        <w:rPr>
          <w:szCs w:val="21"/>
        </w:rPr>
      </w:pPr>
      <w:r>
        <w:rPr>
          <w:rFonts w:hint="eastAsia"/>
          <w:szCs w:val="21"/>
        </w:rPr>
        <w:t>⑵道路漏扫，垃圾漏收的（</w:t>
      </w:r>
      <w:r>
        <w:rPr>
          <w:rFonts w:hint="eastAsia"/>
          <w:szCs w:val="21"/>
        </w:rPr>
        <w:t>7:00</w:t>
      </w:r>
      <w:r>
        <w:rPr>
          <w:rFonts w:hint="eastAsia"/>
          <w:szCs w:val="21"/>
        </w:rPr>
        <w:t>点后临街垃圾包（摊））。</w:t>
      </w:r>
    </w:p>
    <w:p w:rsidR="00F073EE" w:rsidRDefault="00F073EE" w:rsidP="00F073EE">
      <w:pPr>
        <w:spacing w:line="360" w:lineRule="exact"/>
        <w:ind w:firstLineChars="201" w:firstLine="422"/>
        <w:rPr>
          <w:szCs w:val="21"/>
        </w:rPr>
      </w:pPr>
      <w:r>
        <w:rPr>
          <w:rFonts w:hint="eastAsia"/>
          <w:szCs w:val="21"/>
        </w:rPr>
        <w:t>⑶道路交界处未按规定扫通的。</w:t>
      </w:r>
    </w:p>
    <w:p w:rsidR="00F073EE" w:rsidRDefault="00F073EE" w:rsidP="00F073EE">
      <w:pPr>
        <w:spacing w:line="360" w:lineRule="exact"/>
        <w:ind w:firstLineChars="201" w:firstLine="422"/>
        <w:rPr>
          <w:szCs w:val="21"/>
        </w:rPr>
      </w:pPr>
      <w:r>
        <w:rPr>
          <w:rFonts w:hint="eastAsia"/>
          <w:szCs w:val="21"/>
        </w:rPr>
        <w:t>⑷窨井泉眼未扫清或窨井泉眼未通的。</w:t>
      </w:r>
    </w:p>
    <w:p w:rsidR="00F073EE" w:rsidRDefault="00F073EE" w:rsidP="00F073EE">
      <w:pPr>
        <w:spacing w:line="360" w:lineRule="exact"/>
        <w:ind w:firstLineChars="201" w:firstLine="422"/>
        <w:rPr>
          <w:szCs w:val="21"/>
        </w:rPr>
      </w:pPr>
      <w:r>
        <w:rPr>
          <w:rFonts w:hint="eastAsia"/>
          <w:szCs w:val="21"/>
        </w:rPr>
        <w:t>⑸乱倒清扫垃圾，焚烧垃圾的，扣</w:t>
      </w:r>
      <w:r>
        <w:rPr>
          <w:rFonts w:hint="eastAsia"/>
          <w:szCs w:val="21"/>
        </w:rPr>
        <w:t>2</w:t>
      </w:r>
      <w:r>
        <w:rPr>
          <w:rFonts w:hint="eastAsia"/>
          <w:szCs w:val="21"/>
        </w:rPr>
        <w:t>分。</w:t>
      </w:r>
    </w:p>
    <w:p w:rsidR="00F073EE" w:rsidRDefault="00F073EE" w:rsidP="00F073EE">
      <w:pPr>
        <w:spacing w:line="360" w:lineRule="exact"/>
        <w:ind w:firstLineChars="201" w:firstLine="422"/>
        <w:rPr>
          <w:szCs w:val="21"/>
        </w:rPr>
      </w:pPr>
      <w:r>
        <w:rPr>
          <w:rFonts w:hint="eastAsia"/>
          <w:szCs w:val="21"/>
        </w:rPr>
        <w:t>⑹降雪天气未及时组织铲雪作业，融雪后未及时清扫干净的。</w:t>
      </w:r>
    </w:p>
    <w:p w:rsidR="00F073EE" w:rsidRDefault="00F073EE" w:rsidP="00F073EE">
      <w:pPr>
        <w:spacing w:line="360" w:lineRule="exact"/>
        <w:ind w:firstLineChars="201" w:firstLine="422"/>
        <w:rPr>
          <w:szCs w:val="21"/>
        </w:rPr>
      </w:pPr>
      <w:r>
        <w:rPr>
          <w:rFonts w:hint="eastAsia"/>
          <w:szCs w:val="21"/>
        </w:rPr>
        <w:t>⑺道路隔离设施底部散乱垃圾多或明显尘土的，每</w:t>
      </w:r>
      <w:r>
        <w:rPr>
          <w:szCs w:val="21"/>
        </w:rPr>
        <w:t>2</w:t>
      </w:r>
      <w:r>
        <w:rPr>
          <w:rFonts w:hint="eastAsia"/>
          <w:szCs w:val="21"/>
        </w:rPr>
        <w:t>米为一处。</w:t>
      </w:r>
    </w:p>
    <w:p w:rsidR="00F073EE" w:rsidRDefault="00F073EE" w:rsidP="00F073EE">
      <w:pPr>
        <w:spacing w:line="360" w:lineRule="exact"/>
        <w:ind w:firstLineChars="201" w:firstLine="422"/>
        <w:jc w:val="left"/>
        <w:rPr>
          <w:szCs w:val="21"/>
        </w:rPr>
      </w:pPr>
      <w:r>
        <w:rPr>
          <w:rFonts w:hint="eastAsia"/>
          <w:szCs w:val="21"/>
        </w:rPr>
        <w:t>⑻路面有废弃物（包括每瓜皮果壳、纸屑</w:t>
      </w:r>
      <w:r>
        <w:rPr>
          <w:rFonts w:hint="eastAsia"/>
          <w:szCs w:val="21"/>
        </w:rPr>
        <w:t>/</w:t>
      </w:r>
      <w:r>
        <w:rPr>
          <w:rFonts w:hint="eastAsia"/>
          <w:szCs w:val="21"/>
        </w:rPr>
        <w:t>塑膜、烟蒂、痰迹、混凝土、渣土、沙、石、砖、粪便、呕吐物、动物尸体），每</w:t>
      </w:r>
      <w:r>
        <w:rPr>
          <w:szCs w:val="21"/>
        </w:rPr>
        <w:t>2</w:t>
      </w:r>
      <w:r>
        <w:rPr>
          <w:rFonts w:hint="eastAsia"/>
          <w:szCs w:val="21"/>
        </w:rPr>
        <w:t>平方米范围为一处。</w:t>
      </w:r>
    </w:p>
    <w:p w:rsidR="00F073EE" w:rsidRDefault="00F073EE" w:rsidP="00F073EE">
      <w:pPr>
        <w:spacing w:line="360" w:lineRule="exact"/>
        <w:ind w:firstLineChars="201" w:firstLine="422"/>
        <w:jc w:val="left"/>
        <w:rPr>
          <w:szCs w:val="21"/>
        </w:rPr>
      </w:pPr>
      <w:r>
        <w:rPr>
          <w:rFonts w:hint="eastAsia"/>
          <w:szCs w:val="21"/>
        </w:rPr>
        <w:t>⑼污水、雨水积水未及时清扫，每</w:t>
      </w:r>
      <w:r>
        <w:rPr>
          <w:rFonts w:hint="eastAsia"/>
          <w:szCs w:val="21"/>
        </w:rPr>
        <w:t>2</w:t>
      </w:r>
      <w:r>
        <w:rPr>
          <w:rFonts w:hint="eastAsia"/>
          <w:szCs w:val="21"/>
        </w:rPr>
        <w:t>平方米范围为一处。</w:t>
      </w:r>
    </w:p>
    <w:p w:rsidR="00F073EE" w:rsidRDefault="00F073EE" w:rsidP="00F073EE">
      <w:pPr>
        <w:spacing w:line="360" w:lineRule="exact"/>
        <w:ind w:firstLineChars="201" w:firstLine="422"/>
        <w:rPr>
          <w:szCs w:val="21"/>
        </w:rPr>
      </w:pPr>
      <w:r>
        <w:rPr>
          <w:rFonts w:hint="eastAsia"/>
          <w:szCs w:val="21"/>
        </w:rPr>
        <w:t>⑽道路未按规定时间清扫完毕，每日</w:t>
      </w:r>
      <w:r>
        <w:rPr>
          <w:szCs w:val="21"/>
        </w:rPr>
        <w:t>7</w:t>
      </w:r>
      <w:r>
        <w:rPr>
          <w:rFonts w:hint="eastAsia"/>
          <w:szCs w:val="21"/>
        </w:rPr>
        <w:t>:</w:t>
      </w:r>
      <w:r>
        <w:rPr>
          <w:szCs w:val="21"/>
        </w:rPr>
        <w:t>00</w:t>
      </w:r>
      <w:r>
        <w:rPr>
          <w:rFonts w:hint="eastAsia"/>
          <w:szCs w:val="21"/>
        </w:rPr>
        <w:t>前未完成道路冲洗和清扫的。每</w:t>
      </w:r>
      <w:r>
        <w:rPr>
          <w:szCs w:val="21"/>
        </w:rPr>
        <w:t>10</w:t>
      </w:r>
      <w:r>
        <w:rPr>
          <w:rFonts w:hint="eastAsia"/>
          <w:szCs w:val="21"/>
        </w:rPr>
        <w:t>米为一处。</w:t>
      </w:r>
    </w:p>
    <w:p w:rsidR="00F073EE" w:rsidRDefault="00F073EE" w:rsidP="00F073EE">
      <w:pPr>
        <w:spacing w:line="360" w:lineRule="exact"/>
        <w:ind w:firstLineChars="201" w:firstLine="422"/>
        <w:rPr>
          <w:szCs w:val="21"/>
        </w:rPr>
      </w:pPr>
      <w:r>
        <w:rPr>
          <w:rFonts w:hint="eastAsia"/>
          <w:szCs w:val="21"/>
        </w:rPr>
        <w:t>⑾机械化作业道路未按规定要求每班次清扫、保洁一遍的。</w:t>
      </w:r>
    </w:p>
    <w:p w:rsidR="00F073EE" w:rsidRDefault="00F073EE" w:rsidP="00F073EE">
      <w:pPr>
        <w:spacing w:line="360" w:lineRule="exact"/>
        <w:ind w:firstLineChars="201" w:firstLine="422"/>
      </w:pPr>
      <w:r>
        <w:rPr>
          <w:rFonts w:hint="eastAsia"/>
          <w:szCs w:val="21"/>
        </w:rPr>
        <w:t>⑿机械化作业车辆未按规定速度行驶</w:t>
      </w:r>
      <w:r>
        <w:rPr>
          <w:rFonts w:hint="eastAsia"/>
        </w:rPr>
        <w:t>。</w:t>
      </w:r>
    </w:p>
    <w:p w:rsidR="00F073EE" w:rsidRDefault="00F073EE" w:rsidP="00F073EE">
      <w:pPr>
        <w:spacing w:line="360" w:lineRule="exact"/>
        <w:ind w:firstLineChars="201" w:firstLine="422"/>
      </w:pPr>
      <w:r>
        <w:rPr>
          <w:rFonts w:hint="eastAsia"/>
          <w:szCs w:val="21"/>
        </w:rPr>
        <w:t>⒀机械化车辆</w:t>
      </w:r>
      <w:r>
        <w:rPr>
          <w:rFonts w:hint="eastAsia"/>
        </w:rPr>
        <w:t>作业时扫路刷头高于路面的；运行途中有垃圾洒落的。</w:t>
      </w:r>
    </w:p>
    <w:p w:rsidR="00F073EE" w:rsidRDefault="00F073EE" w:rsidP="00F073EE">
      <w:pPr>
        <w:spacing w:line="360" w:lineRule="exact"/>
        <w:ind w:firstLineChars="201" w:firstLine="422"/>
        <w:rPr>
          <w:szCs w:val="21"/>
        </w:rPr>
      </w:pPr>
      <w:r>
        <w:rPr>
          <w:rFonts w:hint="eastAsia"/>
          <w:szCs w:val="21"/>
        </w:rPr>
        <w:t>⒁绿地、绿化隔离带、行道树穴内发现漂浮物、烟头等废弃物，每</w:t>
      </w:r>
      <w:r>
        <w:rPr>
          <w:szCs w:val="21"/>
        </w:rPr>
        <w:t>1</w:t>
      </w:r>
      <w:r>
        <w:rPr>
          <w:rFonts w:hint="eastAsia"/>
          <w:szCs w:val="21"/>
        </w:rPr>
        <w:t>平方米为</w:t>
      </w:r>
      <w:r>
        <w:rPr>
          <w:szCs w:val="21"/>
        </w:rPr>
        <w:t>1</w:t>
      </w:r>
      <w:r>
        <w:rPr>
          <w:rFonts w:hint="eastAsia"/>
          <w:szCs w:val="21"/>
        </w:rPr>
        <w:t>处。</w:t>
      </w:r>
    </w:p>
    <w:p w:rsidR="00F073EE" w:rsidRDefault="00F073EE" w:rsidP="00F073EE">
      <w:pPr>
        <w:spacing w:line="360" w:lineRule="exact"/>
        <w:ind w:firstLineChars="201" w:firstLine="422"/>
        <w:rPr>
          <w:szCs w:val="21"/>
        </w:rPr>
      </w:pPr>
      <w:r>
        <w:rPr>
          <w:rFonts w:hint="eastAsia"/>
          <w:szCs w:val="21"/>
        </w:rPr>
        <w:t>⒂道路、绿地、绿化隔离带、行道树旁发现建筑垃圾等垃圾类杂物堆放。</w:t>
      </w:r>
    </w:p>
    <w:p w:rsidR="00F073EE" w:rsidRDefault="00F073EE" w:rsidP="00F073EE">
      <w:pPr>
        <w:spacing w:line="360" w:lineRule="exact"/>
        <w:ind w:firstLineChars="201" w:firstLine="422"/>
        <w:rPr>
          <w:szCs w:val="21"/>
        </w:rPr>
      </w:pPr>
      <w:r>
        <w:rPr>
          <w:rFonts w:hint="eastAsia"/>
          <w:szCs w:val="21"/>
        </w:rPr>
        <w:t>⒃道路两侧的花台未清洗保洁，有乱涂写、乱张贴每</w:t>
      </w:r>
      <w:r>
        <w:rPr>
          <w:szCs w:val="21"/>
        </w:rPr>
        <w:t>2</w:t>
      </w:r>
      <w:r>
        <w:rPr>
          <w:rFonts w:hint="eastAsia"/>
          <w:szCs w:val="21"/>
        </w:rPr>
        <w:t>米为一处；坐凳等公共设施未清洗，花台、坐凳未列入作业任务的除外。</w:t>
      </w:r>
    </w:p>
    <w:p w:rsidR="00F073EE" w:rsidRDefault="00F073EE" w:rsidP="00F073EE">
      <w:pPr>
        <w:spacing w:line="360" w:lineRule="exact"/>
        <w:ind w:firstLineChars="200" w:firstLine="420"/>
        <w:rPr>
          <w:szCs w:val="21"/>
        </w:rPr>
      </w:pPr>
      <w:r>
        <w:rPr>
          <w:rFonts w:ascii="宋体" w:hAnsi="宋体" w:cs="宋体" w:hint="eastAsia"/>
          <w:szCs w:val="21"/>
        </w:rPr>
        <w:t>⒄</w:t>
      </w:r>
      <w:r>
        <w:rPr>
          <w:rFonts w:hint="eastAsia"/>
          <w:szCs w:val="21"/>
        </w:rPr>
        <w:t>把树叶和其他垃圾扫入绿化带、河道等的。</w:t>
      </w:r>
    </w:p>
    <w:p w:rsidR="00F073EE" w:rsidRDefault="00F073EE" w:rsidP="00F073EE">
      <w:pPr>
        <w:spacing w:line="360" w:lineRule="exact"/>
        <w:ind w:firstLineChars="200" w:firstLine="420"/>
        <w:rPr>
          <w:szCs w:val="21"/>
        </w:rPr>
      </w:pPr>
      <w:r>
        <w:rPr>
          <w:rFonts w:ascii="宋体" w:hAnsi="宋体" w:cs="宋体" w:hint="eastAsia"/>
          <w:szCs w:val="21"/>
        </w:rPr>
        <w:t>⒅</w:t>
      </w:r>
      <w:r>
        <w:rPr>
          <w:rFonts w:hint="eastAsia"/>
          <w:szCs w:val="21"/>
        </w:rPr>
        <w:t>沿街垃圾倒在地上收集的。</w:t>
      </w:r>
    </w:p>
    <w:p w:rsidR="00F073EE" w:rsidRDefault="00F073EE" w:rsidP="00F073EE">
      <w:pPr>
        <w:spacing w:line="360" w:lineRule="exact"/>
        <w:ind w:firstLineChars="200" w:firstLine="420"/>
        <w:rPr>
          <w:szCs w:val="21"/>
        </w:rPr>
      </w:pPr>
      <w:r>
        <w:rPr>
          <w:rFonts w:ascii="宋体" w:hAnsi="宋体" w:hint="eastAsia"/>
          <w:szCs w:val="21"/>
        </w:rPr>
        <w:t>⒆</w:t>
      </w:r>
      <w:r>
        <w:rPr>
          <w:rFonts w:hint="eastAsia"/>
          <w:szCs w:val="21"/>
        </w:rPr>
        <w:t>手推车工人离岗倾倒垃圾。</w:t>
      </w:r>
    </w:p>
    <w:p w:rsidR="00F073EE" w:rsidRDefault="00F073EE" w:rsidP="00F073EE">
      <w:pPr>
        <w:spacing w:line="360" w:lineRule="exact"/>
        <w:ind w:firstLineChars="201" w:firstLine="424"/>
        <w:rPr>
          <w:szCs w:val="21"/>
        </w:rPr>
      </w:pPr>
      <w:r>
        <w:rPr>
          <w:rFonts w:hint="eastAsia"/>
          <w:b/>
          <w:szCs w:val="21"/>
        </w:rPr>
        <w:t>②果壳箱保洁：</w:t>
      </w:r>
      <w:r>
        <w:rPr>
          <w:rFonts w:hint="eastAsia"/>
          <w:szCs w:val="21"/>
        </w:rPr>
        <w:t>有下列情形之一的（每只）扣</w:t>
      </w:r>
      <w:r>
        <w:rPr>
          <w:szCs w:val="21"/>
        </w:rPr>
        <w:t>1</w:t>
      </w:r>
      <w:r>
        <w:rPr>
          <w:rFonts w:hint="eastAsia"/>
          <w:szCs w:val="21"/>
        </w:rPr>
        <w:t>分。</w:t>
      </w:r>
    </w:p>
    <w:p w:rsidR="00F073EE" w:rsidRDefault="00F073EE" w:rsidP="00F073EE">
      <w:pPr>
        <w:spacing w:line="360" w:lineRule="exact"/>
        <w:ind w:firstLineChars="201" w:firstLine="422"/>
        <w:rPr>
          <w:szCs w:val="21"/>
        </w:rPr>
      </w:pPr>
      <w:r>
        <w:rPr>
          <w:rFonts w:hint="eastAsia"/>
          <w:szCs w:val="21"/>
        </w:rPr>
        <w:t>⑴果壳箱箱体应该完好，如有损坏且未在</w:t>
      </w:r>
      <w:r>
        <w:rPr>
          <w:rFonts w:hint="eastAsia"/>
          <w:szCs w:val="21"/>
        </w:rPr>
        <w:t>2</w:t>
      </w:r>
      <w:r>
        <w:rPr>
          <w:rFonts w:hint="eastAsia"/>
          <w:szCs w:val="21"/>
        </w:rPr>
        <w:t>日内上报的。</w:t>
      </w:r>
    </w:p>
    <w:p w:rsidR="00F073EE" w:rsidRDefault="00F073EE" w:rsidP="00F073EE">
      <w:pPr>
        <w:spacing w:line="360" w:lineRule="exact"/>
        <w:ind w:firstLineChars="201" w:firstLine="422"/>
        <w:rPr>
          <w:szCs w:val="21"/>
        </w:rPr>
      </w:pPr>
      <w:r>
        <w:rPr>
          <w:rFonts w:hint="eastAsia"/>
          <w:szCs w:val="21"/>
        </w:rPr>
        <w:t>⑵果壳箱有乱涂写、乱张贴的。</w:t>
      </w:r>
    </w:p>
    <w:p w:rsidR="00F073EE" w:rsidRDefault="00F073EE" w:rsidP="00F073EE">
      <w:pPr>
        <w:spacing w:line="360" w:lineRule="exact"/>
        <w:ind w:firstLineChars="201" w:firstLine="422"/>
        <w:rPr>
          <w:szCs w:val="21"/>
        </w:rPr>
      </w:pPr>
      <w:r>
        <w:rPr>
          <w:rFonts w:hint="eastAsia"/>
          <w:szCs w:val="21"/>
        </w:rPr>
        <w:t>⑶果壳箱箱体每日清洗两次，非</w:t>
      </w:r>
      <w:r>
        <w:rPr>
          <w:rFonts w:hint="eastAsia"/>
          <w:szCs w:val="21"/>
        </w:rPr>
        <w:t>14</w:t>
      </w:r>
      <w:r>
        <w:rPr>
          <w:rFonts w:hint="eastAsia"/>
          <w:szCs w:val="21"/>
        </w:rPr>
        <w:t>小时以上保洁道路的果壳箱垃圾每日收集清运两次，</w:t>
      </w:r>
      <w:r>
        <w:rPr>
          <w:rFonts w:hint="eastAsia"/>
          <w:szCs w:val="21"/>
        </w:rPr>
        <w:t>7:00</w:t>
      </w:r>
      <w:r>
        <w:rPr>
          <w:rFonts w:hint="eastAsia"/>
          <w:szCs w:val="21"/>
        </w:rPr>
        <w:t>前完成清运、</w:t>
      </w:r>
      <w:r>
        <w:rPr>
          <w:rFonts w:hint="eastAsia"/>
          <w:szCs w:val="21"/>
        </w:rPr>
        <w:t>9:00</w:t>
      </w:r>
      <w:r>
        <w:rPr>
          <w:rFonts w:hint="eastAsia"/>
          <w:szCs w:val="21"/>
        </w:rPr>
        <w:t>前完成清洗，</w:t>
      </w:r>
      <w:r>
        <w:rPr>
          <w:rFonts w:hint="eastAsia"/>
          <w:szCs w:val="21"/>
        </w:rPr>
        <w:t>15:00</w:t>
      </w:r>
      <w:r>
        <w:rPr>
          <w:rFonts w:hint="eastAsia"/>
          <w:szCs w:val="21"/>
        </w:rPr>
        <w:t>前完成清洗清运。</w:t>
      </w:r>
      <w:r>
        <w:rPr>
          <w:rFonts w:hint="eastAsia"/>
          <w:szCs w:val="21"/>
        </w:rPr>
        <w:t>14</w:t>
      </w:r>
      <w:r>
        <w:rPr>
          <w:rFonts w:hint="eastAsia"/>
          <w:szCs w:val="21"/>
        </w:rPr>
        <w:t>小时以上保洁道路的果壳箱晚上收集清运必须在</w:t>
      </w:r>
      <w:r>
        <w:rPr>
          <w:szCs w:val="21"/>
        </w:rPr>
        <w:t>19</w:t>
      </w:r>
      <w:r>
        <w:rPr>
          <w:rFonts w:hint="eastAsia"/>
          <w:szCs w:val="21"/>
        </w:rPr>
        <w:t>:</w:t>
      </w:r>
      <w:r>
        <w:rPr>
          <w:szCs w:val="21"/>
        </w:rPr>
        <w:t>00</w:t>
      </w:r>
      <w:r>
        <w:rPr>
          <w:rFonts w:hint="eastAsia"/>
          <w:szCs w:val="21"/>
        </w:rPr>
        <w:t>-</w:t>
      </w:r>
      <w:r>
        <w:rPr>
          <w:szCs w:val="21"/>
        </w:rPr>
        <w:t>21</w:t>
      </w:r>
      <w:r>
        <w:rPr>
          <w:rFonts w:hint="eastAsia"/>
          <w:szCs w:val="21"/>
        </w:rPr>
        <w:t>:</w:t>
      </w:r>
      <w:r>
        <w:rPr>
          <w:szCs w:val="21"/>
        </w:rPr>
        <w:t>00</w:t>
      </w:r>
      <w:r>
        <w:rPr>
          <w:rFonts w:hint="eastAsia"/>
          <w:szCs w:val="21"/>
        </w:rPr>
        <w:t>完成。</w:t>
      </w:r>
    </w:p>
    <w:p w:rsidR="00F073EE" w:rsidRDefault="00F073EE" w:rsidP="00F073EE">
      <w:pPr>
        <w:spacing w:line="360" w:lineRule="exact"/>
        <w:ind w:firstLineChars="201" w:firstLine="422"/>
        <w:rPr>
          <w:szCs w:val="21"/>
        </w:rPr>
      </w:pPr>
      <w:r>
        <w:rPr>
          <w:rFonts w:hint="eastAsia"/>
          <w:szCs w:val="21"/>
        </w:rPr>
        <w:t>⑷道路保洁人员必须协助做好果壳箱的保洁，确保果壳箱不满溢。</w:t>
      </w:r>
      <w:r>
        <w:rPr>
          <w:rFonts w:hint="eastAsia"/>
          <w:szCs w:val="21"/>
        </w:rPr>
        <w:t>7:00</w:t>
      </w:r>
      <w:r>
        <w:rPr>
          <w:rFonts w:hint="eastAsia"/>
          <w:szCs w:val="21"/>
        </w:rPr>
        <w:t>第一次清运后果壳箱满溢（垃圾超出桶口）的。果壳箱未按规定时间清洗的。</w:t>
      </w:r>
    </w:p>
    <w:p w:rsidR="00F073EE" w:rsidRDefault="00F073EE" w:rsidP="00F073EE">
      <w:pPr>
        <w:spacing w:line="360" w:lineRule="exact"/>
        <w:ind w:firstLineChars="201" w:firstLine="424"/>
        <w:rPr>
          <w:szCs w:val="21"/>
        </w:rPr>
      </w:pPr>
      <w:r>
        <w:rPr>
          <w:rFonts w:hint="eastAsia"/>
          <w:b/>
          <w:szCs w:val="21"/>
        </w:rPr>
        <w:t>③垃圾收集清运：</w:t>
      </w:r>
      <w:r>
        <w:rPr>
          <w:rFonts w:hint="eastAsia"/>
          <w:szCs w:val="21"/>
        </w:rPr>
        <w:t>有下列情形之一的（每项或每人每处扣</w:t>
      </w:r>
      <w:r>
        <w:rPr>
          <w:szCs w:val="21"/>
        </w:rPr>
        <w:t>1</w:t>
      </w:r>
      <w:r>
        <w:rPr>
          <w:rFonts w:hint="eastAsia"/>
          <w:szCs w:val="21"/>
        </w:rPr>
        <w:t>分）。第</w:t>
      </w:r>
      <w:r>
        <w:rPr>
          <w:szCs w:val="21"/>
        </w:rPr>
        <w:t>1</w:t>
      </w:r>
      <w:r>
        <w:rPr>
          <w:rFonts w:hint="eastAsia"/>
          <w:szCs w:val="21"/>
        </w:rPr>
        <w:t>1</w:t>
      </w:r>
      <w:r>
        <w:rPr>
          <w:rFonts w:hint="eastAsia"/>
          <w:szCs w:val="21"/>
        </w:rPr>
        <w:t>条除外。</w:t>
      </w:r>
    </w:p>
    <w:p w:rsidR="00F073EE" w:rsidRDefault="00F073EE" w:rsidP="00F073EE">
      <w:pPr>
        <w:spacing w:line="360" w:lineRule="exact"/>
        <w:ind w:firstLineChars="201" w:firstLine="422"/>
        <w:rPr>
          <w:szCs w:val="21"/>
        </w:rPr>
      </w:pPr>
      <w:r>
        <w:rPr>
          <w:rFonts w:hint="eastAsia"/>
          <w:szCs w:val="21"/>
        </w:rPr>
        <w:t>⑴每日</w:t>
      </w:r>
      <w:r>
        <w:rPr>
          <w:rFonts w:hint="eastAsia"/>
          <w:szCs w:val="21"/>
        </w:rPr>
        <w:t>9:00</w:t>
      </w:r>
      <w:r>
        <w:rPr>
          <w:rFonts w:hint="eastAsia"/>
          <w:szCs w:val="21"/>
        </w:rPr>
        <w:t>后、</w:t>
      </w:r>
      <w:r>
        <w:rPr>
          <w:rFonts w:hint="eastAsia"/>
          <w:szCs w:val="21"/>
        </w:rPr>
        <w:t>17</w:t>
      </w:r>
      <w:r>
        <w:rPr>
          <w:rFonts w:hint="eastAsia"/>
          <w:szCs w:val="21"/>
        </w:rPr>
        <w:t>：</w:t>
      </w:r>
      <w:r>
        <w:rPr>
          <w:rFonts w:hint="eastAsia"/>
          <w:szCs w:val="21"/>
        </w:rPr>
        <w:t>00</w:t>
      </w:r>
      <w:r>
        <w:rPr>
          <w:rFonts w:hint="eastAsia"/>
          <w:szCs w:val="21"/>
        </w:rPr>
        <w:t>后的两小时内，垃圾清运点（房、箱、道、摊）的垃圾存量超过其三分之一的，垃圾桶满溢的。</w:t>
      </w:r>
    </w:p>
    <w:p w:rsidR="00F073EE" w:rsidRDefault="00F073EE" w:rsidP="00F073EE">
      <w:pPr>
        <w:spacing w:line="360" w:lineRule="exact"/>
        <w:ind w:firstLineChars="201" w:firstLine="422"/>
        <w:rPr>
          <w:szCs w:val="21"/>
        </w:rPr>
      </w:pPr>
      <w:r>
        <w:rPr>
          <w:rFonts w:hint="eastAsia"/>
          <w:szCs w:val="21"/>
        </w:rPr>
        <w:t>⑵垃圾清运点周围两米内未打扫干净的。</w:t>
      </w:r>
    </w:p>
    <w:p w:rsidR="00F073EE" w:rsidRDefault="00F073EE" w:rsidP="00F073EE">
      <w:pPr>
        <w:spacing w:line="360" w:lineRule="exact"/>
        <w:ind w:firstLineChars="201" w:firstLine="422"/>
        <w:rPr>
          <w:szCs w:val="21"/>
        </w:rPr>
      </w:pPr>
      <w:r>
        <w:rPr>
          <w:rFonts w:hint="eastAsia"/>
          <w:szCs w:val="21"/>
        </w:rPr>
        <w:t>⑶垃圾车辆运输途中有滴、泼、撒、漏现象的。</w:t>
      </w:r>
    </w:p>
    <w:p w:rsidR="00F073EE" w:rsidRDefault="00F073EE" w:rsidP="00F073EE">
      <w:pPr>
        <w:spacing w:line="360" w:lineRule="exact"/>
        <w:ind w:firstLineChars="201" w:firstLine="422"/>
        <w:rPr>
          <w:szCs w:val="21"/>
        </w:rPr>
      </w:pPr>
      <w:r>
        <w:rPr>
          <w:rFonts w:hint="eastAsia"/>
          <w:szCs w:val="21"/>
        </w:rPr>
        <w:t>⑷车辆外挂垃圾袋、车容车貌差的。</w:t>
      </w:r>
    </w:p>
    <w:p w:rsidR="00F073EE" w:rsidRDefault="00F073EE" w:rsidP="00F073EE">
      <w:pPr>
        <w:spacing w:line="360" w:lineRule="exact"/>
        <w:ind w:firstLineChars="201" w:firstLine="422"/>
        <w:rPr>
          <w:szCs w:val="21"/>
        </w:rPr>
      </w:pPr>
      <w:r>
        <w:rPr>
          <w:rFonts w:hint="eastAsia"/>
          <w:szCs w:val="21"/>
        </w:rPr>
        <w:t>⑸车辆未正确编号的。</w:t>
      </w:r>
    </w:p>
    <w:p w:rsidR="00F073EE" w:rsidRDefault="00F073EE" w:rsidP="00F073EE">
      <w:pPr>
        <w:spacing w:line="360" w:lineRule="exact"/>
        <w:ind w:firstLineChars="201" w:firstLine="422"/>
        <w:rPr>
          <w:szCs w:val="21"/>
        </w:rPr>
      </w:pPr>
      <w:r>
        <w:rPr>
          <w:rFonts w:hint="eastAsia"/>
          <w:szCs w:val="21"/>
        </w:rPr>
        <w:t>⑹本单位产权的垃圾房</w:t>
      </w:r>
      <w:r>
        <w:rPr>
          <w:szCs w:val="21"/>
        </w:rPr>
        <w:t>(</w:t>
      </w:r>
      <w:r>
        <w:rPr>
          <w:rFonts w:hint="eastAsia"/>
          <w:szCs w:val="21"/>
        </w:rPr>
        <w:t>箱</w:t>
      </w:r>
      <w:r>
        <w:rPr>
          <w:szCs w:val="21"/>
        </w:rPr>
        <w:t>)</w:t>
      </w:r>
      <w:r>
        <w:rPr>
          <w:rFonts w:hint="eastAsia"/>
          <w:szCs w:val="21"/>
        </w:rPr>
        <w:t>设施损坏未及时上报的。</w:t>
      </w:r>
    </w:p>
    <w:p w:rsidR="00F073EE" w:rsidRDefault="00F073EE" w:rsidP="00F073EE">
      <w:pPr>
        <w:spacing w:line="360" w:lineRule="exact"/>
        <w:ind w:firstLineChars="201" w:firstLine="422"/>
        <w:rPr>
          <w:szCs w:val="21"/>
        </w:rPr>
      </w:pPr>
      <w:r>
        <w:rPr>
          <w:rFonts w:hint="eastAsia"/>
          <w:szCs w:val="21"/>
        </w:rPr>
        <w:t>⑺工业垃圾、医疗垃圾混入生活垃圾的。</w:t>
      </w:r>
    </w:p>
    <w:p w:rsidR="00F073EE" w:rsidRDefault="00F073EE" w:rsidP="00F073EE">
      <w:pPr>
        <w:spacing w:line="360" w:lineRule="exact"/>
        <w:ind w:firstLineChars="201" w:firstLine="422"/>
        <w:rPr>
          <w:szCs w:val="21"/>
        </w:rPr>
      </w:pPr>
      <w:r>
        <w:rPr>
          <w:rFonts w:hint="eastAsia"/>
          <w:szCs w:val="21"/>
        </w:rPr>
        <w:lastRenderedPageBreak/>
        <w:t>⑻垃圾清运点拆除后未在一周内上报的。</w:t>
      </w:r>
    </w:p>
    <w:p w:rsidR="00F073EE" w:rsidRDefault="00F073EE" w:rsidP="00F073EE">
      <w:pPr>
        <w:spacing w:line="360" w:lineRule="exact"/>
        <w:ind w:firstLineChars="201" w:firstLine="422"/>
        <w:rPr>
          <w:szCs w:val="21"/>
        </w:rPr>
      </w:pPr>
      <w:r>
        <w:rPr>
          <w:rFonts w:hint="eastAsia"/>
          <w:szCs w:val="21"/>
        </w:rPr>
        <w:t>⑼垃圾未按招标人指定的转运站运送的（事先征得招标人同意的除外）。</w:t>
      </w:r>
    </w:p>
    <w:p w:rsidR="00F073EE" w:rsidRDefault="00F073EE" w:rsidP="00F073EE">
      <w:pPr>
        <w:spacing w:line="360" w:lineRule="exact"/>
        <w:ind w:firstLineChars="201" w:firstLine="422"/>
        <w:rPr>
          <w:szCs w:val="21"/>
        </w:rPr>
      </w:pPr>
      <w:r>
        <w:rPr>
          <w:rFonts w:hint="eastAsia"/>
          <w:szCs w:val="21"/>
        </w:rPr>
        <w:t>⑽发现垃圾乱倒或接到举报经查证属实的；</w:t>
      </w:r>
    </w:p>
    <w:p w:rsidR="00F073EE" w:rsidRDefault="00F073EE" w:rsidP="00F073EE">
      <w:pPr>
        <w:spacing w:line="360" w:lineRule="exact"/>
        <w:ind w:firstLineChars="201" w:firstLine="422"/>
        <w:rPr>
          <w:szCs w:val="21"/>
        </w:rPr>
      </w:pPr>
      <w:r>
        <w:rPr>
          <w:rFonts w:hint="eastAsia"/>
          <w:szCs w:val="21"/>
        </w:rPr>
        <w:t>⑾焚烧垃圾，每处扣</w:t>
      </w:r>
      <w:r>
        <w:rPr>
          <w:szCs w:val="21"/>
        </w:rPr>
        <w:t>5</w:t>
      </w:r>
      <w:r>
        <w:rPr>
          <w:rFonts w:hint="eastAsia"/>
          <w:szCs w:val="21"/>
        </w:rPr>
        <w:t>分。</w:t>
      </w:r>
    </w:p>
    <w:p w:rsidR="00F073EE" w:rsidRDefault="00F073EE" w:rsidP="00F073EE">
      <w:pPr>
        <w:spacing w:line="360" w:lineRule="exact"/>
        <w:ind w:firstLineChars="201" w:firstLine="422"/>
        <w:rPr>
          <w:szCs w:val="21"/>
        </w:rPr>
      </w:pPr>
      <w:r>
        <w:rPr>
          <w:rFonts w:hint="eastAsia"/>
          <w:szCs w:val="21"/>
        </w:rPr>
        <w:t>⑿因转运站停电、设施设备维修等客观原因无法生产的，中标人必须无条件地按招标人的要求，有序地对垃圾进行分流。组织不力的。</w:t>
      </w:r>
    </w:p>
    <w:p w:rsidR="00F073EE" w:rsidRDefault="00F073EE" w:rsidP="00F073EE">
      <w:pPr>
        <w:spacing w:line="360" w:lineRule="exact"/>
        <w:ind w:firstLineChars="202" w:firstLine="424"/>
        <w:rPr>
          <w:szCs w:val="21"/>
        </w:rPr>
      </w:pPr>
      <w:r>
        <w:rPr>
          <w:rFonts w:hint="eastAsia"/>
          <w:szCs w:val="21"/>
        </w:rPr>
        <w:t>⒀垃圾进转运站，必须服从招标人的转运站管理制度。</w:t>
      </w:r>
    </w:p>
    <w:p w:rsidR="00F073EE" w:rsidRDefault="00F073EE" w:rsidP="00F073EE">
      <w:pPr>
        <w:spacing w:line="360" w:lineRule="exact"/>
        <w:ind w:firstLineChars="202" w:firstLine="424"/>
        <w:rPr>
          <w:szCs w:val="21"/>
        </w:rPr>
      </w:pPr>
      <w:r>
        <w:rPr>
          <w:rFonts w:hint="eastAsia"/>
          <w:szCs w:val="21"/>
        </w:rPr>
        <w:t>⒁消杀没有达到标准的。</w:t>
      </w:r>
    </w:p>
    <w:p w:rsidR="00F073EE" w:rsidRDefault="00F073EE" w:rsidP="00F073EE">
      <w:pPr>
        <w:spacing w:line="360" w:lineRule="exact"/>
        <w:ind w:firstLineChars="202" w:firstLine="424"/>
        <w:rPr>
          <w:szCs w:val="21"/>
        </w:rPr>
      </w:pPr>
      <w:r>
        <w:rPr>
          <w:rFonts w:ascii="宋体" w:hAnsi="宋体" w:cs="宋体" w:hint="eastAsia"/>
          <w:szCs w:val="21"/>
        </w:rPr>
        <w:t>⒂</w:t>
      </w:r>
      <w:r>
        <w:rPr>
          <w:rFonts w:hint="eastAsia"/>
          <w:szCs w:val="21"/>
        </w:rPr>
        <w:t>私开压缩设备的。</w:t>
      </w:r>
    </w:p>
    <w:p w:rsidR="00F073EE" w:rsidRDefault="00F073EE" w:rsidP="00F073EE">
      <w:pPr>
        <w:spacing w:line="360" w:lineRule="exact"/>
        <w:ind w:firstLineChars="201" w:firstLine="424"/>
        <w:rPr>
          <w:szCs w:val="21"/>
        </w:rPr>
      </w:pPr>
      <w:r>
        <w:rPr>
          <w:rFonts w:hint="eastAsia"/>
          <w:b/>
          <w:szCs w:val="21"/>
        </w:rPr>
        <w:t>③公厕保洁：</w:t>
      </w:r>
      <w:r>
        <w:rPr>
          <w:rFonts w:hint="eastAsia"/>
          <w:szCs w:val="21"/>
        </w:rPr>
        <w:t>有下列情形之一的（每个句号处或每人每处扣</w:t>
      </w:r>
      <w:r>
        <w:rPr>
          <w:szCs w:val="21"/>
        </w:rPr>
        <w:t>1</w:t>
      </w:r>
      <w:r>
        <w:rPr>
          <w:rFonts w:hint="eastAsia"/>
          <w:szCs w:val="21"/>
        </w:rPr>
        <w:t>分）。</w:t>
      </w:r>
    </w:p>
    <w:p w:rsidR="00F073EE" w:rsidRDefault="00F073EE" w:rsidP="00F073EE">
      <w:pPr>
        <w:tabs>
          <w:tab w:val="left" w:pos="709"/>
        </w:tabs>
        <w:snapToGrid w:val="0"/>
        <w:spacing w:line="300" w:lineRule="auto"/>
        <w:ind w:firstLineChars="202" w:firstLine="424"/>
        <w:rPr>
          <w:szCs w:val="21"/>
        </w:rPr>
      </w:pPr>
      <w:r>
        <w:rPr>
          <w:rFonts w:ascii="宋体" w:hAnsi="宋体" w:hint="eastAsia"/>
          <w:szCs w:val="21"/>
        </w:rPr>
        <w:t>⑴</w:t>
      </w:r>
      <w:r>
        <w:rPr>
          <w:rFonts w:hint="eastAsia"/>
          <w:szCs w:val="21"/>
        </w:rPr>
        <w:t>公厕不按规定时间开放和打扫的。公厕</w:t>
      </w:r>
      <w:r>
        <w:rPr>
          <w:szCs w:val="21"/>
        </w:rPr>
        <w:t>外</w:t>
      </w:r>
      <w:r>
        <w:rPr>
          <w:rFonts w:hint="eastAsia"/>
          <w:szCs w:val="21"/>
        </w:rPr>
        <w:t>部</w:t>
      </w:r>
      <w:r>
        <w:rPr>
          <w:szCs w:val="21"/>
        </w:rPr>
        <w:t>环境</w:t>
      </w:r>
      <w:r>
        <w:rPr>
          <w:rFonts w:hint="eastAsia"/>
          <w:szCs w:val="21"/>
        </w:rPr>
        <w:t>3</w:t>
      </w:r>
      <w:r>
        <w:rPr>
          <w:rFonts w:hint="eastAsia"/>
          <w:szCs w:val="21"/>
        </w:rPr>
        <w:t>～</w:t>
      </w:r>
      <w:r>
        <w:rPr>
          <w:rFonts w:hint="eastAsia"/>
          <w:szCs w:val="21"/>
        </w:rPr>
        <w:t>5</w:t>
      </w:r>
      <w:r>
        <w:rPr>
          <w:rFonts w:hint="eastAsia"/>
          <w:szCs w:val="21"/>
        </w:rPr>
        <w:t>米</w:t>
      </w:r>
      <w:r>
        <w:rPr>
          <w:szCs w:val="21"/>
        </w:rPr>
        <w:t>打扫不干净</w:t>
      </w:r>
      <w:r>
        <w:rPr>
          <w:rFonts w:hint="eastAsia"/>
          <w:szCs w:val="21"/>
        </w:rPr>
        <w:t>的。</w:t>
      </w:r>
      <w:r>
        <w:rPr>
          <w:szCs w:val="21"/>
        </w:rPr>
        <w:t>有乱张贴、乱涂写</w:t>
      </w:r>
      <w:r>
        <w:rPr>
          <w:rFonts w:hint="eastAsia"/>
          <w:szCs w:val="21"/>
        </w:rPr>
        <w:t>的</w:t>
      </w:r>
      <w:r>
        <w:rPr>
          <w:szCs w:val="21"/>
        </w:rPr>
        <w:t>。</w:t>
      </w:r>
      <w:r>
        <w:rPr>
          <w:rFonts w:hint="eastAsia"/>
          <w:szCs w:val="21"/>
        </w:rPr>
        <w:t>厕内光线较暗且未打开照明，人为原因造成水流过小的。</w:t>
      </w:r>
    </w:p>
    <w:p w:rsidR="00F073EE" w:rsidRDefault="00F073EE" w:rsidP="00F073EE">
      <w:pPr>
        <w:snapToGrid w:val="0"/>
        <w:spacing w:line="300" w:lineRule="auto"/>
        <w:ind w:firstLineChars="202" w:firstLine="424"/>
        <w:rPr>
          <w:szCs w:val="21"/>
        </w:rPr>
      </w:pPr>
      <w:r>
        <w:rPr>
          <w:rFonts w:ascii="宋体" w:hAnsi="宋体" w:hint="eastAsia"/>
          <w:szCs w:val="21"/>
        </w:rPr>
        <w:t>⑵</w:t>
      </w:r>
      <w:r>
        <w:rPr>
          <w:rFonts w:hint="eastAsia"/>
          <w:szCs w:val="21"/>
        </w:rPr>
        <w:t>不按规定进行消杀的。不按规定安放便纸篓，便纸篓满溢的或收集的便纸不按规定处理的。不按甲方要求投放专用樟脑球、檀香的。</w:t>
      </w:r>
    </w:p>
    <w:p w:rsidR="00F073EE" w:rsidRDefault="00F073EE" w:rsidP="00F073EE">
      <w:pPr>
        <w:snapToGrid w:val="0"/>
        <w:spacing w:line="300" w:lineRule="auto"/>
        <w:ind w:firstLineChars="202" w:firstLine="424"/>
        <w:rPr>
          <w:szCs w:val="21"/>
        </w:rPr>
      </w:pPr>
      <w:r>
        <w:rPr>
          <w:rFonts w:ascii="宋体" w:hAnsi="宋体" w:hint="eastAsia"/>
          <w:szCs w:val="21"/>
        </w:rPr>
        <w:t>⑶</w:t>
      </w:r>
      <w:r>
        <w:rPr>
          <w:szCs w:val="21"/>
        </w:rPr>
        <w:t>厕所内积水超</w:t>
      </w:r>
      <w:r>
        <w:rPr>
          <w:szCs w:val="21"/>
        </w:rPr>
        <w:t>0.5</w:t>
      </w:r>
      <w:r>
        <w:rPr>
          <w:szCs w:val="21"/>
        </w:rPr>
        <w:t>平方米</w:t>
      </w:r>
      <w:r>
        <w:rPr>
          <w:rFonts w:hint="eastAsia"/>
          <w:szCs w:val="21"/>
        </w:rPr>
        <w:t>或有杂乱脚印的</w:t>
      </w:r>
      <w:r>
        <w:rPr>
          <w:szCs w:val="21"/>
        </w:rPr>
        <w:t>。用硫酸洗便槽及其墙、地砖</w:t>
      </w:r>
      <w:r>
        <w:rPr>
          <w:rFonts w:hint="eastAsia"/>
          <w:szCs w:val="21"/>
        </w:rPr>
        <w:t>的</w:t>
      </w:r>
      <w:r>
        <w:rPr>
          <w:szCs w:val="21"/>
        </w:rPr>
        <w:t>。</w:t>
      </w:r>
    </w:p>
    <w:p w:rsidR="00F073EE" w:rsidRDefault="00F073EE" w:rsidP="00F073EE">
      <w:pPr>
        <w:snapToGrid w:val="0"/>
        <w:spacing w:line="300" w:lineRule="auto"/>
        <w:ind w:firstLineChars="202" w:firstLine="424"/>
        <w:rPr>
          <w:szCs w:val="21"/>
        </w:rPr>
      </w:pPr>
      <w:r>
        <w:rPr>
          <w:rFonts w:ascii="宋体" w:hAnsi="宋体" w:hint="eastAsia"/>
          <w:szCs w:val="21"/>
        </w:rPr>
        <w:t>⑷</w:t>
      </w:r>
      <w:r>
        <w:rPr>
          <w:rFonts w:hint="eastAsia"/>
          <w:szCs w:val="21"/>
        </w:rPr>
        <w:t>利用公厕进行有偿服务的。在室外周边种植蔬菜或周边有杂草、随意晾晒衣物、堆放废品影响环境的。</w:t>
      </w:r>
    </w:p>
    <w:p w:rsidR="00F073EE" w:rsidRDefault="00F073EE" w:rsidP="00F073EE">
      <w:pPr>
        <w:snapToGrid w:val="0"/>
        <w:spacing w:line="300" w:lineRule="auto"/>
        <w:ind w:firstLineChars="202" w:firstLine="424"/>
        <w:rPr>
          <w:szCs w:val="21"/>
        </w:rPr>
      </w:pPr>
      <w:r>
        <w:rPr>
          <w:rFonts w:ascii="宋体" w:hAnsi="宋体" w:hint="eastAsia"/>
          <w:szCs w:val="21"/>
        </w:rPr>
        <w:t>⑸</w:t>
      </w:r>
      <w:r>
        <w:rPr>
          <w:rFonts w:hint="eastAsia"/>
          <w:szCs w:val="21"/>
        </w:rPr>
        <w:t>公厕内、外管道</w:t>
      </w:r>
      <w:r>
        <w:rPr>
          <w:szCs w:val="21"/>
        </w:rPr>
        <w:t>堵塞，</w:t>
      </w:r>
      <w:r>
        <w:rPr>
          <w:rFonts w:hint="eastAsia"/>
          <w:szCs w:val="21"/>
        </w:rPr>
        <w:t>没有及时疏通的。设施设备缺失或破损未及时上报的。不按规定使用有关设施的。</w:t>
      </w:r>
    </w:p>
    <w:p w:rsidR="00F073EE" w:rsidRDefault="00F073EE" w:rsidP="00F073EE">
      <w:pPr>
        <w:snapToGrid w:val="0"/>
        <w:spacing w:line="300" w:lineRule="auto"/>
        <w:ind w:firstLineChars="202" w:firstLine="424"/>
        <w:rPr>
          <w:szCs w:val="21"/>
        </w:rPr>
      </w:pPr>
      <w:r>
        <w:rPr>
          <w:rFonts w:ascii="宋体" w:hAnsi="宋体" w:hint="eastAsia"/>
          <w:szCs w:val="21"/>
        </w:rPr>
        <w:t>⑹</w:t>
      </w:r>
      <w:r>
        <w:rPr>
          <w:rFonts w:hint="eastAsia"/>
          <w:szCs w:val="21"/>
        </w:rPr>
        <w:t>管理间物品摆放不整齐的。寄养犬类等宠物。</w:t>
      </w:r>
    </w:p>
    <w:p w:rsidR="00F073EE" w:rsidRDefault="00F073EE" w:rsidP="00F073EE">
      <w:pPr>
        <w:snapToGrid w:val="0"/>
        <w:spacing w:line="300" w:lineRule="auto"/>
        <w:ind w:firstLineChars="202" w:firstLine="424"/>
        <w:rPr>
          <w:rFonts w:ascii="宋体" w:hAnsi="宋体" w:cs="宋体"/>
          <w:szCs w:val="21"/>
        </w:rPr>
      </w:pPr>
      <w:r>
        <w:rPr>
          <w:rFonts w:ascii="宋体" w:hAnsi="宋体" w:hint="eastAsia"/>
          <w:szCs w:val="21"/>
        </w:rPr>
        <w:t>⑺</w:t>
      </w:r>
      <w:r>
        <w:rPr>
          <w:rFonts w:ascii="宋体" w:hAnsi="宋体" w:cs="宋体" w:hint="eastAsia"/>
          <w:szCs w:val="21"/>
        </w:rPr>
        <w:t>化粪池厕所满溢扣2分。检查杆插入化粪底竖立不倒扣1分。出粪口打扫不干净扣1分。化粪池盖板不盖好扣1分。窖脚杂物多或杂物不带走扣1分。</w:t>
      </w:r>
    </w:p>
    <w:p w:rsidR="00F073EE" w:rsidRDefault="00F073EE" w:rsidP="00F073EE">
      <w:pPr>
        <w:snapToGrid w:val="0"/>
        <w:spacing w:line="300" w:lineRule="auto"/>
        <w:ind w:firstLineChars="199" w:firstLine="418"/>
        <w:rPr>
          <w:rFonts w:ascii="宋体" w:hAnsi="宋体" w:cs="宋体"/>
          <w:szCs w:val="21"/>
        </w:rPr>
      </w:pPr>
      <w:r>
        <w:rPr>
          <w:rFonts w:ascii="宋体" w:hAnsi="宋体" w:cs="宋体" w:hint="eastAsia"/>
          <w:szCs w:val="21"/>
        </w:rPr>
        <w:t>⑻清窖车辆外观不整洁扣1分。清窖车辆沿途滴泼撒漏的扣2分。不按指定地点排放粪便的扣5分。</w:t>
      </w:r>
    </w:p>
    <w:p w:rsidR="00F073EE" w:rsidRDefault="00F073EE" w:rsidP="00F073EE">
      <w:pPr>
        <w:snapToGrid w:val="0"/>
        <w:spacing w:line="300" w:lineRule="auto"/>
        <w:ind w:firstLineChars="199" w:firstLine="418"/>
        <w:rPr>
          <w:szCs w:val="21"/>
        </w:rPr>
      </w:pPr>
      <w:r>
        <w:rPr>
          <w:rFonts w:ascii="宋体" w:hAnsi="宋体" w:cs="宋体" w:hint="eastAsia"/>
          <w:szCs w:val="21"/>
        </w:rPr>
        <w:t>⑼</w:t>
      </w:r>
      <w:r>
        <w:rPr>
          <w:rFonts w:hint="eastAsia"/>
          <w:szCs w:val="21"/>
        </w:rPr>
        <w:t>凡违反工作标准，考核方法中没有相应扣分标准的，根据情况酌情扣分。</w:t>
      </w:r>
    </w:p>
    <w:p w:rsidR="00F073EE" w:rsidRDefault="00F073EE" w:rsidP="00F073EE">
      <w:pPr>
        <w:spacing w:line="360" w:lineRule="exact"/>
        <w:ind w:firstLineChars="202" w:firstLine="426"/>
        <w:rPr>
          <w:b/>
          <w:szCs w:val="21"/>
        </w:rPr>
      </w:pPr>
      <w:r>
        <w:rPr>
          <w:rFonts w:hint="eastAsia"/>
          <w:b/>
          <w:szCs w:val="21"/>
        </w:rPr>
        <w:t>3</w:t>
      </w:r>
      <w:r>
        <w:rPr>
          <w:rFonts w:hint="eastAsia"/>
          <w:b/>
          <w:szCs w:val="21"/>
        </w:rPr>
        <w:t>组织作业</w:t>
      </w:r>
      <w:r>
        <w:rPr>
          <w:rFonts w:hint="eastAsia"/>
          <w:b/>
          <w:szCs w:val="21"/>
        </w:rPr>
        <w:t>10</w:t>
      </w:r>
      <w:r>
        <w:rPr>
          <w:rFonts w:hint="eastAsia"/>
          <w:b/>
          <w:szCs w:val="21"/>
        </w:rPr>
        <w:t>分</w:t>
      </w:r>
    </w:p>
    <w:p w:rsidR="00F073EE" w:rsidRDefault="00F073EE" w:rsidP="00F073EE">
      <w:pPr>
        <w:spacing w:line="360" w:lineRule="exact"/>
        <w:ind w:firstLineChars="202" w:firstLine="426"/>
        <w:rPr>
          <w:b/>
          <w:szCs w:val="21"/>
        </w:rPr>
      </w:pPr>
      <w:r>
        <w:rPr>
          <w:rFonts w:hint="eastAsia"/>
          <w:b/>
          <w:szCs w:val="21"/>
        </w:rPr>
        <w:t>3.1</w:t>
      </w:r>
      <w:r>
        <w:rPr>
          <w:rFonts w:hint="eastAsia"/>
          <w:b/>
          <w:szCs w:val="21"/>
        </w:rPr>
        <w:t>安全文明生产</w:t>
      </w:r>
      <w:r>
        <w:rPr>
          <w:rFonts w:hint="eastAsia"/>
          <w:b/>
          <w:szCs w:val="21"/>
        </w:rPr>
        <w:t>5</w:t>
      </w:r>
      <w:r>
        <w:rPr>
          <w:rFonts w:hint="eastAsia"/>
          <w:b/>
          <w:szCs w:val="21"/>
        </w:rPr>
        <w:t>分</w:t>
      </w:r>
    </w:p>
    <w:p w:rsidR="00F073EE" w:rsidRDefault="00F073EE" w:rsidP="00F073EE">
      <w:pPr>
        <w:spacing w:line="360" w:lineRule="exact"/>
        <w:ind w:firstLineChars="202" w:firstLine="424"/>
        <w:rPr>
          <w:szCs w:val="21"/>
        </w:rPr>
      </w:pPr>
      <w:r>
        <w:rPr>
          <w:rFonts w:hint="eastAsia"/>
          <w:szCs w:val="21"/>
        </w:rPr>
        <w:t>3.1.1</w:t>
      </w:r>
      <w:r>
        <w:rPr>
          <w:rFonts w:hint="eastAsia"/>
          <w:szCs w:val="21"/>
        </w:rPr>
        <w:t>要求：道路清扫保洁（含机械化和人工）、果壳箱、垃圾收集清运、公厕保洁等作业要做到安全生产、文明操作。</w:t>
      </w:r>
    </w:p>
    <w:p w:rsidR="00F073EE" w:rsidRDefault="00F073EE" w:rsidP="00F073EE">
      <w:pPr>
        <w:spacing w:line="360" w:lineRule="exact"/>
        <w:ind w:firstLineChars="202" w:firstLine="424"/>
        <w:rPr>
          <w:szCs w:val="21"/>
        </w:rPr>
      </w:pPr>
      <w:r>
        <w:rPr>
          <w:rFonts w:hint="eastAsia"/>
          <w:szCs w:val="21"/>
        </w:rPr>
        <w:t>3.1.2</w:t>
      </w:r>
      <w:r>
        <w:rPr>
          <w:rFonts w:hint="eastAsia"/>
          <w:szCs w:val="21"/>
        </w:rPr>
        <w:t>考核标准：有下列情形之一的（每项或每人）扣</w:t>
      </w:r>
      <w:r>
        <w:rPr>
          <w:szCs w:val="21"/>
        </w:rPr>
        <w:t>1</w:t>
      </w:r>
      <w:r>
        <w:rPr>
          <w:rFonts w:hint="eastAsia"/>
          <w:szCs w:val="21"/>
        </w:rPr>
        <w:t>分。</w:t>
      </w:r>
    </w:p>
    <w:p w:rsidR="00F073EE" w:rsidRDefault="00F073EE" w:rsidP="00F073EE">
      <w:pPr>
        <w:spacing w:line="360" w:lineRule="exact"/>
        <w:ind w:firstLineChars="202" w:firstLine="426"/>
        <w:rPr>
          <w:b/>
          <w:szCs w:val="21"/>
        </w:rPr>
      </w:pPr>
      <w:r>
        <w:rPr>
          <w:rFonts w:hint="eastAsia"/>
          <w:b/>
          <w:szCs w:val="21"/>
        </w:rPr>
        <w:t>①道路清扫保洁（含机械化和人工）、果壳箱、垃圾收集清运：</w:t>
      </w:r>
    </w:p>
    <w:p w:rsidR="00F073EE" w:rsidRDefault="00F073EE" w:rsidP="00F073EE">
      <w:pPr>
        <w:spacing w:line="360" w:lineRule="exact"/>
        <w:ind w:firstLineChars="202" w:firstLine="424"/>
        <w:rPr>
          <w:szCs w:val="21"/>
        </w:rPr>
      </w:pPr>
      <w:r>
        <w:rPr>
          <w:rFonts w:ascii="宋体" w:hAnsi="宋体" w:hint="eastAsia"/>
          <w:szCs w:val="21"/>
        </w:rPr>
        <w:t>⑴</w:t>
      </w:r>
      <w:r>
        <w:rPr>
          <w:rFonts w:hint="eastAsia"/>
          <w:szCs w:val="21"/>
        </w:rPr>
        <w:t>未穿戴作业单位统一规定的反光安全标志服、帽者。</w:t>
      </w:r>
    </w:p>
    <w:p w:rsidR="00F073EE" w:rsidRDefault="00F073EE" w:rsidP="00F073EE">
      <w:pPr>
        <w:spacing w:line="360" w:lineRule="exact"/>
        <w:ind w:firstLineChars="202" w:firstLine="424"/>
        <w:rPr>
          <w:szCs w:val="21"/>
        </w:rPr>
      </w:pPr>
      <w:r>
        <w:rPr>
          <w:rFonts w:ascii="宋体" w:hAnsi="宋体" w:hint="eastAsia"/>
          <w:szCs w:val="21"/>
        </w:rPr>
        <w:t>⑵</w:t>
      </w:r>
      <w:r>
        <w:rPr>
          <w:rFonts w:hint="eastAsia"/>
          <w:szCs w:val="21"/>
        </w:rPr>
        <w:t>穿拖鞋上班的。</w:t>
      </w:r>
    </w:p>
    <w:p w:rsidR="00F073EE" w:rsidRDefault="00F073EE" w:rsidP="00F073EE">
      <w:pPr>
        <w:spacing w:line="360" w:lineRule="exact"/>
        <w:ind w:firstLineChars="202" w:firstLine="424"/>
        <w:rPr>
          <w:szCs w:val="21"/>
        </w:rPr>
      </w:pPr>
      <w:r>
        <w:rPr>
          <w:rFonts w:ascii="宋体" w:hAnsi="宋体" w:hint="eastAsia"/>
          <w:szCs w:val="21"/>
        </w:rPr>
        <w:t>⑶</w:t>
      </w:r>
      <w:r>
        <w:rPr>
          <w:rFonts w:hint="eastAsia"/>
          <w:szCs w:val="21"/>
        </w:rPr>
        <w:t>作业人员当班闲坐、聊天的。</w:t>
      </w:r>
    </w:p>
    <w:p w:rsidR="00F073EE" w:rsidRDefault="00F073EE" w:rsidP="00F073EE">
      <w:pPr>
        <w:spacing w:line="360" w:lineRule="exact"/>
        <w:ind w:firstLineChars="202" w:firstLine="424"/>
        <w:rPr>
          <w:szCs w:val="21"/>
        </w:rPr>
      </w:pPr>
      <w:r>
        <w:rPr>
          <w:rFonts w:ascii="宋体" w:hAnsi="宋体" w:hint="eastAsia"/>
          <w:szCs w:val="21"/>
        </w:rPr>
        <w:t>⑷</w:t>
      </w:r>
      <w:r>
        <w:rPr>
          <w:rFonts w:hint="eastAsia"/>
          <w:szCs w:val="21"/>
        </w:rPr>
        <w:t>作业人员当班围观突发事件或就地闲逛购物的。</w:t>
      </w:r>
    </w:p>
    <w:p w:rsidR="00F073EE" w:rsidRDefault="00F073EE" w:rsidP="00F073EE">
      <w:pPr>
        <w:spacing w:line="360" w:lineRule="exact"/>
        <w:ind w:firstLineChars="202" w:firstLine="424"/>
        <w:rPr>
          <w:szCs w:val="21"/>
        </w:rPr>
      </w:pPr>
      <w:r>
        <w:rPr>
          <w:rFonts w:ascii="宋体" w:hAnsi="宋体" w:hint="eastAsia"/>
          <w:szCs w:val="21"/>
        </w:rPr>
        <w:t>⑸</w:t>
      </w:r>
      <w:r>
        <w:rPr>
          <w:rFonts w:hint="eastAsia"/>
          <w:szCs w:val="21"/>
        </w:rPr>
        <w:t>机械化车辆在岗作业时车辆停留休息的。</w:t>
      </w:r>
    </w:p>
    <w:p w:rsidR="00F073EE" w:rsidRDefault="00F073EE" w:rsidP="00F073EE">
      <w:pPr>
        <w:spacing w:line="360" w:lineRule="exact"/>
        <w:ind w:firstLineChars="202" w:firstLine="424"/>
        <w:rPr>
          <w:szCs w:val="21"/>
        </w:rPr>
      </w:pPr>
      <w:r>
        <w:rPr>
          <w:rFonts w:ascii="宋体" w:hAnsi="宋体" w:hint="eastAsia"/>
          <w:szCs w:val="21"/>
        </w:rPr>
        <w:t>⑹</w:t>
      </w:r>
      <w:r>
        <w:rPr>
          <w:rFonts w:hint="eastAsia"/>
          <w:szCs w:val="21"/>
        </w:rPr>
        <w:t>车辆容貌未保持完好、密闭、整洁、安全的。</w:t>
      </w:r>
    </w:p>
    <w:p w:rsidR="00F073EE" w:rsidRDefault="00F073EE" w:rsidP="00F073EE">
      <w:pPr>
        <w:spacing w:line="360" w:lineRule="exact"/>
        <w:ind w:firstLineChars="202" w:firstLine="424"/>
        <w:rPr>
          <w:szCs w:val="21"/>
        </w:rPr>
      </w:pPr>
      <w:r>
        <w:rPr>
          <w:rFonts w:ascii="宋体" w:hAnsi="宋体" w:hint="eastAsia"/>
          <w:szCs w:val="21"/>
        </w:rPr>
        <w:t>⑺</w:t>
      </w:r>
      <w:r>
        <w:rPr>
          <w:rFonts w:hint="eastAsia"/>
          <w:szCs w:val="21"/>
        </w:rPr>
        <w:t>不文明作业，故意扬尘的。</w:t>
      </w:r>
    </w:p>
    <w:p w:rsidR="00F073EE" w:rsidRDefault="00F073EE" w:rsidP="00F073EE">
      <w:pPr>
        <w:spacing w:line="360" w:lineRule="exact"/>
        <w:ind w:firstLineChars="202" w:firstLine="424"/>
        <w:rPr>
          <w:szCs w:val="21"/>
        </w:rPr>
      </w:pPr>
      <w:r>
        <w:rPr>
          <w:rFonts w:ascii="宋体" w:hAnsi="宋体" w:hint="eastAsia"/>
          <w:szCs w:val="21"/>
        </w:rPr>
        <w:t>⑻</w:t>
      </w:r>
      <w:r>
        <w:rPr>
          <w:rFonts w:hint="eastAsia"/>
          <w:szCs w:val="21"/>
        </w:rPr>
        <w:t>电瓶收集车有超速、在划有快慢车道的快车道上行驶等违规现象。</w:t>
      </w:r>
    </w:p>
    <w:p w:rsidR="00F073EE" w:rsidRDefault="00F073EE" w:rsidP="00F073EE">
      <w:pPr>
        <w:spacing w:line="360" w:lineRule="exact"/>
        <w:ind w:firstLineChars="202" w:firstLine="424"/>
        <w:rPr>
          <w:szCs w:val="21"/>
        </w:rPr>
      </w:pPr>
      <w:r>
        <w:rPr>
          <w:rFonts w:ascii="宋体" w:hAnsi="宋体" w:hint="eastAsia"/>
          <w:szCs w:val="21"/>
        </w:rPr>
        <w:t>⑼</w:t>
      </w:r>
      <w:r>
        <w:rPr>
          <w:rFonts w:hint="eastAsia"/>
          <w:szCs w:val="21"/>
        </w:rPr>
        <w:t>作业工具、车辆未紧靠路边停放，或者停靠在公交车站、消防栓旁。收集车未在作业方向设置警示标志。</w:t>
      </w:r>
    </w:p>
    <w:p w:rsidR="00F073EE" w:rsidRDefault="00F073EE" w:rsidP="00F073EE">
      <w:pPr>
        <w:spacing w:line="360" w:lineRule="exact"/>
        <w:ind w:firstLineChars="202" w:firstLine="424"/>
        <w:rPr>
          <w:szCs w:val="21"/>
        </w:rPr>
      </w:pPr>
      <w:r>
        <w:rPr>
          <w:rFonts w:ascii="宋体" w:hAnsi="宋体" w:cs="宋体" w:hint="eastAsia"/>
          <w:szCs w:val="21"/>
        </w:rPr>
        <w:t>⑽</w:t>
      </w:r>
      <w:r>
        <w:rPr>
          <w:rFonts w:hint="eastAsia"/>
          <w:szCs w:val="21"/>
        </w:rPr>
        <w:t>车辆未按甲方指定的收集点倾倒收集的泥浆等污物，造成下水管网堵塞的。</w:t>
      </w:r>
    </w:p>
    <w:p w:rsidR="00F073EE" w:rsidRDefault="00F073EE" w:rsidP="00F073EE">
      <w:pPr>
        <w:spacing w:line="360" w:lineRule="exact"/>
        <w:ind w:firstLineChars="202" w:firstLine="404"/>
        <w:rPr>
          <w:szCs w:val="21"/>
        </w:rPr>
      </w:pPr>
      <w:r>
        <w:rPr>
          <w:rFonts w:ascii="宋体" w:hAnsi="宋体" w:cs="宋体" w:hint="eastAsia"/>
          <w:sz w:val="20"/>
          <w:szCs w:val="21"/>
        </w:rPr>
        <w:t>⑾</w:t>
      </w:r>
      <w:r>
        <w:rPr>
          <w:rFonts w:ascii="宋体" w:hAnsi="宋体" w:hint="eastAsia"/>
          <w:szCs w:val="21"/>
        </w:rPr>
        <w:t>作业人员当班选择性的捡拾或售卖饮料瓶和硬板纸等废品的。</w:t>
      </w:r>
    </w:p>
    <w:p w:rsidR="00F073EE" w:rsidRDefault="00F073EE" w:rsidP="00F073EE">
      <w:pPr>
        <w:spacing w:line="360" w:lineRule="exact"/>
        <w:ind w:firstLineChars="202" w:firstLine="426"/>
        <w:rPr>
          <w:b/>
          <w:szCs w:val="21"/>
        </w:rPr>
      </w:pPr>
      <w:r>
        <w:rPr>
          <w:rFonts w:hint="eastAsia"/>
          <w:b/>
          <w:szCs w:val="21"/>
        </w:rPr>
        <w:t>②公厕保洁：</w:t>
      </w:r>
    </w:p>
    <w:p w:rsidR="00F073EE" w:rsidRDefault="00F073EE" w:rsidP="00F073EE">
      <w:pPr>
        <w:spacing w:line="360" w:lineRule="exact"/>
        <w:ind w:firstLineChars="202" w:firstLine="424"/>
        <w:rPr>
          <w:szCs w:val="21"/>
        </w:rPr>
      </w:pPr>
      <w:r>
        <w:rPr>
          <w:rFonts w:ascii="宋体" w:hAnsi="宋体" w:hint="eastAsia"/>
          <w:szCs w:val="21"/>
        </w:rPr>
        <w:t>⑴</w:t>
      </w:r>
      <w:r>
        <w:rPr>
          <w:rFonts w:hint="eastAsia"/>
          <w:szCs w:val="21"/>
        </w:rPr>
        <w:t>不按规定穿戴作业单位统一规定的工作服、胸牌的。</w:t>
      </w:r>
    </w:p>
    <w:p w:rsidR="00F073EE" w:rsidRDefault="00F073EE" w:rsidP="00F073EE">
      <w:pPr>
        <w:spacing w:line="360" w:lineRule="exact"/>
        <w:ind w:firstLineChars="202" w:firstLine="424"/>
        <w:rPr>
          <w:szCs w:val="21"/>
        </w:rPr>
      </w:pPr>
      <w:r>
        <w:rPr>
          <w:rFonts w:ascii="宋体" w:hAnsi="宋体" w:hint="eastAsia"/>
          <w:szCs w:val="21"/>
        </w:rPr>
        <w:t>⑵</w:t>
      </w:r>
      <w:r>
        <w:rPr>
          <w:rFonts w:hint="eastAsia"/>
          <w:szCs w:val="21"/>
        </w:rPr>
        <w:t>工作期间脱岗或找人代替保洁的。</w:t>
      </w:r>
    </w:p>
    <w:p w:rsidR="00F073EE" w:rsidRDefault="00F073EE" w:rsidP="00F073EE">
      <w:pPr>
        <w:spacing w:line="360" w:lineRule="exact"/>
        <w:ind w:firstLineChars="202" w:firstLine="424"/>
        <w:rPr>
          <w:szCs w:val="21"/>
        </w:rPr>
      </w:pPr>
      <w:r>
        <w:rPr>
          <w:rFonts w:ascii="宋体" w:hAnsi="宋体" w:hint="eastAsia"/>
          <w:szCs w:val="21"/>
        </w:rPr>
        <w:t>⑶</w:t>
      </w:r>
      <w:r>
        <w:rPr>
          <w:rFonts w:hint="eastAsia"/>
          <w:szCs w:val="21"/>
        </w:rPr>
        <w:t>公厕保洁使用不规范的电器设备，私自乱拉、乱接电源的。</w:t>
      </w:r>
    </w:p>
    <w:p w:rsidR="00F073EE" w:rsidRDefault="00F073EE" w:rsidP="00F073EE">
      <w:pPr>
        <w:spacing w:line="360" w:lineRule="exact"/>
        <w:ind w:firstLineChars="202" w:firstLine="424"/>
        <w:rPr>
          <w:szCs w:val="21"/>
        </w:rPr>
      </w:pPr>
      <w:r>
        <w:rPr>
          <w:rFonts w:ascii="宋体" w:hAnsi="宋体" w:hint="eastAsia"/>
          <w:szCs w:val="21"/>
        </w:rPr>
        <w:t>⑷</w:t>
      </w:r>
      <w:r>
        <w:rPr>
          <w:rFonts w:hint="eastAsia"/>
          <w:szCs w:val="21"/>
        </w:rPr>
        <w:t>公厕使用明火灶具的。</w:t>
      </w:r>
    </w:p>
    <w:p w:rsidR="00F073EE" w:rsidRDefault="00F073EE" w:rsidP="00F073EE">
      <w:pPr>
        <w:spacing w:line="360" w:lineRule="exact"/>
        <w:ind w:firstLineChars="202" w:firstLine="426"/>
        <w:rPr>
          <w:b/>
          <w:szCs w:val="21"/>
        </w:rPr>
      </w:pPr>
      <w:r>
        <w:rPr>
          <w:rFonts w:hint="eastAsia"/>
          <w:b/>
          <w:szCs w:val="21"/>
        </w:rPr>
        <w:t>3.2</w:t>
      </w:r>
      <w:r>
        <w:rPr>
          <w:rFonts w:hint="eastAsia"/>
          <w:b/>
          <w:szCs w:val="21"/>
        </w:rPr>
        <w:t>规范用工</w:t>
      </w:r>
      <w:r>
        <w:rPr>
          <w:rFonts w:hint="eastAsia"/>
          <w:b/>
          <w:szCs w:val="21"/>
        </w:rPr>
        <w:t>5</w:t>
      </w:r>
      <w:r>
        <w:rPr>
          <w:rFonts w:hint="eastAsia"/>
          <w:b/>
          <w:szCs w:val="21"/>
        </w:rPr>
        <w:t>分</w:t>
      </w:r>
    </w:p>
    <w:p w:rsidR="00F073EE" w:rsidRDefault="00F073EE" w:rsidP="00F073EE">
      <w:pPr>
        <w:spacing w:line="360" w:lineRule="exact"/>
        <w:ind w:firstLineChars="202" w:firstLine="424"/>
        <w:rPr>
          <w:szCs w:val="21"/>
        </w:rPr>
      </w:pPr>
      <w:r>
        <w:rPr>
          <w:rFonts w:hint="eastAsia"/>
          <w:szCs w:val="21"/>
        </w:rPr>
        <w:t>3.2.1</w:t>
      </w:r>
      <w:r>
        <w:rPr>
          <w:rFonts w:hint="eastAsia"/>
          <w:szCs w:val="21"/>
        </w:rPr>
        <w:t>要求：签订劳动用工合同，独立处理劳资纠纷，执行本地区人员最低工资标准，切实保障一线作业人员环卫职工慰问金的补贴，切实保障“五金”按时、足额缴纳。</w:t>
      </w:r>
    </w:p>
    <w:p w:rsidR="00F073EE" w:rsidRDefault="00F073EE" w:rsidP="00F073EE">
      <w:pPr>
        <w:spacing w:line="360" w:lineRule="exact"/>
        <w:ind w:firstLineChars="202" w:firstLine="424"/>
        <w:rPr>
          <w:szCs w:val="21"/>
        </w:rPr>
      </w:pPr>
      <w:r>
        <w:rPr>
          <w:rFonts w:hint="eastAsia"/>
          <w:szCs w:val="21"/>
        </w:rPr>
        <w:t>3.2.2</w:t>
      </w:r>
      <w:r>
        <w:rPr>
          <w:rFonts w:hint="eastAsia"/>
          <w:szCs w:val="21"/>
        </w:rPr>
        <w:t>考核标准：有下列情形之一的（每项或每人）扣</w:t>
      </w:r>
      <w:r>
        <w:rPr>
          <w:szCs w:val="21"/>
        </w:rPr>
        <w:t>1</w:t>
      </w:r>
      <w:r>
        <w:rPr>
          <w:rFonts w:hint="eastAsia"/>
          <w:szCs w:val="21"/>
        </w:rPr>
        <w:t>分。</w:t>
      </w:r>
    </w:p>
    <w:p w:rsidR="00F073EE" w:rsidRDefault="00F073EE" w:rsidP="00F073EE">
      <w:pPr>
        <w:spacing w:line="360" w:lineRule="exact"/>
        <w:ind w:firstLineChars="202" w:firstLine="424"/>
        <w:rPr>
          <w:szCs w:val="21"/>
        </w:rPr>
      </w:pPr>
      <w:r>
        <w:rPr>
          <w:rFonts w:hint="eastAsia"/>
          <w:szCs w:val="21"/>
        </w:rPr>
        <w:t>①抽查人员工资发放记录，确有用工不满足本地区最低工资标准的。</w:t>
      </w:r>
    </w:p>
    <w:p w:rsidR="00F073EE" w:rsidRDefault="00F073EE" w:rsidP="00F073EE">
      <w:pPr>
        <w:spacing w:line="360" w:lineRule="exact"/>
        <w:ind w:firstLineChars="202" w:firstLine="424"/>
        <w:rPr>
          <w:szCs w:val="21"/>
        </w:rPr>
      </w:pPr>
      <w:r>
        <w:rPr>
          <w:rFonts w:hint="eastAsia"/>
          <w:szCs w:val="21"/>
        </w:rPr>
        <w:t>②接到有关签订劳动合同投诉属实的。</w:t>
      </w:r>
    </w:p>
    <w:p w:rsidR="00F073EE" w:rsidRDefault="00F073EE" w:rsidP="00F073EE">
      <w:pPr>
        <w:spacing w:line="360" w:lineRule="exact"/>
        <w:ind w:firstLineChars="202" w:firstLine="424"/>
        <w:rPr>
          <w:szCs w:val="21"/>
        </w:rPr>
      </w:pPr>
      <w:r>
        <w:rPr>
          <w:rFonts w:hint="eastAsia"/>
          <w:szCs w:val="21"/>
        </w:rPr>
        <w:t>③接到有关环卫职工慰问金补贴不及时发放的投诉属实的。</w:t>
      </w:r>
    </w:p>
    <w:p w:rsidR="00F073EE" w:rsidRDefault="00F073EE" w:rsidP="00F073EE">
      <w:pPr>
        <w:spacing w:line="360" w:lineRule="exact"/>
        <w:ind w:firstLineChars="202" w:firstLine="424"/>
        <w:rPr>
          <w:szCs w:val="21"/>
        </w:rPr>
      </w:pPr>
      <w:r>
        <w:rPr>
          <w:rFonts w:hint="eastAsia"/>
          <w:szCs w:val="21"/>
        </w:rPr>
        <w:t>④接到有关“五金”未按时足额缴纳的投诉属实的。</w:t>
      </w:r>
    </w:p>
    <w:p w:rsidR="00F073EE" w:rsidRDefault="00F073EE" w:rsidP="00F073EE">
      <w:pPr>
        <w:spacing w:line="360" w:lineRule="exact"/>
        <w:ind w:firstLineChars="202" w:firstLine="424"/>
        <w:rPr>
          <w:szCs w:val="21"/>
        </w:rPr>
      </w:pPr>
      <w:r>
        <w:rPr>
          <w:rFonts w:hint="eastAsia"/>
          <w:szCs w:val="21"/>
        </w:rPr>
        <w:t>⑤出现</w:t>
      </w:r>
      <w:r>
        <w:rPr>
          <w:rFonts w:hint="eastAsia"/>
          <w:szCs w:val="21"/>
        </w:rPr>
        <w:t>5</w:t>
      </w:r>
      <w:r>
        <w:rPr>
          <w:rFonts w:hint="eastAsia"/>
          <w:szCs w:val="21"/>
        </w:rPr>
        <w:t>人以上劳资纠纷的。</w:t>
      </w:r>
    </w:p>
    <w:p w:rsidR="00F073EE" w:rsidRDefault="00F073EE" w:rsidP="00F073EE">
      <w:pPr>
        <w:spacing w:line="360" w:lineRule="exact"/>
        <w:ind w:firstLineChars="202" w:firstLine="426"/>
        <w:rPr>
          <w:szCs w:val="21"/>
        </w:rPr>
      </w:pPr>
      <w:r>
        <w:rPr>
          <w:rFonts w:hint="eastAsia"/>
          <w:b/>
          <w:szCs w:val="21"/>
        </w:rPr>
        <w:t>4</w:t>
      </w:r>
      <w:r>
        <w:rPr>
          <w:rFonts w:hint="eastAsia"/>
          <w:b/>
          <w:szCs w:val="21"/>
        </w:rPr>
        <w:t>市城市长效综合管理考核结果、媒体曝光及群众投诉等</w:t>
      </w:r>
    </w:p>
    <w:p w:rsidR="00F073EE" w:rsidRDefault="00F073EE" w:rsidP="00F073EE">
      <w:pPr>
        <w:spacing w:line="360" w:lineRule="exact"/>
        <w:ind w:firstLineChars="202" w:firstLine="424"/>
        <w:rPr>
          <w:szCs w:val="21"/>
        </w:rPr>
      </w:pPr>
      <w:r>
        <w:rPr>
          <w:rFonts w:hint="eastAsia"/>
          <w:szCs w:val="21"/>
        </w:rPr>
        <w:t>4.1</w:t>
      </w:r>
      <w:r>
        <w:rPr>
          <w:rFonts w:hint="eastAsia"/>
          <w:szCs w:val="21"/>
        </w:rPr>
        <w:t>要求：做好道路清扫保洁、果壳箱保洁、垃圾收集清运和公厕管理，服从上级工作安排，迎接市、区的工作检查。做好来信来访工作，为群众提供优良的服务。</w:t>
      </w:r>
    </w:p>
    <w:p w:rsidR="00F073EE" w:rsidRDefault="00F073EE" w:rsidP="00F073EE">
      <w:pPr>
        <w:spacing w:line="360" w:lineRule="exact"/>
        <w:ind w:firstLineChars="202" w:firstLine="424"/>
        <w:rPr>
          <w:szCs w:val="21"/>
        </w:rPr>
      </w:pPr>
      <w:r>
        <w:rPr>
          <w:rFonts w:hint="eastAsia"/>
          <w:szCs w:val="21"/>
        </w:rPr>
        <w:t>4.2</w:t>
      </w:r>
      <w:r>
        <w:rPr>
          <w:rFonts w:hint="eastAsia"/>
          <w:szCs w:val="21"/>
        </w:rPr>
        <w:t>考核标准：</w:t>
      </w:r>
    </w:p>
    <w:p w:rsidR="00F073EE" w:rsidRDefault="00F073EE" w:rsidP="00F073EE">
      <w:pPr>
        <w:spacing w:line="360" w:lineRule="exact"/>
        <w:ind w:firstLineChars="202" w:firstLine="424"/>
        <w:rPr>
          <w:szCs w:val="21"/>
        </w:rPr>
      </w:pPr>
      <w:r>
        <w:rPr>
          <w:rFonts w:hint="eastAsia"/>
          <w:szCs w:val="21"/>
        </w:rPr>
        <w:t>①市城市长效综合管理考核扣分的，加倍扣分。</w:t>
      </w:r>
    </w:p>
    <w:p w:rsidR="00F073EE" w:rsidRDefault="00F073EE" w:rsidP="00F073EE">
      <w:pPr>
        <w:spacing w:line="360" w:lineRule="exact"/>
        <w:ind w:firstLineChars="202" w:firstLine="424"/>
        <w:rPr>
          <w:szCs w:val="21"/>
        </w:rPr>
      </w:pPr>
      <w:r>
        <w:rPr>
          <w:rFonts w:hint="eastAsia"/>
          <w:szCs w:val="21"/>
        </w:rPr>
        <w:t>②媒体曝光属实的（以媒体最先曝光时间为扣分记录时间），每项扣</w:t>
      </w:r>
      <w:r>
        <w:rPr>
          <w:rFonts w:hint="eastAsia"/>
          <w:szCs w:val="21"/>
        </w:rPr>
        <w:t>1-3</w:t>
      </w:r>
      <w:r>
        <w:rPr>
          <w:rFonts w:hint="eastAsia"/>
          <w:szCs w:val="21"/>
        </w:rPr>
        <w:t>分。</w:t>
      </w:r>
    </w:p>
    <w:p w:rsidR="00F073EE" w:rsidRDefault="00F073EE" w:rsidP="00F073EE">
      <w:pPr>
        <w:spacing w:line="360" w:lineRule="exact"/>
        <w:ind w:firstLineChars="202" w:firstLine="424"/>
        <w:rPr>
          <w:szCs w:val="21"/>
        </w:rPr>
      </w:pPr>
      <w:r>
        <w:rPr>
          <w:rFonts w:hint="eastAsia"/>
          <w:szCs w:val="21"/>
        </w:rPr>
        <w:t>③群众投诉及</w:t>
      </w:r>
      <w:r>
        <w:rPr>
          <w:szCs w:val="21"/>
        </w:rPr>
        <w:t>12319</w:t>
      </w:r>
      <w:r>
        <w:rPr>
          <w:rFonts w:hint="eastAsia"/>
          <w:szCs w:val="21"/>
        </w:rPr>
        <w:t>平台举报属实的，每项扣</w:t>
      </w:r>
      <w:r>
        <w:rPr>
          <w:rFonts w:hint="eastAsia"/>
          <w:szCs w:val="21"/>
        </w:rPr>
        <w:t>1-2</w:t>
      </w:r>
      <w:r>
        <w:rPr>
          <w:rFonts w:hint="eastAsia"/>
          <w:szCs w:val="21"/>
        </w:rPr>
        <w:t>分。</w:t>
      </w:r>
    </w:p>
    <w:p w:rsidR="00F073EE" w:rsidRDefault="00F073EE" w:rsidP="00F073EE">
      <w:pPr>
        <w:spacing w:line="360" w:lineRule="exact"/>
        <w:ind w:firstLineChars="202" w:firstLine="424"/>
        <w:rPr>
          <w:szCs w:val="21"/>
        </w:rPr>
      </w:pPr>
      <w:r>
        <w:rPr>
          <w:rFonts w:ascii="宋体" w:hAnsi="宋体" w:hint="eastAsia"/>
          <w:szCs w:val="21"/>
        </w:rPr>
        <w:t>④</w:t>
      </w:r>
      <w:r>
        <w:rPr>
          <w:rFonts w:hint="eastAsia"/>
          <w:szCs w:val="21"/>
        </w:rPr>
        <w:t>建立道路清扫保洁（含机械化和人工）、果壳箱保洁、垃圾收集清运和公厕管理的管理制度，包括行政管理制度、考勤制度、岗位责任制度、安全生产制度、考核制度、计划生育管理制度，每缺</w:t>
      </w:r>
      <w:r>
        <w:rPr>
          <w:szCs w:val="21"/>
        </w:rPr>
        <w:t>1</w:t>
      </w:r>
      <w:r>
        <w:rPr>
          <w:rFonts w:hint="eastAsia"/>
          <w:szCs w:val="21"/>
        </w:rPr>
        <w:t>项制度扣</w:t>
      </w:r>
      <w:r>
        <w:rPr>
          <w:szCs w:val="21"/>
        </w:rPr>
        <w:t>1</w:t>
      </w:r>
      <w:r>
        <w:rPr>
          <w:rFonts w:hint="eastAsia"/>
          <w:szCs w:val="21"/>
        </w:rPr>
        <w:t>分；</w:t>
      </w:r>
    </w:p>
    <w:p w:rsidR="00F073EE" w:rsidRDefault="00F073EE" w:rsidP="00F073EE">
      <w:pPr>
        <w:spacing w:line="360" w:lineRule="exact"/>
        <w:ind w:firstLineChars="202" w:firstLine="424"/>
        <w:rPr>
          <w:szCs w:val="21"/>
        </w:rPr>
      </w:pPr>
      <w:r>
        <w:rPr>
          <w:rFonts w:hint="eastAsia"/>
          <w:szCs w:val="21"/>
        </w:rPr>
        <w:t>⑤建立基础管理台帐，包括《人员作业情况登记本》、《日常检查情况登记本》、《信访处理登记本》，每缺</w:t>
      </w:r>
      <w:r>
        <w:rPr>
          <w:szCs w:val="21"/>
        </w:rPr>
        <w:t>1</w:t>
      </w:r>
      <w:r>
        <w:rPr>
          <w:rFonts w:hint="eastAsia"/>
          <w:szCs w:val="21"/>
        </w:rPr>
        <w:t>本扣</w:t>
      </w:r>
      <w:r>
        <w:rPr>
          <w:szCs w:val="21"/>
        </w:rPr>
        <w:t>1</w:t>
      </w:r>
      <w:r>
        <w:rPr>
          <w:rFonts w:hint="eastAsia"/>
          <w:szCs w:val="21"/>
        </w:rPr>
        <w:t>分，登记不及时的每本每次扣</w:t>
      </w:r>
      <w:r>
        <w:rPr>
          <w:szCs w:val="21"/>
        </w:rPr>
        <w:t>1</w:t>
      </w:r>
      <w:r>
        <w:rPr>
          <w:rFonts w:hint="eastAsia"/>
          <w:szCs w:val="21"/>
        </w:rPr>
        <w:t>分。</w:t>
      </w:r>
    </w:p>
    <w:p w:rsidR="00F073EE" w:rsidRDefault="00F073EE" w:rsidP="00F073EE">
      <w:pPr>
        <w:spacing w:line="360" w:lineRule="exact"/>
        <w:ind w:firstLineChars="202" w:firstLine="424"/>
        <w:rPr>
          <w:szCs w:val="21"/>
        </w:rPr>
      </w:pPr>
      <w:r>
        <w:rPr>
          <w:rFonts w:hint="eastAsia"/>
          <w:szCs w:val="21"/>
        </w:rPr>
        <w:t>⑥中标人未按时保质保量完成区环卫处交给的指令性任务，每次扣</w:t>
      </w:r>
      <w:r>
        <w:rPr>
          <w:rFonts w:hint="eastAsia"/>
          <w:szCs w:val="21"/>
        </w:rPr>
        <w:t>1-</w:t>
      </w:r>
      <w:r>
        <w:rPr>
          <w:szCs w:val="21"/>
        </w:rPr>
        <w:t>2</w:t>
      </w:r>
      <w:r>
        <w:rPr>
          <w:rFonts w:hint="eastAsia"/>
          <w:szCs w:val="21"/>
        </w:rPr>
        <w:t>分。</w:t>
      </w:r>
    </w:p>
    <w:p w:rsidR="00F073EE" w:rsidRDefault="00F073EE" w:rsidP="00F073EE">
      <w:pPr>
        <w:spacing w:line="360" w:lineRule="exact"/>
        <w:ind w:firstLineChars="202" w:firstLine="426"/>
        <w:rPr>
          <w:b/>
          <w:szCs w:val="21"/>
        </w:rPr>
      </w:pPr>
      <w:r>
        <w:rPr>
          <w:rFonts w:hint="eastAsia"/>
          <w:b/>
          <w:szCs w:val="21"/>
        </w:rPr>
        <w:t>5</w:t>
      </w:r>
      <w:r>
        <w:rPr>
          <w:rFonts w:hint="eastAsia"/>
          <w:b/>
          <w:szCs w:val="21"/>
        </w:rPr>
        <w:t>考核实施办法：</w:t>
      </w:r>
    </w:p>
    <w:p w:rsidR="00F073EE" w:rsidRDefault="00F073EE" w:rsidP="00F073EE">
      <w:pPr>
        <w:tabs>
          <w:tab w:val="left" w:pos="709"/>
        </w:tabs>
        <w:spacing w:line="360" w:lineRule="exact"/>
        <w:ind w:firstLineChars="202" w:firstLine="424"/>
        <w:rPr>
          <w:rFonts w:ascii="宋体" w:hAnsi="宋体"/>
        </w:rPr>
      </w:pPr>
      <w:r>
        <w:rPr>
          <w:rFonts w:ascii="宋体" w:hAnsi="宋体" w:hint="eastAsia"/>
        </w:rPr>
        <w:t>①各区环卫处根据本办法组织月度考核。</w:t>
      </w:r>
      <w:r>
        <w:rPr>
          <w:rFonts w:hint="eastAsia"/>
          <w:szCs w:val="21"/>
        </w:rPr>
        <w:t>采取样本抽查和现场随机检查的方式，每月至少</w:t>
      </w:r>
      <w:r>
        <w:rPr>
          <w:rFonts w:hint="eastAsia"/>
          <w:szCs w:val="21"/>
        </w:rPr>
        <w:t>3</w:t>
      </w:r>
      <w:r>
        <w:rPr>
          <w:rFonts w:hint="eastAsia"/>
          <w:szCs w:val="21"/>
        </w:rPr>
        <w:t>次</w:t>
      </w:r>
      <w:r>
        <w:rPr>
          <w:rFonts w:ascii="宋体" w:hAnsi="宋体" w:hint="eastAsia"/>
        </w:rPr>
        <w:t>,</w:t>
      </w:r>
      <w:r>
        <w:rPr>
          <w:sz w:val="28"/>
          <w:szCs w:val="28"/>
        </w:rPr>
        <w:t xml:space="preserve"> </w:t>
      </w:r>
      <w:r>
        <w:rPr>
          <w:rFonts w:hint="eastAsia"/>
          <w:szCs w:val="21"/>
        </w:rPr>
        <w:t>以月为统计周期加权平均后按百分制计分</w:t>
      </w:r>
      <w:r>
        <w:rPr>
          <w:rFonts w:ascii="宋体" w:hAnsi="宋体" w:hint="eastAsia"/>
        </w:rPr>
        <w:t>计算当月考核成绩。一体化保洁的扣分除纳入总分外，每扣1处扣100元，累加计算。</w:t>
      </w:r>
    </w:p>
    <w:p w:rsidR="00F073EE" w:rsidRDefault="00F073EE" w:rsidP="00F073EE">
      <w:pPr>
        <w:spacing w:line="360" w:lineRule="exact"/>
        <w:ind w:firstLineChars="202" w:firstLine="424"/>
        <w:rPr>
          <w:szCs w:val="21"/>
        </w:rPr>
      </w:pPr>
      <w:r>
        <w:rPr>
          <w:rFonts w:ascii="宋体" w:hAnsi="宋体" w:hint="eastAsia"/>
        </w:rPr>
        <w:t>②各区环卫处取证资料必须做到时间与地点清楚、背景清晰，便于</w:t>
      </w:r>
      <w:r>
        <w:rPr>
          <w:rFonts w:hint="eastAsia"/>
          <w:szCs w:val="21"/>
        </w:rPr>
        <w:t>中标人查证核对认可。当日的取证资料</w:t>
      </w:r>
      <w:r>
        <w:rPr>
          <w:rFonts w:ascii="宋体" w:hAnsi="宋体" w:hint="eastAsia"/>
        </w:rPr>
        <w:t>只保存7个工作日，期内可供</w:t>
      </w:r>
      <w:r>
        <w:rPr>
          <w:rFonts w:hint="eastAsia"/>
          <w:szCs w:val="21"/>
        </w:rPr>
        <w:t>中标人查看或复制，过期视为默认。</w:t>
      </w:r>
    </w:p>
    <w:p w:rsidR="00F073EE" w:rsidRDefault="00F073EE" w:rsidP="00F073EE">
      <w:pPr>
        <w:spacing w:line="360" w:lineRule="exact"/>
        <w:ind w:firstLineChars="202" w:firstLine="424"/>
        <w:rPr>
          <w:rFonts w:ascii="宋体" w:hAnsi="宋体"/>
        </w:rPr>
      </w:pPr>
      <w:r>
        <w:rPr>
          <w:rFonts w:ascii="宋体" w:hAnsi="宋体" w:hint="eastAsia"/>
        </w:rPr>
        <w:t>③</w:t>
      </w:r>
      <w:r>
        <w:rPr>
          <w:rFonts w:hint="eastAsia"/>
          <w:szCs w:val="21"/>
        </w:rPr>
        <w:t>中标人每被扣</w:t>
      </w:r>
      <w:r>
        <w:rPr>
          <w:rFonts w:hint="eastAsia"/>
          <w:szCs w:val="21"/>
        </w:rPr>
        <w:t>1</w:t>
      </w:r>
      <w:r>
        <w:rPr>
          <w:rFonts w:hint="eastAsia"/>
          <w:szCs w:val="21"/>
        </w:rPr>
        <w:t>分扣款</w:t>
      </w:r>
      <w:r>
        <w:rPr>
          <w:rFonts w:hint="eastAsia"/>
          <w:szCs w:val="21"/>
        </w:rPr>
        <w:t>1000</w:t>
      </w:r>
      <w:r>
        <w:rPr>
          <w:rFonts w:hint="eastAsia"/>
          <w:szCs w:val="21"/>
        </w:rPr>
        <w:t>元。根据每月环卫作业质量通报在下拨经费中扣除</w:t>
      </w:r>
      <w:r>
        <w:rPr>
          <w:rFonts w:ascii="宋体" w:hAnsi="宋体" w:hint="eastAsia"/>
        </w:rPr>
        <w:t>。</w:t>
      </w:r>
    </w:p>
    <w:p w:rsidR="00F073EE" w:rsidRDefault="00F073EE" w:rsidP="00F073EE">
      <w:pPr>
        <w:spacing w:line="360" w:lineRule="exact"/>
        <w:ind w:firstLineChars="202" w:firstLine="424"/>
        <w:rPr>
          <w:rFonts w:ascii="宋体" w:hAnsi="宋体"/>
        </w:rPr>
      </w:pPr>
      <w:r>
        <w:rPr>
          <w:rFonts w:ascii="宋体" w:hAnsi="宋体" w:hint="eastAsia"/>
        </w:rPr>
        <w:t>④中标人在承包期内连续2次或累计3次考核结果在85分（不含85分）以下的，由区环卫处在满足前述条件的次月底前与中标人解除合同。被解除合同的中标人在被解除合同时日起两年内不得参与本市环卫作业投标。</w:t>
      </w:r>
    </w:p>
    <w:p w:rsidR="00F073EE" w:rsidRDefault="00F073EE" w:rsidP="00F073EE">
      <w:pPr>
        <w:spacing w:line="360" w:lineRule="exact"/>
        <w:ind w:firstLineChars="202" w:firstLine="424"/>
        <w:rPr>
          <w:rFonts w:ascii="宋体" w:hAnsi="宋体"/>
        </w:rPr>
      </w:pPr>
      <w:r>
        <w:rPr>
          <w:rFonts w:ascii="宋体" w:hAnsi="宋体" w:hint="eastAsia"/>
        </w:rPr>
        <w:t>⑤中标人在各类应急响应工作，市、区重大活动期间因清扫保洁不到位造成重大影响的，各区环卫处有权在合同期内提前15天通知中标人解除合同。被解除合同的中标人在被解除合同时日起三年内不得参与本市环卫作业投标。</w:t>
      </w:r>
    </w:p>
    <w:p w:rsidR="00F073EE" w:rsidRDefault="00F073EE" w:rsidP="00F073EE">
      <w:pPr>
        <w:spacing w:line="360" w:lineRule="exact"/>
        <w:ind w:firstLineChars="202" w:firstLine="424"/>
        <w:rPr>
          <w:rFonts w:ascii="宋体" w:hAnsi="宋体"/>
        </w:rPr>
      </w:pPr>
      <w:r>
        <w:rPr>
          <w:rFonts w:ascii="宋体" w:hAnsi="宋体" w:hint="eastAsia"/>
        </w:rPr>
        <w:t>⑥中标人不能按时支付本合同规定的各项人员支出的（含最低工资标准、市政府环卫职工慰问金专项补贴、“五金”等），各区环卫处有权在合同期内提前15天通知中标人解除合同。被解除合同的中标人在被解除合同时日起三年内不得参与本市环卫作业投标。</w:t>
      </w:r>
    </w:p>
    <w:p w:rsidR="00F073EE" w:rsidRDefault="00F073EE" w:rsidP="00F073EE">
      <w:pPr>
        <w:spacing w:line="360" w:lineRule="exact"/>
        <w:ind w:firstLineChars="202" w:firstLine="424"/>
        <w:rPr>
          <w:rFonts w:ascii="宋体" w:hAnsi="宋体"/>
        </w:rPr>
      </w:pPr>
      <w:r>
        <w:rPr>
          <w:rFonts w:ascii="宋体" w:hAnsi="宋体" w:hint="eastAsia"/>
        </w:rPr>
        <w:t>⑦被解除合同后的标段由相邻标段中标单位临时代管（由区环卫处组织签订临时代管合同），作业及考核要求与本合同一致。代管期限最长不得超过3个月，且代管期内遇合同到期则代管自动终止。</w:t>
      </w:r>
    </w:p>
    <w:p w:rsidR="00F073EE" w:rsidRDefault="00F073EE" w:rsidP="00F073EE">
      <w:pPr>
        <w:spacing w:line="360" w:lineRule="exact"/>
        <w:ind w:firstLineChars="200" w:firstLine="420"/>
        <w:rPr>
          <w:rFonts w:ascii="宋体" w:hAnsi="宋体"/>
          <w:bCs/>
          <w:szCs w:val="21"/>
        </w:rPr>
      </w:pPr>
      <w:r>
        <w:rPr>
          <w:rFonts w:hint="eastAsia"/>
          <w:szCs w:val="21"/>
        </w:rPr>
        <w:t>6</w:t>
      </w:r>
      <w:r>
        <w:rPr>
          <w:rFonts w:ascii="宋体" w:hAnsi="宋体" w:hint="eastAsia"/>
          <w:bCs/>
          <w:szCs w:val="21"/>
        </w:rPr>
        <w:t>考核办法各区环卫处可根据单位的实际情况作适当修改和补充。</w:t>
      </w:r>
    </w:p>
    <w:p w:rsidR="00F073EE" w:rsidRDefault="00F073EE" w:rsidP="00F073EE">
      <w:pPr>
        <w:spacing w:line="360" w:lineRule="exact"/>
        <w:ind w:firstLineChars="200" w:firstLine="420"/>
      </w:pPr>
      <w:r>
        <w:rPr>
          <w:rFonts w:hint="eastAsia"/>
          <w:szCs w:val="21"/>
        </w:rPr>
        <w:t>7</w:t>
      </w:r>
      <w:r>
        <w:rPr>
          <w:rFonts w:hint="eastAsia"/>
          <w:szCs w:val="21"/>
        </w:rPr>
        <w:t>本办法的贯彻执行由市环卫处负责监督和检查。</w:t>
      </w: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Default="00F073EE" w:rsidP="00F073EE">
      <w:pPr>
        <w:spacing w:line="400" w:lineRule="atLeast"/>
        <w:rPr>
          <w:rFonts w:ascii="宋体" w:hAnsi="宋体"/>
          <w:szCs w:val="21"/>
        </w:rPr>
      </w:pPr>
    </w:p>
    <w:p w:rsidR="00F073EE" w:rsidRPr="004F6F8E" w:rsidRDefault="00F073EE" w:rsidP="00F073EE">
      <w:pPr>
        <w:pStyle w:val="2"/>
        <w:snapToGrid w:val="0"/>
        <w:spacing w:line="360" w:lineRule="auto"/>
        <w:rPr>
          <w:rFonts w:asciiTheme="majorEastAsia" w:eastAsiaTheme="majorEastAsia" w:hAnsiTheme="majorEastAsia"/>
          <w:b/>
          <w:bCs/>
          <w:szCs w:val="32"/>
        </w:rPr>
      </w:pPr>
      <w:r>
        <w:rPr>
          <w:rFonts w:ascii="宋体" w:eastAsia="宋体" w:hAnsi="宋体" w:hint="eastAsia"/>
          <w:b/>
          <w:sz w:val="21"/>
          <w:szCs w:val="21"/>
        </w:rPr>
        <w:t>附件十三：</w:t>
      </w:r>
    </w:p>
    <w:p w:rsidR="00F073EE" w:rsidRPr="004F6F8E" w:rsidRDefault="00F073EE" w:rsidP="00F073EE">
      <w:pPr>
        <w:adjustRightInd w:val="0"/>
        <w:snapToGrid w:val="0"/>
        <w:spacing w:line="520" w:lineRule="exact"/>
        <w:jc w:val="center"/>
        <w:rPr>
          <w:rFonts w:asciiTheme="majorEastAsia" w:eastAsiaTheme="majorEastAsia" w:hAnsiTheme="majorEastAsia"/>
          <w:b/>
          <w:bCs/>
          <w:sz w:val="32"/>
          <w:szCs w:val="32"/>
        </w:rPr>
      </w:pPr>
      <w:r w:rsidRPr="004F6F8E">
        <w:rPr>
          <w:rFonts w:asciiTheme="majorEastAsia" w:eastAsiaTheme="majorEastAsia" w:hAnsiTheme="majorEastAsia" w:hint="eastAsia"/>
          <w:b/>
          <w:bCs/>
          <w:sz w:val="32"/>
          <w:szCs w:val="32"/>
        </w:rPr>
        <w:t>劳动防护用品发放要求</w:t>
      </w:r>
    </w:p>
    <w:p w:rsidR="00F073EE" w:rsidRDefault="00F073EE" w:rsidP="00F073EE">
      <w:pPr>
        <w:spacing w:line="360" w:lineRule="exact"/>
        <w:rPr>
          <w:rFonts w:ascii="宋体" w:hAnsi="宋体"/>
        </w:rPr>
      </w:pPr>
    </w:p>
    <w:p w:rsidR="00F073EE" w:rsidRPr="004F6F8E" w:rsidRDefault="00F073EE" w:rsidP="00F073EE">
      <w:pPr>
        <w:pStyle w:val="afff2"/>
        <w:tabs>
          <w:tab w:val="left" w:pos="1134"/>
        </w:tabs>
        <w:spacing w:line="400" w:lineRule="exact"/>
        <w:ind w:firstLineChars="221" w:firstLine="464"/>
        <w:rPr>
          <w:rFonts w:asciiTheme="minorEastAsia" w:eastAsiaTheme="minorEastAsia" w:hAnsiTheme="minorEastAsia"/>
          <w:szCs w:val="21"/>
        </w:rPr>
      </w:pPr>
      <w:r w:rsidRPr="004F6F8E">
        <w:rPr>
          <w:rFonts w:asciiTheme="minorEastAsia" w:eastAsiaTheme="minorEastAsia" w:hAnsiTheme="minorEastAsia" w:hint="eastAsia"/>
          <w:szCs w:val="21"/>
        </w:rPr>
        <w:t>一、发放范围</w:t>
      </w:r>
    </w:p>
    <w:p w:rsidR="00F073EE" w:rsidRPr="004F6F8E" w:rsidRDefault="00F073EE" w:rsidP="00F073EE">
      <w:pPr>
        <w:pStyle w:val="afff2"/>
        <w:tabs>
          <w:tab w:val="left" w:pos="1134"/>
        </w:tabs>
        <w:spacing w:line="400" w:lineRule="exact"/>
        <w:ind w:firstLineChars="221" w:firstLine="464"/>
        <w:rPr>
          <w:rFonts w:asciiTheme="minorEastAsia" w:eastAsiaTheme="minorEastAsia" w:hAnsiTheme="minorEastAsia"/>
          <w:szCs w:val="21"/>
        </w:rPr>
      </w:pPr>
      <w:r w:rsidRPr="004F6F8E">
        <w:rPr>
          <w:rFonts w:asciiTheme="minorEastAsia" w:eastAsiaTheme="minorEastAsia" w:hAnsiTheme="minorEastAsia" w:hint="eastAsia"/>
          <w:szCs w:val="21"/>
        </w:rPr>
        <w:t>从事一线作业的环卫工人。</w:t>
      </w:r>
    </w:p>
    <w:p w:rsidR="00F073EE" w:rsidRPr="004F6F8E" w:rsidRDefault="00F073EE" w:rsidP="00F073EE">
      <w:pPr>
        <w:pStyle w:val="afff2"/>
        <w:tabs>
          <w:tab w:val="left" w:pos="1134"/>
        </w:tabs>
        <w:spacing w:line="400" w:lineRule="exact"/>
        <w:ind w:firstLineChars="221" w:firstLine="464"/>
        <w:rPr>
          <w:rFonts w:asciiTheme="minorEastAsia" w:eastAsiaTheme="minorEastAsia" w:hAnsiTheme="minorEastAsia"/>
          <w:szCs w:val="21"/>
        </w:rPr>
      </w:pPr>
      <w:r w:rsidRPr="004F6F8E">
        <w:rPr>
          <w:rFonts w:asciiTheme="minorEastAsia" w:eastAsiaTheme="minorEastAsia" w:hAnsiTheme="minorEastAsia" w:hint="eastAsia"/>
          <w:szCs w:val="21"/>
        </w:rPr>
        <w:t>二、发放物品</w:t>
      </w:r>
    </w:p>
    <w:p w:rsidR="00F073EE" w:rsidRPr="004F6F8E" w:rsidRDefault="00F073EE" w:rsidP="00F073EE">
      <w:pPr>
        <w:pStyle w:val="afff2"/>
        <w:tabs>
          <w:tab w:val="left" w:pos="1134"/>
        </w:tabs>
        <w:spacing w:line="400" w:lineRule="exact"/>
        <w:ind w:firstLineChars="221" w:firstLine="464"/>
        <w:rPr>
          <w:rFonts w:asciiTheme="minorEastAsia" w:eastAsiaTheme="minorEastAsia" w:hAnsiTheme="minorEastAsia"/>
          <w:szCs w:val="21"/>
        </w:rPr>
      </w:pPr>
      <w:r w:rsidRPr="004F6F8E">
        <w:rPr>
          <w:rFonts w:asciiTheme="minorEastAsia" w:eastAsiaTheme="minorEastAsia" w:hAnsiTheme="minorEastAsia" w:hint="eastAsia"/>
          <w:szCs w:val="21"/>
        </w:rPr>
        <w:t>根据日常劳动需要，按时发放普通防护服、普通工作帽、普通工作鞋、防寒服、雨衣、胶鞋等日常劳动保护用品。</w:t>
      </w:r>
    </w:p>
    <w:p w:rsidR="00F073EE" w:rsidRPr="004F6F8E" w:rsidRDefault="00F073EE" w:rsidP="00F073EE">
      <w:pPr>
        <w:pStyle w:val="afff2"/>
        <w:tabs>
          <w:tab w:val="left" w:pos="1134"/>
        </w:tabs>
        <w:spacing w:line="400" w:lineRule="exact"/>
        <w:ind w:firstLineChars="221" w:firstLine="464"/>
        <w:rPr>
          <w:rFonts w:asciiTheme="minorEastAsia" w:eastAsiaTheme="minorEastAsia" w:hAnsiTheme="minorEastAsia"/>
          <w:szCs w:val="21"/>
        </w:rPr>
      </w:pPr>
      <w:r w:rsidRPr="004F6F8E">
        <w:rPr>
          <w:rFonts w:asciiTheme="minorEastAsia" w:eastAsiaTheme="minorEastAsia" w:hAnsiTheme="minorEastAsia" w:hint="eastAsia"/>
          <w:szCs w:val="21"/>
        </w:rPr>
        <w:t>三、发放标准（见表11）</w:t>
      </w:r>
    </w:p>
    <w:p w:rsidR="00F073EE" w:rsidRDefault="00F073EE" w:rsidP="00F073EE">
      <w:pPr>
        <w:pStyle w:val="afff2"/>
        <w:tabs>
          <w:tab w:val="left" w:pos="993"/>
          <w:tab w:val="left" w:pos="1134"/>
        </w:tabs>
        <w:spacing w:line="520" w:lineRule="exact"/>
        <w:ind w:firstLineChars="0" w:firstLine="0"/>
        <w:rPr>
          <w:rFonts w:ascii="宋体" w:hAnsi="宋体"/>
          <w:b/>
          <w:sz w:val="28"/>
          <w:szCs w:val="28"/>
        </w:rPr>
      </w:pPr>
      <w:r w:rsidRPr="009C713B">
        <w:rPr>
          <w:rFonts w:ascii="宋体" w:hAnsi="宋体" w:hint="eastAsia"/>
          <w:b/>
          <w:szCs w:val="21"/>
        </w:rPr>
        <w:t>表</w:t>
      </w:r>
      <w:r w:rsidRPr="009C713B">
        <w:rPr>
          <w:b/>
          <w:szCs w:val="21"/>
        </w:rPr>
        <w:t>11</w:t>
      </w:r>
      <w:r>
        <w:rPr>
          <w:rFonts w:ascii="宋体" w:hAnsi="宋体" w:hint="eastAsia"/>
          <w:sz w:val="28"/>
          <w:szCs w:val="28"/>
        </w:rPr>
        <w:t xml:space="preserve"> </w:t>
      </w:r>
      <w:r>
        <w:rPr>
          <w:rFonts w:ascii="宋体" w:hAnsi="宋体" w:hint="eastAsia"/>
          <w:b/>
          <w:sz w:val="28"/>
          <w:szCs w:val="28"/>
        </w:rPr>
        <w:t xml:space="preserve">          </w:t>
      </w:r>
      <w:r w:rsidRPr="009C713B">
        <w:rPr>
          <w:rFonts w:ascii="黑体" w:eastAsia="黑体" w:hAnsi="黑体" w:hint="eastAsia"/>
          <w:sz w:val="28"/>
          <w:szCs w:val="28"/>
        </w:rPr>
        <w:t>常州市环卫工人劳动防护用品发放标准简表</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195"/>
        <w:gridCol w:w="3354"/>
        <w:gridCol w:w="1814"/>
      </w:tblGrid>
      <w:tr w:rsidR="00F073EE" w:rsidTr="0020676C">
        <w:trPr>
          <w:trHeight w:val="633"/>
          <w:jc w:val="center"/>
        </w:trPr>
        <w:tc>
          <w:tcPr>
            <w:tcW w:w="1241" w:type="dxa"/>
            <w:vAlign w:val="center"/>
          </w:tcPr>
          <w:p w:rsidR="00F073EE" w:rsidRDefault="00F073EE" w:rsidP="0020676C">
            <w:pPr>
              <w:jc w:val="center"/>
              <w:rPr>
                <w:b/>
              </w:rPr>
            </w:pPr>
            <w:r>
              <w:rPr>
                <w:b/>
              </w:rPr>
              <w:t>序号</w:t>
            </w:r>
          </w:p>
        </w:tc>
        <w:tc>
          <w:tcPr>
            <w:tcW w:w="3195" w:type="dxa"/>
            <w:vAlign w:val="center"/>
          </w:tcPr>
          <w:p w:rsidR="00F073EE" w:rsidRDefault="00F073EE" w:rsidP="0020676C">
            <w:pPr>
              <w:jc w:val="center"/>
              <w:rPr>
                <w:b/>
              </w:rPr>
            </w:pPr>
            <w:r>
              <w:rPr>
                <w:b/>
              </w:rPr>
              <w:t>名称</w:t>
            </w:r>
          </w:p>
        </w:tc>
        <w:tc>
          <w:tcPr>
            <w:tcW w:w="3354" w:type="dxa"/>
            <w:vAlign w:val="center"/>
          </w:tcPr>
          <w:p w:rsidR="00F073EE" w:rsidRDefault="00F073EE" w:rsidP="0020676C">
            <w:pPr>
              <w:jc w:val="center"/>
              <w:rPr>
                <w:b/>
              </w:rPr>
            </w:pPr>
            <w:r>
              <w:rPr>
                <w:b/>
              </w:rPr>
              <w:t>发放标准</w:t>
            </w:r>
          </w:p>
        </w:tc>
        <w:tc>
          <w:tcPr>
            <w:tcW w:w="1814" w:type="dxa"/>
            <w:vAlign w:val="center"/>
          </w:tcPr>
          <w:p w:rsidR="00F073EE" w:rsidRDefault="00F073EE" w:rsidP="0020676C">
            <w:pPr>
              <w:jc w:val="center"/>
              <w:rPr>
                <w:b/>
              </w:rPr>
            </w:pPr>
            <w:r>
              <w:rPr>
                <w:b/>
              </w:rPr>
              <w:t>技术参数及</w:t>
            </w:r>
          </w:p>
          <w:p w:rsidR="00F073EE" w:rsidRDefault="00F073EE" w:rsidP="0020676C">
            <w:pPr>
              <w:jc w:val="center"/>
              <w:rPr>
                <w:b/>
              </w:rPr>
            </w:pPr>
            <w:r>
              <w:rPr>
                <w:b/>
              </w:rPr>
              <w:t>配置要求</w:t>
            </w:r>
          </w:p>
        </w:tc>
      </w:tr>
      <w:tr w:rsidR="00F073EE" w:rsidRPr="00430EB8" w:rsidTr="0020676C">
        <w:trPr>
          <w:trHeight w:val="316"/>
          <w:jc w:val="center"/>
        </w:trPr>
        <w:tc>
          <w:tcPr>
            <w:tcW w:w="1241" w:type="dxa"/>
            <w:vAlign w:val="center"/>
          </w:tcPr>
          <w:p w:rsidR="00F073EE" w:rsidRDefault="00F073EE" w:rsidP="0020676C">
            <w:pPr>
              <w:jc w:val="center"/>
            </w:pPr>
            <w:r>
              <w:rPr>
                <w:rFonts w:hint="eastAsia"/>
              </w:rPr>
              <w:t>1</w:t>
            </w:r>
          </w:p>
        </w:tc>
        <w:tc>
          <w:tcPr>
            <w:tcW w:w="3195" w:type="dxa"/>
            <w:vAlign w:val="center"/>
          </w:tcPr>
          <w:p w:rsidR="00F073EE" w:rsidRDefault="00F073EE" w:rsidP="0020676C">
            <w:pPr>
              <w:jc w:val="center"/>
            </w:pPr>
            <w:r>
              <w:t>普通防护服</w:t>
            </w:r>
          </w:p>
        </w:tc>
        <w:tc>
          <w:tcPr>
            <w:tcW w:w="3354" w:type="dxa"/>
            <w:vAlign w:val="center"/>
          </w:tcPr>
          <w:p w:rsidR="00F073EE" w:rsidRDefault="00F073EE" w:rsidP="0020676C">
            <w:pPr>
              <w:jc w:val="center"/>
            </w:pPr>
            <w:r>
              <w:rPr>
                <w:rFonts w:hint="eastAsia"/>
              </w:rPr>
              <w:t>春夏、秋冬款各</w:t>
            </w:r>
            <w:r>
              <w:rPr>
                <w:rFonts w:hint="eastAsia"/>
              </w:rPr>
              <w:t>1</w:t>
            </w:r>
            <w:r>
              <w:rPr>
                <w:rFonts w:hint="eastAsia"/>
              </w:rPr>
              <w:t>套</w:t>
            </w:r>
            <w:r>
              <w:rPr>
                <w:rFonts w:hint="eastAsia"/>
              </w:rPr>
              <w:t>/24</w:t>
            </w:r>
            <w:r>
              <w:rPr>
                <w:rFonts w:hint="eastAsia"/>
              </w:rPr>
              <w:t>月·人</w:t>
            </w:r>
          </w:p>
        </w:tc>
        <w:tc>
          <w:tcPr>
            <w:tcW w:w="1814" w:type="dxa"/>
            <w:vMerge w:val="restart"/>
            <w:vAlign w:val="center"/>
          </w:tcPr>
          <w:p w:rsidR="00F073EE" w:rsidRPr="00430EB8" w:rsidRDefault="00F073EE" w:rsidP="0020676C">
            <w:pPr>
              <w:jc w:val="center"/>
            </w:pPr>
            <w:r w:rsidRPr="00430EB8">
              <w:rPr>
                <w:rFonts w:hint="eastAsia"/>
              </w:rPr>
              <w:t>中标后统一确定</w:t>
            </w:r>
          </w:p>
        </w:tc>
      </w:tr>
      <w:tr w:rsidR="00F073EE" w:rsidRPr="00430EB8" w:rsidTr="0020676C">
        <w:trPr>
          <w:trHeight w:val="301"/>
          <w:jc w:val="center"/>
        </w:trPr>
        <w:tc>
          <w:tcPr>
            <w:tcW w:w="1241" w:type="dxa"/>
            <w:vAlign w:val="center"/>
          </w:tcPr>
          <w:p w:rsidR="00F073EE" w:rsidRDefault="00F073EE" w:rsidP="0020676C">
            <w:pPr>
              <w:jc w:val="center"/>
            </w:pPr>
            <w:r>
              <w:rPr>
                <w:rFonts w:hint="eastAsia"/>
              </w:rPr>
              <w:t>2</w:t>
            </w:r>
          </w:p>
        </w:tc>
        <w:tc>
          <w:tcPr>
            <w:tcW w:w="3195" w:type="dxa"/>
            <w:vAlign w:val="center"/>
          </w:tcPr>
          <w:p w:rsidR="00F073EE" w:rsidRDefault="00F073EE" w:rsidP="0020676C">
            <w:pPr>
              <w:jc w:val="center"/>
            </w:pPr>
            <w:r>
              <w:t>普通工作帽</w:t>
            </w:r>
          </w:p>
        </w:tc>
        <w:tc>
          <w:tcPr>
            <w:tcW w:w="3354" w:type="dxa"/>
            <w:vAlign w:val="center"/>
          </w:tcPr>
          <w:p w:rsidR="00F073EE" w:rsidRDefault="00F073EE" w:rsidP="0020676C">
            <w:pPr>
              <w:jc w:val="center"/>
            </w:pPr>
            <w:r>
              <w:rPr>
                <w:rFonts w:hint="eastAsia"/>
              </w:rPr>
              <w:t>春秋、冬款各</w:t>
            </w:r>
            <w:r>
              <w:rPr>
                <w:rFonts w:hint="eastAsia"/>
              </w:rPr>
              <w:t>1</w:t>
            </w:r>
            <w:r>
              <w:rPr>
                <w:rFonts w:hint="eastAsia"/>
              </w:rPr>
              <w:t>顶</w:t>
            </w:r>
            <w:r>
              <w:rPr>
                <w:rFonts w:hint="eastAsia"/>
              </w:rPr>
              <w:t>/24</w:t>
            </w:r>
            <w:r>
              <w:rPr>
                <w:rFonts w:hint="eastAsia"/>
              </w:rPr>
              <w:t>月·人</w:t>
            </w:r>
          </w:p>
        </w:tc>
        <w:tc>
          <w:tcPr>
            <w:tcW w:w="1814" w:type="dxa"/>
            <w:vMerge/>
            <w:vAlign w:val="center"/>
          </w:tcPr>
          <w:p w:rsidR="00F073EE" w:rsidRPr="00430EB8" w:rsidRDefault="00F073EE" w:rsidP="0020676C">
            <w:pPr>
              <w:jc w:val="center"/>
            </w:pPr>
          </w:p>
        </w:tc>
      </w:tr>
      <w:tr w:rsidR="00F073EE" w:rsidRPr="00430EB8" w:rsidTr="0020676C">
        <w:trPr>
          <w:trHeight w:val="316"/>
          <w:jc w:val="center"/>
        </w:trPr>
        <w:tc>
          <w:tcPr>
            <w:tcW w:w="1241" w:type="dxa"/>
            <w:vAlign w:val="center"/>
          </w:tcPr>
          <w:p w:rsidR="00F073EE" w:rsidRDefault="00F073EE" w:rsidP="0020676C">
            <w:pPr>
              <w:jc w:val="center"/>
            </w:pPr>
            <w:r>
              <w:rPr>
                <w:rFonts w:hint="eastAsia"/>
              </w:rPr>
              <w:t>3</w:t>
            </w:r>
          </w:p>
        </w:tc>
        <w:tc>
          <w:tcPr>
            <w:tcW w:w="3195" w:type="dxa"/>
            <w:vAlign w:val="center"/>
          </w:tcPr>
          <w:p w:rsidR="00F073EE" w:rsidRDefault="00F073EE" w:rsidP="0020676C">
            <w:pPr>
              <w:jc w:val="center"/>
            </w:pPr>
            <w:r>
              <w:t>普通工作鞋</w:t>
            </w:r>
          </w:p>
        </w:tc>
        <w:tc>
          <w:tcPr>
            <w:tcW w:w="3354" w:type="dxa"/>
            <w:vAlign w:val="center"/>
          </w:tcPr>
          <w:p w:rsidR="00F073EE" w:rsidRDefault="00F073EE" w:rsidP="0020676C">
            <w:pPr>
              <w:jc w:val="center"/>
            </w:pPr>
            <w:r>
              <w:rPr>
                <w:rFonts w:hint="eastAsia"/>
              </w:rPr>
              <w:t>1</w:t>
            </w:r>
            <w:r>
              <w:rPr>
                <w:rFonts w:hint="eastAsia"/>
              </w:rPr>
              <w:t>双</w:t>
            </w:r>
            <w:r>
              <w:rPr>
                <w:rFonts w:hint="eastAsia"/>
              </w:rPr>
              <w:t>/18</w:t>
            </w:r>
            <w:r>
              <w:rPr>
                <w:rFonts w:hint="eastAsia"/>
              </w:rPr>
              <w:t>月·人</w:t>
            </w:r>
          </w:p>
        </w:tc>
        <w:tc>
          <w:tcPr>
            <w:tcW w:w="1814" w:type="dxa"/>
            <w:vMerge/>
            <w:vAlign w:val="center"/>
          </w:tcPr>
          <w:p w:rsidR="00F073EE" w:rsidRPr="00430EB8" w:rsidRDefault="00F073EE" w:rsidP="0020676C">
            <w:pPr>
              <w:jc w:val="center"/>
            </w:pPr>
          </w:p>
        </w:tc>
      </w:tr>
      <w:tr w:rsidR="00F073EE" w:rsidTr="0020676C">
        <w:trPr>
          <w:trHeight w:val="316"/>
          <w:jc w:val="center"/>
        </w:trPr>
        <w:tc>
          <w:tcPr>
            <w:tcW w:w="1241" w:type="dxa"/>
            <w:vAlign w:val="center"/>
          </w:tcPr>
          <w:p w:rsidR="00F073EE" w:rsidRDefault="00F073EE" w:rsidP="0020676C">
            <w:pPr>
              <w:jc w:val="center"/>
            </w:pPr>
            <w:r>
              <w:rPr>
                <w:rFonts w:hint="eastAsia"/>
              </w:rPr>
              <w:t>4</w:t>
            </w:r>
          </w:p>
        </w:tc>
        <w:tc>
          <w:tcPr>
            <w:tcW w:w="3195" w:type="dxa"/>
            <w:vAlign w:val="center"/>
          </w:tcPr>
          <w:p w:rsidR="00F073EE" w:rsidRDefault="00F073EE" w:rsidP="0020676C">
            <w:pPr>
              <w:jc w:val="center"/>
            </w:pPr>
            <w:r>
              <w:t>防寒服</w:t>
            </w:r>
            <w:r>
              <w:rPr>
                <w:rFonts w:hint="eastAsia"/>
              </w:rPr>
              <w:t>（棉马夹）</w:t>
            </w:r>
          </w:p>
        </w:tc>
        <w:tc>
          <w:tcPr>
            <w:tcW w:w="3354" w:type="dxa"/>
            <w:vAlign w:val="center"/>
          </w:tcPr>
          <w:p w:rsidR="00F073EE" w:rsidRDefault="00F073EE" w:rsidP="0020676C">
            <w:pPr>
              <w:jc w:val="center"/>
            </w:pPr>
            <w:r>
              <w:rPr>
                <w:rFonts w:hint="eastAsia"/>
              </w:rPr>
              <w:t>1</w:t>
            </w:r>
            <w:r>
              <w:rPr>
                <w:rFonts w:hint="eastAsia"/>
              </w:rPr>
              <w:t>套</w:t>
            </w:r>
            <w:r>
              <w:rPr>
                <w:rFonts w:hint="eastAsia"/>
              </w:rPr>
              <w:t>/36</w:t>
            </w:r>
            <w:r>
              <w:rPr>
                <w:rFonts w:hint="eastAsia"/>
              </w:rPr>
              <w:t>月·人</w:t>
            </w:r>
          </w:p>
        </w:tc>
        <w:tc>
          <w:tcPr>
            <w:tcW w:w="1814" w:type="dxa"/>
            <w:vMerge/>
            <w:vAlign w:val="center"/>
          </w:tcPr>
          <w:p w:rsidR="00F073EE" w:rsidRDefault="00F073EE" w:rsidP="0020676C">
            <w:pPr>
              <w:jc w:val="center"/>
            </w:pPr>
          </w:p>
        </w:tc>
      </w:tr>
      <w:tr w:rsidR="00F073EE" w:rsidTr="0020676C">
        <w:trPr>
          <w:trHeight w:val="301"/>
          <w:jc w:val="center"/>
        </w:trPr>
        <w:tc>
          <w:tcPr>
            <w:tcW w:w="1241" w:type="dxa"/>
            <w:vAlign w:val="center"/>
          </w:tcPr>
          <w:p w:rsidR="00F073EE" w:rsidRDefault="00F073EE" w:rsidP="0020676C">
            <w:pPr>
              <w:jc w:val="center"/>
            </w:pPr>
            <w:r>
              <w:rPr>
                <w:rFonts w:hint="eastAsia"/>
              </w:rPr>
              <w:t>5</w:t>
            </w:r>
          </w:p>
        </w:tc>
        <w:tc>
          <w:tcPr>
            <w:tcW w:w="3195" w:type="dxa"/>
            <w:vAlign w:val="center"/>
          </w:tcPr>
          <w:p w:rsidR="00F073EE" w:rsidRDefault="00F073EE" w:rsidP="0020676C">
            <w:pPr>
              <w:jc w:val="center"/>
            </w:pPr>
            <w:r>
              <w:rPr>
                <w:rFonts w:hint="eastAsia"/>
              </w:rPr>
              <w:t>单马夹</w:t>
            </w:r>
          </w:p>
        </w:tc>
        <w:tc>
          <w:tcPr>
            <w:tcW w:w="3354" w:type="dxa"/>
            <w:vAlign w:val="center"/>
          </w:tcPr>
          <w:p w:rsidR="00F073EE" w:rsidRDefault="00F073EE" w:rsidP="0020676C">
            <w:pPr>
              <w:jc w:val="center"/>
            </w:pPr>
            <w:r>
              <w:rPr>
                <w:rFonts w:hint="eastAsia"/>
              </w:rPr>
              <w:t>1</w:t>
            </w:r>
            <w:r>
              <w:rPr>
                <w:rFonts w:hint="eastAsia"/>
              </w:rPr>
              <w:t>套</w:t>
            </w:r>
            <w:r>
              <w:rPr>
                <w:rFonts w:hint="eastAsia"/>
              </w:rPr>
              <w:t>/18</w:t>
            </w:r>
            <w:r>
              <w:rPr>
                <w:rFonts w:hint="eastAsia"/>
              </w:rPr>
              <w:t>月·人</w:t>
            </w:r>
          </w:p>
        </w:tc>
        <w:tc>
          <w:tcPr>
            <w:tcW w:w="1814" w:type="dxa"/>
            <w:vMerge/>
            <w:vAlign w:val="center"/>
          </w:tcPr>
          <w:p w:rsidR="00F073EE" w:rsidRDefault="00F073EE" w:rsidP="0020676C">
            <w:pPr>
              <w:jc w:val="center"/>
            </w:pPr>
          </w:p>
        </w:tc>
      </w:tr>
      <w:tr w:rsidR="00F073EE" w:rsidTr="0020676C">
        <w:trPr>
          <w:trHeight w:val="316"/>
          <w:jc w:val="center"/>
        </w:trPr>
        <w:tc>
          <w:tcPr>
            <w:tcW w:w="1241" w:type="dxa"/>
            <w:vAlign w:val="center"/>
          </w:tcPr>
          <w:p w:rsidR="00F073EE" w:rsidRDefault="00F073EE" w:rsidP="0020676C">
            <w:pPr>
              <w:jc w:val="center"/>
            </w:pPr>
            <w:r>
              <w:rPr>
                <w:rFonts w:hint="eastAsia"/>
              </w:rPr>
              <w:t>6</w:t>
            </w:r>
          </w:p>
        </w:tc>
        <w:tc>
          <w:tcPr>
            <w:tcW w:w="3195" w:type="dxa"/>
            <w:vAlign w:val="center"/>
          </w:tcPr>
          <w:p w:rsidR="00F073EE" w:rsidRDefault="00F073EE" w:rsidP="0020676C">
            <w:pPr>
              <w:jc w:val="center"/>
            </w:pPr>
            <w:r>
              <w:t>雨衣</w:t>
            </w:r>
          </w:p>
        </w:tc>
        <w:tc>
          <w:tcPr>
            <w:tcW w:w="3354" w:type="dxa"/>
            <w:vAlign w:val="center"/>
          </w:tcPr>
          <w:p w:rsidR="00F073EE" w:rsidRDefault="00F073EE" w:rsidP="0020676C">
            <w:pPr>
              <w:jc w:val="center"/>
            </w:pPr>
            <w:r>
              <w:rPr>
                <w:rFonts w:hint="eastAsia"/>
              </w:rPr>
              <w:t>1</w:t>
            </w:r>
            <w:r>
              <w:rPr>
                <w:rFonts w:hint="eastAsia"/>
              </w:rPr>
              <w:t>套</w:t>
            </w:r>
            <w:r>
              <w:rPr>
                <w:rFonts w:hint="eastAsia"/>
              </w:rPr>
              <w:t>/36</w:t>
            </w:r>
            <w:r>
              <w:rPr>
                <w:rFonts w:hint="eastAsia"/>
              </w:rPr>
              <w:t>月·人</w:t>
            </w:r>
          </w:p>
        </w:tc>
        <w:tc>
          <w:tcPr>
            <w:tcW w:w="1814" w:type="dxa"/>
            <w:vMerge/>
            <w:vAlign w:val="center"/>
          </w:tcPr>
          <w:p w:rsidR="00F073EE" w:rsidRDefault="00F073EE" w:rsidP="0020676C">
            <w:pPr>
              <w:jc w:val="center"/>
            </w:pPr>
          </w:p>
        </w:tc>
      </w:tr>
      <w:tr w:rsidR="00F073EE" w:rsidTr="0020676C">
        <w:trPr>
          <w:trHeight w:val="301"/>
          <w:jc w:val="center"/>
        </w:trPr>
        <w:tc>
          <w:tcPr>
            <w:tcW w:w="1241" w:type="dxa"/>
            <w:vAlign w:val="center"/>
          </w:tcPr>
          <w:p w:rsidR="00F073EE" w:rsidRDefault="00F073EE" w:rsidP="0020676C">
            <w:pPr>
              <w:jc w:val="center"/>
            </w:pPr>
            <w:r>
              <w:rPr>
                <w:rFonts w:hint="eastAsia"/>
              </w:rPr>
              <w:t>7</w:t>
            </w:r>
          </w:p>
        </w:tc>
        <w:tc>
          <w:tcPr>
            <w:tcW w:w="3195" w:type="dxa"/>
            <w:vAlign w:val="center"/>
          </w:tcPr>
          <w:p w:rsidR="00F073EE" w:rsidRDefault="00F073EE" w:rsidP="0020676C">
            <w:pPr>
              <w:jc w:val="center"/>
            </w:pPr>
            <w:r>
              <w:rPr>
                <w:rFonts w:hint="eastAsia"/>
              </w:rPr>
              <w:t>雨</w:t>
            </w:r>
            <w:r>
              <w:t>鞋</w:t>
            </w:r>
          </w:p>
        </w:tc>
        <w:tc>
          <w:tcPr>
            <w:tcW w:w="3354" w:type="dxa"/>
            <w:vAlign w:val="center"/>
          </w:tcPr>
          <w:p w:rsidR="00F073EE" w:rsidRDefault="00F073EE" w:rsidP="0020676C">
            <w:pPr>
              <w:jc w:val="center"/>
            </w:pPr>
            <w:r>
              <w:rPr>
                <w:rFonts w:hint="eastAsia"/>
              </w:rPr>
              <w:t>1</w:t>
            </w:r>
            <w:r>
              <w:rPr>
                <w:rFonts w:hint="eastAsia"/>
              </w:rPr>
              <w:t>双</w:t>
            </w:r>
            <w:r>
              <w:rPr>
                <w:rFonts w:hint="eastAsia"/>
              </w:rPr>
              <w:t>/48</w:t>
            </w:r>
            <w:r>
              <w:rPr>
                <w:rFonts w:hint="eastAsia"/>
              </w:rPr>
              <w:t>月·人</w:t>
            </w:r>
          </w:p>
        </w:tc>
        <w:tc>
          <w:tcPr>
            <w:tcW w:w="1814" w:type="dxa"/>
            <w:vMerge w:val="restart"/>
            <w:vAlign w:val="center"/>
          </w:tcPr>
          <w:p w:rsidR="00F073EE" w:rsidRDefault="00F073EE" w:rsidP="0020676C">
            <w:pPr>
              <w:jc w:val="center"/>
            </w:pPr>
            <w:r>
              <w:rPr>
                <w:rFonts w:hint="eastAsia"/>
              </w:rPr>
              <w:t>符合国家</w:t>
            </w:r>
          </w:p>
          <w:p w:rsidR="00F073EE" w:rsidRDefault="00F073EE" w:rsidP="0020676C">
            <w:pPr>
              <w:jc w:val="center"/>
            </w:pPr>
            <w:r>
              <w:rPr>
                <w:rFonts w:hint="eastAsia"/>
              </w:rPr>
              <w:t>相关标准</w:t>
            </w:r>
          </w:p>
        </w:tc>
      </w:tr>
      <w:tr w:rsidR="00F073EE" w:rsidTr="0020676C">
        <w:trPr>
          <w:trHeight w:val="301"/>
          <w:jc w:val="center"/>
        </w:trPr>
        <w:tc>
          <w:tcPr>
            <w:tcW w:w="1241" w:type="dxa"/>
            <w:vAlign w:val="center"/>
          </w:tcPr>
          <w:p w:rsidR="00F073EE" w:rsidRDefault="00F073EE" w:rsidP="0020676C">
            <w:pPr>
              <w:jc w:val="center"/>
            </w:pPr>
            <w:r>
              <w:rPr>
                <w:rFonts w:hint="eastAsia"/>
              </w:rPr>
              <w:t>8</w:t>
            </w:r>
          </w:p>
        </w:tc>
        <w:tc>
          <w:tcPr>
            <w:tcW w:w="3195" w:type="dxa"/>
            <w:vAlign w:val="center"/>
          </w:tcPr>
          <w:p w:rsidR="00F073EE" w:rsidRDefault="00F073EE" w:rsidP="0020676C">
            <w:pPr>
              <w:jc w:val="center"/>
            </w:pPr>
            <w:r>
              <w:rPr>
                <w:rFonts w:hint="eastAsia"/>
              </w:rPr>
              <w:t>劳动</w:t>
            </w:r>
            <w:r>
              <w:t>防护手套</w:t>
            </w:r>
          </w:p>
        </w:tc>
        <w:tc>
          <w:tcPr>
            <w:tcW w:w="3354" w:type="dxa"/>
            <w:vAlign w:val="center"/>
          </w:tcPr>
          <w:p w:rsidR="00F073EE" w:rsidRDefault="00F073EE" w:rsidP="0020676C">
            <w:pPr>
              <w:jc w:val="center"/>
            </w:pPr>
            <w:r>
              <w:rPr>
                <w:rFonts w:hint="eastAsia"/>
              </w:rPr>
              <w:t>2</w:t>
            </w:r>
            <w:r>
              <w:rPr>
                <w:rFonts w:hint="eastAsia"/>
              </w:rPr>
              <w:t>副</w:t>
            </w:r>
            <w:r>
              <w:rPr>
                <w:rFonts w:hint="eastAsia"/>
              </w:rPr>
              <w:t>/</w:t>
            </w:r>
            <w:r>
              <w:rPr>
                <w:rFonts w:hint="eastAsia"/>
              </w:rPr>
              <w:t>月·人</w:t>
            </w:r>
          </w:p>
        </w:tc>
        <w:tc>
          <w:tcPr>
            <w:tcW w:w="1814" w:type="dxa"/>
            <w:vMerge/>
            <w:vAlign w:val="center"/>
          </w:tcPr>
          <w:p w:rsidR="00F073EE" w:rsidRDefault="00F073EE" w:rsidP="0020676C">
            <w:pPr>
              <w:jc w:val="center"/>
            </w:pPr>
          </w:p>
        </w:tc>
      </w:tr>
      <w:tr w:rsidR="00F073EE" w:rsidTr="0020676C">
        <w:trPr>
          <w:trHeight w:val="316"/>
          <w:jc w:val="center"/>
        </w:trPr>
        <w:tc>
          <w:tcPr>
            <w:tcW w:w="1241" w:type="dxa"/>
            <w:vAlign w:val="center"/>
          </w:tcPr>
          <w:p w:rsidR="00F073EE" w:rsidRDefault="00F073EE" w:rsidP="0020676C">
            <w:pPr>
              <w:jc w:val="center"/>
            </w:pPr>
            <w:r>
              <w:rPr>
                <w:rFonts w:hint="eastAsia"/>
              </w:rPr>
              <w:t>9</w:t>
            </w:r>
          </w:p>
        </w:tc>
        <w:tc>
          <w:tcPr>
            <w:tcW w:w="3195" w:type="dxa"/>
            <w:vAlign w:val="center"/>
          </w:tcPr>
          <w:p w:rsidR="00F073EE" w:rsidRDefault="00F073EE" w:rsidP="0020676C">
            <w:pPr>
              <w:jc w:val="center"/>
            </w:pPr>
            <w:r>
              <w:t>防尘口罩</w:t>
            </w:r>
          </w:p>
        </w:tc>
        <w:tc>
          <w:tcPr>
            <w:tcW w:w="3354" w:type="dxa"/>
            <w:vAlign w:val="center"/>
          </w:tcPr>
          <w:p w:rsidR="00F073EE" w:rsidRDefault="00F073EE" w:rsidP="0020676C">
            <w:pPr>
              <w:jc w:val="center"/>
            </w:pPr>
            <w:r>
              <w:rPr>
                <w:rFonts w:hint="eastAsia"/>
              </w:rPr>
              <w:t>2</w:t>
            </w:r>
            <w:r>
              <w:rPr>
                <w:rFonts w:hint="eastAsia"/>
              </w:rPr>
              <w:t>只</w:t>
            </w:r>
            <w:r>
              <w:rPr>
                <w:rFonts w:hint="eastAsia"/>
              </w:rPr>
              <w:t>/</w:t>
            </w:r>
            <w:r>
              <w:rPr>
                <w:rFonts w:hint="eastAsia"/>
              </w:rPr>
              <w:t>月·人</w:t>
            </w:r>
          </w:p>
        </w:tc>
        <w:tc>
          <w:tcPr>
            <w:tcW w:w="1814" w:type="dxa"/>
            <w:vMerge/>
            <w:vAlign w:val="center"/>
          </w:tcPr>
          <w:p w:rsidR="00F073EE" w:rsidRDefault="00F073EE" w:rsidP="0020676C">
            <w:pPr>
              <w:jc w:val="center"/>
            </w:pPr>
          </w:p>
        </w:tc>
      </w:tr>
    </w:tbl>
    <w:p w:rsidR="00F073EE" w:rsidRPr="004F6F8E" w:rsidRDefault="00F073EE" w:rsidP="00F073EE">
      <w:pPr>
        <w:spacing w:line="400" w:lineRule="exact"/>
        <w:ind w:leftChars="-1" w:left="-2" w:firstLineChars="222" w:firstLine="466"/>
        <w:rPr>
          <w:rFonts w:asciiTheme="minorEastAsia" w:eastAsiaTheme="minorEastAsia" w:hAnsiTheme="minorEastAsia"/>
          <w:szCs w:val="21"/>
        </w:rPr>
      </w:pPr>
      <w:r w:rsidRPr="004F6F8E">
        <w:rPr>
          <w:rFonts w:asciiTheme="minorEastAsia" w:eastAsiaTheme="minorEastAsia" w:hAnsiTheme="minorEastAsia" w:hint="eastAsia"/>
          <w:szCs w:val="21"/>
        </w:rPr>
        <w:t>四、发放要求</w:t>
      </w:r>
    </w:p>
    <w:p w:rsidR="00F073EE" w:rsidRPr="004F6F8E" w:rsidRDefault="00F073EE" w:rsidP="00F073EE">
      <w:pPr>
        <w:spacing w:line="400" w:lineRule="exact"/>
        <w:ind w:leftChars="-1" w:left="-2" w:firstLineChars="222" w:firstLine="466"/>
        <w:rPr>
          <w:rFonts w:asciiTheme="minorEastAsia" w:eastAsiaTheme="minorEastAsia" w:hAnsiTheme="minorEastAsia"/>
          <w:szCs w:val="21"/>
        </w:rPr>
      </w:pPr>
      <w:r w:rsidRPr="004F6F8E">
        <w:rPr>
          <w:rFonts w:asciiTheme="minorEastAsia" w:eastAsiaTheme="minorEastAsia" w:hAnsiTheme="minorEastAsia" w:hint="eastAsia"/>
          <w:szCs w:val="21"/>
        </w:rPr>
        <w:t>1.各标段须落实500元/年·人的专款按时发放劳护用品；</w:t>
      </w:r>
    </w:p>
    <w:p w:rsidR="00F073EE" w:rsidRPr="004F6F8E" w:rsidRDefault="00F073EE" w:rsidP="00F073EE">
      <w:pPr>
        <w:spacing w:line="400" w:lineRule="exact"/>
        <w:ind w:leftChars="-1" w:left="-2" w:firstLineChars="222" w:firstLine="466"/>
        <w:rPr>
          <w:rFonts w:asciiTheme="minorEastAsia" w:eastAsiaTheme="minorEastAsia" w:hAnsiTheme="minorEastAsia"/>
          <w:szCs w:val="21"/>
        </w:rPr>
      </w:pPr>
      <w:r w:rsidRPr="004F6F8E">
        <w:rPr>
          <w:rFonts w:asciiTheme="minorEastAsia" w:eastAsiaTheme="minorEastAsia" w:hAnsiTheme="minorEastAsia" w:hint="eastAsia"/>
          <w:szCs w:val="21"/>
        </w:rPr>
        <w:t>2.劳护用品必须以实物形式发放，不得将之纳入环卫工人现有工资额度；</w:t>
      </w:r>
    </w:p>
    <w:p w:rsidR="00F073EE" w:rsidRPr="004F6F8E" w:rsidRDefault="00F073EE" w:rsidP="00F073EE">
      <w:pPr>
        <w:spacing w:line="400" w:lineRule="exact"/>
        <w:ind w:leftChars="-1" w:left="-2" w:firstLineChars="222" w:firstLine="466"/>
        <w:rPr>
          <w:rFonts w:asciiTheme="minorEastAsia" w:eastAsiaTheme="minorEastAsia" w:hAnsiTheme="minorEastAsia"/>
          <w:szCs w:val="21"/>
        </w:rPr>
      </w:pPr>
      <w:r w:rsidRPr="004F6F8E">
        <w:rPr>
          <w:rFonts w:asciiTheme="minorEastAsia" w:eastAsiaTheme="minorEastAsia" w:hAnsiTheme="minorEastAsia" w:hint="eastAsia"/>
          <w:szCs w:val="21"/>
        </w:rPr>
        <w:t>3.加强对劳护用品发放工作的监管，建立、健全必要的发放、保管、使用、回收/以旧换新等制度；</w:t>
      </w:r>
    </w:p>
    <w:p w:rsidR="00F073EE" w:rsidRPr="004F6F8E" w:rsidRDefault="00F073EE" w:rsidP="00F073EE">
      <w:pPr>
        <w:spacing w:line="400" w:lineRule="exact"/>
        <w:ind w:leftChars="-1" w:left="-2" w:firstLineChars="222" w:firstLine="466"/>
        <w:rPr>
          <w:rFonts w:asciiTheme="minorEastAsia" w:eastAsiaTheme="minorEastAsia" w:hAnsiTheme="minorEastAsia"/>
          <w:szCs w:val="21"/>
        </w:rPr>
      </w:pPr>
      <w:r w:rsidRPr="004F6F8E">
        <w:rPr>
          <w:rFonts w:asciiTheme="minorEastAsia" w:eastAsiaTheme="minorEastAsia" w:hAnsiTheme="minorEastAsia" w:hint="eastAsia"/>
          <w:szCs w:val="21"/>
        </w:rPr>
        <w:t>4.提高环卫工人爱惜劳护用品、勤俭节约的意识，避免造成劳护用品的浪费。</w:t>
      </w:r>
    </w:p>
    <w:p w:rsidR="00F073EE" w:rsidRDefault="00F073EE" w:rsidP="00F073EE">
      <w:pPr>
        <w:spacing w:line="400" w:lineRule="exact"/>
        <w:ind w:firstLineChars="221" w:firstLine="464"/>
        <w:jc w:val="left"/>
        <w:rPr>
          <w:rFonts w:asciiTheme="minorEastAsia" w:eastAsiaTheme="minorEastAsia" w:hAnsiTheme="minorEastAsia"/>
          <w:szCs w:val="21"/>
        </w:rPr>
      </w:pPr>
      <w:r w:rsidRPr="004F6F8E">
        <w:rPr>
          <w:rFonts w:asciiTheme="minorEastAsia" w:eastAsiaTheme="minorEastAsia" w:hAnsiTheme="minorEastAsia" w:hint="eastAsia"/>
          <w:szCs w:val="21"/>
        </w:rPr>
        <w:t>五、劳动防护用品配备技术参数及配置要求（中标后统一确定）。</w:t>
      </w:r>
    </w:p>
    <w:p w:rsidR="00F073EE" w:rsidRDefault="00F073EE" w:rsidP="00F073EE">
      <w:pPr>
        <w:spacing w:line="400" w:lineRule="exact"/>
        <w:ind w:firstLineChars="221" w:firstLine="464"/>
        <w:jc w:val="left"/>
        <w:rPr>
          <w:rFonts w:asciiTheme="minorEastAsia" w:eastAsiaTheme="minorEastAsia" w:hAnsiTheme="minorEastAsia"/>
          <w:szCs w:val="21"/>
        </w:rPr>
      </w:pPr>
    </w:p>
    <w:p w:rsidR="00F073EE" w:rsidRDefault="00F073EE" w:rsidP="00F073EE">
      <w:pPr>
        <w:spacing w:line="400" w:lineRule="exact"/>
        <w:ind w:firstLineChars="221" w:firstLine="464"/>
        <w:jc w:val="left"/>
        <w:rPr>
          <w:rFonts w:asciiTheme="minorEastAsia" w:eastAsiaTheme="minorEastAsia" w:hAnsiTheme="minorEastAsia"/>
          <w:szCs w:val="21"/>
        </w:rPr>
      </w:pPr>
    </w:p>
    <w:p w:rsidR="00F073EE" w:rsidRDefault="00F073EE" w:rsidP="00F073EE">
      <w:pPr>
        <w:spacing w:line="400" w:lineRule="exact"/>
        <w:ind w:firstLineChars="221" w:firstLine="464"/>
        <w:jc w:val="left"/>
        <w:rPr>
          <w:rFonts w:asciiTheme="minorEastAsia" w:eastAsiaTheme="minorEastAsia" w:hAnsiTheme="minorEastAsia"/>
          <w:szCs w:val="21"/>
        </w:rPr>
      </w:pPr>
    </w:p>
    <w:p w:rsidR="00F073EE" w:rsidRDefault="00F073EE" w:rsidP="00F073EE">
      <w:pPr>
        <w:spacing w:line="400" w:lineRule="exact"/>
        <w:ind w:firstLineChars="221" w:firstLine="464"/>
        <w:jc w:val="left"/>
        <w:rPr>
          <w:rFonts w:asciiTheme="minorEastAsia" w:eastAsiaTheme="minorEastAsia" w:hAnsiTheme="minorEastAsia"/>
          <w:szCs w:val="21"/>
        </w:rPr>
      </w:pPr>
    </w:p>
    <w:p w:rsidR="00F073EE" w:rsidRDefault="00F073EE" w:rsidP="00F073EE">
      <w:pPr>
        <w:spacing w:line="400" w:lineRule="exact"/>
        <w:ind w:firstLineChars="221" w:firstLine="464"/>
        <w:jc w:val="left"/>
        <w:rPr>
          <w:rFonts w:asciiTheme="minorEastAsia" w:eastAsiaTheme="minorEastAsia" w:hAnsiTheme="minorEastAsia"/>
          <w:szCs w:val="21"/>
        </w:rPr>
      </w:pPr>
    </w:p>
    <w:p w:rsidR="00F073EE" w:rsidRDefault="00F073EE" w:rsidP="00F073EE">
      <w:pPr>
        <w:spacing w:line="400" w:lineRule="atLeast"/>
        <w:rPr>
          <w:rFonts w:ascii="宋体" w:hAnsi="宋体"/>
          <w:szCs w:val="21"/>
        </w:rPr>
      </w:pPr>
    </w:p>
    <w:p w:rsidR="00F073EE" w:rsidRDefault="00F073EE" w:rsidP="00F073EE"/>
    <w:p w:rsidR="00E524FE" w:rsidRPr="00E524FE" w:rsidRDefault="0004615B" w:rsidP="00E524FE">
      <w:pPr>
        <w:widowControl/>
        <w:jc w:val="left"/>
        <w:rPr>
          <w:rFonts w:ascii="宋体" w:hAnsi="宋体"/>
          <w:szCs w:val="21"/>
        </w:rPr>
        <w:sectPr w:rsidR="00E524FE" w:rsidRPr="00E524FE" w:rsidSect="000255DF">
          <w:headerReference w:type="default" r:id="rId16"/>
          <w:footerReference w:type="default" r:id="rId17"/>
          <w:headerReference w:type="first" r:id="rId18"/>
          <w:footerReference w:type="first" r:id="rId19"/>
          <w:pgSz w:w="11906" w:h="16838"/>
          <w:pgMar w:top="1440" w:right="1800" w:bottom="1440" w:left="1800" w:header="851" w:footer="992" w:gutter="0"/>
          <w:cols w:space="720"/>
          <w:titlePg/>
          <w:docGrid w:type="lines" w:linePitch="312"/>
        </w:sectPr>
      </w:pPr>
      <w:r>
        <w:rPr>
          <w:rFonts w:ascii="宋体" w:hAnsi="宋体"/>
          <w:szCs w:val="21"/>
        </w:rPr>
        <w:br w:type="page"/>
      </w:r>
      <w:bookmarkStart w:id="98" w:name="RANGE!A1:V39"/>
    </w:p>
    <w:tbl>
      <w:tblPr>
        <w:tblW w:w="5000" w:type="pct"/>
        <w:tblLook w:val="04A0"/>
      </w:tblPr>
      <w:tblGrid>
        <w:gridCol w:w="358"/>
        <w:gridCol w:w="1070"/>
        <w:gridCol w:w="1497"/>
        <w:gridCol w:w="532"/>
        <w:gridCol w:w="359"/>
        <w:gridCol w:w="534"/>
        <w:gridCol w:w="788"/>
        <w:gridCol w:w="716"/>
        <w:gridCol w:w="788"/>
        <w:gridCol w:w="716"/>
        <w:gridCol w:w="359"/>
        <w:gridCol w:w="644"/>
        <w:gridCol w:w="359"/>
        <w:gridCol w:w="359"/>
        <w:gridCol w:w="359"/>
        <w:gridCol w:w="359"/>
        <w:gridCol w:w="359"/>
        <w:gridCol w:w="359"/>
        <w:gridCol w:w="359"/>
        <w:gridCol w:w="359"/>
        <w:gridCol w:w="645"/>
        <w:gridCol w:w="574"/>
        <w:gridCol w:w="574"/>
        <w:gridCol w:w="574"/>
        <w:gridCol w:w="574"/>
      </w:tblGrid>
      <w:tr w:rsidR="00E524FE" w:rsidRPr="00E524FE" w:rsidTr="00E524FE">
        <w:trPr>
          <w:trHeight w:val="600"/>
        </w:trPr>
        <w:tc>
          <w:tcPr>
            <w:tcW w:w="5000" w:type="pct"/>
            <w:gridSpan w:val="25"/>
            <w:tcBorders>
              <w:top w:val="nil"/>
              <w:left w:val="nil"/>
              <w:bottom w:val="nil"/>
              <w:right w:val="nil"/>
            </w:tcBorders>
            <w:shd w:val="clear" w:color="auto" w:fill="auto"/>
            <w:vAlign w:val="center"/>
            <w:hideMark/>
          </w:tcPr>
          <w:p w:rsidR="00E524FE" w:rsidRDefault="00E524FE" w:rsidP="00E524FE">
            <w:pPr>
              <w:pStyle w:val="2"/>
              <w:snapToGrid w:val="0"/>
              <w:spacing w:line="360" w:lineRule="auto"/>
              <w:rPr>
                <w:rFonts w:ascii="宋体" w:eastAsia="宋体" w:hAnsi="宋体"/>
                <w:b/>
                <w:sz w:val="21"/>
                <w:szCs w:val="21"/>
              </w:rPr>
            </w:pPr>
            <w:r>
              <w:rPr>
                <w:rFonts w:ascii="宋体" w:eastAsia="宋体" w:hAnsi="宋体" w:hint="eastAsia"/>
                <w:b/>
                <w:sz w:val="21"/>
                <w:szCs w:val="21"/>
              </w:rPr>
              <w:t>附件十</w:t>
            </w:r>
            <w:r w:rsidR="001C147A">
              <w:rPr>
                <w:rFonts w:ascii="宋体" w:eastAsia="宋体" w:hAnsi="宋体" w:hint="eastAsia"/>
                <w:b/>
                <w:sz w:val="21"/>
                <w:szCs w:val="21"/>
              </w:rPr>
              <w:t>四</w:t>
            </w:r>
            <w:r>
              <w:rPr>
                <w:rFonts w:ascii="宋体" w:eastAsia="宋体" w:hAnsi="宋体" w:hint="eastAsia"/>
                <w:b/>
                <w:sz w:val="21"/>
                <w:szCs w:val="21"/>
              </w:rPr>
              <w:t>：</w:t>
            </w:r>
          </w:p>
          <w:p w:rsidR="00E524FE" w:rsidRPr="00E524FE" w:rsidRDefault="00E524FE" w:rsidP="00E524FE">
            <w:pPr>
              <w:widowControl/>
              <w:jc w:val="center"/>
              <w:rPr>
                <w:rFonts w:ascii="华文中宋" w:eastAsia="华文中宋" w:hAnsi="华文中宋" w:cs="宋体"/>
                <w:color w:val="000000"/>
                <w:kern w:val="0"/>
                <w:sz w:val="36"/>
                <w:szCs w:val="36"/>
              </w:rPr>
            </w:pPr>
            <w:r w:rsidRPr="00E524FE">
              <w:rPr>
                <w:rFonts w:ascii="华文中宋" w:eastAsia="华文中宋" w:hAnsi="华文中宋" w:cs="宋体" w:hint="eastAsia"/>
                <w:color w:val="000000"/>
                <w:kern w:val="0"/>
                <w:sz w:val="36"/>
                <w:szCs w:val="36"/>
              </w:rPr>
              <w:t xml:space="preserve">常州市中心城区道路环卫清扫保洁服务项目各标段作业量明细表 </w:t>
            </w:r>
          </w:p>
        </w:tc>
      </w:tr>
      <w:tr w:rsidR="00E524FE" w:rsidRPr="00E524FE" w:rsidTr="009E335B">
        <w:trPr>
          <w:trHeight w:val="375"/>
        </w:trPr>
        <w:tc>
          <w:tcPr>
            <w:tcW w:w="1219" w:type="pct"/>
            <w:gridSpan w:val="4"/>
            <w:tcBorders>
              <w:top w:val="nil"/>
              <w:left w:val="nil"/>
              <w:bottom w:val="single" w:sz="4" w:space="0" w:color="auto"/>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4"/>
                <w:u w:val="single"/>
              </w:rPr>
            </w:pPr>
            <w:r w:rsidRPr="00E524FE">
              <w:rPr>
                <w:rFonts w:ascii="宋体" w:hAnsi="宋体" w:cs="宋体" w:hint="eastAsia"/>
                <w:color w:val="000000"/>
                <w:kern w:val="0"/>
                <w:sz w:val="24"/>
                <w:u w:val="single"/>
              </w:rPr>
              <w:t xml:space="preserve">     1     </w:t>
            </w:r>
            <w:r w:rsidRPr="00E524FE">
              <w:rPr>
                <w:rFonts w:ascii="宋体" w:hAnsi="宋体" w:cs="宋体" w:hint="eastAsia"/>
                <w:color w:val="000000"/>
                <w:kern w:val="0"/>
                <w:sz w:val="24"/>
                <w:u w:val="single"/>
                <w:vertAlign w:val="superscript"/>
              </w:rPr>
              <w:t>＃</w:t>
            </w:r>
            <w:r w:rsidRPr="00E524FE">
              <w:rPr>
                <w:rFonts w:ascii="宋体" w:hAnsi="宋体" w:cs="宋体" w:hint="eastAsia"/>
                <w:color w:val="000000"/>
                <w:kern w:val="0"/>
                <w:sz w:val="24"/>
              </w:rPr>
              <w:t xml:space="preserve"> 标段</w:t>
            </w:r>
          </w:p>
        </w:tc>
        <w:tc>
          <w:tcPr>
            <w:tcW w:w="127"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华文中宋" w:eastAsia="华文中宋" w:hAnsi="华文中宋" w:cs="宋体"/>
                <w:color w:val="000000"/>
                <w:kern w:val="0"/>
                <w:sz w:val="36"/>
                <w:szCs w:val="36"/>
              </w:rPr>
            </w:pPr>
          </w:p>
        </w:tc>
        <w:tc>
          <w:tcPr>
            <w:tcW w:w="188"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华文中宋" w:eastAsia="华文中宋" w:hAnsi="华文中宋" w:cs="宋体"/>
                <w:color w:val="000000"/>
                <w:kern w:val="0"/>
                <w:sz w:val="36"/>
                <w:szCs w:val="36"/>
              </w:rPr>
            </w:pPr>
          </w:p>
        </w:tc>
        <w:tc>
          <w:tcPr>
            <w:tcW w:w="278"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华文中宋" w:eastAsia="华文中宋" w:hAnsi="华文中宋" w:cs="宋体"/>
                <w:color w:val="000000"/>
                <w:kern w:val="0"/>
                <w:sz w:val="36"/>
                <w:szCs w:val="36"/>
              </w:rPr>
            </w:pPr>
          </w:p>
        </w:tc>
        <w:tc>
          <w:tcPr>
            <w:tcW w:w="253"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华文中宋" w:eastAsia="华文中宋" w:hAnsi="华文中宋" w:cs="宋体"/>
                <w:color w:val="000000"/>
                <w:kern w:val="0"/>
                <w:sz w:val="36"/>
                <w:szCs w:val="36"/>
              </w:rPr>
            </w:pPr>
          </w:p>
        </w:tc>
        <w:tc>
          <w:tcPr>
            <w:tcW w:w="278"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华文中宋" w:eastAsia="华文中宋" w:hAnsi="华文中宋" w:cs="宋体"/>
                <w:color w:val="000000"/>
                <w:kern w:val="0"/>
                <w:sz w:val="36"/>
                <w:szCs w:val="36"/>
              </w:rPr>
            </w:pPr>
          </w:p>
        </w:tc>
        <w:tc>
          <w:tcPr>
            <w:tcW w:w="253"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华文中宋" w:eastAsia="华文中宋" w:hAnsi="华文中宋" w:cs="宋体"/>
                <w:color w:val="000000"/>
                <w:kern w:val="0"/>
                <w:sz w:val="36"/>
                <w:szCs w:val="36"/>
              </w:rPr>
            </w:pPr>
          </w:p>
        </w:tc>
        <w:tc>
          <w:tcPr>
            <w:tcW w:w="127"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华文中宋" w:eastAsia="华文中宋" w:hAnsi="华文中宋" w:cs="宋体"/>
                <w:color w:val="000000"/>
                <w:kern w:val="0"/>
                <w:sz w:val="36"/>
                <w:szCs w:val="36"/>
              </w:rPr>
            </w:pPr>
          </w:p>
        </w:tc>
        <w:tc>
          <w:tcPr>
            <w:tcW w:w="227"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127"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127"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127"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127"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127"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127"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127"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127"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228"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202"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202"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202"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c>
          <w:tcPr>
            <w:tcW w:w="202" w:type="pct"/>
            <w:tcBorders>
              <w:top w:val="nil"/>
              <w:left w:val="nil"/>
              <w:bottom w:val="nil"/>
              <w:right w:val="nil"/>
            </w:tcBorders>
            <w:shd w:val="clear" w:color="auto" w:fill="auto"/>
            <w:vAlign w:val="center"/>
            <w:hideMark/>
          </w:tcPr>
          <w:p w:rsidR="00E524FE" w:rsidRPr="00E524FE" w:rsidRDefault="00E524FE" w:rsidP="00E524FE">
            <w:pPr>
              <w:widowControl/>
              <w:jc w:val="center"/>
              <w:rPr>
                <w:rFonts w:ascii="宋体" w:hAnsi="宋体" w:cs="宋体"/>
                <w:color w:val="000000"/>
                <w:kern w:val="0"/>
                <w:sz w:val="22"/>
                <w:szCs w:val="22"/>
              </w:rPr>
            </w:pPr>
          </w:p>
        </w:tc>
      </w:tr>
      <w:tr w:rsidR="00E524FE" w:rsidRPr="00E524FE" w:rsidTr="009E335B">
        <w:trPr>
          <w:trHeight w:val="43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序号</w:t>
            </w: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道路名称</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起讫点</w:t>
            </w:r>
          </w:p>
        </w:tc>
        <w:tc>
          <w:tcPr>
            <w:tcW w:w="188" w:type="pct"/>
            <w:vMerge w:val="restart"/>
            <w:tcBorders>
              <w:top w:val="nil"/>
              <w:left w:val="single" w:sz="4" w:space="0" w:color="auto"/>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道路等级</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日工作小时数</w:t>
            </w:r>
          </w:p>
        </w:tc>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长度</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机动车道  面积（m</w:t>
            </w:r>
            <w:r w:rsidRPr="00E524FE">
              <w:rPr>
                <w:rFonts w:ascii="宋体" w:hAnsi="宋体" w:cs="宋体" w:hint="eastAsia"/>
                <w:b/>
                <w:bCs/>
                <w:kern w:val="0"/>
                <w:sz w:val="18"/>
                <w:szCs w:val="18"/>
                <w:vertAlign w:val="superscript"/>
              </w:rPr>
              <w:t>2</w:t>
            </w:r>
            <w:r w:rsidRPr="00E524FE">
              <w:rPr>
                <w:rFonts w:ascii="宋体" w:hAnsi="宋体" w:cs="宋体" w:hint="eastAsia"/>
                <w:b/>
                <w:bCs/>
                <w:kern w:val="0"/>
                <w:sz w:val="18"/>
                <w:szCs w:val="18"/>
              </w:rPr>
              <w:t>)</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非机动车道面积（m</w:t>
            </w:r>
            <w:r w:rsidRPr="00E524FE">
              <w:rPr>
                <w:rFonts w:ascii="宋体" w:hAnsi="宋体" w:cs="宋体" w:hint="eastAsia"/>
                <w:b/>
                <w:bCs/>
                <w:kern w:val="0"/>
                <w:sz w:val="18"/>
                <w:szCs w:val="18"/>
                <w:vertAlign w:val="superscript"/>
              </w:rPr>
              <w:t xml:space="preserve">2 </w:t>
            </w:r>
            <w:r w:rsidRPr="00E524FE">
              <w:rPr>
                <w:rFonts w:ascii="宋体" w:hAnsi="宋体" w:cs="宋体" w:hint="eastAsia"/>
                <w:b/>
                <w:bCs/>
                <w:kern w:val="0"/>
                <w:sz w:val="18"/>
                <w:szCs w:val="18"/>
              </w:rPr>
              <w:t>)</w:t>
            </w:r>
          </w:p>
        </w:tc>
        <w:tc>
          <w:tcPr>
            <w:tcW w:w="657" w:type="pct"/>
            <w:gridSpan w:val="3"/>
            <w:tcBorders>
              <w:top w:val="single" w:sz="4" w:space="0" w:color="auto"/>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人工保洁面积（m</w:t>
            </w:r>
            <w:r w:rsidRPr="00E524FE">
              <w:rPr>
                <w:rFonts w:ascii="宋体" w:hAnsi="宋体" w:cs="宋体" w:hint="eastAsia"/>
                <w:b/>
                <w:bCs/>
                <w:color w:val="000000"/>
                <w:kern w:val="0"/>
                <w:sz w:val="18"/>
                <w:szCs w:val="18"/>
                <w:vertAlign w:val="superscript"/>
              </w:rPr>
              <w:t>2</w:t>
            </w:r>
            <w:r w:rsidRPr="00E524FE">
              <w:rPr>
                <w:rFonts w:ascii="宋体" w:hAnsi="宋体" w:cs="宋体" w:hint="eastAsia"/>
                <w:b/>
                <w:bCs/>
                <w:color w:val="000000"/>
                <w:kern w:val="0"/>
                <w:sz w:val="18"/>
                <w:szCs w:val="18"/>
              </w:rPr>
              <w:t xml:space="preserve"> )</w:t>
            </w:r>
          </w:p>
        </w:tc>
        <w:tc>
          <w:tcPr>
            <w:tcW w:w="354" w:type="pct"/>
            <w:gridSpan w:val="2"/>
            <w:tcBorders>
              <w:top w:val="single" w:sz="4" w:space="0" w:color="auto"/>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果壳箱</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清扫边数</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冲洗边数</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洒水边数</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洗扫边数</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清扫次数</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冲洗次数</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洒水次数</w:t>
            </w:r>
          </w:p>
        </w:tc>
        <w:tc>
          <w:tcPr>
            <w:tcW w:w="2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清洗次数</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清扫总长度（m）</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冲洗总长度（m）</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洒水总长度（m）</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洗扫总长度（m）</w:t>
            </w:r>
          </w:p>
        </w:tc>
      </w:tr>
      <w:tr w:rsidR="00E524FE" w:rsidRPr="00E524FE" w:rsidTr="009E335B">
        <w:trPr>
          <w:trHeight w:val="739"/>
        </w:trPr>
        <w:tc>
          <w:tcPr>
            <w:tcW w:w="126" w:type="pct"/>
            <w:vMerge/>
            <w:tcBorders>
              <w:top w:val="nil"/>
              <w:left w:val="single" w:sz="4" w:space="0" w:color="auto"/>
              <w:bottom w:val="single" w:sz="4" w:space="0" w:color="auto"/>
              <w:right w:val="single" w:sz="4" w:space="0" w:color="auto"/>
            </w:tcBorders>
            <w:vAlign w:val="center"/>
            <w:hideMark/>
          </w:tcPr>
          <w:p w:rsidR="00E524FE" w:rsidRPr="00E524FE" w:rsidRDefault="00E524FE" w:rsidP="00E524FE">
            <w:pPr>
              <w:widowControl/>
              <w:jc w:val="left"/>
              <w:rPr>
                <w:rFonts w:ascii="宋体" w:hAnsi="宋体" w:cs="宋体"/>
                <w:b/>
                <w:bCs/>
                <w:color w:val="000000"/>
                <w:kern w:val="0"/>
                <w:sz w:val="18"/>
                <w:szCs w:val="18"/>
              </w:rPr>
            </w:pPr>
          </w:p>
        </w:tc>
        <w:tc>
          <w:tcPr>
            <w:tcW w:w="377" w:type="pct"/>
            <w:vMerge/>
            <w:tcBorders>
              <w:top w:val="nil"/>
              <w:left w:val="single" w:sz="4" w:space="0" w:color="auto"/>
              <w:bottom w:val="single" w:sz="4" w:space="0" w:color="auto"/>
              <w:right w:val="single" w:sz="4" w:space="0" w:color="auto"/>
            </w:tcBorders>
            <w:vAlign w:val="center"/>
            <w:hideMark/>
          </w:tcPr>
          <w:p w:rsidR="00E524FE" w:rsidRPr="00E524FE" w:rsidRDefault="00E524FE" w:rsidP="00E524FE">
            <w:pPr>
              <w:widowControl/>
              <w:jc w:val="left"/>
              <w:rPr>
                <w:rFonts w:ascii="宋体" w:hAnsi="宋体" w:cs="宋体"/>
                <w:b/>
                <w:bCs/>
                <w:color w:val="000000"/>
                <w:kern w:val="0"/>
                <w:sz w:val="18"/>
                <w:szCs w:val="18"/>
              </w:rPr>
            </w:pPr>
          </w:p>
        </w:tc>
        <w:tc>
          <w:tcPr>
            <w:tcW w:w="528" w:type="pct"/>
            <w:vMerge/>
            <w:tcBorders>
              <w:top w:val="nil"/>
              <w:left w:val="single" w:sz="4" w:space="0" w:color="auto"/>
              <w:bottom w:val="single" w:sz="4" w:space="0" w:color="auto"/>
              <w:right w:val="single" w:sz="4" w:space="0" w:color="auto"/>
            </w:tcBorders>
            <w:vAlign w:val="center"/>
            <w:hideMark/>
          </w:tcPr>
          <w:p w:rsidR="00E524FE" w:rsidRPr="00E524FE" w:rsidRDefault="00E524FE" w:rsidP="00E524FE">
            <w:pPr>
              <w:widowControl/>
              <w:jc w:val="left"/>
              <w:rPr>
                <w:rFonts w:ascii="宋体" w:hAnsi="宋体" w:cs="宋体"/>
                <w:b/>
                <w:bCs/>
                <w:color w:val="000000"/>
                <w:kern w:val="0"/>
                <w:sz w:val="18"/>
                <w:szCs w:val="18"/>
              </w:rPr>
            </w:pPr>
          </w:p>
        </w:tc>
        <w:tc>
          <w:tcPr>
            <w:tcW w:w="188" w:type="pct"/>
            <w:vMerge/>
            <w:tcBorders>
              <w:top w:val="nil"/>
              <w:left w:val="single" w:sz="4" w:space="0" w:color="auto"/>
              <w:bottom w:val="single" w:sz="4" w:space="0" w:color="auto"/>
              <w:right w:val="single" w:sz="4" w:space="0" w:color="auto"/>
            </w:tcBorders>
            <w:vAlign w:val="center"/>
            <w:hideMark/>
          </w:tcPr>
          <w:p w:rsidR="00E524FE" w:rsidRPr="00E524FE" w:rsidRDefault="00E524FE" w:rsidP="00E524FE">
            <w:pPr>
              <w:widowControl/>
              <w:jc w:val="left"/>
              <w:rPr>
                <w:rFonts w:ascii="宋体" w:hAnsi="宋体" w:cs="宋体"/>
                <w:b/>
                <w:bCs/>
                <w:color w:val="000000"/>
                <w:kern w:val="0"/>
                <w:sz w:val="18"/>
                <w:szCs w:val="18"/>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color w:val="000000"/>
                <w:kern w:val="0"/>
                <w:sz w:val="18"/>
                <w:szCs w:val="18"/>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E524FE" w:rsidRPr="00E524FE" w:rsidRDefault="00E524FE" w:rsidP="00E524FE">
            <w:pPr>
              <w:widowControl/>
              <w:jc w:val="left"/>
              <w:rPr>
                <w:rFonts w:ascii="宋体" w:hAnsi="宋体" w:cs="宋体"/>
                <w:b/>
                <w:bCs/>
                <w:color w:val="000000"/>
                <w:kern w:val="0"/>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 xml:space="preserve">人行道   </w:t>
            </w:r>
          </w:p>
        </w:tc>
        <w:tc>
          <w:tcPr>
            <w:tcW w:w="253"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 xml:space="preserve">绿化带   </w:t>
            </w:r>
          </w:p>
        </w:tc>
        <w:tc>
          <w:tcPr>
            <w:tcW w:w="12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花岗岩花台</w:t>
            </w:r>
          </w:p>
        </w:tc>
        <w:tc>
          <w:tcPr>
            <w:tcW w:w="22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数量（只）</w:t>
            </w:r>
          </w:p>
        </w:tc>
        <w:tc>
          <w:tcPr>
            <w:tcW w:w="12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color w:val="000000"/>
                <w:kern w:val="0"/>
                <w:sz w:val="18"/>
                <w:szCs w:val="18"/>
              </w:rPr>
            </w:pPr>
            <w:r w:rsidRPr="00E524FE">
              <w:rPr>
                <w:rFonts w:ascii="宋体" w:hAnsi="宋体" w:cs="宋体" w:hint="eastAsia"/>
                <w:b/>
                <w:bCs/>
                <w:color w:val="000000"/>
                <w:kern w:val="0"/>
                <w:sz w:val="18"/>
                <w:szCs w:val="18"/>
              </w:rPr>
              <w:t>日收集频次</w:t>
            </w: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228"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E524FE" w:rsidRPr="00E524FE" w:rsidRDefault="00E524FE" w:rsidP="00E524FE">
            <w:pPr>
              <w:widowControl/>
              <w:jc w:val="left"/>
              <w:rPr>
                <w:rFonts w:ascii="宋体" w:hAnsi="宋体" w:cs="宋体"/>
                <w:b/>
                <w:bCs/>
                <w:kern w:val="0"/>
                <w:sz w:val="18"/>
                <w:szCs w:val="18"/>
              </w:rPr>
            </w:pP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劳动西路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兰陵北路-和平中路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一级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16</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1116</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32353</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12915</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211.34</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25</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1/2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4464</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2232</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6696</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劳动中路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和平中路-红梅南路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一级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460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6523.562</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4156.63</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5994.054</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305.042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1/2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1840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920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2760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和平中路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化工研究所-同济桥</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一级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920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13800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8280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8053.66</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293</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1/2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3680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1840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5520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兰陵北路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劳动西路-中吴大道</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一级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1534</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37405.1</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12806.2</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20984</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1538.31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1/2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3068</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3068</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6136</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龙城大桥</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1200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44670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7400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1120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2400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2400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4800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686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龙城大桥</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桥下道路及步行桥</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690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3450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1296</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690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晋陵南路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劳动西路－光华路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780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14820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6240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6240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72.08</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14</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1560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1560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3120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晋陵南路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光华路－中吴大道</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780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17940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4680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6240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1560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1560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3120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9E335B"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7</w:t>
            </w:r>
          </w:p>
        </w:tc>
        <w:tc>
          <w:tcPr>
            <w:tcW w:w="377"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花园街</w:t>
            </w:r>
          </w:p>
        </w:tc>
        <w:tc>
          <w:tcPr>
            <w:tcW w:w="528"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中吴大道－武进界</w:t>
            </w:r>
          </w:p>
        </w:tc>
        <w:tc>
          <w:tcPr>
            <w:tcW w:w="188"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483</w:t>
            </w:r>
          </w:p>
        </w:tc>
        <w:tc>
          <w:tcPr>
            <w:tcW w:w="278"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9177</w:t>
            </w:r>
          </w:p>
        </w:tc>
        <w:tc>
          <w:tcPr>
            <w:tcW w:w="253"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3864</w:t>
            </w:r>
          </w:p>
        </w:tc>
        <w:tc>
          <w:tcPr>
            <w:tcW w:w="278"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3864</w:t>
            </w:r>
          </w:p>
        </w:tc>
        <w:tc>
          <w:tcPr>
            <w:tcW w:w="253"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966</w:t>
            </w:r>
          </w:p>
        </w:tc>
        <w:tc>
          <w:tcPr>
            <w:tcW w:w="202"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966</w:t>
            </w:r>
          </w:p>
        </w:tc>
        <w:tc>
          <w:tcPr>
            <w:tcW w:w="202"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1932</w:t>
            </w:r>
          </w:p>
        </w:tc>
        <w:tc>
          <w:tcPr>
            <w:tcW w:w="202" w:type="pct"/>
            <w:tcBorders>
              <w:top w:val="nil"/>
              <w:left w:val="nil"/>
              <w:bottom w:val="single" w:sz="4" w:space="0" w:color="auto"/>
              <w:right w:val="single" w:sz="4" w:space="0" w:color="auto"/>
            </w:tcBorders>
            <w:shd w:val="clear" w:color="auto" w:fill="auto"/>
            <w:noWrap/>
            <w:vAlign w:val="center"/>
            <w:hideMark/>
          </w:tcPr>
          <w:p w:rsidR="009E335B" w:rsidRPr="009E335B" w:rsidRDefault="009E335B" w:rsidP="009E335B">
            <w:pPr>
              <w:widowControl/>
              <w:jc w:val="center"/>
              <w:rPr>
                <w:rFonts w:ascii="宋体" w:hAnsi="宋体" w:cs="宋体"/>
                <w:b/>
                <w:bCs/>
                <w:kern w:val="0"/>
                <w:sz w:val="18"/>
                <w:szCs w:val="18"/>
              </w:rPr>
            </w:pPr>
            <w:r w:rsidRPr="009E335B">
              <w:rPr>
                <w:rFonts w:ascii="宋体" w:hAnsi="宋体" w:cs="宋体" w:hint="eastAsia"/>
                <w:b/>
                <w:bCs/>
                <w:kern w:val="0"/>
                <w:sz w:val="18"/>
                <w:szCs w:val="18"/>
              </w:rPr>
              <w:t xml:space="preserve">276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清凉东路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和平中路-旅游学校</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266</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2394</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2553.6</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532</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266</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152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清凉东路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旅游学校-龙游路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653</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5224</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3918</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600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1306</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653</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373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9</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龙游路</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劳动东路-中吴大道</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1780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28460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17800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5340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3560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1780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3560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1017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10</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红梅南路南段</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劳动中路－清凉东路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450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8550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2700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2800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900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450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900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257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11</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中吴大道</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长江中路-龙游河路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20"/>
                <w:szCs w:val="20"/>
              </w:rPr>
            </w:pPr>
            <w:r w:rsidRPr="00E524FE">
              <w:rPr>
                <w:rFonts w:ascii="宋体" w:hAnsi="宋体" w:cs="宋体" w:hint="eastAsia"/>
                <w:b/>
                <w:bCs/>
                <w:kern w:val="0"/>
                <w:sz w:val="20"/>
                <w:szCs w:val="20"/>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3610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137180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25270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25270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75810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49</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28880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14440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14440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6189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清凉西路</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晋陵南路—兰陵北路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585</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8190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3510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7</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1170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585</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1170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334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13</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广福路</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兰陵北路—广仁路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220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2200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1320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440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220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440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14</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广仁路</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广福路—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150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1500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900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15</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浦前东路</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龙游路-天翼御城</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143</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1430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906</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16</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富盛二路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和平中路-龙游路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940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13160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5640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1/14</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1880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940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1880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134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17</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红梅南路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中吴大道-富盛二路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204</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2856</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1224</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1/14</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408</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204</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408</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29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红梅南路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富盛二路-夏雷路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201</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2814</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1206</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402</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201</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402</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115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18</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龙游路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中吴大道-河滨东路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828</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19872</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5796</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2484</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1/14</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1656</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828</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1656</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118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19</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夏雷路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和平中路-龙游路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880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14080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7040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1/14</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1760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880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1760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126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20</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塑纺路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劳动西路－清凉西路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一级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16</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247</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3458</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1482</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494</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247</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494</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141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21</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富盛一路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中吴大道-运河路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880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12320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5280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1/14</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1760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880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1760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126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22</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清凉西路</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晋陵南路-和平中路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541</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7574</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3246</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1082</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541</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1082</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309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23</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国泰路</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兰陵北路-锦轩路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315</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3150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1890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24</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锦轩路</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国泰路一地块南侧红线</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75</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450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225</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25</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清蒲路</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和平中路-清凉支路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227</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1816</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908</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454</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227</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454</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130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26</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光华路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兰陵北路-晋陵南路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538</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14526</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4304</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1076</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538</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2152</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307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27</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童家浜路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中吴大道-夏雷路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421</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5894</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2526</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8</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28</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红梅南路</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浦前东路-中吴大道</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660</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9240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3960</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1320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1320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1320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377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29</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复兴路</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中吴大道-夏雷路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316</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3476</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1662</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30</w:t>
            </w:r>
          </w:p>
        </w:tc>
        <w:tc>
          <w:tcPr>
            <w:tcW w:w="377"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夏雷路</w:t>
            </w:r>
          </w:p>
        </w:tc>
        <w:tc>
          <w:tcPr>
            <w:tcW w:w="528" w:type="pct"/>
            <w:tcBorders>
              <w:top w:val="nil"/>
              <w:left w:val="nil"/>
              <w:bottom w:val="single" w:sz="4" w:space="0" w:color="auto"/>
              <w:right w:val="single" w:sz="4" w:space="0" w:color="auto"/>
            </w:tcBorders>
            <w:shd w:val="clear" w:color="auto" w:fill="auto"/>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童家浜路-复兴路</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二级</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12</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338</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6084</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2384</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7</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2/7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0 </w:t>
            </w:r>
          </w:p>
        </w:tc>
      </w:tr>
      <w:tr w:rsidR="00E524FE" w:rsidRPr="00E524FE" w:rsidTr="009E335B">
        <w:trPr>
          <w:trHeight w:val="499"/>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合计</w:t>
            </w:r>
          </w:p>
        </w:tc>
        <w:tc>
          <w:tcPr>
            <w:tcW w:w="5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6"/>
                <w:szCs w:val="16"/>
              </w:rPr>
            </w:pPr>
            <w:r w:rsidRPr="00E524FE">
              <w:rPr>
                <w:rFonts w:ascii="宋体" w:hAnsi="宋体" w:cs="宋体" w:hint="eastAsia"/>
                <w:b/>
                <w:bCs/>
                <w:kern w:val="0"/>
                <w:sz w:val="16"/>
                <w:szCs w:val="16"/>
              </w:rPr>
              <w:t>23431</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496036.7</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72696.8</w:t>
            </w:r>
          </w:p>
        </w:tc>
        <w:tc>
          <w:tcPr>
            <w:tcW w:w="27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174357 </w:t>
            </w:r>
          </w:p>
        </w:tc>
        <w:tc>
          <w:tcPr>
            <w:tcW w:w="253"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90143.8</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0</w:t>
            </w:r>
          </w:p>
        </w:tc>
        <w:tc>
          <w:tcPr>
            <w:tcW w:w="2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250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70</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28"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　</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68618</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39746</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67962</w:t>
            </w:r>
          </w:p>
        </w:tc>
        <w:tc>
          <w:tcPr>
            <w:tcW w:w="202" w:type="pct"/>
            <w:tcBorders>
              <w:top w:val="nil"/>
              <w:left w:val="nil"/>
              <w:bottom w:val="single" w:sz="4" w:space="0" w:color="auto"/>
              <w:right w:val="single" w:sz="4" w:space="0" w:color="auto"/>
            </w:tcBorders>
            <w:shd w:val="clear" w:color="auto" w:fill="auto"/>
            <w:noWrap/>
            <w:vAlign w:val="center"/>
            <w:hideMark/>
          </w:tcPr>
          <w:p w:rsidR="00E524FE" w:rsidRPr="00E524FE" w:rsidRDefault="00E524FE" w:rsidP="00E524FE">
            <w:pPr>
              <w:widowControl/>
              <w:jc w:val="center"/>
              <w:rPr>
                <w:rFonts w:ascii="宋体" w:hAnsi="宋体" w:cs="宋体"/>
                <w:b/>
                <w:bCs/>
                <w:kern w:val="0"/>
                <w:sz w:val="18"/>
                <w:szCs w:val="18"/>
              </w:rPr>
            </w:pPr>
            <w:r w:rsidRPr="00E524FE">
              <w:rPr>
                <w:rFonts w:ascii="宋体" w:hAnsi="宋体" w:cs="宋体" w:hint="eastAsia"/>
                <w:b/>
                <w:bCs/>
                <w:kern w:val="0"/>
                <w:sz w:val="18"/>
                <w:szCs w:val="18"/>
              </w:rPr>
              <w:t xml:space="preserve">11197 </w:t>
            </w:r>
          </w:p>
        </w:tc>
      </w:tr>
      <w:bookmarkEnd w:id="98"/>
    </w:tbl>
    <w:p w:rsidR="0004615B" w:rsidRDefault="0004615B" w:rsidP="00E524FE">
      <w:pPr>
        <w:widowControl/>
        <w:jc w:val="left"/>
        <w:rPr>
          <w:rFonts w:ascii="宋体" w:hAnsi="宋体"/>
          <w:szCs w:val="21"/>
        </w:rPr>
      </w:pPr>
    </w:p>
    <w:tbl>
      <w:tblPr>
        <w:tblW w:w="5000" w:type="pct"/>
        <w:tblLook w:val="04A0"/>
      </w:tblPr>
      <w:tblGrid>
        <w:gridCol w:w="334"/>
        <w:gridCol w:w="953"/>
        <w:gridCol w:w="2481"/>
        <w:gridCol w:w="427"/>
        <w:gridCol w:w="333"/>
        <w:gridCol w:w="481"/>
        <w:gridCol w:w="798"/>
        <w:gridCol w:w="798"/>
        <w:gridCol w:w="692"/>
        <w:gridCol w:w="798"/>
        <w:gridCol w:w="333"/>
        <w:gridCol w:w="568"/>
        <w:gridCol w:w="333"/>
        <w:gridCol w:w="333"/>
        <w:gridCol w:w="333"/>
        <w:gridCol w:w="333"/>
        <w:gridCol w:w="333"/>
        <w:gridCol w:w="333"/>
        <w:gridCol w:w="333"/>
        <w:gridCol w:w="333"/>
        <w:gridCol w:w="428"/>
        <w:gridCol w:w="534"/>
        <w:gridCol w:w="509"/>
        <w:gridCol w:w="534"/>
        <w:gridCol w:w="509"/>
      </w:tblGrid>
      <w:tr w:rsidR="003823F2" w:rsidRPr="003823F2" w:rsidTr="003823F2">
        <w:trPr>
          <w:trHeight w:val="375"/>
        </w:trPr>
        <w:tc>
          <w:tcPr>
            <w:tcW w:w="1371" w:type="pct"/>
            <w:gridSpan w:val="4"/>
            <w:tcBorders>
              <w:top w:val="nil"/>
              <w:left w:val="nil"/>
              <w:bottom w:val="single" w:sz="4" w:space="0" w:color="auto"/>
              <w:right w:val="nil"/>
            </w:tcBorders>
            <w:shd w:val="clear" w:color="auto" w:fill="auto"/>
            <w:vAlign w:val="center"/>
            <w:hideMark/>
          </w:tcPr>
          <w:p w:rsidR="003823F2" w:rsidRPr="003823F2" w:rsidRDefault="003823F2" w:rsidP="003823F2">
            <w:pPr>
              <w:widowControl/>
              <w:rPr>
                <w:rFonts w:ascii="宋体" w:hAnsi="宋体" w:cs="宋体"/>
                <w:b/>
                <w:bCs/>
                <w:kern w:val="0"/>
                <w:sz w:val="24"/>
                <w:u w:val="single"/>
              </w:rPr>
            </w:pPr>
            <w:r w:rsidRPr="003823F2">
              <w:rPr>
                <w:rFonts w:ascii="宋体" w:hAnsi="宋体" w:cs="宋体" w:hint="eastAsia"/>
                <w:b/>
                <w:bCs/>
                <w:kern w:val="0"/>
                <w:sz w:val="24"/>
                <w:u w:val="single"/>
              </w:rPr>
              <w:t xml:space="preserve">     2     </w:t>
            </w:r>
            <w:r w:rsidRPr="003823F2">
              <w:rPr>
                <w:rFonts w:ascii="宋体" w:hAnsi="宋体" w:cs="宋体" w:hint="eastAsia"/>
                <w:b/>
                <w:bCs/>
                <w:kern w:val="0"/>
                <w:sz w:val="24"/>
                <w:u w:val="single"/>
                <w:vertAlign w:val="superscript"/>
              </w:rPr>
              <w:t>＃</w:t>
            </w:r>
            <w:r w:rsidRPr="003823F2">
              <w:rPr>
                <w:rFonts w:ascii="宋体" w:hAnsi="宋体" w:cs="宋体" w:hint="eastAsia"/>
                <w:b/>
                <w:bCs/>
                <w:kern w:val="0"/>
                <w:sz w:val="24"/>
              </w:rPr>
              <w:t xml:space="preserve"> 标段</w:t>
            </w:r>
          </w:p>
        </w:tc>
        <w:tc>
          <w:tcPr>
            <w:tcW w:w="133"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kern w:val="0"/>
                <w:sz w:val="36"/>
                <w:szCs w:val="36"/>
              </w:rPr>
            </w:pPr>
          </w:p>
        </w:tc>
        <w:tc>
          <w:tcPr>
            <w:tcW w:w="133"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kern w:val="0"/>
                <w:sz w:val="36"/>
                <w:szCs w:val="36"/>
              </w:rPr>
            </w:pPr>
          </w:p>
        </w:tc>
        <w:tc>
          <w:tcPr>
            <w:tcW w:w="196"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kern w:val="0"/>
                <w:sz w:val="36"/>
                <w:szCs w:val="36"/>
              </w:rPr>
            </w:pPr>
          </w:p>
        </w:tc>
        <w:tc>
          <w:tcPr>
            <w:tcW w:w="196"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kern w:val="0"/>
                <w:sz w:val="36"/>
                <w:szCs w:val="36"/>
              </w:rPr>
            </w:pPr>
          </w:p>
        </w:tc>
        <w:tc>
          <w:tcPr>
            <w:tcW w:w="177"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kern w:val="0"/>
                <w:sz w:val="36"/>
                <w:szCs w:val="36"/>
              </w:rPr>
            </w:pPr>
          </w:p>
        </w:tc>
        <w:tc>
          <w:tcPr>
            <w:tcW w:w="196"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kern w:val="0"/>
                <w:sz w:val="36"/>
                <w:szCs w:val="36"/>
              </w:rPr>
            </w:pPr>
          </w:p>
        </w:tc>
        <w:tc>
          <w:tcPr>
            <w:tcW w:w="139"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kern w:val="0"/>
                <w:sz w:val="36"/>
                <w:szCs w:val="36"/>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243"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c>
          <w:tcPr>
            <w:tcW w:w="17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p>
        </w:tc>
      </w:tr>
      <w:tr w:rsidR="003823F2" w:rsidRPr="003823F2" w:rsidTr="003823F2">
        <w:trPr>
          <w:trHeight w:val="435"/>
        </w:trPr>
        <w:tc>
          <w:tcPr>
            <w:tcW w:w="104"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序号</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道路名称</w:t>
            </w:r>
          </w:p>
        </w:tc>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起讫点</w:t>
            </w:r>
          </w:p>
        </w:tc>
        <w:tc>
          <w:tcPr>
            <w:tcW w:w="193"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道路等级</w:t>
            </w:r>
          </w:p>
        </w:tc>
        <w:tc>
          <w:tcPr>
            <w:tcW w:w="1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日工作小时数</w:t>
            </w:r>
          </w:p>
        </w:tc>
        <w:tc>
          <w:tcPr>
            <w:tcW w:w="1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长度</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机动车道  面积（m</w:t>
            </w:r>
            <w:r w:rsidRPr="003823F2">
              <w:rPr>
                <w:rFonts w:ascii="宋体" w:hAnsi="宋体" w:cs="宋体" w:hint="eastAsia"/>
                <w:b/>
                <w:bCs/>
                <w:kern w:val="0"/>
                <w:sz w:val="20"/>
                <w:szCs w:val="20"/>
                <w:vertAlign w:val="superscript"/>
              </w:rPr>
              <w:t>2</w:t>
            </w:r>
            <w:r w:rsidRPr="003823F2">
              <w:rPr>
                <w:rFonts w:ascii="宋体" w:hAnsi="宋体" w:cs="宋体" w:hint="eastAsia"/>
                <w:b/>
                <w:bCs/>
                <w:kern w:val="0"/>
                <w:sz w:val="20"/>
                <w:szCs w:val="20"/>
              </w:rPr>
              <w:t>)</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非机动车道面积（m</w:t>
            </w:r>
            <w:r w:rsidRPr="003823F2">
              <w:rPr>
                <w:rFonts w:ascii="宋体" w:hAnsi="宋体" w:cs="宋体" w:hint="eastAsia"/>
                <w:b/>
                <w:bCs/>
                <w:kern w:val="0"/>
                <w:sz w:val="20"/>
                <w:szCs w:val="20"/>
                <w:vertAlign w:val="superscript"/>
              </w:rPr>
              <w:t xml:space="preserve">2 </w:t>
            </w:r>
            <w:r w:rsidRPr="003823F2">
              <w:rPr>
                <w:rFonts w:ascii="宋体" w:hAnsi="宋体" w:cs="宋体" w:hint="eastAsia"/>
                <w:b/>
                <w:bCs/>
                <w:kern w:val="0"/>
                <w:sz w:val="20"/>
                <w:szCs w:val="20"/>
              </w:rPr>
              <w:t>)</w:t>
            </w:r>
          </w:p>
        </w:tc>
        <w:tc>
          <w:tcPr>
            <w:tcW w:w="512" w:type="pct"/>
            <w:gridSpan w:val="3"/>
            <w:tcBorders>
              <w:top w:val="single" w:sz="4" w:space="0" w:color="auto"/>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人工保洁面积（m</w:t>
            </w:r>
            <w:r w:rsidRPr="003823F2">
              <w:rPr>
                <w:rFonts w:ascii="宋体" w:hAnsi="宋体" w:cs="宋体" w:hint="eastAsia"/>
                <w:b/>
                <w:bCs/>
                <w:color w:val="000000"/>
                <w:kern w:val="0"/>
                <w:sz w:val="20"/>
                <w:szCs w:val="20"/>
                <w:vertAlign w:val="superscript"/>
              </w:rPr>
              <w:t>2</w:t>
            </w:r>
            <w:r w:rsidRPr="003823F2">
              <w:rPr>
                <w:rFonts w:ascii="宋体" w:hAnsi="宋体" w:cs="宋体" w:hint="eastAsia"/>
                <w:b/>
                <w:bCs/>
                <w:color w:val="000000"/>
                <w:kern w:val="0"/>
                <w:sz w:val="20"/>
                <w:szCs w:val="20"/>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果壳箱</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清扫边数</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冲洗边数</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洒水边数</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洗扫边数</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清扫次数</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冲洗次数</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洒水次数</w:t>
            </w:r>
          </w:p>
        </w:tc>
        <w:tc>
          <w:tcPr>
            <w:tcW w:w="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清洗次数</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清扫总长度（m）</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冲洗总长度（m）</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洒水总长度（m）</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洗扫总长度（m）</w:t>
            </w:r>
          </w:p>
        </w:tc>
      </w:tr>
      <w:tr w:rsidR="003823F2" w:rsidRPr="003823F2" w:rsidTr="003823F2">
        <w:trPr>
          <w:trHeight w:val="615"/>
        </w:trPr>
        <w:tc>
          <w:tcPr>
            <w:tcW w:w="104"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328"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745"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93"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33"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 xml:space="preserve">人行道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 xml:space="preserve">绿化带   </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花岗岩花台</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数量（只）</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日收集频次</w:t>
            </w:r>
          </w:p>
        </w:tc>
        <w:tc>
          <w:tcPr>
            <w:tcW w:w="17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7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7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7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7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7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7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43"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7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7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7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7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劳动中路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红梅南路-丽华北路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1333</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18904.14804</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12045.18278</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17369.726</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883.9581707</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5332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2666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7998</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1333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离宫路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丽华北路-龙游河</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850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8500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5185</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850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121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青洋中路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龙城大道-东方西路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25420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11740</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5000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1714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青洋中路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东方西路-中吴大道</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58800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22050</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12250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4286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青洋中路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匝道</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18000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6000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571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青洋中路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中吴大道-青洋大桥</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538</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16140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4842</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2690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6456</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4304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1614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2152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922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青洋中路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铁路休闲道</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4800</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青洋大桥</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西侧弯道</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35360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3544</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5440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571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中西弯道</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3200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914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中东弯道</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743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东侧弯道</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2400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686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丽华北路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阳湖大桥-中吴大道</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1050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24150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7350</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7875</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6300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4200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1200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丽华北路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中吴大道-劳动中路 </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19500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15000</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8850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21154</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3000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丽华北路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劳动中路-武青路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6960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7980</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3720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2400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600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红梅南路南段</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桃园路－劳动中路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4750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750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143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中吴大道</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龙游河路-青洋路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3190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121220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22330</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22330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66990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25520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12760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12760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5469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中吴大道</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青洋路-天宁大桥</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3800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95000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22800</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22800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19000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29</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15200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7600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15200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1086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大明路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延陵东路-中吴大道</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1014</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33462</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6084</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7098</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4056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2028</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4056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290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龙劳路龙青路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劳动中路-龙游河东</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479</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3832</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1916</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379"/>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夏雷路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龙游路-龙游河西侧</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4160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2080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520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520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37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奚杨路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中吴大道-劳动东路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515</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7210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3090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1030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515</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1030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74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横墩路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雕庄路-奚杨路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3300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1980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660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660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47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光华路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凤凰路-青洋路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1321</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29071</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10568</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2642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2642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5284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755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优胜路（西）</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中吴大道-光华路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335</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4690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2010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670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670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670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191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凤凰岛西路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劳动东路-中吴大道</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1038</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13494</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3114</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2076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2076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2076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593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凤凰岛西路辅道</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中吴大道北侧-凤凰岛西路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193</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1351</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386</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386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386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386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110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菱溪路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劳动东路-光华路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398</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5572</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2388</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796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796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796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227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312国道</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菱港桥-武进区界</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1730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37615</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13840</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2527</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19030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10380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3460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6920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494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312国道</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靠人民中路多出一条快车道武进区界-青洋高架下</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380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3040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3040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760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760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760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312国道</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两边慢车道转弯处绿化</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994</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光华路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丽华北路-采菱港桥东</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1110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20940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3480</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5380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2940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2220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2220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2220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634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光华路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桥西辅道、楼梯、桥下东西绿化</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1650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288</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4720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光华路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采菱港-凤凰路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9020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3240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1980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990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660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1320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283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光华路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桥面一段 </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2380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680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340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680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194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采菱支路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刘塘浜路-光华路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317</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4438</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1902</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634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634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634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181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24</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丽城路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采菱支路-地块西侧范围线</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139</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1390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834</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采菱支路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规划道路---河滨东路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155</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2170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930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河滨东路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丽华南路---桩号K0+590</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590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12980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3245</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1475</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1180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1180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2360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337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27</w:t>
            </w:r>
          </w:p>
        </w:tc>
        <w:tc>
          <w:tcPr>
            <w:tcW w:w="32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雕庄路</w:t>
            </w:r>
          </w:p>
        </w:tc>
        <w:tc>
          <w:tcPr>
            <w:tcW w:w="74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劳动东路---河滨东路</w:t>
            </w:r>
          </w:p>
        </w:tc>
        <w:tc>
          <w:tcPr>
            <w:tcW w:w="19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33"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1460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32120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4000</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5840</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4700</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2920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2920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5840</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834 </w:t>
            </w:r>
          </w:p>
        </w:tc>
      </w:tr>
      <w:tr w:rsidR="003823F2" w:rsidRPr="003823F2" w:rsidTr="003823F2">
        <w:trPr>
          <w:trHeight w:val="27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2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合计</w:t>
            </w:r>
          </w:p>
        </w:tc>
        <w:tc>
          <w:tcPr>
            <w:tcW w:w="74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3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3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35305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686589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155801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178812 </w:t>
            </w:r>
          </w:p>
        </w:tc>
        <w:tc>
          <w:tcPr>
            <w:tcW w:w="196"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160461 </w:t>
            </w:r>
          </w:p>
        </w:tc>
        <w:tc>
          <w:tcPr>
            <w:tcW w:w="13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212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43"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142356</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74267</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109972</w:t>
            </w:r>
          </w:p>
        </w:tc>
        <w:tc>
          <w:tcPr>
            <w:tcW w:w="17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28697 </w:t>
            </w:r>
          </w:p>
        </w:tc>
      </w:tr>
    </w:tbl>
    <w:p w:rsidR="003823F2" w:rsidRDefault="003823F2" w:rsidP="00E524FE">
      <w:pPr>
        <w:widowControl/>
        <w:jc w:val="left"/>
        <w:rPr>
          <w:rFonts w:ascii="宋体" w:hAnsi="宋体"/>
          <w:szCs w:val="21"/>
        </w:rPr>
      </w:pPr>
    </w:p>
    <w:tbl>
      <w:tblPr>
        <w:tblW w:w="5000" w:type="pct"/>
        <w:tblLook w:val="04A0"/>
      </w:tblPr>
      <w:tblGrid>
        <w:gridCol w:w="352"/>
        <w:gridCol w:w="1566"/>
        <w:gridCol w:w="1873"/>
        <w:gridCol w:w="584"/>
        <w:gridCol w:w="352"/>
        <w:gridCol w:w="524"/>
        <w:gridCol w:w="586"/>
        <w:gridCol w:w="558"/>
        <w:gridCol w:w="586"/>
        <w:gridCol w:w="524"/>
        <w:gridCol w:w="353"/>
        <w:gridCol w:w="626"/>
        <w:gridCol w:w="401"/>
        <w:gridCol w:w="353"/>
        <w:gridCol w:w="353"/>
        <w:gridCol w:w="353"/>
        <w:gridCol w:w="353"/>
        <w:gridCol w:w="353"/>
        <w:gridCol w:w="353"/>
        <w:gridCol w:w="353"/>
        <w:gridCol w:w="586"/>
        <w:gridCol w:w="558"/>
        <w:gridCol w:w="558"/>
        <w:gridCol w:w="558"/>
        <w:gridCol w:w="558"/>
      </w:tblGrid>
      <w:tr w:rsidR="003823F2" w:rsidRPr="003823F2" w:rsidTr="003823F2">
        <w:trPr>
          <w:trHeight w:val="375"/>
        </w:trPr>
        <w:tc>
          <w:tcPr>
            <w:tcW w:w="1457" w:type="pct"/>
            <w:gridSpan w:val="4"/>
            <w:tcBorders>
              <w:top w:val="nil"/>
              <w:left w:val="nil"/>
              <w:bottom w:val="single" w:sz="4" w:space="0" w:color="auto"/>
              <w:right w:val="nil"/>
            </w:tcBorders>
            <w:shd w:val="clear" w:color="auto" w:fill="auto"/>
            <w:vAlign w:val="center"/>
            <w:hideMark/>
          </w:tcPr>
          <w:p w:rsidR="003823F2" w:rsidRPr="003823F2" w:rsidRDefault="003823F2" w:rsidP="003823F2">
            <w:pPr>
              <w:widowControl/>
              <w:rPr>
                <w:rFonts w:ascii="宋体" w:hAnsi="宋体" w:cs="宋体"/>
                <w:color w:val="000000"/>
                <w:kern w:val="0"/>
                <w:sz w:val="24"/>
                <w:u w:val="single"/>
              </w:rPr>
            </w:pPr>
            <w:r w:rsidRPr="003823F2">
              <w:rPr>
                <w:rFonts w:ascii="宋体" w:hAnsi="宋体" w:cs="宋体" w:hint="eastAsia"/>
                <w:color w:val="000000"/>
                <w:kern w:val="0"/>
                <w:sz w:val="24"/>
                <w:u w:val="single"/>
              </w:rPr>
              <w:t xml:space="preserve">     3    </w:t>
            </w:r>
            <w:r w:rsidRPr="003823F2">
              <w:rPr>
                <w:rFonts w:ascii="宋体" w:hAnsi="宋体" w:cs="宋体" w:hint="eastAsia"/>
                <w:color w:val="000000"/>
                <w:kern w:val="0"/>
                <w:sz w:val="24"/>
                <w:u w:val="single"/>
                <w:vertAlign w:val="superscript"/>
              </w:rPr>
              <w:t>＃</w:t>
            </w:r>
            <w:r w:rsidRPr="003823F2">
              <w:rPr>
                <w:rFonts w:ascii="宋体" w:hAnsi="宋体" w:cs="宋体" w:hint="eastAsia"/>
                <w:color w:val="000000"/>
                <w:kern w:val="0"/>
                <w:sz w:val="24"/>
              </w:rPr>
              <w:t xml:space="preserve"> 标段</w:t>
            </w:r>
          </w:p>
        </w:tc>
        <w:tc>
          <w:tcPr>
            <w:tcW w:w="12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77"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98"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88"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98"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77"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2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1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37"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1"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97"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38"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18"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18"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98"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r>
      <w:tr w:rsidR="003823F2" w:rsidRPr="003823F2" w:rsidTr="003823F2">
        <w:trPr>
          <w:trHeight w:val="435"/>
        </w:trPr>
        <w:tc>
          <w:tcPr>
            <w:tcW w:w="121"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序号</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道路名称</w:t>
            </w:r>
          </w:p>
        </w:tc>
        <w:tc>
          <w:tcPr>
            <w:tcW w:w="620"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起讫点</w:t>
            </w:r>
          </w:p>
        </w:tc>
        <w:tc>
          <w:tcPr>
            <w:tcW w:w="197"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道路等级</w:t>
            </w:r>
          </w:p>
        </w:tc>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日工作小时数</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长度</w:t>
            </w:r>
          </w:p>
        </w:tc>
        <w:tc>
          <w:tcPr>
            <w:tcW w:w="1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机动车道  面积（m</w:t>
            </w:r>
            <w:r w:rsidRPr="003823F2">
              <w:rPr>
                <w:rFonts w:ascii="宋体" w:hAnsi="宋体" w:cs="宋体" w:hint="eastAsia"/>
                <w:b/>
                <w:bCs/>
                <w:kern w:val="0"/>
                <w:sz w:val="20"/>
                <w:szCs w:val="20"/>
                <w:vertAlign w:val="superscript"/>
              </w:rPr>
              <w:t>2</w:t>
            </w:r>
            <w:r w:rsidRPr="003823F2">
              <w:rPr>
                <w:rFonts w:ascii="宋体" w:hAnsi="宋体" w:cs="宋体" w:hint="eastAsia"/>
                <w:b/>
                <w:bCs/>
                <w:kern w:val="0"/>
                <w:sz w:val="20"/>
                <w:szCs w:val="20"/>
              </w:rPr>
              <w:t>)</w:t>
            </w:r>
          </w:p>
        </w:tc>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非机动车道面积（m</w:t>
            </w:r>
            <w:r w:rsidRPr="003823F2">
              <w:rPr>
                <w:rFonts w:ascii="宋体" w:hAnsi="宋体" w:cs="宋体" w:hint="eastAsia"/>
                <w:b/>
                <w:bCs/>
                <w:kern w:val="0"/>
                <w:sz w:val="20"/>
                <w:szCs w:val="20"/>
                <w:vertAlign w:val="superscript"/>
              </w:rPr>
              <w:t xml:space="preserve">2 </w:t>
            </w:r>
            <w:r w:rsidRPr="003823F2">
              <w:rPr>
                <w:rFonts w:ascii="宋体" w:hAnsi="宋体" w:cs="宋体" w:hint="eastAsia"/>
                <w:b/>
                <w:bCs/>
                <w:kern w:val="0"/>
                <w:sz w:val="20"/>
                <w:szCs w:val="20"/>
              </w:rPr>
              <w:t>)</w:t>
            </w:r>
          </w:p>
        </w:tc>
        <w:tc>
          <w:tcPr>
            <w:tcW w:w="496" w:type="pct"/>
            <w:gridSpan w:val="3"/>
            <w:tcBorders>
              <w:top w:val="single" w:sz="4" w:space="0" w:color="auto"/>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人工保洁面积（m</w:t>
            </w:r>
            <w:r w:rsidRPr="003823F2">
              <w:rPr>
                <w:rFonts w:ascii="宋体" w:hAnsi="宋体" w:cs="宋体" w:hint="eastAsia"/>
                <w:b/>
                <w:bCs/>
                <w:color w:val="000000"/>
                <w:kern w:val="0"/>
                <w:sz w:val="20"/>
                <w:szCs w:val="20"/>
                <w:vertAlign w:val="superscript"/>
              </w:rPr>
              <w:t>2</w:t>
            </w:r>
            <w:r w:rsidRPr="003823F2">
              <w:rPr>
                <w:rFonts w:ascii="宋体" w:hAnsi="宋体" w:cs="宋体" w:hint="eastAsia"/>
                <w:b/>
                <w:bCs/>
                <w:color w:val="000000"/>
                <w:kern w:val="0"/>
                <w:sz w:val="20"/>
                <w:szCs w:val="20"/>
              </w:rPr>
              <w:t xml:space="preserve"> )</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果壳箱</w:t>
            </w:r>
          </w:p>
        </w:tc>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清扫边数</w:t>
            </w:r>
          </w:p>
        </w:tc>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冲洗边数</w:t>
            </w:r>
          </w:p>
        </w:tc>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洒水边数</w:t>
            </w:r>
          </w:p>
        </w:tc>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洗扫边数</w:t>
            </w:r>
          </w:p>
        </w:tc>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清扫次数</w:t>
            </w:r>
          </w:p>
        </w:tc>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冲洗次数</w:t>
            </w:r>
          </w:p>
        </w:tc>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洒水次数</w:t>
            </w:r>
          </w:p>
        </w:tc>
        <w:tc>
          <w:tcPr>
            <w:tcW w:w="1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清洗次数</w:t>
            </w:r>
          </w:p>
        </w:tc>
        <w:tc>
          <w:tcPr>
            <w:tcW w:w="2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清扫总长度（m）</w:t>
            </w:r>
          </w:p>
        </w:tc>
        <w:tc>
          <w:tcPr>
            <w:tcW w:w="2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冲洗总长度（m）</w:t>
            </w:r>
          </w:p>
        </w:tc>
        <w:tc>
          <w:tcPr>
            <w:tcW w:w="2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洒水总长度（m）</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洗扫总长度（m）</w:t>
            </w:r>
          </w:p>
        </w:tc>
      </w:tr>
      <w:tr w:rsidR="003823F2" w:rsidRPr="003823F2" w:rsidTr="003823F2">
        <w:trPr>
          <w:trHeight w:val="615"/>
        </w:trPr>
        <w:tc>
          <w:tcPr>
            <w:tcW w:w="121"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519"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620"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97"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9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 xml:space="preserve">人行道   </w:t>
            </w:r>
          </w:p>
        </w:tc>
        <w:tc>
          <w:tcPr>
            <w:tcW w:w="17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 xml:space="preserve">绿化带   </w:t>
            </w:r>
          </w:p>
        </w:tc>
        <w:tc>
          <w:tcPr>
            <w:tcW w:w="12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花岗岩花台</w:t>
            </w:r>
          </w:p>
        </w:tc>
        <w:tc>
          <w:tcPr>
            <w:tcW w:w="211"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数量（只）</w:t>
            </w:r>
          </w:p>
        </w:tc>
        <w:tc>
          <w:tcPr>
            <w:tcW w:w="13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日收集频次</w:t>
            </w: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38"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和平北路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关河东路-博爱路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9853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5789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681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820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2459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新民里</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小东门桥路-长途汽车站</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500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3549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5099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2000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500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1500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500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新民里</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新丰东桥路-和平北路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177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2288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3211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475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709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177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532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177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新丰东桥路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关河东路-新民里</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117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2068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2808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466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117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350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117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武青北路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小东门桥路-和平北路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380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6396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5065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1520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380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1140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380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小东门桥路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红梅桥-小东门桥</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644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11106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11146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621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1288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644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1932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延陵中路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和平北路-牌楼弄</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2002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59736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26818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10388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8008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4004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12012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文笔路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延陵中路—武青路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69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828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1329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138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138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138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69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延青路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延陵中路—武青路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103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1234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411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103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罗汉路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红梅路-和平北路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329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4041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5405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264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1316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329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987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329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关河中路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永宁北路-和平北路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623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16192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8775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2492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1246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3738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延陵中路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牌楼弄-三号桥</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2461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54814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18363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14019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9844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4922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9844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2461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红梅路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和平北路-延陵中路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927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7101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6922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452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1854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464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关河东路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和平北路-五角场</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1889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38281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17259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32811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11248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7556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3778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11334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1889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红梅南路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延陵中路-桃园路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一级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651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7267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6147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2604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651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1953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651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洗米弄</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武青路-延陵中路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142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1749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1689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142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284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武青路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牌楼弄-洗米弄</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1823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15366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16623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1303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35</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3646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1823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3646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1042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麻巷</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延陵中路-和平北路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402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2853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3960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455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379"/>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牌楼弄</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关河东路-延陵中路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395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5133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3323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166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790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790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790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五角场东路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五角场-东货场路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541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7033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2705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丽华北路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武青路-关河东路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300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4560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3330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2160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600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600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1200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丽华北路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关河东路—铁路立交</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6480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840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240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240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480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120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丽华北路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铁路立交</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620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14880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5580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3720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1240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1240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2480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620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丽华北路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铁路立交匝道</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7840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丽华北路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铁路立交—飞龙东路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366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8418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3294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2196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1464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732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732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1464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366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丹青路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武青路-关河东路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438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6577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2838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876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438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876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250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石柱弄</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延陵中路-武青路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141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1410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1269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横塘河东路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东方西路－地道口</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690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10350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4140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1380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690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1380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99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横塘河东路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地道</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550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4400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3300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1100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550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1100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79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横塘河东路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地道口－青龙桥</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135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2025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270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135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270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19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24</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青龙路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青龙桥-劳动东路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775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14244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4905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1550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775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1550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111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白家桥北引桥</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延陵中路-白家桥</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195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2925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1170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390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195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390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28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白家桥</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辅道、广场、楼梯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178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1246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1918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27</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火车站广场</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包括护栏，花台、果壳箱</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40718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28</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林仪路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竹林西路－煤史村</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106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1055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633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29</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新堂北路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竹林西路—飞龙东路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466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13048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3262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3262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3728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5592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932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2796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1398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30</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竹林西路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永宁北路—竹林南路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1600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30400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9600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12200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1360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6400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3200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9600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1600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卫塘路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永宁北路—红菱桥</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740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8880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3700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32</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竹林南路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关河中路-地道中间</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4000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2000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1600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1600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400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1200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400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永宁路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关河中路-地道口</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8000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1500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800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400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1200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200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永宁路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地道口－地道中间</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5000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4125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1250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750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1000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500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1500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250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34</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桃园路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和平北路-延陵中路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1248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22464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7488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4992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2496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7488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1248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35</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储运公司地块配套道路一</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丽华北路东侧辅道-规划道路二</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288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2304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1152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36</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储运公司地块配套道路三</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规划道路一一关河东路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266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2660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1596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37</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朝阳桥东匝道</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丽华北路-延陵东路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235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4465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470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470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940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134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38</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西关河弄</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延陵中路-武青路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228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2034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912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39</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桃林巷</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延陵中路－桃林路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514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8357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917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40</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飞虹路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673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4197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1472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41</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南园路</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桃园路－和平北路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430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6020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2580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42</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升仙弄（巷道2）</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568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4636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256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43</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椿桂坊（巷道3）</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491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4473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2295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44</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灵官庙弄</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114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631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45</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元丰巷1(红梅南路支1)</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401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2935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1891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46</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桃园路支1</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张家村内</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1615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5594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174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47</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桃园路支2</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572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1436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81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48</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桃园路支3</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604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2409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49</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桃林巷支1</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440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1161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52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50</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桃林巷支2</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527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1545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51</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桃园路支4</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468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52</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桃园路支5</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644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1934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68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53</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飞虹路支2</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681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1690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54</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元丰巷3（桃园路支6）</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421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2490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1852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55</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元丰巷2（桃林巷支3）</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323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4017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940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56</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御和苑西</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105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1050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57</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东关河弄</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延陵中路-关河中路</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520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6240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2600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215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1040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520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1040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297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58</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东狮子巷</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173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1238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81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59</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西狮子巷</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401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1238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60</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关帝庙弄</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65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1693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61</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泰兴里</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205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62</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凤冠弄</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39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413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63</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桃园新村/县北新村</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1350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14638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13327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64</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和平路138号</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83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275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65</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桃园路13号</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94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537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66</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升仙弄大楼91-94号</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960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67</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国泰新都周边</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605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7526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68</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椿桂坊大楼</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1200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69</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御和园周边</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516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4214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70</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东坡雅居周边</w:t>
            </w:r>
          </w:p>
        </w:tc>
        <w:tc>
          <w:tcPr>
            <w:tcW w:w="620"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866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18399 </w:t>
            </w:r>
          </w:p>
        </w:tc>
        <w:tc>
          <w:tcPr>
            <w:tcW w:w="17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3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1"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0 </w:t>
            </w:r>
          </w:p>
        </w:tc>
      </w:tr>
      <w:tr w:rsidR="00C172B4" w:rsidRPr="003823F2" w:rsidTr="003823F2">
        <w:trPr>
          <w:trHeight w:val="27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color w:val="000000"/>
                <w:kern w:val="0"/>
                <w:sz w:val="22"/>
                <w:szCs w:val="22"/>
              </w:rPr>
            </w:pPr>
            <w:r w:rsidRPr="003823F2">
              <w:rPr>
                <w:rFonts w:ascii="宋体" w:hAnsi="宋体" w:cs="宋体" w:hint="eastAsia"/>
                <w:color w:val="000000"/>
                <w:kern w:val="0"/>
                <w:sz w:val="22"/>
                <w:szCs w:val="22"/>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C172B4" w:rsidRPr="003823F2" w:rsidRDefault="00C172B4"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合计</w:t>
            </w:r>
          </w:p>
        </w:tc>
        <w:tc>
          <w:tcPr>
            <w:tcW w:w="620"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color w:val="000000"/>
                <w:kern w:val="0"/>
                <w:sz w:val="22"/>
                <w:szCs w:val="22"/>
              </w:rPr>
            </w:pPr>
            <w:r w:rsidRPr="003823F2">
              <w:rPr>
                <w:rFonts w:ascii="宋体" w:hAnsi="宋体" w:cs="宋体" w:hint="eastAsia"/>
                <w:color w:val="000000"/>
                <w:kern w:val="0"/>
                <w:sz w:val="22"/>
                <w:szCs w:val="22"/>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color w:val="000000"/>
                <w:kern w:val="0"/>
                <w:sz w:val="22"/>
                <w:szCs w:val="22"/>
              </w:rPr>
            </w:pPr>
            <w:r w:rsidRPr="003823F2">
              <w:rPr>
                <w:rFonts w:ascii="宋体" w:hAnsi="宋体" w:cs="宋体" w:hint="eastAsia"/>
                <w:color w:val="000000"/>
                <w:kern w:val="0"/>
                <w:sz w:val="22"/>
                <w:szCs w:val="22"/>
              </w:rPr>
              <w:t xml:space="preserve">　</w:t>
            </w:r>
          </w:p>
        </w:tc>
        <w:tc>
          <w:tcPr>
            <w:tcW w:w="121"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color w:val="000000"/>
                <w:kern w:val="0"/>
                <w:sz w:val="22"/>
                <w:szCs w:val="22"/>
              </w:rPr>
            </w:pPr>
            <w:r w:rsidRPr="003823F2">
              <w:rPr>
                <w:rFonts w:ascii="宋体" w:hAnsi="宋体" w:cs="宋体" w:hint="eastAsia"/>
                <w:color w:val="000000"/>
                <w:kern w:val="0"/>
                <w:sz w:val="22"/>
                <w:szCs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39649 </w:t>
            </w:r>
          </w:p>
        </w:tc>
        <w:tc>
          <w:tcPr>
            <w:tcW w:w="198"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458813 </w:t>
            </w:r>
          </w:p>
        </w:tc>
        <w:tc>
          <w:tcPr>
            <w:tcW w:w="188"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51750 </w:t>
            </w:r>
          </w:p>
        </w:tc>
        <w:tc>
          <w:tcPr>
            <w:tcW w:w="198"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372320 </w:t>
            </w:r>
          </w:p>
        </w:tc>
        <w:tc>
          <w:tcPr>
            <w:tcW w:w="177"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76568 </w:t>
            </w:r>
          </w:p>
        </w:tc>
        <w:tc>
          <w:tcPr>
            <w:tcW w:w="121"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1"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330 </w:t>
            </w:r>
          </w:p>
        </w:tc>
        <w:tc>
          <w:tcPr>
            <w:tcW w:w="137"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177</w:t>
            </w:r>
          </w:p>
        </w:tc>
        <w:tc>
          <w:tcPr>
            <w:tcW w:w="121"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color w:val="000000"/>
                <w:kern w:val="0"/>
                <w:sz w:val="22"/>
                <w:szCs w:val="22"/>
              </w:rPr>
            </w:pPr>
            <w:r w:rsidRPr="003823F2">
              <w:rPr>
                <w:rFonts w:ascii="宋体" w:hAnsi="宋体" w:cs="宋体" w:hint="eastAsia"/>
                <w:color w:val="000000"/>
                <w:kern w:val="0"/>
                <w:sz w:val="22"/>
                <w:szCs w:val="22"/>
              </w:rPr>
              <w:t xml:space="preserve">　</w:t>
            </w:r>
          </w:p>
        </w:tc>
        <w:tc>
          <w:tcPr>
            <w:tcW w:w="121"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color w:val="000000"/>
                <w:kern w:val="0"/>
                <w:sz w:val="22"/>
                <w:szCs w:val="22"/>
              </w:rPr>
            </w:pPr>
            <w:r w:rsidRPr="003823F2">
              <w:rPr>
                <w:rFonts w:ascii="宋体" w:hAnsi="宋体" w:cs="宋体" w:hint="eastAsia"/>
                <w:color w:val="000000"/>
                <w:kern w:val="0"/>
                <w:sz w:val="22"/>
                <w:szCs w:val="22"/>
              </w:rPr>
              <w:t xml:space="preserve">　</w:t>
            </w:r>
          </w:p>
        </w:tc>
        <w:tc>
          <w:tcPr>
            <w:tcW w:w="121"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color w:val="000000"/>
                <w:kern w:val="0"/>
                <w:sz w:val="22"/>
                <w:szCs w:val="22"/>
              </w:rPr>
            </w:pPr>
            <w:r w:rsidRPr="003823F2">
              <w:rPr>
                <w:rFonts w:ascii="宋体" w:hAnsi="宋体" w:cs="宋体" w:hint="eastAsia"/>
                <w:color w:val="000000"/>
                <w:kern w:val="0"/>
                <w:sz w:val="22"/>
                <w:szCs w:val="22"/>
              </w:rPr>
              <w:t xml:space="preserve">　</w:t>
            </w:r>
          </w:p>
        </w:tc>
        <w:tc>
          <w:tcPr>
            <w:tcW w:w="121"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color w:val="000000"/>
                <w:kern w:val="0"/>
                <w:sz w:val="22"/>
                <w:szCs w:val="22"/>
              </w:rPr>
            </w:pPr>
            <w:r w:rsidRPr="003823F2">
              <w:rPr>
                <w:rFonts w:ascii="宋体" w:hAnsi="宋体" w:cs="宋体" w:hint="eastAsia"/>
                <w:color w:val="000000"/>
                <w:kern w:val="0"/>
                <w:sz w:val="22"/>
                <w:szCs w:val="22"/>
              </w:rPr>
              <w:t xml:space="preserve">　</w:t>
            </w:r>
          </w:p>
        </w:tc>
        <w:tc>
          <w:tcPr>
            <w:tcW w:w="121"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color w:val="000000"/>
                <w:kern w:val="0"/>
                <w:sz w:val="22"/>
                <w:szCs w:val="22"/>
              </w:rPr>
            </w:pPr>
            <w:r w:rsidRPr="003823F2">
              <w:rPr>
                <w:rFonts w:ascii="宋体" w:hAnsi="宋体" w:cs="宋体" w:hint="eastAsia"/>
                <w:color w:val="000000"/>
                <w:kern w:val="0"/>
                <w:sz w:val="22"/>
                <w:szCs w:val="22"/>
              </w:rPr>
              <w:t xml:space="preserve">　</w:t>
            </w:r>
          </w:p>
        </w:tc>
        <w:tc>
          <w:tcPr>
            <w:tcW w:w="121"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color w:val="000000"/>
                <w:kern w:val="0"/>
                <w:sz w:val="22"/>
                <w:szCs w:val="22"/>
              </w:rPr>
            </w:pPr>
            <w:r w:rsidRPr="003823F2">
              <w:rPr>
                <w:rFonts w:ascii="宋体" w:hAnsi="宋体" w:cs="宋体" w:hint="eastAsia"/>
                <w:color w:val="000000"/>
                <w:kern w:val="0"/>
                <w:sz w:val="22"/>
                <w:szCs w:val="22"/>
              </w:rPr>
              <w:t xml:space="preserve">　</w:t>
            </w:r>
          </w:p>
        </w:tc>
        <w:tc>
          <w:tcPr>
            <w:tcW w:w="121"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color w:val="000000"/>
                <w:kern w:val="0"/>
                <w:sz w:val="22"/>
                <w:szCs w:val="22"/>
              </w:rPr>
            </w:pPr>
            <w:r w:rsidRPr="003823F2">
              <w:rPr>
                <w:rFonts w:ascii="宋体" w:hAnsi="宋体" w:cs="宋体" w:hint="eastAsia"/>
                <w:color w:val="000000"/>
                <w:kern w:val="0"/>
                <w:sz w:val="22"/>
                <w:szCs w:val="22"/>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C172B4" w:rsidRPr="003823F2" w:rsidRDefault="00C172B4" w:rsidP="003823F2">
            <w:pPr>
              <w:widowControl/>
              <w:jc w:val="center"/>
              <w:rPr>
                <w:rFonts w:ascii="宋体" w:hAnsi="宋体" w:cs="宋体"/>
                <w:color w:val="000000"/>
                <w:kern w:val="0"/>
                <w:sz w:val="22"/>
                <w:szCs w:val="22"/>
              </w:rPr>
            </w:pPr>
            <w:r w:rsidRPr="003823F2">
              <w:rPr>
                <w:rFonts w:ascii="宋体" w:hAnsi="宋体" w:cs="宋体" w:hint="eastAsia"/>
                <w:color w:val="000000"/>
                <w:kern w:val="0"/>
                <w:sz w:val="22"/>
                <w:szCs w:val="22"/>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74503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34974 </w:t>
            </w:r>
          </w:p>
        </w:tc>
        <w:tc>
          <w:tcPr>
            <w:tcW w:w="21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89593 </w:t>
            </w:r>
          </w:p>
        </w:tc>
        <w:tc>
          <w:tcPr>
            <w:tcW w:w="298" w:type="pct"/>
            <w:tcBorders>
              <w:top w:val="nil"/>
              <w:left w:val="nil"/>
              <w:bottom w:val="single" w:sz="4" w:space="0" w:color="auto"/>
              <w:right w:val="single" w:sz="4" w:space="0" w:color="auto"/>
            </w:tcBorders>
            <w:shd w:val="clear" w:color="auto" w:fill="auto"/>
            <w:noWrap/>
            <w:vAlign w:val="center"/>
            <w:hideMark/>
          </w:tcPr>
          <w:p w:rsidR="00C172B4" w:rsidRPr="00C172B4" w:rsidRDefault="00C172B4">
            <w:pPr>
              <w:jc w:val="center"/>
              <w:rPr>
                <w:rFonts w:ascii="宋体" w:hAnsi="宋体" w:cs="宋体"/>
                <w:b/>
                <w:bCs/>
                <w:sz w:val="18"/>
                <w:szCs w:val="18"/>
              </w:rPr>
            </w:pPr>
            <w:r w:rsidRPr="00C172B4">
              <w:rPr>
                <w:rFonts w:ascii="宋体" w:hAnsi="宋体" w:hint="eastAsia"/>
                <w:b/>
                <w:bCs/>
                <w:sz w:val="18"/>
                <w:szCs w:val="18"/>
              </w:rPr>
              <w:t xml:space="preserve">15297 </w:t>
            </w:r>
          </w:p>
        </w:tc>
      </w:tr>
    </w:tbl>
    <w:p w:rsidR="003823F2" w:rsidRDefault="003823F2" w:rsidP="00E524FE">
      <w:pPr>
        <w:widowControl/>
        <w:jc w:val="left"/>
        <w:rPr>
          <w:rFonts w:ascii="宋体" w:hAnsi="宋体"/>
          <w:szCs w:val="21"/>
        </w:rPr>
      </w:pPr>
    </w:p>
    <w:tbl>
      <w:tblPr>
        <w:tblW w:w="5000" w:type="pct"/>
        <w:tblLook w:val="04A0"/>
      </w:tblPr>
      <w:tblGrid>
        <w:gridCol w:w="324"/>
        <w:gridCol w:w="129"/>
        <w:gridCol w:w="493"/>
        <w:gridCol w:w="476"/>
        <w:gridCol w:w="239"/>
        <w:gridCol w:w="391"/>
        <w:gridCol w:w="391"/>
        <w:gridCol w:w="526"/>
        <w:gridCol w:w="190"/>
        <w:gridCol w:w="413"/>
        <w:gridCol w:w="228"/>
        <w:gridCol w:w="235"/>
        <w:gridCol w:w="422"/>
        <w:gridCol w:w="237"/>
        <w:gridCol w:w="560"/>
        <w:gridCol w:w="166"/>
        <w:gridCol w:w="444"/>
        <w:gridCol w:w="240"/>
        <w:gridCol w:w="370"/>
        <w:gridCol w:w="510"/>
        <w:gridCol w:w="202"/>
        <w:gridCol w:w="222"/>
        <w:gridCol w:w="241"/>
        <w:gridCol w:w="374"/>
        <w:gridCol w:w="126"/>
        <w:gridCol w:w="325"/>
        <w:gridCol w:w="325"/>
        <w:gridCol w:w="126"/>
        <w:gridCol w:w="298"/>
        <w:gridCol w:w="153"/>
        <w:gridCol w:w="272"/>
        <w:gridCol w:w="179"/>
        <w:gridCol w:w="245"/>
        <w:gridCol w:w="206"/>
        <w:gridCol w:w="218"/>
        <w:gridCol w:w="233"/>
        <w:gridCol w:w="191"/>
        <w:gridCol w:w="326"/>
        <w:gridCol w:w="243"/>
        <w:gridCol w:w="366"/>
        <w:gridCol w:w="320"/>
        <w:gridCol w:w="291"/>
        <w:gridCol w:w="369"/>
        <w:gridCol w:w="241"/>
        <w:gridCol w:w="444"/>
        <w:gridCol w:w="166"/>
        <w:gridCol w:w="488"/>
      </w:tblGrid>
      <w:tr w:rsidR="003823F2" w:rsidRPr="003823F2" w:rsidTr="00A03ED1">
        <w:trPr>
          <w:trHeight w:val="375"/>
        </w:trPr>
        <w:tc>
          <w:tcPr>
            <w:tcW w:w="734" w:type="pct"/>
            <w:gridSpan w:val="6"/>
            <w:tcBorders>
              <w:top w:val="nil"/>
              <w:left w:val="nil"/>
              <w:bottom w:val="single" w:sz="4" w:space="0" w:color="auto"/>
              <w:right w:val="nil"/>
            </w:tcBorders>
            <w:shd w:val="clear" w:color="auto" w:fill="auto"/>
            <w:vAlign w:val="center"/>
            <w:hideMark/>
          </w:tcPr>
          <w:p w:rsidR="003823F2" w:rsidRPr="003823F2" w:rsidRDefault="003823F2" w:rsidP="003823F2">
            <w:pPr>
              <w:widowControl/>
              <w:rPr>
                <w:rFonts w:ascii="宋体" w:hAnsi="宋体" w:cs="宋体"/>
                <w:color w:val="000000"/>
                <w:kern w:val="0"/>
                <w:sz w:val="24"/>
                <w:u w:val="single"/>
              </w:rPr>
            </w:pPr>
            <w:r w:rsidRPr="003823F2">
              <w:rPr>
                <w:rFonts w:ascii="宋体" w:hAnsi="宋体" w:cs="宋体" w:hint="eastAsia"/>
                <w:color w:val="000000"/>
                <w:kern w:val="0"/>
                <w:sz w:val="24"/>
                <w:u w:val="single"/>
              </w:rPr>
              <w:t xml:space="preserve">     4     </w:t>
            </w:r>
            <w:r w:rsidRPr="003823F2">
              <w:rPr>
                <w:rFonts w:ascii="宋体" w:hAnsi="宋体" w:cs="宋体" w:hint="eastAsia"/>
                <w:color w:val="000000"/>
                <w:kern w:val="0"/>
                <w:sz w:val="24"/>
                <w:u w:val="single"/>
                <w:vertAlign w:val="superscript"/>
              </w:rPr>
              <w:t>＃</w:t>
            </w:r>
            <w:r w:rsidRPr="003823F2">
              <w:rPr>
                <w:rFonts w:ascii="宋体" w:hAnsi="宋体" w:cs="宋体" w:hint="eastAsia"/>
                <w:color w:val="000000"/>
                <w:kern w:val="0"/>
                <w:sz w:val="24"/>
              </w:rPr>
              <w:t xml:space="preserve"> 标段</w:t>
            </w:r>
          </w:p>
        </w:tc>
        <w:tc>
          <w:tcPr>
            <w:tcW w:w="142"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08"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84" w:type="pct"/>
            <w:gridSpan w:val="3"/>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41"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343" w:type="pct"/>
            <w:gridSpan w:val="3"/>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54"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42"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73"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42"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42"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42"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42"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42"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42"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42"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42"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54" w:type="pct"/>
            <w:gridSpan w:val="3"/>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54"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41"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54"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41"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r>
      <w:tr w:rsidR="003823F2" w:rsidRPr="003823F2" w:rsidTr="00A03ED1">
        <w:trPr>
          <w:trHeight w:val="435"/>
        </w:trPr>
        <w:tc>
          <w:tcPr>
            <w:tcW w:w="14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序号</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道路名称</w:t>
            </w:r>
          </w:p>
        </w:tc>
        <w:tc>
          <w:tcPr>
            <w:tcW w:w="25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起讫点</w:t>
            </w:r>
          </w:p>
        </w:tc>
        <w:tc>
          <w:tcPr>
            <w:tcW w:w="142"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道路等级</w:t>
            </w:r>
          </w:p>
        </w:tc>
        <w:tc>
          <w:tcPr>
            <w:tcW w:w="1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日工作小时数</w:t>
            </w:r>
          </w:p>
        </w:tc>
        <w:tc>
          <w:tcPr>
            <w:tcW w:w="2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长度</w:t>
            </w:r>
          </w:p>
        </w:tc>
        <w:tc>
          <w:tcPr>
            <w:tcW w:w="2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机动车道  面积（m</w:t>
            </w:r>
            <w:r w:rsidRPr="003823F2">
              <w:rPr>
                <w:rFonts w:ascii="宋体" w:hAnsi="宋体" w:cs="宋体" w:hint="eastAsia"/>
                <w:b/>
                <w:bCs/>
                <w:kern w:val="0"/>
                <w:sz w:val="20"/>
                <w:szCs w:val="20"/>
                <w:vertAlign w:val="superscript"/>
              </w:rPr>
              <w:t>2</w:t>
            </w:r>
            <w:r w:rsidRPr="003823F2">
              <w:rPr>
                <w:rFonts w:ascii="宋体" w:hAnsi="宋体" w:cs="宋体" w:hint="eastAsia"/>
                <w:b/>
                <w:bCs/>
                <w:kern w:val="0"/>
                <w:sz w:val="20"/>
                <w:szCs w:val="20"/>
              </w:rPr>
              <w:t>)</w:t>
            </w:r>
          </w:p>
        </w:tc>
        <w:tc>
          <w:tcPr>
            <w:tcW w:w="2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非机动车道面积（m</w:t>
            </w:r>
            <w:r w:rsidRPr="003823F2">
              <w:rPr>
                <w:rFonts w:ascii="宋体" w:hAnsi="宋体" w:cs="宋体" w:hint="eastAsia"/>
                <w:b/>
                <w:bCs/>
                <w:kern w:val="0"/>
                <w:sz w:val="20"/>
                <w:szCs w:val="20"/>
                <w:vertAlign w:val="superscript"/>
              </w:rPr>
              <w:t xml:space="preserve">2 </w:t>
            </w:r>
            <w:r w:rsidRPr="003823F2">
              <w:rPr>
                <w:rFonts w:ascii="宋体" w:hAnsi="宋体" w:cs="宋体" w:hint="eastAsia"/>
                <w:b/>
                <w:bCs/>
                <w:kern w:val="0"/>
                <w:sz w:val="20"/>
                <w:szCs w:val="20"/>
              </w:rPr>
              <w:t>)</w:t>
            </w:r>
          </w:p>
        </w:tc>
        <w:tc>
          <w:tcPr>
            <w:tcW w:w="739" w:type="pct"/>
            <w:gridSpan w:val="6"/>
            <w:tcBorders>
              <w:top w:val="single" w:sz="4" w:space="0" w:color="auto"/>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人工保洁面积（m</w:t>
            </w:r>
            <w:r w:rsidRPr="003823F2">
              <w:rPr>
                <w:rFonts w:ascii="宋体" w:hAnsi="宋体" w:cs="宋体" w:hint="eastAsia"/>
                <w:b/>
                <w:bCs/>
                <w:color w:val="000000"/>
                <w:kern w:val="0"/>
                <w:sz w:val="20"/>
                <w:szCs w:val="20"/>
                <w:vertAlign w:val="superscript"/>
              </w:rPr>
              <w:t>2</w:t>
            </w:r>
            <w:r w:rsidRPr="003823F2">
              <w:rPr>
                <w:rFonts w:ascii="宋体" w:hAnsi="宋体" w:cs="宋体" w:hint="eastAsia"/>
                <w:b/>
                <w:bCs/>
                <w:color w:val="000000"/>
                <w:kern w:val="0"/>
                <w:sz w:val="20"/>
                <w:szCs w:val="20"/>
              </w:rPr>
              <w:t xml:space="preserve"> )</w:t>
            </w:r>
          </w:p>
        </w:tc>
        <w:tc>
          <w:tcPr>
            <w:tcW w:w="415" w:type="pct"/>
            <w:gridSpan w:val="4"/>
            <w:tcBorders>
              <w:top w:val="single" w:sz="4" w:space="0" w:color="auto"/>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果壳箱</w:t>
            </w:r>
          </w:p>
        </w:tc>
        <w:tc>
          <w:tcPr>
            <w:tcW w:w="1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清扫边数</w:t>
            </w:r>
          </w:p>
        </w:tc>
        <w:tc>
          <w:tcPr>
            <w:tcW w:w="14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冲洗边数</w:t>
            </w:r>
          </w:p>
        </w:tc>
        <w:tc>
          <w:tcPr>
            <w:tcW w:w="14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洒水边数</w:t>
            </w:r>
          </w:p>
        </w:tc>
        <w:tc>
          <w:tcPr>
            <w:tcW w:w="14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洗扫边数</w:t>
            </w:r>
          </w:p>
        </w:tc>
        <w:tc>
          <w:tcPr>
            <w:tcW w:w="14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清扫次数</w:t>
            </w:r>
          </w:p>
        </w:tc>
        <w:tc>
          <w:tcPr>
            <w:tcW w:w="14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冲洗次数</w:t>
            </w:r>
          </w:p>
        </w:tc>
        <w:tc>
          <w:tcPr>
            <w:tcW w:w="14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洒水次数</w:t>
            </w:r>
          </w:p>
        </w:tc>
        <w:tc>
          <w:tcPr>
            <w:tcW w:w="254"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清洗次数</w:t>
            </w:r>
          </w:p>
        </w:tc>
        <w:tc>
          <w:tcPr>
            <w:tcW w:w="25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清扫总长度（m）</w:t>
            </w:r>
          </w:p>
        </w:tc>
        <w:tc>
          <w:tcPr>
            <w:tcW w:w="24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冲洗总长度（m）</w:t>
            </w:r>
          </w:p>
        </w:tc>
        <w:tc>
          <w:tcPr>
            <w:tcW w:w="25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洒水总长度（m）</w:t>
            </w:r>
          </w:p>
        </w:tc>
        <w:tc>
          <w:tcPr>
            <w:tcW w:w="24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洗扫总长度（m）</w:t>
            </w:r>
          </w:p>
        </w:tc>
      </w:tr>
      <w:tr w:rsidR="003823F2" w:rsidRPr="003823F2" w:rsidTr="00A03ED1">
        <w:trPr>
          <w:trHeight w:val="615"/>
        </w:trPr>
        <w:tc>
          <w:tcPr>
            <w:tcW w:w="142" w:type="pct"/>
            <w:gridSpan w:val="2"/>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95"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255" w:type="pct"/>
            <w:gridSpan w:val="2"/>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42"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42"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284" w:type="pct"/>
            <w:gridSpan w:val="3"/>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343" w:type="pct"/>
            <w:gridSpan w:val="3"/>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 xml:space="preserve">人行道   </w:t>
            </w:r>
          </w:p>
        </w:tc>
        <w:tc>
          <w:tcPr>
            <w:tcW w:w="254"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 xml:space="preserve">绿化带   </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花岗岩花台</w:t>
            </w:r>
          </w:p>
        </w:tc>
        <w:tc>
          <w:tcPr>
            <w:tcW w:w="273"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数量（只）</w:t>
            </w:r>
          </w:p>
        </w:tc>
        <w:tc>
          <w:tcPr>
            <w:tcW w:w="142"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日收集频次</w:t>
            </w:r>
          </w:p>
        </w:tc>
        <w:tc>
          <w:tcPr>
            <w:tcW w:w="142"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42"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42"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42"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42"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42"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42"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54" w:type="pct"/>
            <w:gridSpan w:val="3"/>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54"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41"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54"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41"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龙城大道</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通江中路-天目山路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1600</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38400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14400</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9600</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16000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19200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3200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9600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3200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龙城大道</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龙江路-通江中路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3910</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93840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35190</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23460</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39100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31280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15640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15640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6703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龙城大道</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天目山路-永宁北路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973</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23352</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8757</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5838</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9730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5838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1946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3892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1946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龙城大道</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永宁北路-新堂北路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617</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14808</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5553</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3702</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6170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4936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2468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2468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1851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龙城大道</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新堂北路-竹林北路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693</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16632</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6237</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4158</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6930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5544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2772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2772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2079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龙城大道</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竹林北路-戚区界</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4457</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106968</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40113</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26742</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44570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35656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17828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17828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7641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永宁北路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飞龙东路-龙城大道</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1087</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17008.6</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9934.8</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1156.9</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30</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青龙西路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飞龙东路-龙城大道</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1476</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33948</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13284</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8856</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5904</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5904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2952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5904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843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飞龙东路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通江南路-晋陵中路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1210</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36300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8890.457</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2420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4840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2420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4840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1383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飞龙东路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晋陵中路-丽华北路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2488</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74640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18280.543</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4976</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37</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9952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4976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9952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2843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横塘河东路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龙城大道－东方西路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780</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11700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4680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780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111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泰山南路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飞龙中路-龙城大道</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700</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18900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6300</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4200</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2800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2800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1400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2800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400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飞龙中路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通江中路-新澡江河桥中</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1100</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29150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7920</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10236</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6820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4400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2200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4400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629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东方西路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丽华北路-青洋路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3300</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133980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23100</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18480</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16500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13200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6600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13200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2829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云清路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逸方路-横塘河东路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437</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7866</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2622</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874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437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874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62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逸方路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东方西路－云青路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280</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5040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1680</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逸方路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云青路-龙城大道</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466</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6524</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2796</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932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932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1864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清云路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逸方路-青洋路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758</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13644</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4548</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1516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1516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1516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108 </w:t>
            </w:r>
          </w:p>
        </w:tc>
      </w:tr>
      <w:tr w:rsidR="003823F2" w:rsidRPr="003823F2" w:rsidTr="00A03ED1">
        <w:trPr>
          <w:trHeight w:val="379"/>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清正路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清云路-东方西路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371</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6678</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2226</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742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742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742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53 </w:t>
            </w:r>
          </w:p>
        </w:tc>
      </w:tr>
      <w:tr w:rsidR="003823F2" w:rsidRPr="003823F2" w:rsidTr="00A03ED1">
        <w:trPr>
          <w:trHeight w:val="270"/>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章青路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东方西路－章东路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277</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3878</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1662</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A03ED1">
        <w:trPr>
          <w:trHeight w:val="270"/>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章东路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KO+426桩号-青龙道路二十九</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163</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2282</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978</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A03ED1">
        <w:trPr>
          <w:trHeight w:val="270"/>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湾龙路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庙湾村路-龙城大道</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230</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1380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690</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A03ED1">
        <w:trPr>
          <w:trHeight w:val="270"/>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湾龙路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245</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1715</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1225</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A03ED1">
        <w:trPr>
          <w:trHeight w:val="270"/>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湾塘路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湾龙路-翠虹路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285</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1710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855</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A03ED1">
        <w:trPr>
          <w:trHeight w:val="270"/>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新堂北路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飞龙东路-龙城大道</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1275</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28050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12750</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7650</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5100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5100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2550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5100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2550 </w:t>
            </w:r>
          </w:p>
        </w:tc>
      </w:tr>
      <w:tr w:rsidR="003823F2" w:rsidRPr="003823F2" w:rsidTr="00A03ED1">
        <w:trPr>
          <w:trHeight w:val="270"/>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龙勤路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飞龙中路-润园小区后门口</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350</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3500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2100</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A03ED1">
        <w:trPr>
          <w:trHeight w:val="270"/>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w:t>
            </w:r>
          </w:p>
        </w:tc>
        <w:tc>
          <w:tcPr>
            <w:tcW w:w="19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横塘浜东路</w:t>
            </w:r>
          </w:p>
        </w:tc>
        <w:tc>
          <w:tcPr>
            <w:tcW w:w="25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龙城大道-湾塘路</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0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343</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3430</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2058</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686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343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686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196 </w:t>
            </w:r>
          </w:p>
        </w:tc>
      </w:tr>
      <w:tr w:rsidR="003823F2" w:rsidRPr="003823F2" w:rsidTr="00A03ED1">
        <w:trPr>
          <w:trHeight w:val="270"/>
        </w:trPr>
        <w:tc>
          <w:tcPr>
            <w:tcW w:w="142"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合计</w:t>
            </w:r>
          </w:p>
        </w:tc>
        <w:tc>
          <w:tcPr>
            <w:tcW w:w="25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0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6"/>
                <w:szCs w:val="16"/>
              </w:rPr>
            </w:pPr>
            <w:r w:rsidRPr="003823F2">
              <w:rPr>
                <w:rFonts w:ascii="宋体" w:hAnsi="宋体" w:cs="宋体" w:hint="eastAsia"/>
                <w:b/>
                <w:bCs/>
                <w:kern w:val="0"/>
                <w:sz w:val="16"/>
                <w:szCs w:val="16"/>
              </w:rPr>
              <w:t>29871</w:t>
            </w:r>
          </w:p>
        </w:tc>
        <w:tc>
          <w:tcPr>
            <w:tcW w:w="284"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6"/>
                <w:szCs w:val="16"/>
              </w:rPr>
            </w:pPr>
            <w:r w:rsidRPr="003823F2">
              <w:rPr>
                <w:rFonts w:ascii="宋体" w:hAnsi="宋体" w:cs="宋体" w:hint="eastAsia"/>
                <w:b/>
                <w:bCs/>
                <w:kern w:val="0"/>
                <w:sz w:val="16"/>
                <w:szCs w:val="16"/>
              </w:rPr>
              <w:t>735324</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6"/>
                <w:szCs w:val="16"/>
              </w:rPr>
            </w:pPr>
            <w:r w:rsidRPr="003823F2">
              <w:rPr>
                <w:rFonts w:ascii="宋体" w:hAnsi="宋体" w:cs="宋体" w:hint="eastAsia"/>
                <w:b/>
                <w:bCs/>
                <w:kern w:val="0"/>
                <w:sz w:val="16"/>
                <w:szCs w:val="16"/>
              </w:rPr>
              <w:t>173604</w:t>
            </w:r>
          </w:p>
        </w:tc>
        <w:tc>
          <w:tcPr>
            <w:tcW w:w="343"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6"/>
                <w:szCs w:val="16"/>
              </w:rPr>
            </w:pPr>
            <w:r w:rsidRPr="003823F2">
              <w:rPr>
                <w:rFonts w:ascii="宋体" w:hAnsi="宋体" w:cs="宋体" w:hint="eastAsia"/>
                <w:b/>
                <w:bCs/>
                <w:kern w:val="0"/>
                <w:sz w:val="16"/>
                <w:szCs w:val="16"/>
              </w:rPr>
              <w:t>183468</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6"/>
                <w:szCs w:val="16"/>
              </w:rPr>
            </w:pPr>
            <w:r w:rsidRPr="003823F2">
              <w:rPr>
                <w:rFonts w:ascii="宋体" w:hAnsi="宋体" w:cs="宋体" w:hint="eastAsia"/>
                <w:b/>
                <w:bCs/>
                <w:kern w:val="0"/>
                <w:sz w:val="16"/>
                <w:szCs w:val="16"/>
              </w:rPr>
              <w:t>172857</w:t>
            </w:r>
          </w:p>
        </w:tc>
        <w:tc>
          <w:tcPr>
            <w:tcW w:w="142"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6"/>
                <w:szCs w:val="16"/>
              </w:rPr>
            </w:pPr>
            <w:r w:rsidRPr="003823F2">
              <w:rPr>
                <w:rFonts w:ascii="宋体" w:hAnsi="宋体" w:cs="宋体" w:hint="eastAsia"/>
                <w:b/>
                <w:bCs/>
                <w:kern w:val="0"/>
                <w:sz w:val="16"/>
                <w:szCs w:val="16"/>
              </w:rPr>
              <w:t>0</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6"/>
                <w:szCs w:val="16"/>
              </w:rPr>
            </w:pPr>
            <w:r w:rsidRPr="003823F2">
              <w:rPr>
                <w:rFonts w:ascii="宋体" w:hAnsi="宋体" w:cs="宋体" w:hint="eastAsia"/>
                <w:b/>
                <w:bCs/>
                <w:kern w:val="0"/>
                <w:sz w:val="16"/>
                <w:szCs w:val="16"/>
              </w:rPr>
              <w:t>247</w:t>
            </w:r>
          </w:p>
        </w:tc>
        <w:tc>
          <w:tcPr>
            <w:tcW w:w="142"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6"/>
                <w:szCs w:val="16"/>
              </w:rPr>
            </w:pPr>
            <w:r w:rsidRPr="003823F2">
              <w:rPr>
                <w:rFonts w:ascii="宋体" w:hAnsi="宋体" w:cs="宋体" w:hint="eastAsia"/>
                <w:b/>
                <w:bCs/>
                <w:kern w:val="0"/>
                <w:sz w:val="16"/>
                <w:szCs w:val="16"/>
              </w:rPr>
              <w:t xml:space="preserve">　</w:t>
            </w:r>
          </w:p>
        </w:tc>
        <w:tc>
          <w:tcPr>
            <w:tcW w:w="142"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r w:rsidRPr="003823F2">
              <w:rPr>
                <w:rFonts w:ascii="宋体" w:hAnsi="宋体" w:cs="宋体" w:hint="eastAsia"/>
                <w:kern w:val="0"/>
                <w:sz w:val="22"/>
                <w:szCs w:val="22"/>
              </w:rPr>
              <w:t xml:space="preserve">　</w:t>
            </w:r>
          </w:p>
        </w:tc>
        <w:tc>
          <w:tcPr>
            <w:tcW w:w="142"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r w:rsidRPr="003823F2">
              <w:rPr>
                <w:rFonts w:ascii="宋体" w:hAnsi="宋体" w:cs="宋体" w:hint="eastAsia"/>
                <w:kern w:val="0"/>
                <w:sz w:val="22"/>
                <w:szCs w:val="22"/>
              </w:rPr>
              <w:t xml:space="preserve">　</w:t>
            </w:r>
          </w:p>
        </w:tc>
        <w:tc>
          <w:tcPr>
            <w:tcW w:w="142"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r w:rsidRPr="003823F2">
              <w:rPr>
                <w:rFonts w:ascii="宋体" w:hAnsi="宋体" w:cs="宋体" w:hint="eastAsia"/>
                <w:kern w:val="0"/>
                <w:sz w:val="22"/>
                <w:szCs w:val="22"/>
              </w:rPr>
              <w:t xml:space="preserve">　</w:t>
            </w:r>
          </w:p>
        </w:tc>
        <w:tc>
          <w:tcPr>
            <w:tcW w:w="142"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r w:rsidRPr="003823F2">
              <w:rPr>
                <w:rFonts w:ascii="宋体" w:hAnsi="宋体" w:cs="宋体" w:hint="eastAsia"/>
                <w:kern w:val="0"/>
                <w:sz w:val="22"/>
                <w:szCs w:val="22"/>
              </w:rPr>
              <w:t xml:space="preserve">　</w:t>
            </w:r>
          </w:p>
        </w:tc>
        <w:tc>
          <w:tcPr>
            <w:tcW w:w="142"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r w:rsidRPr="003823F2">
              <w:rPr>
                <w:rFonts w:ascii="宋体" w:hAnsi="宋体" w:cs="宋体" w:hint="eastAsia"/>
                <w:kern w:val="0"/>
                <w:sz w:val="22"/>
                <w:szCs w:val="22"/>
              </w:rPr>
              <w:t xml:space="preserve">　</w:t>
            </w:r>
          </w:p>
        </w:tc>
        <w:tc>
          <w:tcPr>
            <w:tcW w:w="142"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r w:rsidRPr="003823F2">
              <w:rPr>
                <w:rFonts w:ascii="宋体" w:hAnsi="宋体" w:cs="宋体" w:hint="eastAsia"/>
                <w:kern w:val="0"/>
                <w:sz w:val="22"/>
                <w:szCs w:val="22"/>
              </w:rPr>
              <w:t xml:space="preserve">　</w:t>
            </w:r>
          </w:p>
        </w:tc>
        <w:tc>
          <w:tcPr>
            <w:tcW w:w="142"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r w:rsidRPr="003823F2">
              <w:rPr>
                <w:rFonts w:ascii="宋体" w:hAnsi="宋体" w:cs="宋体" w:hint="eastAsia"/>
                <w:kern w:val="0"/>
                <w:sz w:val="22"/>
                <w:szCs w:val="22"/>
              </w:rPr>
              <w:t xml:space="preserve">　</w:t>
            </w:r>
          </w:p>
        </w:tc>
        <w:tc>
          <w:tcPr>
            <w:tcW w:w="254" w:type="pct"/>
            <w:gridSpan w:val="3"/>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kern w:val="0"/>
                <w:sz w:val="22"/>
                <w:szCs w:val="22"/>
              </w:rPr>
            </w:pPr>
            <w:r w:rsidRPr="003823F2">
              <w:rPr>
                <w:rFonts w:ascii="宋体" w:hAnsi="宋体" w:cs="宋体" w:hint="eastAsia"/>
                <w:kern w:val="0"/>
                <w:sz w:val="22"/>
                <w:szCs w:val="22"/>
              </w:rPr>
              <w:t xml:space="preserve">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155520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71982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106198 </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35534 </w:t>
            </w:r>
          </w:p>
        </w:tc>
      </w:tr>
      <w:tr w:rsidR="00A03ED1" w:rsidRPr="003823F2" w:rsidTr="00A03ED1">
        <w:trPr>
          <w:trHeight w:val="375"/>
        </w:trPr>
        <w:tc>
          <w:tcPr>
            <w:tcW w:w="1297" w:type="pct"/>
            <w:gridSpan w:val="10"/>
            <w:tcBorders>
              <w:top w:val="nil"/>
              <w:left w:val="nil"/>
              <w:bottom w:val="single" w:sz="4" w:space="0" w:color="auto"/>
              <w:right w:val="nil"/>
            </w:tcBorders>
            <w:shd w:val="clear" w:color="auto" w:fill="auto"/>
            <w:vAlign w:val="center"/>
            <w:hideMark/>
          </w:tcPr>
          <w:p w:rsidR="00A03ED1" w:rsidRDefault="00A03ED1" w:rsidP="003823F2">
            <w:pPr>
              <w:widowControl/>
              <w:rPr>
                <w:rFonts w:ascii="宋体" w:hAnsi="宋体" w:cs="宋体"/>
                <w:color w:val="000000"/>
                <w:kern w:val="0"/>
                <w:sz w:val="24"/>
                <w:u w:val="single"/>
              </w:rPr>
            </w:pPr>
          </w:p>
          <w:p w:rsidR="003823F2" w:rsidRPr="003823F2" w:rsidRDefault="003823F2" w:rsidP="003823F2">
            <w:pPr>
              <w:widowControl/>
              <w:rPr>
                <w:rFonts w:ascii="宋体" w:hAnsi="宋体" w:cs="宋体"/>
                <w:color w:val="000000"/>
                <w:kern w:val="0"/>
                <w:sz w:val="24"/>
                <w:u w:val="single"/>
              </w:rPr>
            </w:pPr>
            <w:r w:rsidRPr="003823F2">
              <w:rPr>
                <w:rFonts w:ascii="宋体" w:hAnsi="宋体" w:cs="宋体" w:hint="eastAsia"/>
                <w:color w:val="000000"/>
                <w:kern w:val="0"/>
                <w:sz w:val="24"/>
                <w:u w:val="single"/>
              </w:rPr>
              <w:t xml:space="preserve">    5    </w:t>
            </w:r>
            <w:r w:rsidRPr="003823F2">
              <w:rPr>
                <w:rFonts w:ascii="宋体" w:hAnsi="宋体" w:cs="宋体" w:hint="eastAsia"/>
                <w:color w:val="000000"/>
                <w:kern w:val="0"/>
                <w:sz w:val="24"/>
                <w:u w:val="single"/>
                <w:vertAlign w:val="superscript"/>
              </w:rPr>
              <w:t>＃</w:t>
            </w:r>
            <w:r w:rsidRPr="003823F2">
              <w:rPr>
                <w:rFonts w:ascii="宋体" w:hAnsi="宋体" w:cs="宋体" w:hint="eastAsia"/>
                <w:color w:val="000000"/>
                <w:kern w:val="0"/>
                <w:sz w:val="24"/>
              </w:rPr>
              <w:t xml:space="preserve"> 标段</w:t>
            </w:r>
          </w:p>
        </w:tc>
        <w:tc>
          <w:tcPr>
            <w:tcW w:w="146"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37"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37"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15"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15"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15"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27"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29" w:type="pct"/>
            <w:gridSpan w:val="3"/>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27"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7"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7"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7"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7"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7"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7"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27"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14"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15"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15"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15" w:type="pct"/>
            <w:gridSpan w:val="2"/>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204"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r>
      <w:tr w:rsidR="003823F2" w:rsidRPr="003823F2" w:rsidTr="00A03ED1">
        <w:trPr>
          <w:trHeight w:val="435"/>
        </w:trPr>
        <w:tc>
          <w:tcPr>
            <w:tcW w:w="127"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序号</w:t>
            </w:r>
          </w:p>
        </w:tc>
        <w:tc>
          <w:tcPr>
            <w:tcW w:w="39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道路名称</w:t>
            </w:r>
          </w:p>
        </w:tc>
        <w:tc>
          <w:tcPr>
            <w:tcW w:w="604"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起讫点</w:t>
            </w:r>
          </w:p>
        </w:tc>
        <w:tc>
          <w:tcPr>
            <w:tcW w:w="168"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道路等级</w:t>
            </w:r>
          </w:p>
        </w:tc>
        <w:tc>
          <w:tcPr>
            <w:tcW w:w="14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日工作小时数</w:t>
            </w:r>
          </w:p>
        </w:tc>
        <w:tc>
          <w:tcPr>
            <w:tcW w:w="23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长度</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机动车道  面积（m</w:t>
            </w:r>
            <w:r w:rsidRPr="003823F2">
              <w:rPr>
                <w:rFonts w:ascii="宋体" w:hAnsi="宋体" w:cs="宋体" w:hint="eastAsia"/>
                <w:b/>
                <w:bCs/>
                <w:kern w:val="0"/>
                <w:sz w:val="20"/>
                <w:szCs w:val="20"/>
                <w:vertAlign w:val="superscript"/>
              </w:rPr>
              <w:t>2</w:t>
            </w:r>
            <w:r w:rsidRPr="003823F2">
              <w:rPr>
                <w:rFonts w:ascii="宋体" w:hAnsi="宋体" w:cs="宋体" w:hint="eastAsia"/>
                <w:b/>
                <w:bCs/>
                <w:kern w:val="0"/>
                <w:sz w:val="20"/>
                <w:szCs w:val="20"/>
              </w:rPr>
              <w:t>)</w:t>
            </w:r>
          </w:p>
        </w:tc>
        <w:tc>
          <w:tcPr>
            <w:tcW w:w="21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非机动车道面积（m</w:t>
            </w:r>
            <w:r w:rsidRPr="003823F2">
              <w:rPr>
                <w:rFonts w:ascii="宋体" w:hAnsi="宋体" w:cs="宋体" w:hint="eastAsia"/>
                <w:b/>
                <w:bCs/>
                <w:kern w:val="0"/>
                <w:sz w:val="20"/>
                <w:szCs w:val="20"/>
                <w:vertAlign w:val="superscript"/>
              </w:rPr>
              <w:t xml:space="preserve">2 </w:t>
            </w:r>
            <w:r w:rsidRPr="003823F2">
              <w:rPr>
                <w:rFonts w:ascii="宋体" w:hAnsi="宋体" w:cs="宋体" w:hint="eastAsia"/>
                <w:b/>
                <w:bCs/>
                <w:kern w:val="0"/>
                <w:sz w:val="20"/>
                <w:szCs w:val="20"/>
              </w:rPr>
              <w:t>)</w:t>
            </w:r>
          </w:p>
        </w:tc>
        <w:tc>
          <w:tcPr>
            <w:tcW w:w="557" w:type="pct"/>
            <w:gridSpan w:val="5"/>
            <w:tcBorders>
              <w:top w:val="single" w:sz="4" w:space="0" w:color="auto"/>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人工保洁面积（m</w:t>
            </w:r>
            <w:r w:rsidRPr="003823F2">
              <w:rPr>
                <w:rFonts w:ascii="宋体" w:hAnsi="宋体" w:cs="宋体" w:hint="eastAsia"/>
                <w:b/>
                <w:bCs/>
                <w:color w:val="000000"/>
                <w:kern w:val="0"/>
                <w:sz w:val="20"/>
                <w:szCs w:val="20"/>
                <w:vertAlign w:val="superscript"/>
              </w:rPr>
              <w:t>2</w:t>
            </w:r>
            <w:r w:rsidRPr="003823F2">
              <w:rPr>
                <w:rFonts w:ascii="宋体" w:hAnsi="宋体" w:cs="宋体" w:hint="eastAsia"/>
                <w:b/>
                <w:bCs/>
                <w:color w:val="000000"/>
                <w:kern w:val="0"/>
                <w:sz w:val="20"/>
                <w:szCs w:val="20"/>
              </w:rPr>
              <w:t xml:space="preserve"> )</w:t>
            </w:r>
          </w:p>
        </w:tc>
        <w:tc>
          <w:tcPr>
            <w:tcW w:w="357" w:type="pct"/>
            <w:gridSpan w:val="4"/>
            <w:tcBorders>
              <w:top w:val="single" w:sz="4" w:space="0" w:color="auto"/>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果壳箱</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清扫边数</w:t>
            </w:r>
          </w:p>
        </w:tc>
        <w:tc>
          <w:tcPr>
            <w:tcW w:w="12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冲洗边数</w:t>
            </w:r>
          </w:p>
        </w:tc>
        <w:tc>
          <w:tcPr>
            <w:tcW w:w="12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洒水边数</w:t>
            </w:r>
          </w:p>
        </w:tc>
        <w:tc>
          <w:tcPr>
            <w:tcW w:w="12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洗扫边数</w:t>
            </w:r>
          </w:p>
        </w:tc>
        <w:tc>
          <w:tcPr>
            <w:tcW w:w="12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清扫次数</w:t>
            </w:r>
          </w:p>
        </w:tc>
        <w:tc>
          <w:tcPr>
            <w:tcW w:w="12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冲洗次数</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洒水次数</w:t>
            </w:r>
          </w:p>
        </w:tc>
        <w:tc>
          <w:tcPr>
            <w:tcW w:w="21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清洗次数</w:t>
            </w:r>
          </w:p>
        </w:tc>
        <w:tc>
          <w:tcPr>
            <w:tcW w:w="21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清扫总长度（m）</w:t>
            </w:r>
          </w:p>
        </w:tc>
        <w:tc>
          <w:tcPr>
            <w:tcW w:w="21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冲洗总长度（m）</w:t>
            </w:r>
          </w:p>
        </w:tc>
        <w:tc>
          <w:tcPr>
            <w:tcW w:w="21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洒水总长度（m）</w:t>
            </w:r>
          </w:p>
        </w:tc>
        <w:tc>
          <w:tcPr>
            <w:tcW w:w="2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洗扫总长度（m）</w:t>
            </w:r>
          </w:p>
        </w:tc>
      </w:tr>
      <w:tr w:rsidR="003823F2" w:rsidRPr="003823F2" w:rsidTr="00A03ED1">
        <w:trPr>
          <w:trHeight w:val="615"/>
        </w:trPr>
        <w:tc>
          <w:tcPr>
            <w:tcW w:w="127"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397" w:type="pct"/>
            <w:gridSpan w:val="3"/>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604" w:type="pct"/>
            <w:gridSpan w:val="5"/>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68"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46"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237"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15" w:type="pct"/>
            <w:gridSpan w:val="2"/>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1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 xml:space="preserve">人行道   </w:t>
            </w:r>
          </w:p>
        </w:tc>
        <w:tc>
          <w:tcPr>
            <w:tcW w:w="21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 xml:space="preserve">绿化带   </w:t>
            </w:r>
          </w:p>
        </w:tc>
        <w:tc>
          <w:tcPr>
            <w:tcW w:w="127"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花岗岩花台</w:t>
            </w:r>
          </w:p>
        </w:tc>
        <w:tc>
          <w:tcPr>
            <w:tcW w:w="229" w:type="pct"/>
            <w:gridSpan w:val="3"/>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数量（只）</w:t>
            </w:r>
          </w:p>
        </w:tc>
        <w:tc>
          <w:tcPr>
            <w:tcW w:w="12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日收集频次</w:t>
            </w: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27"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27"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27"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27"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27"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14"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15"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15"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15" w:type="pct"/>
            <w:gridSpan w:val="2"/>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青洋北路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河海东路-青龙西路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2700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62100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21600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13500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43200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10800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10800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4629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青洋北路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青龙西路-龙城大道</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2600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79500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23850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13250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41600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10400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10400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4457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河海东路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河海东路-青洋北路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1350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20250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14850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8100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1543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河海东路延伸段</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青洋北路-高速入口</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195</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5850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186</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780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390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780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223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青龙西路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龙城大道-青洋北路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1703</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39169</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15327</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10218</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6812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6812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3406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6812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243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北塘河东路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横塘河-郑陆交界处</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1610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28980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14490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4830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3220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3220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6440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230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北塘河路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龙城大道－龙锦路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750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13500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9180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2250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3000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429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永宁北路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龙城大道-贺家塘河</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1100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26400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8016</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6600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4400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629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竹林北路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龙城大道-横塘河西路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1520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44080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12160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9120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8000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6080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3040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9120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1520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竹林北路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横塘河西路-青洋北路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980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24850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5880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1960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1960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3920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980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青龙东路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青洋路—史家桥</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1700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56100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11900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10200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10200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6800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3400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6800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243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青洋北路延伸段</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河海东路－铁路桥北</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900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36900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3600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129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青洋北路延伸段</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铁路桥北-江阴交界处</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900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23400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8100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5400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3600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3600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257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东经120</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竹林北路－北塘河路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1680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51610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16800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13272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6720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3360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6720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1920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龙锦路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三井河桥-永宁北路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560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14000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3360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2520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1120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1120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2240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560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龙锦路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永宁北路－新堂北路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710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17750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4260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3195</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1420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1420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2840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710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龙锦路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新堂北路－竹林北路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590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14750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3540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2655</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1180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1180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2360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590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龙锦路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竹林北路－紫林路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663.5</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16587.5</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3981</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2654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379 </w:t>
            </w:r>
          </w:p>
        </w:tc>
      </w:tr>
      <w:tr w:rsidR="00A03ED1" w:rsidRPr="003823F2" w:rsidTr="00A03ED1">
        <w:trPr>
          <w:trHeight w:val="379"/>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龙锦路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紫林路-青龙西路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700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17500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4200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2800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100 </w:t>
            </w:r>
          </w:p>
        </w:tc>
      </w:tr>
      <w:tr w:rsidR="00A03ED1"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龙锦路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青龙西路-青洋路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1317</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32925</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7902</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6364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2634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2634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5268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188 </w:t>
            </w:r>
          </w:p>
        </w:tc>
      </w:tr>
      <w:tr w:rsidR="00A03ED1"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龙锦路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青洋路-丁塘河西路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1100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24200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6600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9900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4400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157 </w:t>
            </w:r>
          </w:p>
        </w:tc>
      </w:tr>
      <w:tr w:rsidR="00A03ED1"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紫林路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龙锦路－竹林北路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784</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10976</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4704</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1568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784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1568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448 </w:t>
            </w:r>
          </w:p>
        </w:tc>
      </w:tr>
      <w:tr w:rsidR="00A03ED1"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北塘河东路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龙锦路－东经120路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1478</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32516</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10346</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3695</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2956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2956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5912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845 </w:t>
            </w:r>
          </w:p>
        </w:tc>
      </w:tr>
      <w:tr w:rsidR="00A03ED1"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北塘河东路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东经120路-横塘河</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1167</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25674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8169</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2334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2334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4668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667 </w:t>
            </w:r>
          </w:p>
        </w:tc>
      </w:tr>
      <w:tr w:rsidR="00A03ED1"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业丰路1</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北塘河东路-永宁北路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450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4500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2700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450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257 </w:t>
            </w:r>
          </w:p>
        </w:tc>
      </w:tr>
      <w:tr w:rsidR="00A03ED1"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翰学路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业丰路-龙锦路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270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270 </w:t>
            </w:r>
          </w:p>
        </w:tc>
      </w:tr>
      <w:tr w:rsidR="00A03ED1"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业丰路2</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竹林北路－新堂北路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600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6000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3600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600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w:t>
            </w:r>
          </w:p>
        </w:tc>
        <w:tc>
          <w:tcPr>
            <w:tcW w:w="397" w:type="pct"/>
            <w:gridSpan w:val="3"/>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横塘河东路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竹林北路－青龙西路</w:t>
            </w:r>
          </w:p>
        </w:tc>
        <w:tc>
          <w:tcPr>
            <w:tcW w:w="16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741</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17043</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4446</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1482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1482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1482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106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w:t>
            </w:r>
          </w:p>
        </w:tc>
        <w:tc>
          <w:tcPr>
            <w:tcW w:w="397" w:type="pct"/>
            <w:gridSpan w:val="3"/>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新堂北路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横塘河东路-华阳北路东</w:t>
            </w:r>
          </w:p>
        </w:tc>
        <w:tc>
          <w:tcPr>
            <w:tcW w:w="16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1350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22950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12150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6750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6480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193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w:t>
            </w:r>
          </w:p>
        </w:tc>
        <w:tc>
          <w:tcPr>
            <w:tcW w:w="397" w:type="pct"/>
            <w:gridSpan w:val="3"/>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新堂北路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龙城大道-龙沧路</w:t>
            </w:r>
          </w:p>
        </w:tc>
        <w:tc>
          <w:tcPr>
            <w:tcW w:w="16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1070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34240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6420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4280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4280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2140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4280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2140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青丰路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北塘河东路-永宁北路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450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4500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2700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450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64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永宁北路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贺家塘河-龙沧路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624</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13728</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3744</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1248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1248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2496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89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24</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青丰路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北塘河东路-北塘河桥北</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187</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1870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1122</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A03ED1">
        <w:trPr>
          <w:trHeight w:val="42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w:t>
            </w:r>
          </w:p>
        </w:tc>
        <w:tc>
          <w:tcPr>
            <w:tcW w:w="397" w:type="pct"/>
            <w:gridSpan w:val="3"/>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龙锦路</w:t>
            </w:r>
          </w:p>
        </w:tc>
        <w:tc>
          <w:tcPr>
            <w:tcW w:w="604" w:type="pct"/>
            <w:gridSpan w:val="5"/>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丁塘河西路-大明路</w:t>
            </w:r>
          </w:p>
        </w:tc>
        <w:tc>
          <w:tcPr>
            <w:tcW w:w="16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780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19500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4680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7020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3120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龙锦路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大明路-白步塘桥</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270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6750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1620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2430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1080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27</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龙汇路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新堂北路-竹林北路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392</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8232</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2352</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1960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1568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784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1568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112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28</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新堂北路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龙沧路-横塘河东路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1248</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39936</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7488</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4992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4992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2496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4992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357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29</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永宁北路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龙沧路-龙汇路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606</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10924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3636</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1212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1212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2424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87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永宁北路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龙汇路－横塘河西路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529</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13225</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3174</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1058</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2116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1058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2116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151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30</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横塘河西路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竹林北路-北塘河东路</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1578</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25248</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7890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8451</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9468</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3156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3156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6312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225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横塘河西路</w:t>
            </w:r>
          </w:p>
        </w:tc>
        <w:tc>
          <w:tcPr>
            <w:tcW w:w="604" w:type="pct"/>
            <w:gridSpan w:val="5"/>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竹林北路-K2+750桥梁</w:t>
            </w:r>
          </w:p>
        </w:tc>
        <w:tc>
          <w:tcPr>
            <w:tcW w:w="168"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717</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10396</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3585</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3226</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4302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1434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717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1434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102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32</w:t>
            </w:r>
          </w:p>
        </w:tc>
        <w:tc>
          <w:tcPr>
            <w:tcW w:w="397" w:type="pct"/>
            <w:gridSpan w:val="3"/>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龙沧路</w:t>
            </w:r>
          </w:p>
        </w:tc>
        <w:tc>
          <w:tcPr>
            <w:tcW w:w="604" w:type="pct"/>
            <w:gridSpan w:val="5"/>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北塘河路-竹林北路</w:t>
            </w:r>
          </w:p>
        </w:tc>
        <w:tc>
          <w:tcPr>
            <w:tcW w:w="168" w:type="pct"/>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1558</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30468</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9348</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4674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24</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6232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3116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6232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1781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w:t>
            </w:r>
          </w:p>
        </w:tc>
        <w:tc>
          <w:tcPr>
            <w:tcW w:w="397" w:type="pct"/>
            <w:gridSpan w:val="3"/>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福阳路</w:t>
            </w:r>
          </w:p>
        </w:tc>
        <w:tc>
          <w:tcPr>
            <w:tcW w:w="604" w:type="pct"/>
            <w:gridSpan w:val="5"/>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青洋北路-北塘河</w:t>
            </w:r>
          </w:p>
        </w:tc>
        <w:tc>
          <w:tcPr>
            <w:tcW w:w="16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1666</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36652</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7775</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3332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3332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6664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238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34</w:t>
            </w:r>
          </w:p>
        </w:tc>
        <w:tc>
          <w:tcPr>
            <w:tcW w:w="397" w:type="pct"/>
            <w:gridSpan w:val="3"/>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龙汇路</w:t>
            </w:r>
          </w:p>
        </w:tc>
        <w:tc>
          <w:tcPr>
            <w:tcW w:w="604" w:type="pct"/>
            <w:gridSpan w:val="5"/>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北塘河桥-新堂北路</w:t>
            </w:r>
          </w:p>
        </w:tc>
        <w:tc>
          <w:tcPr>
            <w:tcW w:w="168" w:type="pct"/>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1368</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28728</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4104</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10010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5472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2736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5472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1563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35</w:t>
            </w:r>
          </w:p>
        </w:tc>
        <w:tc>
          <w:tcPr>
            <w:tcW w:w="397" w:type="pct"/>
            <w:gridSpan w:val="3"/>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横塘河东路</w:t>
            </w:r>
          </w:p>
        </w:tc>
        <w:tc>
          <w:tcPr>
            <w:tcW w:w="604" w:type="pct"/>
            <w:gridSpan w:val="5"/>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竹林北路-北塘河东路</w:t>
            </w:r>
          </w:p>
        </w:tc>
        <w:tc>
          <w:tcPr>
            <w:tcW w:w="168" w:type="pct"/>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1323</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19183.5</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5050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3780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7575</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2646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2646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2646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189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36</w:t>
            </w:r>
          </w:p>
        </w:tc>
        <w:tc>
          <w:tcPr>
            <w:tcW w:w="397" w:type="pct"/>
            <w:gridSpan w:val="3"/>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青丰路</w:t>
            </w:r>
          </w:p>
        </w:tc>
        <w:tc>
          <w:tcPr>
            <w:tcW w:w="604" w:type="pct"/>
            <w:gridSpan w:val="5"/>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永宁路—贺家塘桥南</w:t>
            </w:r>
          </w:p>
        </w:tc>
        <w:tc>
          <w:tcPr>
            <w:tcW w:w="168" w:type="pct"/>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365</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3650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2190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730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730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730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209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37</w:t>
            </w:r>
          </w:p>
        </w:tc>
        <w:tc>
          <w:tcPr>
            <w:tcW w:w="397" w:type="pct"/>
            <w:gridSpan w:val="3"/>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青业路</w:t>
            </w:r>
          </w:p>
        </w:tc>
        <w:tc>
          <w:tcPr>
            <w:tcW w:w="604" w:type="pct"/>
            <w:gridSpan w:val="5"/>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龙锦路---龙沧路</w:t>
            </w:r>
          </w:p>
        </w:tc>
        <w:tc>
          <w:tcPr>
            <w:tcW w:w="168" w:type="pct"/>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720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7200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2160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2160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1440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720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1440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411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38</w:t>
            </w:r>
          </w:p>
        </w:tc>
        <w:tc>
          <w:tcPr>
            <w:tcW w:w="397" w:type="pct"/>
            <w:gridSpan w:val="3"/>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横塘河西路</w:t>
            </w:r>
          </w:p>
        </w:tc>
        <w:tc>
          <w:tcPr>
            <w:tcW w:w="604" w:type="pct"/>
            <w:gridSpan w:val="5"/>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k2+750-青龙西路</w:t>
            </w:r>
          </w:p>
        </w:tc>
        <w:tc>
          <w:tcPr>
            <w:tcW w:w="168" w:type="pct"/>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200</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2900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1000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900</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1200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1/14</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200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800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39</w:t>
            </w:r>
          </w:p>
        </w:tc>
        <w:tc>
          <w:tcPr>
            <w:tcW w:w="397" w:type="pct"/>
            <w:gridSpan w:val="3"/>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青丰路</w:t>
            </w:r>
          </w:p>
        </w:tc>
        <w:tc>
          <w:tcPr>
            <w:tcW w:w="604" w:type="pct"/>
            <w:gridSpan w:val="5"/>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（贺家塘桥南-新堂北路）</w:t>
            </w:r>
          </w:p>
        </w:tc>
        <w:tc>
          <w:tcPr>
            <w:tcW w:w="168" w:type="pct"/>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46"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237" w:type="pct"/>
            <w:gridSpan w:val="2"/>
            <w:tcBorders>
              <w:top w:val="nil"/>
              <w:left w:val="nil"/>
              <w:bottom w:val="single" w:sz="4" w:space="0" w:color="auto"/>
              <w:right w:val="single" w:sz="4" w:space="0" w:color="auto"/>
            </w:tcBorders>
            <w:shd w:val="clear" w:color="000000" w:fill="FFFFFF"/>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263</w:t>
            </w:r>
          </w:p>
        </w:tc>
        <w:tc>
          <w:tcPr>
            <w:tcW w:w="23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2630</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1578</w:t>
            </w:r>
          </w:p>
        </w:tc>
        <w:tc>
          <w:tcPr>
            <w:tcW w:w="215"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526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263 </w:t>
            </w:r>
          </w:p>
        </w:tc>
        <w:tc>
          <w:tcPr>
            <w:tcW w:w="215" w:type="pct"/>
            <w:gridSpan w:val="2"/>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526 </w:t>
            </w:r>
          </w:p>
        </w:tc>
        <w:tc>
          <w:tcPr>
            <w:tcW w:w="204"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150 </w:t>
            </w:r>
          </w:p>
        </w:tc>
      </w:tr>
      <w:tr w:rsidR="003823F2" w:rsidRPr="003823F2" w:rsidTr="00A03ED1">
        <w:trPr>
          <w:trHeight w:val="27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001" w:type="pct"/>
            <w:gridSpan w:val="8"/>
            <w:tcBorders>
              <w:top w:val="single" w:sz="4" w:space="0" w:color="auto"/>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合计</w:t>
            </w:r>
          </w:p>
        </w:tc>
        <w:tc>
          <w:tcPr>
            <w:tcW w:w="168"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46"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392</w:t>
            </w:r>
          </w:p>
        </w:tc>
        <w:tc>
          <w:tcPr>
            <w:tcW w:w="237"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48082.5</w:t>
            </w:r>
          </w:p>
        </w:tc>
        <w:tc>
          <w:tcPr>
            <w:tcW w:w="23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1090021</w:t>
            </w:r>
          </w:p>
        </w:tc>
        <w:tc>
          <w:tcPr>
            <w:tcW w:w="21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139712</w:t>
            </w:r>
          </w:p>
        </w:tc>
        <w:tc>
          <w:tcPr>
            <w:tcW w:w="21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273760</w:t>
            </w:r>
          </w:p>
        </w:tc>
        <w:tc>
          <w:tcPr>
            <w:tcW w:w="215"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156288</w:t>
            </w:r>
          </w:p>
        </w:tc>
        <w:tc>
          <w:tcPr>
            <w:tcW w:w="127"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229" w:type="pct"/>
            <w:gridSpan w:val="3"/>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306</w:t>
            </w:r>
          </w:p>
        </w:tc>
        <w:tc>
          <w:tcPr>
            <w:tcW w:w="12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2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27"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27"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27"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27"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27"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2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4"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198317 </w:t>
            </w:r>
          </w:p>
        </w:tc>
        <w:tc>
          <w:tcPr>
            <w:tcW w:w="21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101937 </w:t>
            </w:r>
          </w:p>
        </w:tc>
        <w:tc>
          <w:tcPr>
            <w:tcW w:w="215" w:type="pct"/>
            <w:gridSpan w:val="2"/>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181256 </w:t>
            </w:r>
          </w:p>
        </w:tc>
        <w:tc>
          <w:tcPr>
            <w:tcW w:w="204"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31398 </w:t>
            </w:r>
          </w:p>
        </w:tc>
      </w:tr>
    </w:tbl>
    <w:p w:rsidR="003823F2" w:rsidRDefault="003823F2" w:rsidP="00E524FE">
      <w:pPr>
        <w:widowControl/>
        <w:jc w:val="left"/>
        <w:rPr>
          <w:rFonts w:ascii="宋体" w:hAnsi="宋体"/>
          <w:szCs w:val="21"/>
        </w:rPr>
      </w:pPr>
    </w:p>
    <w:tbl>
      <w:tblPr>
        <w:tblW w:w="5000" w:type="pct"/>
        <w:tblLook w:val="04A0"/>
      </w:tblPr>
      <w:tblGrid>
        <w:gridCol w:w="414"/>
        <w:gridCol w:w="1660"/>
        <w:gridCol w:w="1397"/>
        <w:gridCol w:w="610"/>
        <w:gridCol w:w="362"/>
        <w:gridCol w:w="546"/>
        <w:gridCol w:w="612"/>
        <w:gridCol w:w="582"/>
        <w:gridCol w:w="612"/>
        <w:gridCol w:w="546"/>
        <w:gridCol w:w="414"/>
        <w:gridCol w:w="654"/>
        <w:gridCol w:w="362"/>
        <w:gridCol w:w="362"/>
        <w:gridCol w:w="362"/>
        <w:gridCol w:w="362"/>
        <w:gridCol w:w="362"/>
        <w:gridCol w:w="362"/>
        <w:gridCol w:w="362"/>
        <w:gridCol w:w="362"/>
        <w:gridCol w:w="545"/>
        <w:gridCol w:w="581"/>
        <w:gridCol w:w="581"/>
        <w:gridCol w:w="581"/>
        <w:gridCol w:w="581"/>
      </w:tblGrid>
      <w:tr w:rsidR="003823F2" w:rsidRPr="003823F2" w:rsidTr="003823F2">
        <w:trPr>
          <w:trHeight w:val="510"/>
        </w:trPr>
        <w:tc>
          <w:tcPr>
            <w:tcW w:w="1159" w:type="pct"/>
            <w:gridSpan w:val="4"/>
            <w:tcBorders>
              <w:top w:val="nil"/>
              <w:left w:val="nil"/>
              <w:bottom w:val="single" w:sz="4" w:space="0" w:color="auto"/>
              <w:right w:val="nil"/>
            </w:tcBorders>
            <w:shd w:val="clear" w:color="auto" w:fill="auto"/>
            <w:vAlign w:val="center"/>
            <w:hideMark/>
          </w:tcPr>
          <w:p w:rsidR="003823F2" w:rsidRPr="003823F2" w:rsidRDefault="003823F2" w:rsidP="003823F2">
            <w:pPr>
              <w:widowControl/>
              <w:rPr>
                <w:rFonts w:ascii="宋体" w:hAnsi="宋体" w:cs="宋体"/>
                <w:color w:val="000000"/>
                <w:kern w:val="0"/>
                <w:sz w:val="24"/>
                <w:u w:val="single"/>
              </w:rPr>
            </w:pPr>
            <w:r w:rsidRPr="003823F2">
              <w:rPr>
                <w:rFonts w:ascii="宋体" w:hAnsi="宋体" w:cs="宋体" w:hint="eastAsia"/>
                <w:color w:val="000000"/>
                <w:kern w:val="0"/>
                <w:sz w:val="24"/>
                <w:u w:val="single"/>
              </w:rPr>
              <w:t xml:space="preserve">    6    </w:t>
            </w:r>
            <w:r w:rsidRPr="003823F2">
              <w:rPr>
                <w:rFonts w:ascii="宋体" w:hAnsi="宋体" w:cs="宋体" w:hint="eastAsia"/>
                <w:color w:val="000000"/>
                <w:kern w:val="0"/>
                <w:sz w:val="24"/>
                <w:u w:val="single"/>
                <w:vertAlign w:val="superscript"/>
              </w:rPr>
              <w:t>＃</w:t>
            </w:r>
            <w:r w:rsidRPr="003823F2">
              <w:rPr>
                <w:rFonts w:ascii="宋体" w:hAnsi="宋体" w:cs="宋体" w:hint="eastAsia"/>
                <w:color w:val="000000"/>
                <w:kern w:val="0"/>
                <w:sz w:val="24"/>
              </w:rPr>
              <w:t xml:space="preserve"> 标段</w:t>
            </w:r>
          </w:p>
        </w:tc>
        <w:tc>
          <w:tcPr>
            <w:tcW w:w="169"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69"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27"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69"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27"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227"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69"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69"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华文中宋" w:eastAsia="华文中宋" w:hAnsi="华文中宋" w:cs="宋体"/>
                <w:color w:val="000000"/>
                <w:kern w:val="0"/>
                <w:sz w:val="36"/>
                <w:szCs w:val="36"/>
              </w:rPr>
            </w:pPr>
          </w:p>
        </w:tc>
        <w:tc>
          <w:tcPr>
            <w:tcW w:w="169" w:type="pct"/>
            <w:tcBorders>
              <w:top w:val="nil"/>
              <w:left w:val="nil"/>
              <w:bottom w:val="nil"/>
              <w:right w:val="nil"/>
            </w:tcBorders>
            <w:shd w:val="clear" w:color="auto" w:fill="auto"/>
            <w:vAlign w:val="center"/>
            <w:hideMark/>
          </w:tcPr>
          <w:p w:rsidR="003823F2" w:rsidRPr="003823F2" w:rsidRDefault="003823F2" w:rsidP="003823F2">
            <w:pPr>
              <w:widowControl/>
              <w:jc w:val="center"/>
              <w:rPr>
                <w:rFonts w:ascii="宋体" w:hAnsi="宋体" w:cs="宋体"/>
                <w:color w:val="000000"/>
                <w:kern w:val="0"/>
                <w:sz w:val="22"/>
                <w:szCs w:val="22"/>
              </w:rPr>
            </w:pPr>
          </w:p>
        </w:tc>
        <w:tc>
          <w:tcPr>
            <w:tcW w:w="169"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c>
          <w:tcPr>
            <w:tcW w:w="169"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c>
          <w:tcPr>
            <w:tcW w:w="169"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c>
          <w:tcPr>
            <w:tcW w:w="169"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c>
          <w:tcPr>
            <w:tcW w:w="169"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c>
          <w:tcPr>
            <w:tcW w:w="169"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c>
          <w:tcPr>
            <w:tcW w:w="169"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c>
          <w:tcPr>
            <w:tcW w:w="227"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c>
          <w:tcPr>
            <w:tcW w:w="169"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c>
          <w:tcPr>
            <w:tcW w:w="169"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c>
          <w:tcPr>
            <w:tcW w:w="169"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c>
          <w:tcPr>
            <w:tcW w:w="227"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r>
      <w:tr w:rsidR="003823F2" w:rsidRPr="003823F2" w:rsidTr="003823F2">
        <w:trPr>
          <w:trHeight w:val="522"/>
        </w:trPr>
        <w:tc>
          <w:tcPr>
            <w:tcW w:w="169"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序号</w:t>
            </w:r>
          </w:p>
        </w:tc>
        <w:tc>
          <w:tcPr>
            <w:tcW w:w="390"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道路名称</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起讫点</w:t>
            </w:r>
          </w:p>
        </w:tc>
        <w:tc>
          <w:tcPr>
            <w:tcW w:w="169" w:type="pct"/>
            <w:vMerge w:val="restart"/>
            <w:tcBorders>
              <w:top w:val="nil"/>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道路等级</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日工作小时数</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长度</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机动车道  面积（m</w:t>
            </w:r>
            <w:r w:rsidRPr="003823F2">
              <w:rPr>
                <w:rFonts w:ascii="宋体" w:hAnsi="宋体" w:cs="宋体" w:hint="eastAsia"/>
                <w:b/>
                <w:bCs/>
                <w:kern w:val="0"/>
                <w:sz w:val="20"/>
                <w:szCs w:val="20"/>
                <w:vertAlign w:val="superscript"/>
              </w:rPr>
              <w:t>2</w:t>
            </w:r>
            <w:r w:rsidRPr="003823F2">
              <w:rPr>
                <w:rFonts w:ascii="宋体" w:hAnsi="宋体" w:cs="宋体" w:hint="eastAsia"/>
                <w:b/>
                <w:bCs/>
                <w:kern w:val="0"/>
                <w:sz w:val="20"/>
                <w:szCs w:val="20"/>
              </w:rPr>
              <w:t>)</w:t>
            </w:r>
          </w:p>
        </w:tc>
        <w:tc>
          <w:tcPr>
            <w:tcW w:w="1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非机动车道面积（m</w:t>
            </w:r>
            <w:r w:rsidRPr="003823F2">
              <w:rPr>
                <w:rFonts w:ascii="宋体" w:hAnsi="宋体" w:cs="宋体" w:hint="eastAsia"/>
                <w:b/>
                <w:bCs/>
                <w:kern w:val="0"/>
                <w:sz w:val="20"/>
                <w:szCs w:val="20"/>
                <w:vertAlign w:val="superscript"/>
              </w:rPr>
              <w:t xml:space="preserve">2 </w:t>
            </w:r>
            <w:r w:rsidRPr="003823F2">
              <w:rPr>
                <w:rFonts w:ascii="宋体" w:hAnsi="宋体" w:cs="宋体" w:hint="eastAsia"/>
                <w:b/>
                <w:bCs/>
                <w:kern w:val="0"/>
                <w:sz w:val="20"/>
                <w:szCs w:val="20"/>
              </w:rPr>
              <w:t>)</w:t>
            </w:r>
          </w:p>
        </w:tc>
        <w:tc>
          <w:tcPr>
            <w:tcW w:w="623" w:type="pct"/>
            <w:gridSpan w:val="3"/>
            <w:tcBorders>
              <w:top w:val="single" w:sz="4" w:space="0" w:color="auto"/>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人工保洁面积（m</w:t>
            </w:r>
            <w:r w:rsidRPr="003823F2">
              <w:rPr>
                <w:rFonts w:ascii="宋体" w:hAnsi="宋体" w:cs="宋体" w:hint="eastAsia"/>
                <w:b/>
                <w:bCs/>
                <w:color w:val="000000"/>
                <w:kern w:val="0"/>
                <w:sz w:val="20"/>
                <w:szCs w:val="20"/>
                <w:vertAlign w:val="superscript"/>
              </w:rPr>
              <w:t>2</w:t>
            </w:r>
            <w:r w:rsidRPr="003823F2">
              <w:rPr>
                <w:rFonts w:ascii="宋体" w:hAnsi="宋体" w:cs="宋体" w:hint="eastAsia"/>
                <w:b/>
                <w:bCs/>
                <w:color w:val="000000"/>
                <w:kern w:val="0"/>
                <w:sz w:val="20"/>
                <w:szCs w:val="20"/>
              </w:rPr>
              <w:t xml:space="preserve"> )</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果壳箱</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清扫边数</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冲洗边数</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洒水边数</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洗扫边数</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清扫次数</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冲洗次数</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洒水次数</w:t>
            </w:r>
          </w:p>
        </w:tc>
        <w:tc>
          <w:tcPr>
            <w:tcW w:w="2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清洗次数</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清扫总长度（m）</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冲洗总长度（m）</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洒水总长度（m）</w:t>
            </w:r>
          </w:p>
        </w:tc>
        <w:tc>
          <w:tcPr>
            <w:tcW w:w="2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kern w:val="0"/>
                <w:sz w:val="20"/>
                <w:szCs w:val="20"/>
              </w:rPr>
            </w:pPr>
            <w:r w:rsidRPr="003823F2">
              <w:rPr>
                <w:rFonts w:ascii="宋体" w:hAnsi="宋体" w:cs="宋体" w:hint="eastAsia"/>
                <w:b/>
                <w:bCs/>
                <w:kern w:val="0"/>
                <w:sz w:val="20"/>
                <w:szCs w:val="20"/>
              </w:rPr>
              <w:t>洗扫总长度（m）</w:t>
            </w:r>
          </w:p>
        </w:tc>
      </w:tr>
      <w:tr w:rsidR="003823F2" w:rsidRPr="003823F2" w:rsidTr="003823F2">
        <w:trPr>
          <w:trHeight w:val="480"/>
        </w:trPr>
        <w:tc>
          <w:tcPr>
            <w:tcW w:w="169"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390"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431"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69"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2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 xml:space="preserve">人行道   </w:t>
            </w:r>
          </w:p>
        </w:tc>
        <w:tc>
          <w:tcPr>
            <w:tcW w:w="227"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 xml:space="preserve">绿化带   </w:t>
            </w:r>
          </w:p>
        </w:tc>
        <w:tc>
          <w:tcPr>
            <w:tcW w:w="16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花岗岩花台</w:t>
            </w:r>
          </w:p>
        </w:tc>
        <w:tc>
          <w:tcPr>
            <w:tcW w:w="16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数量（只）</w:t>
            </w:r>
          </w:p>
        </w:tc>
        <w:tc>
          <w:tcPr>
            <w:tcW w:w="169" w:type="pct"/>
            <w:tcBorders>
              <w:top w:val="nil"/>
              <w:left w:val="nil"/>
              <w:bottom w:val="single" w:sz="4" w:space="0" w:color="auto"/>
              <w:right w:val="single" w:sz="4" w:space="0" w:color="auto"/>
            </w:tcBorders>
            <w:shd w:val="clear" w:color="auto" w:fill="auto"/>
            <w:vAlign w:val="center"/>
            <w:hideMark/>
          </w:tcPr>
          <w:p w:rsidR="003823F2" w:rsidRPr="003823F2" w:rsidRDefault="003823F2" w:rsidP="003823F2">
            <w:pPr>
              <w:widowControl/>
              <w:jc w:val="center"/>
              <w:rPr>
                <w:rFonts w:ascii="宋体" w:hAnsi="宋体" w:cs="宋体"/>
                <w:b/>
                <w:bCs/>
                <w:color w:val="000000"/>
                <w:kern w:val="0"/>
                <w:sz w:val="20"/>
                <w:szCs w:val="20"/>
              </w:rPr>
            </w:pPr>
            <w:r w:rsidRPr="003823F2">
              <w:rPr>
                <w:rFonts w:ascii="宋体" w:hAnsi="宋体" w:cs="宋体" w:hint="eastAsia"/>
                <w:b/>
                <w:bCs/>
                <w:color w:val="000000"/>
                <w:kern w:val="0"/>
                <w:sz w:val="20"/>
                <w:szCs w:val="20"/>
              </w:rPr>
              <w:t>日收集频次</w:t>
            </w: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27"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c>
          <w:tcPr>
            <w:tcW w:w="227"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kern w:val="0"/>
                <w:sz w:val="20"/>
                <w:szCs w:val="20"/>
              </w:rPr>
            </w:pP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和平北路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博爱路-延陵西路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806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29652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17950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1508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1613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4839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和平北路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延陵西路-吊桥路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804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28989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14645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1939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3216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1608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4824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博爱路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和平北路-化龙巷</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1042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15351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21544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1133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4168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1042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3126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1042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局前街</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和平北路-化龙巷</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878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14100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12409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265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3511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878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2633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878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化龙巷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局前街-东横街</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392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5439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5829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480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392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1177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中山路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博爱路-和平北路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755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5363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7502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鹤园路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局前街-博爱路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3965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3075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1280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药皇庙弄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局前街-中山路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1073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1147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吊桥路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晋陵中路-和平北路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7017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3783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5385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720 </w:t>
            </w:r>
          </w:p>
        </w:tc>
        <w:tc>
          <w:tcPr>
            <w:tcW w:w="169" w:type="pct"/>
            <w:tcBorders>
              <w:top w:val="nil"/>
              <w:left w:val="nil"/>
              <w:bottom w:val="nil"/>
              <w:right w:val="nil"/>
            </w:tcBorders>
            <w:shd w:val="clear" w:color="auto" w:fill="auto"/>
            <w:noWrap/>
            <w:vAlign w:val="center"/>
            <w:hideMark/>
          </w:tcPr>
          <w:p w:rsidR="003823F2" w:rsidRPr="003823F2" w:rsidRDefault="003823F2" w:rsidP="003823F2">
            <w:pPr>
              <w:widowControl/>
              <w:jc w:val="left"/>
              <w:rPr>
                <w:rFonts w:ascii="宋体" w:hAnsi="宋体" w:cs="宋体"/>
                <w:color w:val="000000"/>
                <w:kern w:val="0"/>
                <w:sz w:val="22"/>
                <w:szCs w:val="22"/>
              </w:rPr>
            </w:pPr>
          </w:p>
        </w:tc>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2162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1081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3242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延陵西路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和平北路-公园路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813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23970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16153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3740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553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3252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1626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4878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文化路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和平北路-延陵西路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3027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6584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194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1315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329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986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329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唐家湾路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局前街-晋陵中路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600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4215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4509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官保巷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小河沿路-晋陵中路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1247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3870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晋陵中路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延陵西路-关河中路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896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13570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15648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1860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28</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3583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896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2687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896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14</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关河中路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北直街-永宁北路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全面积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22351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12112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924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3440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1720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5160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15</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北太平路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关河中路-博爱路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5584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5113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66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1620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405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1215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405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同济桥</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312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12480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2808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2372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1248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1248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1872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17</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晋陵中路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关河中路-龙城大道</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2655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42123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23895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23255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9706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10620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5310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10620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5310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18</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青山路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关河西路-晋陵中路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390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9750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2340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780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780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390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19</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通江南路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飞龙东路-龙城大道</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一级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1126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19345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7882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2252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5963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9008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2252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6756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1126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20</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晋陵中路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劳动西路-吊桥路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475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7940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7152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1900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950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2850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21</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锦绣东路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晋陵北路-常州卫校</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640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10880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7865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1140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1280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1280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锦绣东路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常州卫校-通江南路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570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9690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3740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1140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1140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1140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570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22</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锦绣西路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通江中路-金百花园</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4200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6700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820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23</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惠国路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锦绣东路－龙城大道</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8400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5040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2800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1120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1/2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1120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1120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2240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24</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健身北路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通济桥-地道口</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8640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3960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1120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1120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健身北路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地道</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450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6750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4050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2700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900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450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900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257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健身北路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地道口-飞龙东路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2700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600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57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健身北路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锦绣东路-飞龙东路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5170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4700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1080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1080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309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25</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健身北路地道边</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地道南边</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1500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1500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26</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通济路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健身北路－通江南路</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二级</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310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3100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2/7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27</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金谷公寓</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3564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725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28</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后北岸</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4165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29</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迎春花园</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30</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十子街</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1538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51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31</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兴贤巷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2049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278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32</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煤气公司旁</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432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87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33</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牡丹公寓</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1838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550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34</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博爱路支1</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35</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博爱路支2</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313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36</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博爱路支3</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37</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博爱路支4</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38</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博爱路支5</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637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146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39</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太平北路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40</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青山桥东</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1649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785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41</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永安桥西</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878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42</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永安桥东</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772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55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43</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金谷庄园西</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1018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1425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44</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王家村</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765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45</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王家村东侧道路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365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2925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46</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勤俭村</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475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3665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47</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勤俭村</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3889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48</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大园地</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135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1080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49</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博爱路188～196号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761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50</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杂志社</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890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51</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北直街小区</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454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2737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52</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西园路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2506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53</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赵家弄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1795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54</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博爱弄(十八间)</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1075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6529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528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55</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东下塘</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458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4164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56</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三将军弄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2240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57</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乌衣浜</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2722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58</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古村35弄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59</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古村29弄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60</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古村5弄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469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61</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头条弄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2025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107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62</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头条弄支巷1</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63</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周线里</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1891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64</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劳动巷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2044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65</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劳动巷支巷1</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66</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鲜鱼巷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1174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67</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淘沙巷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936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68</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淘沙巷支巷1</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603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69</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淘沙巷支巷2</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70</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青果巷141弄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71</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青果巷129弄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72</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青果巷115弄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292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73</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青果巷91弄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74</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青果巷支巷6</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75</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青果巷支巷7</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76</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青果巷支巷8</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77</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青果巷支巷1</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319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78</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青果巷支巷2</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79</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青果巷52弄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471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80</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青果巷支巷3</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81</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青果巷支巷4</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584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82</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青果巷支巷5</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83</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青果巷16弄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84</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青果巷12弄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85</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青果巷8弄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86</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雪洞巷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855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87</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雪洞巷支巷1</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88</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雪洞巷小区</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606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702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89</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机关大院</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859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561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90</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天井巷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175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570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91</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天井巷11弄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344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92</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天井巷支巷1</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93</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天井巷支巷2</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94</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古村弄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2644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95</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周线巷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7221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49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7</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96</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钟家弄</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2592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97</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正素巷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379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6298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98</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斛档巷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2174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99</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博爱路101大院</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4056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81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100</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第四干休所</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412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4060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716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101</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民航大厦2</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3</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102</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三家村</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345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2374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690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103</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市燃料公司</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599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104</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太平北路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341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2216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358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105</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县学街</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610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5917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85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4</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106</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斜桥巷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1528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14054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2698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107</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北太平桥东</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862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108</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常面路</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255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2450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109</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大地宾馆南</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92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453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198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110</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马山埠</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2363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229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111</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兴隆巷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215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1995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112</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兴隆巷小区</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283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1195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713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113</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西园路22～31号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500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114</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北太平桥路热工宿舍</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1420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115</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北太平桥路环卫大楼周边</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80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1260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116</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北直街小区内</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7910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1000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117</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西园村供电宿舍</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3240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118</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北太平桥路39号</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100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119</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国泰新都西边</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里弄</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12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185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2467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0 </w:t>
            </w:r>
          </w:p>
        </w:tc>
      </w:tr>
      <w:tr w:rsidR="003823F2" w:rsidRPr="003823F2" w:rsidTr="003823F2">
        <w:trPr>
          <w:trHeight w:val="27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合计</w:t>
            </w:r>
          </w:p>
        </w:tc>
        <w:tc>
          <w:tcPr>
            <w:tcW w:w="431"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36509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337581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49018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382286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46913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553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287</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56662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27639 </w:t>
            </w:r>
          </w:p>
        </w:tc>
        <w:tc>
          <w:tcPr>
            <w:tcW w:w="169"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67346 </w:t>
            </w:r>
          </w:p>
        </w:tc>
        <w:tc>
          <w:tcPr>
            <w:tcW w:w="227" w:type="pct"/>
            <w:tcBorders>
              <w:top w:val="nil"/>
              <w:left w:val="nil"/>
              <w:bottom w:val="single" w:sz="4" w:space="0" w:color="auto"/>
              <w:right w:val="single" w:sz="4" w:space="0" w:color="auto"/>
            </w:tcBorders>
            <w:shd w:val="clear" w:color="auto" w:fill="auto"/>
            <w:noWrap/>
            <w:vAlign w:val="center"/>
            <w:hideMark/>
          </w:tcPr>
          <w:p w:rsidR="003823F2" w:rsidRPr="003823F2" w:rsidRDefault="003823F2" w:rsidP="003823F2">
            <w:pPr>
              <w:widowControl/>
              <w:jc w:val="center"/>
              <w:rPr>
                <w:rFonts w:ascii="宋体" w:hAnsi="宋体" w:cs="宋体"/>
                <w:b/>
                <w:bCs/>
                <w:kern w:val="0"/>
                <w:sz w:val="18"/>
                <w:szCs w:val="18"/>
              </w:rPr>
            </w:pPr>
            <w:r w:rsidRPr="003823F2">
              <w:rPr>
                <w:rFonts w:ascii="宋体" w:hAnsi="宋体" w:cs="宋体" w:hint="eastAsia"/>
                <w:b/>
                <w:bCs/>
                <w:kern w:val="0"/>
                <w:sz w:val="18"/>
                <w:szCs w:val="18"/>
              </w:rPr>
              <w:t xml:space="preserve">12768 </w:t>
            </w:r>
          </w:p>
        </w:tc>
      </w:tr>
    </w:tbl>
    <w:p w:rsidR="003823F2" w:rsidRDefault="003823F2" w:rsidP="00E524FE">
      <w:pPr>
        <w:widowControl/>
        <w:jc w:val="left"/>
        <w:rPr>
          <w:rFonts w:ascii="宋体" w:hAnsi="宋体"/>
          <w:szCs w:val="21"/>
        </w:rPr>
      </w:pPr>
    </w:p>
    <w:tbl>
      <w:tblPr>
        <w:tblW w:w="5000" w:type="pct"/>
        <w:tblLook w:val="04A0"/>
      </w:tblPr>
      <w:tblGrid>
        <w:gridCol w:w="437"/>
        <w:gridCol w:w="1224"/>
        <w:gridCol w:w="2116"/>
        <w:gridCol w:w="578"/>
        <w:gridCol w:w="878"/>
        <w:gridCol w:w="769"/>
        <w:gridCol w:w="851"/>
        <w:gridCol w:w="770"/>
        <w:gridCol w:w="851"/>
        <w:gridCol w:w="761"/>
        <w:gridCol w:w="761"/>
        <w:gridCol w:w="761"/>
        <w:gridCol w:w="670"/>
        <w:gridCol w:w="761"/>
        <w:gridCol w:w="670"/>
        <w:gridCol w:w="879"/>
        <w:gridCol w:w="437"/>
      </w:tblGrid>
      <w:tr w:rsidR="003823F2" w:rsidRPr="003823F2" w:rsidTr="003823F2">
        <w:trPr>
          <w:trHeight w:val="1065"/>
        </w:trPr>
        <w:tc>
          <w:tcPr>
            <w:tcW w:w="5000" w:type="pct"/>
            <w:gridSpan w:val="17"/>
            <w:tcBorders>
              <w:top w:val="nil"/>
              <w:left w:val="nil"/>
              <w:bottom w:val="nil"/>
              <w:right w:val="nil"/>
            </w:tcBorders>
            <w:shd w:val="clear" w:color="000000" w:fill="FFFFFF"/>
            <w:vAlign w:val="center"/>
            <w:hideMark/>
          </w:tcPr>
          <w:p w:rsidR="003823F2" w:rsidRPr="003823F2" w:rsidRDefault="003823F2" w:rsidP="003823F2">
            <w:pPr>
              <w:widowControl/>
              <w:jc w:val="center"/>
              <w:rPr>
                <w:rFonts w:ascii="华文中宋" w:eastAsia="华文中宋" w:hAnsi="华文中宋" w:cs="宋体"/>
                <w:color w:val="000000"/>
                <w:kern w:val="0"/>
                <w:sz w:val="44"/>
                <w:szCs w:val="44"/>
              </w:rPr>
            </w:pPr>
          </w:p>
        </w:tc>
      </w:tr>
      <w:tr w:rsidR="003823F2" w:rsidRPr="003823F2" w:rsidTr="003823F2">
        <w:trPr>
          <w:trHeight w:val="435"/>
        </w:trPr>
        <w:tc>
          <w:tcPr>
            <w:tcW w:w="1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序号</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道路名称</w:t>
            </w:r>
          </w:p>
        </w:tc>
        <w:tc>
          <w:tcPr>
            <w:tcW w:w="8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起讫点</w:t>
            </w:r>
          </w:p>
        </w:tc>
        <w:tc>
          <w:tcPr>
            <w:tcW w:w="2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道  路    等  级</w:t>
            </w:r>
          </w:p>
        </w:tc>
        <w:tc>
          <w:tcPr>
            <w:tcW w:w="4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日工作小时数</w:t>
            </w:r>
          </w:p>
        </w:tc>
        <w:tc>
          <w:tcPr>
            <w:tcW w:w="19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道路      长度（m）</w:t>
            </w:r>
          </w:p>
        </w:tc>
        <w:tc>
          <w:tcPr>
            <w:tcW w:w="2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机动车 道面积（m</w:t>
            </w:r>
            <w:r w:rsidRPr="003823F2">
              <w:rPr>
                <w:rFonts w:ascii="宋体" w:hAnsi="宋体" w:cs="宋体" w:hint="eastAsia"/>
                <w:b/>
                <w:bCs/>
                <w:color w:val="000000"/>
                <w:kern w:val="0"/>
                <w:sz w:val="22"/>
                <w:szCs w:val="22"/>
                <w:vertAlign w:val="superscript"/>
              </w:rPr>
              <w:t>2</w:t>
            </w:r>
            <w:r w:rsidRPr="003823F2">
              <w:rPr>
                <w:rFonts w:ascii="宋体" w:hAnsi="宋体" w:cs="宋体" w:hint="eastAsia"/>
                <w:b/>
                <w:bCs/>
                <w:color w:val="000000"/>
                <w:kern w:val="0"/>
                <w:sz w:val="22"/>
                <w:szCs w:val="22"/>
              </w:rPr>
              <w:t>)</w:t>
            </w:r>
          </w:p>
        </w:tc>
        <w:tc>
          <w:tcPr>
            <w:tcW w:w="2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非机动   车道面积（m</w:t>
            </w:r>
            <w:r w:rsidRPr="003823F2">
              <w:rPr>
                <w:rFonts w:ascii="宋体" w:hAnsi="宋体" w:cs="宋体" w:hint="eastAsia"/>
                <w:b/>
                <w:bCs/>
                <w:color w:val="000000"/>
                <w:kern w:val="0"/>
                <w:sz w:val="22"/>
                <w:szCs w:val="22"/>
                <w:vertAlign w:val="superscript"/>
              </w:rPr>
              <w:t xml:space="preserve">2 </w:t>
            </w:r>
            <w:r w:rsidRPr="003823F2">
              <w:rPr>
                <w:rFonts w:ascii="宋体" w:hAnsi="宋体" w:cs="宋体" w:hint="eastAsia"/>
                <w:b/>
                <w:bCs/>
                <w:color w:val="000000"/>
                <w:kern w:val="0"/>
                <w:sz w:val="22"/>
                <w:szCs w:val="22"/>
              </w:rPr>
              <w:t>)</w:t>
            </w:r>
          </w:p>
        </w:tc>
        <w:tc>
          <w:tcPr>
            <w:tcW w:w="687" w:type="pct"/>
            <w:gridSpan w:val="3"/>
            <w:tcBorders>
              <w:top w:val="single" w:sz="4" w:space="0" w:color="auto"/>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人工保洁面积（m</w:t>
            </w:r>
            <w:r w:rsidRPr="003823F2">
              <w:rPr>
                <w:rFonts w:ascii="宋体" w:hAnsi="宋体" w:cs="宋体" w:hint="eastAsia"/>
                <w:b/>
                <w:bCs/>
                <w:color w:val="000000"/>
                <w:kern w:val="0"/>
                <w:sz w:val="22"/>
                <w:szCs w:val="22"/>
                <w:vertAlign w:val="superscript"/>
              </w:rPr>
              <w:t>2</w:t>
            </w:r>
            <w:r w:rsidRPr="003823F2">
              <w:rPr>
                <w:rFonts w:ascii="宋体" w:hAnsi="宋体" w:cs="宋体" w:hint="eastAsia"/>
                <w:b/>
                <w:bCs/>
                <w:color w:val="000000"/>
                <w:kern w:val="0"/>
                <w:sz w:val="22"/>
                <w:szCs w:val="22"/>
              </w:rPr>
              <w:t xml:space="preserve"> )</w:t>
            </w:r>
          </w:p>
        </w:tc>
        <w:tc>
          <w:tcPr>
            <w:tcW w:w="879" w:type="pct"/>
            <w:gridSpan w:val="4"/>
            <w:tcBorders>
              <w:top w:val="single" w:sz="4" w:space="0" w:color="auto"/>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机械化作业里程（m/日）</w:t>
            </w:r>
          </w:p>
        </w:tc>
        <w:tc>
          <w:tcPr>
            <w:tcW w:w="439" w:type="pct"/>
            <w:gridSpan w:val="2"/>
            <w:tcBorders>
              <w:top w:val="single" w:sz="4" w:space="0" w:color="auto"/>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果壳箱</w:t>
            </w:r>
          </w:p>
        </w:tc>
      </w:tr>
      <w:tr w:rsidR="003823F2" w:rsidRPr="003823F2" w:rsidTr="003823F2">
        <w:trPr>
          <w:trHeight w:val="615"/>
        </w:trPr>
        <w:tc>
          <w:tcPr>
            <w:tcW w:w="163"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2"/>
                <w:szCs w:val="22"/>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2"/>
                <w:szCs w:val="22"/>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2"/>
                <w:szCs w:val="22"/>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2"/>
                <w:szCs w:val="22"/>
              </w:rPr>
            </w:pPr>
          </w:p>
        </w:tc>
        <w:tc>
          <w:tcPr>
            <w:tcW w:w="418"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2"/>
                <w:szCs w:val="22"/>
              </w:rPr>
            </w:pPr>
          </w:p>
        </w:tc>
        <w:tc>
          <w:tcPr>
            <w:tcW w:w="190" w:type="pct"/>
            <w:vMerge/>
            <w:tcBorders>
              <w:top w:val="single" w:sz="4" w:space="0" w:color="auto"/>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2"/>
                <w:szCs w:val="22"/>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2"/>
                <w:szCs w:val="22"/>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22"/>
                <w:szCs w:val="22"/>
              </w:rPr>
            </w:pP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 xml:space="preserve">人行道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门前三包</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 xml:space="preserve">绿化带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机扫</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冲水</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洒水</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清洗</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双桶（只）</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22"/>
                <w:szCs w:val="22"/>
              </w:rPr>
            </w:pPr>
            <w:r w:rsidRPr="003823F2">
              <w:rPr>
                <w:rFonts w:ascii="宋体" w:hAnsi="宋体" w:cs="宋体" w:hint="eastAsia"/>
                <w:b/>
                <w:bCs/>
                <w:color w:val="000000"/>
                <w:kern w:val="0"/>
                <w:sz w:val="22"/>
                <w:szCs w:val="22"/>
              </w:rPr>
              <w:t>日收集频  次</w:t>
            </w:r>
          </w:p>
        </w:tc>
      </w:tr>
      <w:tr w:rsidR="003823F2" w:rsidRPr="003823F2" w:rsidTr="003823F2">
        <w:trPr>
          <w:trHeight w:val="462"/>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24"/>
              </w:rPr>
            </w:pPr>
            <w:r w:rsidRPr="003823F2">
              <w:rPr>
                <w:rFonts w:ascii="宋体" w:hAnsi="宋体" w:cs="宋体" w:hint="eastAsia"/>
                <w:b/>
                <w:bCs/>
                <w:kern w:val="0"/>
                <w:sz w:val="24"/>
                <w:u w:val="single"/>
              </w:rPr>
              <w:t xml:space="preserve">     </w:t>
            </w:r>
            <w:r>
              <w:rPr>
                <w:rFonts w:ascii="宋体" w:hAnsi="宋体" w:cs="宋体" w:hint="eastAsia"/>
                <w:b/>
                <w:bCs/>
                <w:kern w:val="0"/>
                <w:sz w:val="24"/>
                <w:u w:val="single"/>
              </w:rPr>
              <w:t>7</w:t>
            </w:r>
            <w:r w:rsidRPr="003823F2">
              <w:rPr>
                <w:rFonts w:ascii="宋体" w:hAnsi="宋体" w:cs="宋体" w:hint="eastAsia"/>
                <w:b/>
                <w:bCs/>
                <w:kern w:val="0"/>
                <w:sz w:val="24"/>
                <w:u w:val="single"/>
              </w:rPr>
              <w:t xml:space="preserve">     </w:t>
            </w:r>
            <w:r w:rsidRPr="003823F2">
              <w:rPr>
                <w:rFonts w:ascii="宋体" w:hAnsi="宋体" w:cs="宋体" w:hint="eastAsia"/>
                <w:b/>
                <w:bCs/>
                <w:kern w:val="0"/>
                <w:sz w:val="24"/>
                <w:u w:val="single"/>
                <w:vertAlign w:val="superscript"/>
              </w:rPr>
              <w:t>＃</w:t>
            </w:r>
            <w:r w:rsidRPr="003823F2">
              <w:rPr>
                <w:rFonts w:ascii="宋体" w:hAnsi="宋体" w:cs="宋体" w:hint="eastAsia"/>
                <w:b/>
                <w:bCs/>
                <w:kern w:val="0"/>
                <w:sz w:val="24"/>
              </w:rPr>
              <w:t xml:space="preserve"> 标段</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南大街★</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延陵西路——西瀛里</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580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9396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3248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10124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2320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1160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3480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580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西瀛里★</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广化街——西吊桥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688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9632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4128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7914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2752</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688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2064</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688</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早科坊★</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延陵西路——西瀛里</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2909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1487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705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201</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603</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杨柳巷★</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延陵西路——西瀛里</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316</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3855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948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2446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345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948</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杨柳巷支1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杨柳巷25-1号——39-1号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2433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公园路1★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延陵西路——青果巷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599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8499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2530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7150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588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2396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1198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1797</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599</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公园路2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青果巷——吊桥路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204</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2917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1265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1999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1938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双桂坊</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晋陵中路——公园路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1639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3778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青果巷★</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晋陵中路——广化街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496</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5527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960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4326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1984</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1488</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496</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青果巷东段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青果巷41号——181号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388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1366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吊桥路★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晋陵中路——广化街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722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12640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1256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3556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5948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455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1444</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4332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吊桥路支1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金鹰国际对面——吴家场公寓2号楼</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1685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吊桥路支2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吊桥路34-1号——34-4号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57</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晋陵中路★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延陵西路——吊桥路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1383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15861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16490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1193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1285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5532</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2766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4149</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1383</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30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晋陵中路支1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晋陵中路——商会路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3806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广化街★</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劳动西路——青果巷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820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12628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5494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3280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6724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820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3280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1640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4920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820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广化桥君安证券后院</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君安证券后院</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86</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1290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交通银行后</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交通银行后空地</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417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东头村</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东头村1幢——16幢</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1173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5607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东下塘</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晋陵中路——广化街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3589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494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吴家场公寓</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吴家场公寓1幢——16幢</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1056</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7838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吴家场东2号楼</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南面北面</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485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1027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东河沿</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东河沿252号——派出所</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1698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451.11</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东河沿北段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广化街251号——北尉司路3号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137</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962</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715</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东河沿1号延伸段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广化桥——同安桥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455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5811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1881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青云坊大楼</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青云坊大楼下</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711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尚德里</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晋陵中路——茭蒲巷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367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茭蒲巷</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双桂坊--青果巷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484</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4192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茭蒲巷东小区</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茭蒲巷26-34号楼</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1069</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茭蒲巷西小区</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茭蒲巷23-35号楼</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1562</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1032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长安大厦</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长安大厦周边</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801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清真寺</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公园路清真寺后面</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719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中新桥</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老东下塘——青果巷东段</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武警公寓</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武警公寓周边空地</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295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3621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368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钟楼广场</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原百货大楼</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66</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4196</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铁市巷(h型)</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h型道路杨柳巷——南大街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375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2771</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4270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1263</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194</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北尉司湾小区</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横兴路——东河沿</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天禧丁字路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商会桥——广化菜场--吊桥路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1572</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1232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795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察院弄</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早科坊——延陵西路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1199</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376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635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黄沟弄(L型)</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杨柳巷——延陵西路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1337</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1069</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1181</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横兴路★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广化街——西瀛里</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5880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11549</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1756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439</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1317</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439</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横兴路支一</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横兴路——西下塘路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1951</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横兴路支二</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北尉史路——横兴支二路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318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2695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1590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368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横兴路支三</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小区大门——横兴路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836</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726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横兴路支四</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原按二级(全面积)算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483</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810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405</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西下塘★</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广化街——横兴路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2379</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1251</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450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1340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335</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1005</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335</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延陵西路★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公园路——怀德中路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839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26294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b/>
                <w:bCs/>
                <w:color w:val="000000"/>
                <w:kern w:val="0"/>
                <w:sz w:val="18"/>
                <w:szCs w:val="18"/>
              </w:rPr>
            </w:pPr>
            <w:r w:rsidRPr="003823F2">
              <w:rPr>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3356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13342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6816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1678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5034</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北大街★</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东横街——延陵西路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590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9772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10607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1235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2360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1180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1770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590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北直街★</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关河西路——博爱路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7266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4733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2032</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1016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1524</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508</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局前街★</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北大街——化龙巷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3648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8060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916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458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687</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229</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县直街</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局前街——延陵西路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1903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3270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官保巷</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小河沿——北大街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2500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大庙弄</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北大街——延陵西路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5071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4000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小河沿★</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局前街——延陵西路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3327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4026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29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996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747</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249</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西横街★</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北大街——怀德北路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4942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6497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1360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680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1020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西横街北弄</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安阳里-锁桥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360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1610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780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东横街★</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化龙巷——北大街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3677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6125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1044</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783</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261</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邮电路★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西横街——延陵西路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494</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5644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5917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1976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988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1482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494</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邮电路支一</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邮电路-大庙弄</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921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7132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邮电路支二</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邮电路——荷花池公寓</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461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8456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邮电路1-8号楼</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含河边</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1819</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483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蓖箕巷</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西直街——西直街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1250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1138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篦箕巷石桥</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篦箕巷——西赢里绿地</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216</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天皇堂弄</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东横街——小玉带桥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2336</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16807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4096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府东巷</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北大街周边U型</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514</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3904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府西巷</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鸣珂巷——虹桥加油站</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904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417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大成弄</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恒利大厦后</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3000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727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鸣珂巷</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北大街——红星巷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818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574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红星巷</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西横街——玉隆观巷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1829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后湾街</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北直街与关河西路转角</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1895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750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八角井</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北直街——小玉带路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1535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3039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玉带路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健身路-西北弄</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657</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6776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836.1</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玉带公寓内</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42-46号院内外</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417</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小玉带桥</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健身路——八角井</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3460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张家弄</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天皇堂弄内</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593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大观路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健身路周边</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278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4756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23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体育路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健身路——西横街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264</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2174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西上园</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关河西路以南至河边</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184</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12140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1074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口腔医院南弄</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北直街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97</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264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八角井菜场河边</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八角井菜场以北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960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市防疫站南弄</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健身路旁</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375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龙成里</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西横街——体育路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373</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红壁弄厕所前</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府西巷——邮电路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124</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荷花池44-96号区域</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邮电路-红星巷以西</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1273</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289</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玉隆花园9号楼</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玉佩弄以东</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401</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玉隆观巷72号楼</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东南北面</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148</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健身路★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西横街——关河西路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591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8687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9598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990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2364</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1182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1773</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591</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乌龙庵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北大街——化龙巷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2480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1488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1885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双贤里</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东横街——规划道路一</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1611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537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1754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90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青云坊</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2185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91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双桂坊</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3452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7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小     计</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28839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318257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26736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84971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125424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34174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34408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18569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40923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8602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24"/>
              </w:rPr>
            </w:pPr>
            <w:r w:rsidRPr="003823F2">
              <w:rPr>
                <w:rFonts w:ascii="宋体" w:hAnsi="宋体" w:cs="宋体" w:hint="eastAsia"/>
                <w:b/>
                <w:bCs/>
                <w:kern w:val="0"/>
                <w:sz w:val="24"/>
                <w:u w:val="single"/>
              </w:rPr>
              <w:t xml:space="preserve">     </w:t>
            </w:r>
            <w:r>
              <w:rPr>
                <w:rFonts w:ascii="宋体" w:hAnsi="宋体" w:cs="宋体" w:hint="eastAsia"/>
                <w:b/>
                <w:bCs/>
                <w:kern w:val="0"/>
                <w:sz w:val="24"/>
                <w:u w:val="single"/>
              </w:rPr>
              <w:t>8</w:t>
            </w:r>
            <w:r w:rsidRPr="003823F2">
              <w:rPr>
                <w:rFonts w:ascii="宋体" w:hAnsi="宋体" w:cs="宋体" w:hint="eastAsia"/>
                <w:b/>
                <w:bCs/>
                <w:kern w:val="0"/>
                <w:sz w:val="24"/>
                <w:u w:val="single"/>
              </w:rPr>
              <w:t xml:space="preserve">     </w:t>
            </w:r>
            <w:r w:rsidRPr="003823F2">
              <w:rPr>
                <w:rFonts w:ascii="宋体" w:hAnsi="宋体" w:cs="宋体" w:hint="eastAsia"/>
                <w:b/>
                <w:bCs/>
                <w:kern w:val="0"/>
                <w:sz w:val="24"/>
                <w:u w:val="single"/>
                <w:vertAlign w:val="superscript"/>
              </w:rPr>
              <w:t>＃</w:t>
            </w:r>
            <w:r w:rsidRPr="003823F2">
              <w:rPr>
                <w:rFonts w:ascii="宋体" w:hAnsi="宋体" w:cs="宋体" w:hint="eastAsia"/>
                <w:b/>
                <w:bCs/>
                <w:kern w:val="0"/>
                <w:sz w:val="24"/>
              </w:rPr>
              <w:t xml:space="preserve"> 标段</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长江中路南段★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怀德中路——童家浜</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2952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76664</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26568</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17712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16751</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34581</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5904</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5904</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11808</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1687</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第四粮库配套道路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朗诗路——南运河</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1155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825</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清潭路★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长江路——劳动西路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1760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24640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16192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17600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4928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7040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1760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5280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1760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清潭西路1★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长江中路——陈渡桥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668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10688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5344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4357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99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1336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668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1336</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382</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清潭西路2★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荆川路——车厂路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1101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25323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8808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2202</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2202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4404</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629</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清潭西路3★</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车厂路——龙江路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1230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28290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9840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2460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2460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4920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703</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荆 川 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清潭西路——中吴大道</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1378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41340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1040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13780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6182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753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2756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2756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5512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197</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荆川东路★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长江中路——荆川路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771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15420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5397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6202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289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1542</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771</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1542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荆川北路（原花园南路）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清潭西路——花南旅馆路牌</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570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14535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4788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紫荆东路★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长江中路——荆川路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1040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15600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4160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6802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1718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2080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1040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2080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149</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紫荆西路1★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荆川路——白云南路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670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8040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2680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4061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1043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1340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670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1340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96</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紫荆西路延伸段★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白云南路——宣塘路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3090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1854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11589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1066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618</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309</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618</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44</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紫荆西路2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龙江路——船舫北路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411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4110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2802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船舫北路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紫荆西路——清潭西路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360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4320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2130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车厂路★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怀德南路——清潭西路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678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7557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3543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460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1356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678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1356</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387</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锦 阳 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紫荆东路——白荡河</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2620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1467</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3930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1782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草堂路南段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紫荆东路——白荡河</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275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1925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1375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825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白云南路★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清潭西路——紫荆西路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551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11653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4664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6200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1075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1102</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551</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1102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79</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广仁路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工舍路——清潭路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560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5152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3920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560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335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宣塘路★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老312国道往北——清潭西路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446.5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4465</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2337.6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400.6</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893</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体育北路(北段）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劳动西路——体育花苑</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394</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2797</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7941</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347</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体育北路（西段）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清潭路——体育花苑</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292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1285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1503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广成路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中转站——清潭新村</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4100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7315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木清路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清潭路——香江华庭</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3250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3563</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2061</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247.5</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会馆浜路1★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劳动西路——木梳路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10000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10105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570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571</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会馆浜路2★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木梳路——香江华庭木清路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7217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1584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4688</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864</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864</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247</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木梳路1★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怀德中路——会馆浜路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6300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2030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4139</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1382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木梳路2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清潭路——会馆浜路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4200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2690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勤业南路★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怀德中路——会馆浜路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483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6714</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2512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1920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966</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清南路★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迎宾路——清南桥中</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4900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935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迎宾路★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兰陵路——江南春宾馆</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6300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4900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7369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花清路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陈渡桥——怀德中路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7320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9763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花清路支一</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陈渡路到底</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146</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1178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高家村</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兰陵路——迎宾路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485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4608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劳动西路★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兰陵桥——怀德中路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1609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32688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14765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26613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3854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3218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9654</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广化里支2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广化里78号——118号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853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291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西河沿★</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广化桥——怀德桥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1045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11307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8206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4960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977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2090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1045</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2090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597</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碧霞弄</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碧霞弄1号楼——7号楼</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325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1470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怀德桥南</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劳动西路——西河沿</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5730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怀德路支一</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劳动西路——西河沿</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519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5191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广化桥——民丰桥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560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4401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6141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29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民丰窑55号——80号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781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1520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639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民丰窑1-1号——37号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247</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235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民丰窖支3</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民丰窑44号——54号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270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民丰窖支4</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民丰窑9——56号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488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民丰窖支5</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民丰窑13-1号——42号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民丰窖支6</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民丰窑28号——34号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666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民丰窖支7</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民丰窑51号——57号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365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民丰窖支8</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民丰窑39号——民丰路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381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民丰窖支9</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民丰窑41号——51-1号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139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民丰窖支10</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民丰窑25号——33号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235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民丰窖支11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民丰窑44-1号——52号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民丰窖支12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厕所周边</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民丰窖支13</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民丰窑36弄6号——21号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94</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605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民丰窖支14</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民丰窑25弄1号——7号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393.64</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民丰窖支15</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民丰窑9弄3号——民丰桥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124</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349.96</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民丰窖支16</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民丰窑25弄1号——30号</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533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世纪明珠园西边</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民丰桥——世纪明珠园大门</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1620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凯洲大饭店广场</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凯洲大饭店门前广场</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904.4</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后马路★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劳动西路——民丰路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3026.22</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5473</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560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89</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680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怀德中路东段★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怀德桥——长江路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1440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32544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10666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20733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6541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2299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5760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2880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8640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1440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普济公寓支路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怀德中路——普济公寓</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1260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360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香江华庭广场</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长江路--香江华庭小区大门</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530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7770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916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中吴大道东段★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龙江高架——长江路口</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3533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109523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81259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24731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8606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51192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28264</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14132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28264</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6057</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东龙路★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中吴大道——吉祥旅馆</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4680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1755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455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390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390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780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111</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军工路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会馆浜路——清潭六村</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862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7674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1943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7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小     计</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37733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602906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153014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218920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172651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113390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72684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43216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96149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15446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350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24"/>
              </w:rPr>
            </w:pPr>
            <w:r w:rsidRPr="003823F2">
              <w:rPr>
                <w:rFonts w:ascii="宋体" w:hAnsi="宋体" w:cs="宋体" w:hint="eastAsia"/>
                <w:b/>
                <w:bCs/>
                <w:kern w:val="0"/>
                <w:sz w:val="24"/>
                <w:u w:val="single"/>
              </w:rPr>
              <w:t xml:space="preserve">     </w:t>
            </w:r>
            <w:r>
              <w:rPr>
                <w:rFonts w:ascii="宋体" w:hAnsi="宋体" w:cs="宋体" w:hint="eastAsia"/>
                <w:b/>
                <w:bCs/>
                <w:kern w:val="0"/>
                <w:sz w:val="24"/>
                <w:u w:val="single"/>
              </w:rPr>
              <w:t>9</w:t>
            </w:r>
            <w:r w:rsidRPr="003823F2">
              <w:rPr>
                <w:rFonts w:ascii="宋体" w:hAnsi="宋体" w:cs="宋体" w:hint="eastAsia"/>
                <w:b/>
                <w:bCs/>
                <w:kern w:val="0"/>
                <w:sz w:val="24"/>
                <w:u w:val="single"/>
              </w:rPr>
              <w:t xml:space="preserve">     </w:t>
            </w:r>
            <w:r w:rsidRPr="003823F2">
              <w:rPr>
                <w:rFonts w:ascii="宋体" w:hAnsi="宋体" w:cs="宋体" w:hint="eastAsia"/>
                <w:b/>
                <w:bCs/>
                <w:kern w:val="0"/>
                <w:sz w:val="24"/>
                <w:u w:val="single"/>
                <w:vertAlign w:val="superscript"/>
              </w:rPr>
              <w:t>＃</w:t>
            </w:r>
            <w:r w:rsidRPr="003823F2">
              <w:rPr>
                <w:rFonts w:ascii="宋体" w:hAnsi="宋体" w:cs="宋体" w:hint="eastAsia"/>
                <w:b/>
                <w:bCs/>
                <w:kern w:val="0"/>
                <w:sz w:val="24"/>
              </w:rPr>
              <w:t xml:space="preserve"> 标段</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勤业东路★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怀德南路——长江路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27000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10080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5285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1350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6000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4500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1500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勤业西路★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长江路——龙江路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38750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15594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20151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8400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4200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6300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2100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劳动西路西延1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长江路——勤业路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2119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56411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11890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1851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1137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劳动西路西延2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大仓路——怀德路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592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13616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3315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2368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1776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星湖北路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三堡街——勤业路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727</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15994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5816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五星路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三堡街——劳动西路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347</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4282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1650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星园路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勤业路——白云路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48480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19200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23310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3926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53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星湖路★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勤业路——星园路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920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16472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6080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11481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874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1840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1840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1840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526</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星湖南路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星园路——花园新村便桥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6300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2760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7735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星园西路★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白云路——龙江路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16160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6720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5200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2000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457</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大仓路★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三堡街——勤业路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690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5520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3450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2760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230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1380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1380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1380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394</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三堡街★</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南运桥——长江路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1908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22634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1625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12974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1034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3816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1908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3816</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1090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三堡街（东段）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长江路——星湖北路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7020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4212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三堡街（西段）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五星路——星湖北路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5290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3174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云祥路</w:t>
            </w:r>
          </w:p>
        </w:tc>
        <w:tc>
          <w:tcPr>
            <w:tcW w:w="850"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怀德中路——马公桥底</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686</w:t>
            </w:r>
          </w:p>
        </w:tc>
        <w:tc>
          <w:tcPr>
            <w:tcW w:w="232"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5488 </w:t>
            </w:r>
          </w:p>
        </w:tc>
        <w:tc>
          <w:tcPr>
            <w:tcW w:w="2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2744 </w:t>
            </w:r>
          </w:p>
        </w:tc>
        <w:tc>
          <w:tcPr>
            <w:tcW w:w="2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 </w:t>
            </w:r>
          </w:p>
        </w:tc>
        <w:tc>
          <w:tcPr>
            <w:tcW w:w="2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德运路</w:t>
            </w:r>
          </w:p>
        </w:tc>
        <w:tc>
          <w:tcPr>
            <w:tcW w:w="850"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76"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418"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190"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62" w:type="pct"/>
            <w:vMerge/>
            <w:tcBorders>
              <w:top w:val="nil"/>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37"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13" w:type="pct"/>
            <w:vMerge/>
            <w:tcBorders>
              <w:top w:val="nil"/>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37"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13" w:type="pct"/>
            <w:vMerge/>
            <w:tcBorders>
              <w:top w:val="nil"/>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12" w:type="pct"/>
            <w:vMerge/>
            <w:tcBorders>
              <w:top w:val="nil"/>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13" w:type="pct"/>
            <w:vMerge/>
            <w:tcBorders>
              <w:top w:val="nil"/>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42" w:type="pct"/>
            <w:vMerge/>
            <w:tcBorders>
              <w:top w:val="nil"/>
              <w:left w:val="single" w:sz="4" w:space="0" w:color="auto"/>
              <w:bottom w:val="single" w:sz="4" w:space="0" w:color="000000"/>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18"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22"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星德路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星园路——过桥洞</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656</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9184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1536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2326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1220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怀德中路花园段★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长江路——白云路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1285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36623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16131</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7163</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2570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2570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2570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5140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734</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36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怀德中路西段★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白云路——龙江路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1648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62624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19446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9888</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3296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3296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6592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942</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37</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20</w:t>
            </w:r>
          </w:p>
        </w:tc>
        <w:tc>
          <w:tcPr>
            <w:tcW w:w="604"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长江中路北段★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沪宁铁路——中吴大桥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1175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28200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5875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7050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4434</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2764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4700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2350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4700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1343</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604"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中吴大桥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1044</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50796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5064</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4176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2088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4176</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1193</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604"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中吴大桥——怀德中路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1383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31809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16047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8298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5978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6532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2766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2766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5532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790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洪庄路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龙江路——原白云转运站</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753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13313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4518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560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542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洪庄路支路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洪庄路——龙星路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580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4540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455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龙星路★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平岗星苑——龙江路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1008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19344</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6048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2016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2016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4032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576</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韩村路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勤业路——香悦半岛别墅区</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551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7714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3306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盛麟路★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勤业路——平岗星苑</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591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10638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3546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1182</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591</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1182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338</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白云路★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怀德中路——龙江路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1690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21125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9622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28045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11105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3380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3380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3380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966</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白云中路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怀德中路——花园回车场到底</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410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6970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松涛路★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陈渡北路——龙江路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313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6041</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2504</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3912</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626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313</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626</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陈渡北路★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市环卫处门前——松涛路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4920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2400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3688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988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怀墅路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怀德中路——车厂路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378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7292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2768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学花路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怀德中路——松涛路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480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4749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1440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米市河★</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南运桥——东便桥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310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3720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2790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620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310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620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89</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西郊路1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怀德南路——常春弄</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1716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572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西郊路2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常春弄——怀德桥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840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常春弄1★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西郊路——米市河</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2616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872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436</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125</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常春弄2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常春弄——劳动西路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750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景尚路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劳动西路西延——勤业路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1980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1380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金星路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劳动西路西延——勤业路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2450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1750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勤业北路桥梁</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三堡街——运河路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7700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2408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长运路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三堡街——劳动西路西延</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234</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2340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725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679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7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小     计</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32870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640161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29662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216456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147236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39492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48804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33826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56452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13163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454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24"/>
              </w:rPr>
            </w:pPr>
            <w:r w:rsidRPr="003823F2">
              <w:rPr>
                <w:rFonts w:ascii="宋体" w:hAnsi="宋体" w:cs="宋体" w:hint="eastAsia"/>
                <w:b/>
                <w:bCs/>
                <w:kern w:val="0"/>
                <w:sz w:val="24"/>
                <w:u w:val="single"/>
              </w:rPr>
              <w:t xml:space="preserve">     </w:t>
            </w:r>
            <w:r>
              <w:rPr>
                <w:rFonts w:ascii="宋体" w:hAnsi="宋体" w:cs="宋体" w:hint="eastAsia"/>
                <w:b/>
                <w:bCs/>
                <w:kern w:val="0"/>
                <w:sz w:val="24"/>
                <w:u w:val="single"/>
              </w:rPr>
              <w:t>10</w:t>
            </w:r>
            <w:r w:rsidRPr="003823F2">
              <w:rPr>
                <w:rFonts w:ascii="宋体" w:hAnsi="宋体" w:cs="宋体" w:hint="eastAsia"/>
                <w:b/>
                <w:bCs/>
                <w:kern w:val="0"/>
                <w:sz w:val="24"/>
                <w:u w:val="single"/>
              </w:rPr>
              <w:t xml:space="preserve">     </w:t>
            </w:r>
            <w:r w:rsidRPr="003823F2">
              <w:rPr>
                <w:rFonts w:ascii="宋体" w:hAnsi="宋体" w:cs="宋体" w:hint="eastAsia"/>
                <w:b/>
                <w:bCs/>
                <w:kern w:val="0"/>
                <w:sz w:val="24"/>
                <w:u w:val="single"/>
                <w:vertAlign w:val="superscript"/>
              </w:rPr>
              <w:t>＃</w:t>
            </w:r>
            <w:r w:rsidRPr="003823F2">
              <w:rPr>
                <w:rFonts w:ascii="宋体" w:hAnsi="宋体" w:cs="宋体" w:hint="eastAsia"/>
                <w:b/>
                <w:bCs/>
                <w:kern w:val="0"/>
                <w:sz w:val="24"/>
              </w:rPr>
              <w:t xml:space="preserve"> 标段</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星港路★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龙江中路——常州浩威建材有限公司</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4698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117450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27268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17525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13396</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9396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22792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3542</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常金大桥——龙江路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2647</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58234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35462</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13443</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814</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15882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10588</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5294</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10588</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1513</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常金大桥★</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常金大桥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740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16280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6728</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3556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3544</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2080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1480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740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1480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423</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平陵大桥★</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平陵大桥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1105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24310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3386</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1763</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2210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1105</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2210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631</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玉龙南路★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运河路——怀德南路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4571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104195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38399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21024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8427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27512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9142</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9142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18284</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653</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邹傅路★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怀德南路——西林家园底</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1995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43890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15960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2272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3990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1995</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3990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285</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26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梅庄路东段★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龙江南路——邹傅路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980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23250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7840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5063</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173</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980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1960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梅庄路西段★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中吴大道——邹傅路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922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20284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7376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955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1844</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922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1844</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132</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棕榈路西段★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桂花路——茶花路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56400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21150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11750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28200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9400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4700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9400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2686</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棕榈路东段★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茶花路——龙江路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1046</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25104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9414</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5230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12552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4184</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2092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4184</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1195</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茶花路★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怀德南路——松涛路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19550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5600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1130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400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华林路1★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邹傅路——西林路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610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8540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3660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4255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244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1220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华林路2★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中吴大道——邹傅路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9100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5200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650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93</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月季路1★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星港路——水杉路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15200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7600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878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950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543</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月季路2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棕榈路——K0+176</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176</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3168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1080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龙江南路★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怀德南路——钟楼大桥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101200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15400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13200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1288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7480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17600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8800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17600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3771</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龙江中路★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怀德南路——五星桥中</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3800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174800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26600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22800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9181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12920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30400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15200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30400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6514</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钟楼大桥</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钟楼大桥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17650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1320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钟楼大桥东侧</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西林朱夏墅龙江路口(桥北)——312国道(桥南)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1115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15610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756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537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钟楼大桥步行桥</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钟楼大桥两边步行桥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4602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钟楼大桥匝道</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钟楼大桥旁匝道</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1140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11092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2424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梅林路★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梅庄路——华林路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三级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5348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2240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702</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351</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中吴大道西段★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怀德南路——龙江高架</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2633</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85309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16588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3855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11556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10532</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5266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10532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3009</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白杨路1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茶花路——月季路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607</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8498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2064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1311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白杨路2★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玉龙路——茶花路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852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13146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5112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503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1704</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852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1704</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487</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华兴路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梅庄路——华林路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2800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玫瑰路★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怀德南路——白杨路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246</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3444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1722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492</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492</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141</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7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小     计</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38924 </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983852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156539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212578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58812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121477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122264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69381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143982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26068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24"/>
              </w:rPr>
            </w:pPr>
            <w:r w:rsidRPr="003823F2">
              <w:rPr>
                <w:rFonts w:ascii="宋体" w:hAnsi="宋体" w:cs="宋体" w:hint="eastAsia"/>
                <w:b/>
                <w:bCs/>
                <w:kern w:val="0"/>
                <w:sz w:val="24"/>
                <w:u w:val="single"/>
              </w:rPr>
              <w:t xml:space="preserve">     </w:t>
            </w:r>
            <w:r>
              <w:rPr>
                <w:rFonts w:ascii="宋体" w:hAnsi="宋体" w:cs="宋体" w:hint="eastAsia"/>
                <w:b/>
                <w:bCs/>
                <w:kern w:val="0"/>
                <w:sz w:val="24"/>
                <w:u w:val="single"/>
              </w:rPr>
              <w:t>11</w:t>
            </w:r>
            <w:r w:rsidRPr="003823F2">
              <w:rPr>
                <w:rFonts w:ascii="宋体" w:hAnsi="宋体" w:cs="宋体" w:hint="eastAsia"/>
                <w:b/>
                <w:bCs/>
                <w:kern w:val="0"/>
                <w:sz w:val="24"/>
                <w:u w:val="single"/>
              </w:rPr>
              <w:t xml:space="preserve">     </w:t>
            </w:r>
            <w:r w:rsidRPr="003823F2">
              <w:rPr>
                <w:rFonts w:ascii="宋体" w:hAnsi="宋体" w:cs="宋体" w:hint="eastAsia"/>
                <w:b/>
                <w:bCs/>
                <w:kern w:val="0"/>
                <w:sz w:val="24"/>
                <w:u w:val="single"/>
                <w:vertAlign w:val="superscript"/>
              </w:rPr>
              <w:t>＃</w:t>
            </w:r>
            <w:r w:rsidRPr="003823F2">
              <w:rPr>
                <w:rFonts w:ascii="宋体" w:hAnsi="宋体" w:cs="宋体" w:hint="eastAsia"/>
                <w:b/>
                <w:bCs/>
                <w:kern w:val="0"/>
                <w:sz w:val="24"/>
              </w:rPr>
              <w:t xml:space="preserve"> 标段</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运河路东段★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中吴大桥——五星桥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41650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10200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1286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1468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3400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6800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971</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21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运河路西段★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五星桥——连江桥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5252</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105040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26260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2000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2500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10504</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10504</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21008</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3001</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玉龙路（新闸段）★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运河路——龙城大道</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2535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58305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22815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10140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10140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5070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5070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10140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1449</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新机场路★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龙城大道立交——德胜河以东400米处交通指示牌</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4200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126000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60480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97800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25200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8400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16800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7200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龙江北路★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五星桥中——机场路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138000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28030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18000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4400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10200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24000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12000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24000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5143</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40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关河西路西段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西新桥——中吴大桥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1980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30690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17028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11880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8902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684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关河西路东段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西新桥——青山桥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727</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12837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5834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13975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1045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31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健身路延伸段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关河西路——北郊中学旁路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311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4354</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1866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4689</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379</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斗巷市场</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关河西路以北至健身北路以东</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18050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713</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北郊中学东道路★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万福路——健身北路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2400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171</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崇文路1★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通江南路——大红旗路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4810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1470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980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崇文路2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大红旗路——景福路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217</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2170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1302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景福路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崇文路——通江南路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285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2280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1140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通江南路★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关河西路——飞龙路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1401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33624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13944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2615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4065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2802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8406</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大红旗路（东端）★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通江南路——大湾浜路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561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6339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2805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3079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1122</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大红旗路(锦江丽都段）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飞龙东路——大湾浜</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691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6577</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3904</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2482</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凯纳豪生周边</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凯纳豪生周边</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829</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7939</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1986</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飞龙桥中——关河西路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14550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2000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5400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2700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19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飞龙路支一</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飞龙路——小飞龙桥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535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3562</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2058.3</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580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飞龙西路西延★</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龙江路——玉龙路——老新林路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4327</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63729</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24328.8</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6982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8654</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4327</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8654</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2473</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36</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林机路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常林路——飞龙路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1500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1550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常林路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常林厂——关河西路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6300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常客路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运河路——常州市新星工业园</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17816</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173</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9320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250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大湾浜路★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上村——常新桥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5250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3150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383</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芦墅广景路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岗亭——长江路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430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2365</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3370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574</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原五星小学东</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芦墅广景路——关河西路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330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1980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新市路东段★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怀德北路——龙船浜</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880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14080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7040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8220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1760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880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1760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503</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30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新市路西段★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龙船浜——常新路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19200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9120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1800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686</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29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金城路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金色新城转运站——芦墅路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8840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2080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芦墅路★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新市路——常新路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470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4230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1692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1645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1410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940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470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940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269</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12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新芦墅路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新市路——关河西路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11220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2580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2000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1871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怀德桥★</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延陵西路——劳动西路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16322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6867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5716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263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600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1800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江南回车场</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延陵西路——怀德北路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3227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0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怀德北路北段★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虹桥——西新桥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615</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19372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6765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3304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1435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2460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1230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3690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615</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怀德北路南段★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怀德桥——虹桥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411</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14591</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2261</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5290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975</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1644</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822</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2466</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411</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西直街1</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西吊桥——安阳里</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16</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360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3165</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2503</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37</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西直街2</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锁桥——西仓桥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2625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38</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西直街北段</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安阳里——锁桥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一级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1260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39</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泰安路★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怀德北路——泰安桥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3500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3750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1000</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40</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泰安路支一</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怀德北路——大华路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130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780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585</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41</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留芳路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大华路——怀德桥</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780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720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42</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大华路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西直街——泰安路</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2100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3600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43</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可庵弄</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泰安路——西直街</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   （全面积）</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14</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300</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1500</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44</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春江路</w:t>
            </w:r>
          </w:p>
        </w:tc>
        <w:tc>
          <w:tcPr>
            <w:tcW w:w="85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龙城大道——调压站</w:t>
            </w:r>
          </w:p>
        </w:tc>
        <w:tc>
          <w:tcPr>
            <w:tcW w:w="276"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498</w:t>
            </w:r>
          </w:p>
        </w:tc>
        <w:tc>
          <w:tcPr>
            <w:tcW w:w="23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12948</w:t>
            </w:r>
          </w:p>
        </w:tc>
        <w:tc>
          <w:tcPr>
            <w:tcW w:w="26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3240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22"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45</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新福路</w:t>
            </w:r>
          </w:p>
        </w:tc>
        <w:tc>
          <w:tcPr>
            <w:tcW w:w="850"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飞龙西路——绿地世界城A区西侧</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二级</w:t>
            </w:r>
          </w:p>
        </w:tc>
        <w:tc>
          <w:tcPr>
            <w:tcW w:w="418"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190"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533</w:t>
            </w:r>
          </w:p>
        </w:tc>
        <w:tc>
          <w:tcPr>
            <w:tcW w:w="232"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9594</w:t>
            </w:r>
          </w:p>
        </w:tc>
        <w:tc>
          <w:tcPr>
            <w:tcW w:w="262"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3198</w:t>
            </w:r>
          </w:p>
        </w:tc>
        <w:tc>
          <w:tcPr>
            <w:tcW w:w="213"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37"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0</w:t>
            </w:r>
          </w:p>
        </w:tc>
        <w:tc>
          <w:tcPr>
            <w:tcW w:w="213"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2"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3"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42"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18"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12</w:t>
            </w:r>
          </w:p>
        </w:tc>
        <w:tc>
          <w:tcPr>
            <w:tcW w:w="2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2</w:t>
            </w:r>
          </w:p>
        </w:tc>
      </w:tr>
      <w:tr w:rsidR="003823F2" w:rsidRPr="003823F2" w:rsidTr="003823F2">
        <w:trPr>
          <w:trHeight w:val="462"/>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46</w:t>
            </w:r>
          </w:p>
        </w:tc>
        <w:tc>
          <w:tcPr>
            <w:tcW w:w="604" w:type="pct"/>
            <w:tcBorders>
              <w:top w:val="nil"/>
              <w:left w:val="nil"/>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新裕路</w:t>
            </w:r>
          </w:p>
        </w:tc>
        <w:tc>
          <w:tcPr>
            <w:tcW w:w="850"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76"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418"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190"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62"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37"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13"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37"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13"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12"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13"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18"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c>
          <w:tcPr>
            <w:tcW w:w="222" w:type="pct"/>
            <w:vMerge/>
            <w:tcBorders>
              <w:top w:val="nil"/>
              <w:left w:val="single" w:sz="4" w:space="0" w:color="auto"/>
              <w:bottom w:val="single" w:sz="4" w:space="0" w:color="auto"/>
              <w:right w:val="single" w:sz="4" w:space="0" w:color="auto"/>
            </w:tcBorders>
            <w:vAlign w:val="center"/>
            <w:hideMark/>
          </w:tcPr>
          <w:p w:rsidR="003823F2" w:rsidRPr="003823F2" w:rsidRDefault="003823F2" w:rsidP="003823F2">
            <w:pPr>
              <w:widowControl/>
              <w:jc w:val="left"/>
              <w:rPr>
                <w:rFonts w:ascii="宋体" w:hAnsi="宋体" w:cs="宋体"/>
                <w:b/>
                <w:bCs/>
                <w:color w:val="000000"/>
                <w:kern w:val="0"/>
                <w:sz w:val="18"/>
                <w:szCs w:val="18"/>
              </w:rPr>
            </w:pPr>
          </w:p>
        </w:tc>
      </w:tr>
      <w:tr w:rsidR="003823F2" w:rsidRPr="003823F2" w:rsidTr="003823F2">
        <w:trPr>
          <w:trHeight w:val="462"/>
        </w:trPr>
        <w:tc>
          <w:tcPr>
            <w:tcW w:w="767" w:type="pct"/>
            <w:gridSpan w:val="2"/>
            <w:tcBorders>
              <w:top w:val="single" w:sz="4" w:space="0" w:color="auto"/>
              <w:left w:val="single" w:sz="4" w:space="0" w:color="auto"/>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小     计</w:t>
            </w:r>
          </w:p>
        </w:tc>
        <w:tc>
          <w:tcPr>
            <w:tcW w:w="850"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276"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418"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c>
          <w:tcPr>
            <w:tcW w:w="190"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43833 </w:t>
            </w:r>
          </w:p>
        </w:tc>
        <w:tc>
          <w:tcPr>
            <w:tcW w:w="232"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866566 </w:t>
            </w:r>
          </w:p>
        </w:tc>
        <w:tc>
          <w:tcPr>
            <w:tcW w:w="262"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158838 </w:t>
            </w:r>
          </w:p>
        </w:tc>
        <w:tc>
          <w:tcPr>
            <w:tcW w:w="237"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184010 </w:t>
            </w:r>
          </w:p>
        </w:tc>
        <w:tc>
          <w:tcPr>
            <w:tcW w:w="213"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83175 </w:t>
            </w:r>
          </w:p>
        </w:tc>
        <w:tc>
          <w:tcPr>
            <w:tcW w:w="237"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144797 </w:t>
            </w:r>
          </w:p>
        </w:tc>
        <w:tc>
          <w:tcPr>
            <w:tcW w:w="213"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94754 </w:t>
            </w:r>
          </w:p>
        </w:tc>
        <w:tc>
          <w:tcPr>
            <w:tcW w:w="212"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52005 </w:t>
            </w:r>
          </w:p>
        </w:tc>
        <w:tc>
          <w:tcPr>
            <w:tcW w:w="213"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110444 </w:t>
            </w:r>
          </w:p>
        </w:tc>
        <w:tc>
          <w:tcPr>
            <w:tcW w:w="242"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23192 </w:t>
            </w:r>
          </w:p>
        </w:tc>
        <w:tc>
          <w:tcPr>
            <w:tcW w:w="218"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410 </w:t>
            </w:r>
          </w:p>
        </w:tc>
        <w:tc>
          <w:tcPr>
            <w:tcW w:w="222" w:type="pct"/>
            <w:tcBorders>
              <w:top w:val="nil"/>
              <w:left w:val="nil"/>
              <w:bottom w:val="nil"/>
              <w:right w:val="single" w:sz="4" w:space="0" w:color="auto"/>
            </w:tcBorders>
            <w:shd w:val="clear" w:color="000000" w:fill="FFFFFF"/>
            <w:vAlign w:val="center"/>
            <w:hideMark/>
          </w:tcPr>
          <w:p w:rsidR="003823F2" w:rsidRPr="003823F2" w:rsidRDefault="003823F2" w:rsidP="003823F2">
            <w:pPr>
              <w:widowControl/>
              <w:jc w:val="center"/>
              <w:rPr>
                <w:rFonts w:ascii="宋体" w:hAnsi="宋体" w:cs="宋体"/>
                <w:b/>
                <w:bCs/>
                <w:color w:val="000000"/>
                <w:kern w:val="0"/>
                <w:sz w:val="18"/>
                <w:szCs w:val="18"/>
              </w:rPr>
            </w:pPr>
            <w:r w:rsidRPr="003823F2">
              <w:rPr>
                <w:rFonts w:ascii="宋体" w:hAnsi="宋体" w:cs="宋体" w:hint="eastAsia"/>
                <w:b/>
                <w:bCs/>
                <w:color w:val="000000"/>
                <w:kern w:val="0"/>
                <w:sz w:val="18"/>
                <w:szCs w:val="18"/>
              </w:rPr>
              <w:t xml:space="preserve">　</w:t>
            </w:r>
          </w:p>
        </w:tc>
      </w:tr>
      <w:tr w:rsidR="003823F2" w:rsidRPr="003823F2" w:rsidTr="003823F2">
        <w:trPr>
          <w:trHeight w:val="462"/>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22"/>
                <w:szCs w:val="22"/>
              </w:rPr>
            </w:pPr>
            <w:r w:rsidRPr="003823F2">
              <w:rPr>
                <w:rFonts w:ascii="宋体" w:hAnsi="宋体" w:cs="宋体" w:hint="eastAsia"/>
                <w:b/>
                <w:bCs/>
                <w:color w:val="000000"/>
                <w:kern w:val="0"/>
                <w:sz w:val="22"/>
                <w:szCs w:val="22"/>
              </w:rPr>
              <w:t>备注：带★为机械化道路，m/日的作业里程中已含道路边数及作业频次</w:t>
            </w:r>
          </w:p>
        </w:tc>
      </w:tr>
      <w:tr w:rsidR="003823F2" w:rsidRPr="003823F2" w:rsidTr="003823F2">
        <w:trPr>
          <w:trHeight w:val="462"/>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22"/>
                <w:szCs w:val="22"/>
              </w:rPr>
            </w:pPr>
            <w:r w:rsidRPr="003823F2">
              <w:rPr>
                <w:rFonts w:ascii="宋体" w:hAnsi="宋体" w:cs="宋体" w:hint="eastAsia"/>
                <w:b/>
                <w:bCs/>
                <w:color w:val="000000"/>
                <w:kern w:val="0"/>
                <w:sz w:val="22"/>
                <w:szCs w:val="22"/>
              </w:rPr>
              <w:t xml:space="preserve">      机械化作业模式         一级             二级            三级</w:t>
            </w:r>
          </w:p>
        </w:tc>
      </w:tr>
      <w:tr w:rsidR="003823F2" w:rsidRPr="003823F2" w:rsidTr="003823F2">
        <w:trPr>
          <w:trHeight w:val="462"/>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22"/>
                <w:szCs w:val="22"/>
              </w:rPr>
            </w:pPr>
            <w:r w:rsidRPr="003823F2">
              <w:rPr>
                <w:rFonts w:ascii="宋体" w:hAnsi="宋体" w:cs="宋体" w:hint="eastAsia"/>
                <w:b/>
                <w:bCs/>
                <w:color w:val="000000"/>
                <w:kern w:val="0"/>
                <w:sz w:val="22"/>
                <w:szCs w:val="22"/>
              </w:rPr>
              <w:t xml:space="preserve">         机  扫：          2次/日           1次/日          1次/日</w:t>
            </w:r>
          </w:p>
        </w:tc>
      </w:tr>
      <w:tr w:rsidR="003823F2" w:rsidRPr="003823F2" w:rsidTr="003823F2">
        <w:trPr>
          <w:trHeight w:val="462"/>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22"/>
                <w:szCs w:val="22"/>
              </w:rPr>
            </w:pPr>
            <w:r w:rsidRPr="003823F2">
              <w:rPr>
                <w:rFonts w:ascii="宋体" w:hAnsi="宋体" w:cs="宋体" w:hint="eastAsia"/>
                <w:b/>
                <w:bCs/>
                <w:color w:val="000000"/>
                <w:kern w:val="0"/>
                <w:sz w:val="22"/>
                <w:szCs w:val="22"/>
              </w:rPr>
              <w:t xml:space="preserve">         冲  洗：          1次/日           1次/日          1次/日</w:t>
            </w:r>
          </w:p>
        </w:tc>
      </w:tr>
      <w:tr w:rsidR="003823F2" w:rsidRPr="003823F2" w:rsidTr="003823F2">
        <w:trPr>
          <w:trHeight w:val="462"/>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22"/>
                <w:szCs w:val="22"/>
              </w:rPr>
            </w:pPr>
            <w:r w:rsidRPr="003823F2">
              <w:rPr>
                <w:rFonts w:ascii="宋体" w:hAnsi="宋体" w:cs="宋体" w:hint="eastAsia"/>
                <w:b/>
                <w:bCs/>
                <w:color w:val="000000"/>
                <w:kern w:val="0"/>
                <w:sz w:val="22"/>
                <w:szCs w:val="22"/>
              </w:rPr>
              <w:t xml:space="preserve">         洒  水：          3次/日           2次/日          2次/日</w:t>
            </w:r>
          </w:p>
        </w:tc>
      </w:tr>
      <w:tr w:rsidR="003823F2" w:rsidRPr="003823F2" w:rsidTr="003823F2">
        <w:trPr>
          <w:trHeight w:val="462"/>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3823F2" w:rsidRPr="003823F2" w:rsidRDefault="003823F2" w:rsidP="003823F2">
            <w:pPr>
              <w:widowControl/>
              <w:jc w:val="left"/>
              <w:rPr>
                <w:rFonts w:ascii="宋体" w:hAnsi="宋体" w:cs="宋体"/>
                <w:b/>
                <w:bCs/>
                <w:color w:val="000000"/>
                <w:kern w:val="0"/>
                <w:sz w:val="22"/>
                <w:szCs w:val="22"/>
              </w:rPr>
            </w:pPr>
            <w:r w:rsidRPr="003823F2">
              <w:rPr>
                <w:rFonts w:ascii="宋体" w:hAnsi="宋体" w:cs="宋体" w:hint="eastAsia"/>
                <w:b/>
                <w:bCs/>
                <w:color w:val="000000"/>
                <w:kern w:val="0"/>
                <w:sz w:val="22"/>
                <w:szCs w:val="22"/>
              </w:rPr>
              <w:t xml:space="preserve">         清  洗：          1次/2日          2次/周          1次/2周</w:t>
            </w:r>
          </w:p>
        </w:tc>
      </w:tr>
    </w:tbl>
    <w:p w:rsidR="003A2D66" w:rsidRDefault="003A2D66" w:rsidP="00E524FE">
      <w:pPr>
        <w:widowControl/>
        <w:jc w:val="left"/>
        <w:rPr>
          <w:rFonts w:ascii="宋体" w:hAnsi="宋体"/>
          <w:szCs w:val="21"/>
        </w:rPr>
      </w:pPr>
    </w:p>
    <w:p w:rsidR="003A2D66" w:rsidRDefault="003A2D66">
      <w:pPr>
        <w:widowControl/>
        <w:jc w:val="left"/>
        <w:rPr>
          <w:rFonts w:ascii="宋体" w:hAnsi="宋体"/>
          <w:szCs w:val="21"/>
        </w:rPr>
      </w:pPr>
      <w:r>
        <w:rPr>
          <w:rFonts w:ascii="宋体" w:hAnsi="宋体"/>
          <w:szCs w:val="21"/>
        </w:rPr>
        <w:br w:type="page"/>
      </w:r>
    </w:p>
    <w:tbl>
      <w:tblPr>
        <w:tblW w:w="5000" w:type="pct"/>
        <w:tblLook w:val="04A0"/>
      </w:tblPr>
      <w:tblGrid>
        <w:gridCol w:w="798"/>
        <w:gridCol w:w="1355"/>
        <w:gridCol w:w="3643"/>
        <w:gridCol w:w="887"/>
        <w:gridCol w:w="972"/>
        <w:gridCol w:w="1091"/>
        <w:gridCol w:w="1111"/>
        <w:gridCol w:w="1176"/>
        <w:gridCol w:w="910"/>
        <w:gridCol w:w="867"/>
        <w:gridCol w:w="1364"/>
      </w:tblGrid>
      <w:tr w:rsidR="003A2D66" w:rsidRPr="003A2D66" w:rsidTr="003A2D66">
        <w:trPr>
          <w:trHeight w:val="758"/>
        </w:trPr>
        <w:tc>
          <w:tcPr>
            <w:tcW w:w="5000" w:type="pct"/>
            <w:gridSpan w:val="11"/>
            <w:tcBorders>
              <w:top w:val="nil"/>
              <w:left w:val="nil"/>
              <w:bottom w:val="nil"/>
              <w:right w:val="nil"/>
            </w:tcBorders>
            <w:shd w:val="clear" w:color="auto" w:fill="auto"/>
            <w:vAlign w:val="center"/>
            <w:hideMark/>
          </w:tcPr>
          <w:p w:rsidR="003C3F88" w:rsidRPr="003C3F88" w:rsidRDefault="003C3F88" w:rsidP="003C3F88">
            <w:pPr>
              <w:pStyle w:val="2"/>
              <w:snapToGrid w:val="0"/>
              <w:spacing w:line="360" w:lineRule="auto"/>
              <w:rPr>
                <w:rFonts w:ascii="宋体" w:eastAsia="宋体" w:hAnsi="宋体"/>
                <w:b/>
                <w:sz w:val="21"/>
                <w:szCs w:val="21"/>
              </w:rPr>
            </w:pPr>
            <w:bookmarkStart w:id="99" w:name="RANGE!A1:J252"/>
            <w:r>
              <w:rPr>
                <w:rFonts w:ascii="宋体" w:eastAsia="宋体" w:hAnsi="宋体" w:hint="eastAsia"/>
                <w:b/>
                <w:sz w:val="21"/>
                <w:szCs w:val="21"/>
              </w:rPr>
              <w:t>附件十五：</w:t>
            </w:r>
          </w:p>
          <w:p w:rsidR="003A2D66" w:rsidRPr="003A2D66" w:rsidRDefault="003A2D66" w:rsidP="003A2D66">
            <w:pPr>
              <w:widowControl/>
              <w:jc w:val="center"/>
              <w:rPr>
                <w:rFonts w:ascii="华文中宋" w:eastAsia="华文中宋" w:hAnsi="华文中宋" w:cs="宋体"/>
                <w:color w:val="000000"/>
                <w:kern w:val="0"/>
                <w:sz w:val="32"/>
                <w:szCs w:val="32"/>
              </w:rPr>
            </w:pPr>
            <w:r w:rsidRPr="003A2D66">
              <w:rPr>
                <w:rFonts w:ascii="华文中宋" w:eastAsia="华文中宋" w:hAnsi="华文中宋" w:cs="宋体" w:hint="eastAsia"/>
                <w:color w:val="000000"/>
                <w:kern w:val="0"/>
                <w:sz w:val="32"/>
                <w:szCs w:val="32"/>
              </w:rPr>
              <w:t xml:space="preserve">常州市中心城区道路环卫清扫保洁服务项目各标段垃圾收集点清单 </w:t>
            </w:r>
            <w:bookmarkEnd w:id="99"/>
          </w:p>
        </w:tc>
      </w:tr>
      <w:tr w:rsidR="003A2D66" w:rsidRPr="003A2D66" w:rsidTr="003A2D66">
        <w:trPr>
          <w:trHeight w:val="375"/>
        </w:trPr>
        <w:tc>
          <w:tcPr>
            <w:tcW w:w="5000" w:type="pct"/>
            <w:gridSpan w:val="11"/>
            <w:tcBorders>
              <w:top w:val="nil"/>
              <w:left w:val="nil"/>
              <w:bottom w:val="single" w:sz="4" w:space="0" w:color="auto"/>
              <w:right w:val="nil"/>
            </w:tcBorders>
            <w:shd w:val="clear" w:color="auto" w:fill="auto"/>
            <w:vAlign w:val="center"/>
            <w:hideMark/>
          </w:tcPr>
          <w:p w:rsidR="003A2D66" w:rsidRPr="003A2D66" w:rsidRDefault="003A2D66" w:rsidP="003A2D66">
            <w:pPr>
              <w:widowControl/>
              <w:jc w:val="left"/>
              <w:rPr>
                <w:rFonts w:ascii="宋体" w:hAnsi="宋体" w:cs="宋体"/>
                <w:color w:val="000000"/>
                <w:kern w:val="0"/>
                <w:sz w:val="24"/>
                <w:u w:val="single"/>
              </w:rPr>
            </w:pPr>
            <w:r w:rsidRPr="003A2D66">
              <w:rPr>
                <w:rFonts w:ascii="宋体" w:hAnsi="宋体" w:cs="宋体" w:hint="eastAsia"/>
                <w:color w:val="000000"/>
                <w:kern w:val="0"/>
                <w:sz w:val="24"/>
                <w:u w:val="single"/>
              </w:rPr>
              <w:t xml:space="preserve">    1      </w:t>
            </w:r>
            <w:r w:rsidRPr="003A2D66">
              <w:rPr>
                <w:rFonts w:ascii="宋体" w:hAnsi="宋体" w:cs="宋体" w:hint="eastAsia"/>
                <w:color w:val="000000"/>
                <w:kern w:val="0"/>
                <w:sz w:val="24"/>
                <w:u w:val="single"/>
                <w:vertAlign w:val="superscript"/>
              </w:rPr>
              <w:t>＃</w:t>
            </w:r>
            <w:r w:rsidRPr="003A2D66">
              <w:rPr>
                <w:rFonts w:ascii="宋体" w:hAnsi="宋体" w:cs="宋体" w:hint="eastAsia"/>
                <w:color w:val="000000"/>
                <w:kern w:val="0"/>
                <w:sz w:val="24"/>
              </w:rPr>
              <w:t xml:space="preserve"> 标段</w:t>
            </w:r>
          </w:p>
        </w:tc>
      </w:tr>
      <w:tr w:rsidR="003A2D66" w:rsidRPr="003A2D66" w:rsidTr="003A2D66">
        <w:trPr>
          <w:trHeight w:val="379"/>
        </w:trPr>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序号</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编号</w:t>
            </w:r>
          </w:p>
        </w:tc>
        <w:tc>
          <w:tcPr>
            <w:tcW w:w="1285" w:type="pct"/>
            <w:vMerge w:val="restart"/>
            <w:tcBorders>
              <w:top w:val="nil"/>
              <w:left w:val="single" w:sz="4" w:space="0" w:color="auto"/>
              <w:bottom w:val="single" w:sz="4" w:space="0" w:color="000000"/>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坐落位置</w:t>
            </w:r>
          </w:p>
        </w:tc>
        <w:tc>
          <w:tcPr>
            <w:tcW w:w="1041" w:type="pct"/>
            <w:gridSpan w:val="3"/>
            <w:tcBorders>
              <w:top w:val="single" w:sz="4" w:space="0" w:color="auto"/>
              <w:left w:val="nil"/>
              <w:bottom w:val="nil"/>
              <w:right w:val="single" w:sz="4" w:space="0" w:color="000000"/>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收集形式</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日均产生量（吨）</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配套转运站</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收运距离（m）</w:t>
            </w:r>
          </w:p>
        </w:tc>
        <w:tc>
          <w:tcPr>
            <w:tcW w:w="306" w:type="pct"/>
            <w:vMerge w:val="restart"/>
            <w:tcBorders>
              <w:top w:val="nil"/>
              <w:left w:val="single" w:sz="4" w:space="0" w:color="auto"/>
              <w:bottom w:val="single" w:sz="4" w:space="0" w:color="000000"/>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日收集频次</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备注</w:t>
            </w:r>
          </w:p>
        </w:tc>
      </w:tr>
      <w:tr w:rsidR="003A2D66" w:rsidRPr="003A2D66" w:rsidTr="003A2D66">
        <w:trPr>
          <w:trHeight w:val="555"/>
        </w:trPr>
        <w:tc>
          <w:tcPr>
            <w:tcW w:w="281"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color w:val="000000"/>
                <w:kern w:val="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color w:val="000000"/>
                <w:kern w:val="0"/>
                <w:sz w:val="22"/>
                <w:szCs w:val="22"/>
              </w:rPr>
            </w:pPr>
          </w:p>
        </w:tc>
        <w:tc>
          <w:tcPr>
            <w:tcW w:w="1285"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color w:val="000000"/>
                <w:kern w:val="0"/>
                <w:sz w:val="22"/>
                <w:szCs w:val="22"/>
              </w:rPr>
            </w:pP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垃圾房   </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收集桶（只）</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其他</w:t>
            </w:r>
          </w:p>
        </w:tc>
        <w:tc>
          <w:tcPr>
            <w:tcW w:w="392"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2"/>
                <w:szCs w:val="22"/>
              </w:rPr>
            </w:pPr>
          </w:p>
        </w:tc>
        <w:tc>
          <w:tcPr>
            <w:tcW w:w="415"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2"/>
                <w:szCs w:val="22"/>
              </w:rPr>
            </w:pPr>
          </w:p>
        </w:tc>
        <w:tc>
          <w:tcPr>
            <w:tcW w:w="321"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color w:val="000000"/>
                <w:kern w:val="0"/>
                <w:sz w:val="22"/>
                <w:szCs w:val="22"/>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TN010001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清凉东路</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val="restart"/>
            <w:tcBorders>
              <w:top w:val="nil"/>
              <w:left w:val="single" w:sz="4" w:space="0" w:color="auto"/>
              <w:bottom w:val="single" w:sz="4" w:space="0" w:color="auto"/>
              <w:right w:val="single" w:sz="4" w:space="0" w:color="auto"/>
            </w:tcBorders>
            <w:shd w:val="clear" w:color="000000" w:fill="FFFFFF"/>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浦南/丽宝第</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1840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TN010002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清凉新村43幢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2250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TN010003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清凉新村53幢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2400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TN010004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清凉新村50幢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2410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TN010005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清凉新村49幢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2480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TN010006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清凉新村47幢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2530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TN010007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清凉新村45幢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TN010008</w:t>
            </w:r>
          </w:p>
        </w:tc>
        <w:tc>
          <w:tcPr>
            <w:tcW w:w="1285" w:type="pct"/>
            <w:tcBorders>
              <w:top w:val="nil"/>
              <w:left w:val="nil"/>
              <w:bottom w:val="single" w:sz="4" w:space="0" w:color="auto"/>
              <w:right w:val="single" w:sz="4" w:space="0" w:color="auto"/>
            </w:tcBorders>
            <w:shd w:val="clear" w:color="000000" w:fill="FFFFFF"/>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清凉东路交政</w:t>
            </w:r>
            <w:r w:rsidRPr="003A2D66">
              <w:rPr>
                <w:rFonts w:ascii="宋体" w:hAnsi="宋体" w:cs="宋体" w:hint="eastAsia"/>
                <w:kern w:val="0"/>
                <w:sz w:val="24"/>
              </w:rPr>
              <w:br/>
              <w:t>宿舍大楼</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1950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TN010009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清凉小学</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2100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TN010010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美丽华</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TN010011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常州饭店</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TN010012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银河湾电脑城</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TN010013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李胖面馆</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TN010014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常州驾培</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TN010015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和顺心</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1900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TN010016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清凉新村162幢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3000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TN010017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棉麻公司</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left"/>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TN010018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清凉新村72幢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2000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TN010019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清凉新村69幢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TN010020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清凉新村130幢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TN010021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清凉新村74幢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TN010022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常州报社</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2200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TN010023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时尚莱迪</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20</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TN010024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和平路江南银行</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2150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TN010025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新怡华超市</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TN010026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兰陵大厦</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val="restart"/>
            <w:tcBorders>
              <w:top w:val="nil"/>
              <w:left w:val="single" w:sz="4" w:space="0" w:color="auto"/>
              <w:bottom w:val="single" w:sz="4" w:space="0" w:color="auto"/>
              <w:right w:val="single" w:sz="4" w:space="0" w:color="auto"/>
            </w:tcBorders>
            <w:shd w:val="clear" w:color="000000" w:fill="FFFFFF"/>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浦南/丽宝第</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TN010027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九洲新世界</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68</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TN010028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工人新村60</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TN010029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工人新村58</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30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TN010030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工人新村53</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31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TN010031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工人新村55</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1540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32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TN010032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工人新村32</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33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TN010033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工人新村25</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34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TN010034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绣品手帕大楼</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2130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35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TN010035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工人新村27</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36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TN010036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工人新村30</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1172</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37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TN010037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工人新村33</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1510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38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TN010038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兰陵中学</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1316</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39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TN010039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水岸人家</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30</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0.6</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1560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40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TN010040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兰陵街道社区卫生服务中心</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1560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41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TN010041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工人新村北1</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1172</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42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TN010042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工人新村北17</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1172</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43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TN010043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工人新村北19</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44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TN010044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工人新村北14</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1172</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45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TN010045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工人新村北9-1</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46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TN010046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兰陵派出所</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47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TN010047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东方小学</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4</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1016</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48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TN010048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馨兰宾馆</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1016</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49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TN010049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美林大浴场</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919</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50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TN010050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工人新村1-1</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51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TN010051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工人新村3幢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52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TN010052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工人新村11幢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53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TN010053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工人新村23-3幢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1170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54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TN010054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工人新村22幢</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4</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1120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55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TN010055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工人新村13幢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56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TN010056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浦南新村13幢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994</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57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TN010057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兰陵小学外</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954</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58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TN010058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浦南新村7幢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814</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59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TN010059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浦南新村54幢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724</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60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TN010060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陈娟火锅</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0.4</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61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TN010061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浦南新村西区</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40</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62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TN010062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浦南新村10幢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960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63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TN010063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浦南新村200号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660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64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TN010064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浦南新村18幢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1260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 xml:space="preserve">　</w:t>
            </w: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65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TN010065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浦南新村19幢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1260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66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TN010066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兰陵小学外</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4</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954</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67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TN010067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邹家村71号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68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TN010068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华家村20号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69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TN010069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华家村79号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1240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70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TN010070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华家村61号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71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TN010071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华家村117号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72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TN010072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南方陈娟渔府</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73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TN010073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兰陵尚品</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30</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74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TN010074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光华公寓</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30</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0.6</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834</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75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TN010075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光华路青岛啤酒城旁</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4</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76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TN010076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光华路广化幼儿园</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77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TN010077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光华路消防中队</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0.4</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1430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78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TN010078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劳动南村105</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834</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79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TN010079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劳动南村107</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870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80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TN010080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劳动南村160-2</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81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TN010081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兰陵尚品4期</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30</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82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TN010082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劳动南村110（消防队宿舍）</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83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TN010083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浦北新村69</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val="restart"/>
            <w:tcBorders>
              <w:top w:val="nil"/>
              <w:left w:val="single" w:sz="4" w:space="0" w:color="auto"/>
              <w:bottom w:val="single" w:sz="4" w:space="0" w:color="auto"/>
              <w:right w:val="single" w:sz="4" w:space="0" w:color="auto"/>
            </w:tcBorders>
            <w:shd w:val="clear" w:color="000000" w:fill="FFFFFF"/>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茶山/丽华</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1378</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84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TN010084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浦北新村34</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85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TN010085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浦北新村29</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86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TN010086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浦北新村23</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796</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87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TN010087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浦北新村77</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790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88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TN010088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浦北新村63-2</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89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TN010089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浦北新村78</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840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90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TN010090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浦北新村80</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91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TN010091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浦北新村81</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890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92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TN010092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茶山幼儿园旁</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93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TN010093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张家村广告公司对面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94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TN010094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浦南新村</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0.6</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95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TN010095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劳动新村北16</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510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96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TN010096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劳动新村北25</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520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97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TN010097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兰陵路光学厂</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98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TN010098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浦前绿宝浴室后</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99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TN010099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浦前戚家村12号对面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100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TN010100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潘家村公厕旁</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101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TN010101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潘家村66号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102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TN010102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浦南新村（东区）</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0.6</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103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TN010103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兰陵尚品</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37</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1560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104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TN010104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必胜客</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105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TN010105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和夏餐饮（85°蛋糕店）</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106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TN010106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复兴村委</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1750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107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TN010107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弘阳广场工地</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2800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108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TN010108</w:t>
            </w:r>
          </w:p>
        </w:tc>
        <w:tc>
          <w:tcPr>
            <w:tcW w:w="1285" w:type="pct"/>
            <w:tcBorders>
              <w:top w:val="nil"/>
              <w:left w:val="nil"/>
              <w:bottom w:val="single" w:sz="4" w:space="0" w:color="auto"/>
              <w:right w:val="single" w:sz="4" w:space="0" w:color="auto"/>
            </w:tcBorders>
            <w:shd w:val="clear" w:color="000000" w:fill="FFFFFF"/>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门里火锅</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109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TN010109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龙城海派</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110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TN010110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串串香</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111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TN010111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光华路7+7旅馆</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112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TN010112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鲜食打边炉</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113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TN010113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人民新家园旁信特超市</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0.5</w:t>
            </w:r>
          </w:p>
        </w:tc>
        <w:tc>
          <w:tcPr>
            <w:tcW w:w="415" w:type="pct"/>
            <w:vMerge w:val="restart"/>
            <w:tcBorders>
              <w:top w:val="nil"/>
              <w:left w:val="single" w:sz="4" w:space="0" w:color="auto"/>
              <w:bottom w:val="single" w:sz="4" w:space="0" w:color="auto"/>
              <w:right w:val="single" w:sz="4" w:space="0" w:color="auto"/>
            </w:tcBorders>
            <w:shd w:val="clear" w:color="000000" w:fill="FFFFFF"/>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浦南/丽宝第</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114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TN010114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光华路江苏银行旁</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115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TN010115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劳动中路43-3</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555</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116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TN010116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劳动新村北3</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555</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117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TN010117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劳动新村北2</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510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118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TN010118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大头面馆</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1400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119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TN010119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老环卫宿舍</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120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TN010120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益达服装厂</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121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TN010121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地铁项目部十一局清凉西路</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122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TN010122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环境监测中心</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2100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123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TN010123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九洲新世界外围</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20</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124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TN010124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九州数码城</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125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TN010125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中铁四局</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126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TN010126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同济中学  教师培训中心</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4</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0.5</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127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TN010127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剪报社</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128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TN010128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清凉寺</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129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TN010129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信息职业技术学院</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130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TN010130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常州一建</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131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TN010131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地铁项目部十一局中吴大道南</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2100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132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TN010132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地铁项目部十二局中吴大道南</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2100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133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TN010133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创业大厦</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0.5</w:t>
            </w:r>
          </w:p>
        </w:tc>
        <w:tc>
          <w:tcPr>
            <w:tcW w:w="41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134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TN010134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浦前戚家村1号对面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135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TN010135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浦前驴场头126号对面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136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TN010136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巴奴火锅</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4</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0.4</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137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TN010137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港华燃气</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138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TN010138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清凉农贸市场后</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0.4</w:t>
            </w:r>
          </w:p>
        </w:tc>
        <w:tc>
          <w:tcPr>
            <w:tcW w:w="415" w:type="pct"/>
            <w:vMerge w:val="restart"/>
            <w:tcBorders>
              <w:top w:val="nil"/>
              <w:left w:val="single" w:sz="4" w:space="0" w:color="auto"/>
              <w:bottom w:val="single" w:sz="4" w:space="0" w:color="auto"/>
              <w:right w:val="single" w:sz="4" w:space="0" w:color="auto"/>
            </w:tcBorders>
            <w:shd w:val="clear" w:color="000000" w:fill="FFFFFF"/>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浦南/丽宝第</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2350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139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TN010139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小毛面馆</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2400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140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TN010140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清凉新村115</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141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TN010141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清凉新村121 </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142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TN010142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圣奥投资</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0.4</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2000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143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TN010143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清凉新村34</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1685</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144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TN010144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清凉新村36</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145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TN010145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清凉新村40</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146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TN010146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清凉新村43</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147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TN010147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清凉新村32</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148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TN010148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清凉新村39</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1720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149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TN010149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正衡中学</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2066</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150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TN010150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龙游路主题鱼府</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0.4</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151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TN010151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龙游路新福海</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4</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152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TN010152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工人新村74</w:t>
            </w:r>
          </w:p>
        </w:tc>
        <w:tc>
          <w:tcPr>
            <w:tcW w:w="31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153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TN010153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工人新村76</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154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TN010154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工人新村79</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903</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155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TN010155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工人新村94</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1720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156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TN010156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工人新村103</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1900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157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TN010157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清潭桥下</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158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TN010158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工人新村73</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159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TN010159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工人新村65</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160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TN010160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工人新村71</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161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TN010161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工人新村72</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162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TN010162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江南公寓</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1284</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163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TN010163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兰陵家园</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0.4</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164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TN010164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莫泰酒店</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0.4</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165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TN010165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助友汽车装潢</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166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TN010166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宏达建工</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0.4</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167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TN010167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常州天援</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168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TN010168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喜士多超市</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169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TN010169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武建集团</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4</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170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TN010170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武建集团（宿舍区）</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171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TN010171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香江娱乐城</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990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172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TN010172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常州圣奥</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173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TN010173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计量局</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color w:val="FF0000"/>
                <w:kern w:val="0"/>
                <w:sz w:val="24"/>
              </w:rPr>
            </w:pPr>
            <w:r w:rsidRPr="003A2D66">
              <w:rPr>
                <w:rFonts w:ascii="宋体" w:hAnsi="宋体" w:cs="宋体" w:hint="eastAsia"/>
                <w:color w:val="FF0000"/>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color w:val="FF0000"/>
                <w:kern w:val="0"/>
                <w:sz w:val="24"/>
              </w:rPr>
            </w:pPr>
            <w:r w:rsidRPr="003A2D66">
              <w:rPr>
                <w:rFonts w:ascii="宋体" w:hAnsi="宋体" w:cs="宋体" w:hint="eastAsia"/>
                <w:color w:val="FF0000"/>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903</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174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TN010174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家润多超市</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color w:val="FF0000"/>
                <w:kern w:val="0"/>
                <w:sz w:val="24"/>
              </w:rPr>
            </w:pPr>
            <w:r w:rsidRPr="003A2D66">
              <w:rPr>
                <w:rFonts w:ascii="宋体" w:hAnsi="宋体" w:cs="宋体" w:hint="eastAsia"/>
                <w:color w:val="FF0000"/>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1300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175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TN010175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华强电子市圽</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32</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1300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176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TN010176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聚德堂</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177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TN010177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浦前工业园内</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178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TN010178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邹家村22-1</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179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TN010179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邹家村11号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180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TN010180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邹家村38号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181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TN010181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驴场头79</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1300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182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TN010182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驴场头公厕旁</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183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TN010183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驴场头92</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184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TN010184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清凉西路</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185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TN010185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豪庭足浴</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186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TN010186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4</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187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TN010187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清凉新村96</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188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TN010188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清凉新村82</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0.4</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1356</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189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TN010189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东方花园</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1120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190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TN010190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清凉新村108</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1640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191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TN010191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清凉新村111</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192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TN010192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清凉新村109</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1780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193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TN010193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清凉新村80</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1380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194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TN010194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浦前张家村公厕旁</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195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TN010195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浦前张家村39号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1900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196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TN010196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浦前张家村1号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1900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197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TN010197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常州市残联</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198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TN010198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茶山公寓</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903</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199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TN010199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王家场55号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200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TN010200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王家场95号</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201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TN010201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驴场头106-1</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202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TN010202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和平路创牌饭店旁</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4</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203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TN010203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清凉新村204</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2100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204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TN010204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清凉新村47幢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2596</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205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TN010205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清凉新村49幢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2610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206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TN010206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清凉新村17幢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207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TN010207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清凉新村20幢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2000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208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TN010208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清凉新村22幢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2000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209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TN010209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清凉新村15幢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1548</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210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TN010210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清凉新村4幢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1328</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211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TN010211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清凉新村5幢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1276</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212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TN010212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清凉新村6幢</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1276</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213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TN010213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九洲公馆</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tcBorders>
              <w:top w:val="nil"/>
              <w:left w:val="single" w:sz="4" w:space="0" w:color="auto"/>
              <w:bottom w:val="single" w:sz="4" w:space="0" w:color="000000"/>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214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TN010214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清凉新村158</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val="restar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浦南/丽华</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1610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215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TN010215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清凉新村158-1</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1910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216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TN010216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清凉新村158-3-8</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20</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1890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217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TN010217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清凉新村137</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1328</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218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TN010218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清凉新村147</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1110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219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TN010219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清凉新村142</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1060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220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TN010220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清凉新村149</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1050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221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TN010221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清凉新村153</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1220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222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TN010222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清凉新村135</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1330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223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TN010223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茶山街道社区服务中心</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1900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224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TN010224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工人新村南38</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225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TN010225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工人新村南39</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1210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226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TN010226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工人新村南40</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1172</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227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TN010227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工人新村南41</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1220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228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TN010228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工人新村南35</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1608</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229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TN010229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工人新村南47-1</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1172</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230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TN010230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工人新村北23</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1510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231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TN010231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工人新村北24</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1520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232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TN010232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污水泵站</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828</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233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TN010233</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光华学校</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234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TN010234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老年大学</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828</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235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TN010235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7722宾馆</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800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236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TN010236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荆溪人家</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30</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237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TN010237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速8酒店</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0.1</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238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TN010238</w:t>
            </w:r>
          </w:p>
        </w:tc>
        <w:tc>
          <w:tcPr>
            <w:tcW w:w="1285" w:type="pct"/>
            <w:tcBorders>
              <w:top w:val="nil"/>
              <w:left w:val="nil"/>
              <w:bottom w:val="single" w:sz="4" w:space="0" w:color="auto"/>
              <w:right w:val="single" w:sz="4" w:space="0" w:color="auto"/>
            </w:tcBorders>
            <w:shd w:val="clear" w:color="000000" w:fill="FFFFFF"/>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中吴大道经贸学校</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0.5</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2130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239</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TN010239</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半斗米水果店</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1890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240</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TN010240</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三鲜馄饨店</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val="restar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浦南/五角场</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241</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TN010241</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网吧</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1530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242</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TN010242</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莎蔓莉莎</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243</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TN010243</w:t>
            </w:r>
          </w:p>
        </w:tc>
        <w:tc>
          <w:tcPr>
            <w:tcW w:w="1285" w:type="pct"/>
            <w:tcBorders>
              <w:top w:val="nil"/>
              <w:left w:val="nil"/>
              <w:bottom w:val="single" w:sz="4" w:space="0" w:color="auto"/>
              <w:right w:val="single" w:sz="4" w:space="0" w:color="auto"/>
            </w:tcBorders>
            <w:shd w:val="clear" w:color="000000" w:fill="FFFFFF"/>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常州杰记水果</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0.3</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1600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244</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TN010244</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邮电大楼</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680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245</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TN010245</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九洲服装城</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0.6</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246</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TN010246</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九洲服装城</w:t>
            </w:r>
          </w:p>
        </w:tc>
        <w:tc>
          <w:tcPr>
            <w:tcW w:w="313"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0.6</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530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247</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TN010247</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鲜力达水果店</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1</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0.08</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浦南</w:t>
            </w: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300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3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r w:rsidRPr="003A2D66">
              <w:rPr>
                <w:rFonts w:ascii="宋体" w:hAnsi="宋体" w:cs="宋体" w:hint="eastAsia"/>
                <w:color w:val="000000"/>
                <w:kern w:val="0"/>
                <w:sz w:val="22"/>
                <w:szCs w:val="22"/>
              </w:rPr>
              <w:t>248</w:t>
            </w:r>
          </w:p>
        </w:tc>
        <w:tc>
          <w:tcPr>
            <w:tcW w:w="478"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2"/>
                <w:szCs w:val="22"/>
              </w:rPr>
            </w:pPr>
            <w:r w:rsidRPr="003A2D66">
              <w:rPr>
                <w:rFonts w:ascii="宋体" w:hAnsi="宋体" w:cs="宋体" w:hint="eastAsia"/>
                <w:kern w:val="0"/>
                <w:sz w:val="22"/>
                <w:szCs w:val="22"/>
              </w:rPr>
              <w:t>TN010248</w:t>
            </w:r>
          </w:p>
        </w:tc>
        <w:tc>
          <w:tcPr>
            <w:tcW w:w="1285" w:type="pct"/>
            <w:tcBorders>
              <w:top w:val="nil"/>
              <w:left w:val="nil"/>
              <w:bottom w:val="single" w:sz="4" w:space="0" w:color="auto"/>
              <w:right w:val="single" w:sz="4" w:space="0" w:color="auto"/>
            </w:tcBorders>
            <w:shd w:val="clear" w:color="000000" w:fill="FFFFFF"/>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智汇大厦</w:t>
            </w:r>
          </w:p>
        </w:tc>
        <w:tc>
          <w:tcPr>
            <w:tcW w:w="31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384"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0.2</w:t>
            </w:r>
          </w:p>
        </w:tc>
        <w:tc>
          <w:tcPr>
            <w:tcW w:w="415" w:type="pct"/>
            <w:vMerge/>
            <w:tcBorders>
              <w:top w:val="nil"/>
              <w:left w:val="single" w:sz="4" w:space="0" w:color="auto"/>
              <w:bottom w:val="single" w:sz="4" w:space="0" w:color="auto"/>
              <w:right w:val="single" w:sz="4" w:space="0" w:color="auto"/>
            </w:tcBorders>
            <w:vAlign w:val="center"/>
            <w:hideMark/>
          </w:tcPr>
          <w:p w:rsidR="003A2D66" w:rsidRPr="003A2D66" w:rsidRDefault="003A2D66" w:rsidP="003A2D66">
            <w:pPr>
              <w:widowControl/>
              <w:jc w:val="left"/>
              <w:rPr>
                <w:rFonts w:ascii="宋体" w:hAnsi="宋体" w:cs="宋体"/>
                <w:kern w:val="0"/>
                <w:sz w:val="24"/>
              </w:rPr>
            </w:pPr>
          </w:p>
        </w:tc>
        <w:tc>
          <w:tcPr>
            <w:tcW w:w="321"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2450</w:t>
            </w:r>
          </w:p>
        </w:tc>
        <w:tc>
          <w:tcPr>
            <w:tcW w:w="306" w:type="pct"/>
            <w:tcBorders>
              <w:top w:val="nil"/>
              <w:left w:val="nil"/>
              <w:bottom w:val="single" w:sz="4" w:space="0" w:color="auto"/>
              <w:right w:val="single" w:sz="4" w:space="0" w:color="auto"/>
            </w:tcBorders>
            <w:shd w:val="clear" w:color="auto" w:fill="auto"/>
            <w:noWrap/>
            <w:vAlign w:val="center"/>
            <w:hideMark/>
          </w:tcPr>
          <w:p w:rsidR="003A2D66" w:rsidRPr="003A2D66" w:rsidRDefault="003A2D66" w:rsidP="003A2D66">
            <w:pPr>
              <w:widowControl/>
              <w:jc w:val="center"/>
              <w:rPr>
                <w:rFonts w:ascii="宋体" w:hAnsi="宋体" w:cs="宋体"/>
                <w:kern w:val="0"/>
                <w:sz w:val="24"/>
              </w:rPr>
            </w:pPr>
            <w:r w:rsidRPr="003A2D66">
              <w:rPr>
                <w:rFonts w:ascii="宋体" w:hAnsi="宋体" w:cs="宋体" w:hint="eastAsia"/>
                <w:kern w:val="0"/>
                <w:sz w:val="24"/>
              </w:rPr>
              <w:t>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r w:rsidR="003A2D66" w:rsidRPr="003A2D66" w:rsidTr="003A2D66">
        <w:trPr>
          <w:trHeight w:val="270"/>
        </w:trPr>
        <w:tc>
          <w:tcPr>
            <w:tcW w:w="281" w:type="pct"/>
            <w:tcBorders>
              <w:top w:val="nil"/>
              <w:left w:val="nil"/>
              <w:bottom w:val="nil"/>
              <w:right w:val="nil"/>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c>
          <w:tcPr>
            <w:tcW w:w="4238" w:type="pct"/>
            <w:gridSpan w:val="9"/>
            <w:tcBorders>
              <w:top w:val="nil"/>
              <w:left w:val="nil"/>
              <w:bottom w:val="nil"/>
              <w:right w:val="nil"/>
            </w:tcBorders>
            <w:shd w:val="clear" w:color="auto" w:fill="auto"/>
            <w:vAlign w:val="center"/>
            <w:hideMark/>
          </w:tcPr>
          <w:p w:rsidR="003A2D66" w:rsidRPr="003A2D66" w:rsidRDefault="003A2D66" w:rsidP="003A2D66">
            <w:pPr>
              <w:widowControl/>
              <w:jc w:val="left"/>
              <w:rPr>
                <w:rFonts w:ascii="宋体" w:hAnsi="宋体" w:cs="宋体"/>
                <w:color w:val="000000"/>
                <w:kern w:val="0"/>
                <w:sz w:val="22"/>
                <w:szCs w:val="22"/>
              </w:rPr>
            </w:pPr>
            <w:r w:rsidRPr="003A2D66">
              <w:rPr>
                <w:rFonts w:ascii="宋体" w:hAnsi="宋体" w:cs="宋体" w:hint="eastAsia"/>
                <w:color w:val="000000"/>
                <w:kern w:val="0"/>
                <w:sz w:val="22"/>
                <w:szCs w:val="22"/>
              </w:rPr>
              <w:t>垃圾压缩车每日作业里程不低于50公里</w:t>
            </w:r>
          </w:p>
        </w:tc>
        <w:tc>
          <w:tcPr>
            <w:tcW w:w="481" w:type="pct"/>
            <w:tcBorders>
              <w:top w:val="single" w:sz="4" w:space="0" w:color="auto"/>
              <w:left w:val="nil"/>
              <w:bottom w:val="nil"/>
              <w:right w:val="nil"/>
            </w:tcBorders>
            <w:shd w:val="clear" w:color="auto" w:fill="auto"/>
            <w:vAlign w:val="center"/>
            <w:hideMark/>
          </w:tcPr>
          <w:p w:rsidR="003A2D66" w:rsidRPr="003A2D66" w:rsidRDefault="003A2D66" w:rsidP="003A2D66">
            <w:pPr>
              <w:widowControl/>
              <w:jc w:val="center"/>
              <w:rPr>
                <w:rFonts w:ascii="宋体" w:hAnsi="宋体" w:cs="宋体"/>
                <w:color w:val="000000"/>
                <w:kern w:val="0"/>
                <w:sz w:val="22"/>
                <w:szCs w:val="22"/>
              </w:rPr>
            </w:pPr>
          </w:p>
        </w:tc>
      </w:tr>
    </w:tbl>
    <w:p w:rsidR="003823F2" w:rsidRDefault="003823F2" w:rsidP="00E524FE">
      <w:pPr>
        <w:widowControl/>
        <w:jc w:val="left"/>
        <w:rPr>
          <w:rFonts w:ascii="宋体" w:hAnsi="宋体"/>
          <w:szCs w:val="21"/>
        </w:rPr>
      </w:pPr>
    </w:p>
    <w:tbl>
      <w:tblPr>
        <w:tblW w:w="5000" w:type="pct"/>
        <w:tblLook w:val="04A0"/>
      </w:tblPr>
      <w:tblGrid>
        <w:gridCol w:w="624"/>
        <w:gridCol w:w="1485"/>
        <w:gridCol w:w="3748"/>
        <w:gridCol w:w="822"/>
        <w:gridCol w:w="1001"/>
        <w:gridCol w:w="1006"/>
        <w:gridCol w:w="1001"/>
        <w:gridCol w:w="1395"/>
        <w:gridCol w:w="876"/>
        <w:gridCol w:w="799"/>
        <w:gridCol w:w="1417"/>
      </w:tblGrid>
      <w:tr w:rsidR="001E0965" w:rsidRPr="001E0965" w:rsidTr="001E0965">
        <w:trPr>
          <w:trHeight w:val="375"/>
        </w:trPr>
        <w:tc>
          <w:tcPr>
            <w:tcW w:w="5000" w:type="pct"/>
            <w:gridSpan w:val="11"/>
            <w:tcBorders>
              <w:top w:val="nil"/>
              <w:left w:val="nil"/>
              <w:bottom w:val="single" w:sz="4" w:space="0" w:color="auto"/>
              <w:right w:val="nil"/>
            </w:tcBorders>
            <w:shd w:val="clear" w:color="auto" w:fill="auto"/>
            <w:vAlign w:val="center"/>
            <w:hideMark/>
          </w:tcPr>
          <w:p w:rsidR="001E0965" w:rsidRPr="001E0965" w:rsidRDefault="001E0965" w:rsidP="001E0965">
            <w:pPr>
              <w:widowControl/>
              <w:jc w:val="left"/>
              <w:rPr>
                <w:rFonts w:ascii="宋体" w:hAnsi="宋体" w:cs="宋体"/>
                <w:color w:val="000000"/>
                <w:kern w:val="0"/>
                <w:sz w:val="24"/>
                <w:u w:val="single"/>
              </w:rPr>
            </w:pPr>
            <w:r w:rsidRPr="001E0965">
              <w:rPr>
                <w:rFonts w:ascii="宋体" w:hAnsi="宋体" w:cs="宋体" w:hint="eastAsia"/>
                <w:color w:val="000000"/>
                <w:kern w:val="0"/>
                <w:sz w:val="24"/>
                <w:u w:val="single"/>
              </w:rPr>
              <w:t xml:space="preserve">   2      </w:t>
            </w:r>
            <w:r w:rsidRPr="001E0965">
              <w:rPr>
                <w:rFonts w:ascii="宋体" w:hAnsi="宋体" w:cs="宋体" w:hint="eastAsia"/>
                <w:color w:val="000000"/>
                <w:kern w:val="0"/>
                <w:sz w:val="24"/>
                <w:u w:val="single"/>
                <w:vertAlign w:val="superscript"/>
              </w:rPr>
              <w:t>＃</w:t>
            </w:r>
            <w:r w:rsidRPr="001E0965">
              <w:rPr>
                <w:rFonts w:ascii="宋体" w:hAnsi="宋体" w:cs="宋体" w:hint="eastAsia"/>
                <w:color w:val="000000"/>
                <w:kern w:val="0"/>
                <w:sz w:val="24"/>
              </w:rPr>
              <w:t xml:space="preserve"> 标段</w:t>
            </w:r>
          </w:p>
        </w:tc>
      </w:tr>
      <w:tr w:rsidR="001E0965" w:rsidRPr="001E0965" w:rsidTr="001E0965">
        <w:trPr>
          <w:trHeight w:val="379"/>
        </w:trPr>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序号</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编号</w:t>
            </w:r>
          </w:p>
        </w:tc>
        <w:tc>
          <w:tcPr>
            <w:tcW w:w="1322" w:type="pct"/>
            <w:vMerge w:val="restart"/>
            <w:tcBorders>
              <w:top w:val="nil"/>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坐落位置</w:t>
            </w:r>
          </w:p>
        </w:tc>
        <w:tc>
          <w:tcPr>
            <w:tcW w:w="998" w:type="pct"/>
            <w:gridSpan w:val="3"/>
            <w:tcBorders>
              <w:top w:val="single" w:sz="4" w:space="0" w:color="auto"/>
              <w:left w:val="nil"/>
              <w:bottom w:val="nil"/>
              <w:right w:val="single" w:sz="4" w:space="0" w:color="000000"/>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收集形式</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日均产生量（吨）</w:t>
            </w:r>
          </w:p>
        </w:tc>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配套转运站</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收运距离（m）</w:t>
            </w:r>
          </w:p>
        </w:tc>
        <w:tc>
          <w:tcPr>
            <w:tcW w:w="282" w:type="pct"/>
            <w:vMerge w:val="restart"/>
            <w:tcBorders>
              <w:top w:val="nil"/>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日收集频次</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备注</w:t>
            </w:r>
          </w:p>
        </w:tc>
      </w:tr>
      <w:tr w:rsidR="001E0965" w:rsidRPr="001E0965" w:rsidTr="001E0965">
        <w:trPr>
          <w:trHeight w:val="555"/>
        </w:trPr>
        <w:tc>
          <w:tcPr>
            <w:tcW w:w="220" w:type="pct"/>
            <w:vMerge/>
            <w:tcBorders>
              <w:top w:val="nil"/>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c>
          <w:tcPr>
            <w:tcW w:w="524" w:type="pct"/>
            <w:vMerge/>
            <w:tcBorders>
              <w:top w:val="nil"/>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kern w:val="0"/>
                <w:sz w:val="22"/>
                <w:szCs w:val="22"/>
              </w:rPr>
            </w:pPr>
          </w:p>
        </w:tc>
        <w:tc>
          <w:tcPr>
            <w:tcW w:w="1322" w:type="pct"/>
            <w:vMerge/>
            <w:tcBorders>
              <w:top w:val="nil"/>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垃圾房   </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收集桶（只）</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其他</w:t>
            </w:r>
          </w:p>
        </w:tc>
        <w:tc>
          <w:tcPr>
            <w:tcW w:w="353" w:type="pct"/>
            <w:vMerge/>
            <w:tcBorders>
              <w:top w:val="nil"/>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kern w:val="0"/>
                <w:sz w:val="22"/>
                <w:szCs w:val="22"/>
              </w:rPr>
            </w:pPr>
          </w:p>
        </w:tc>
        <w:tc>
          <w:tcPr>
            <w:tcW w:w="492" w:type="pct"/>
            <w:vMerge/>
            <w:tcBorders>
              <w:top w:val="nil"/>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kern w:val="0"/>
                <w:sz w:val="22"/>
                <w:szCs w:val="22"/>
              </w:rPr>
            </w:pPr>
          </w:p>
        </w:tc>
        <w:tc>
          <w:tcPr>
            <w:tcW w:w="309" w:type="pct"/>
            <w:vMerge/>
            <w:tcBorders>
              <w:top w:val="nil"/>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kern w:val="0"/>
                <w:sz w:val="22"/>
                <w:szCs w:val="22"/>
              </w:rPr>
            </w:pPr>
          </w:p>
        </w:tc>
        <w:tc>
          <w:tcPr>
            <w:tcW w:w="282" w:type="pct"/>
            <w:vMerge/>
            <w:tcBorders>
              <w:top w:val="nil"/>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c>
          <w:tcPr>
            <w:tcW w:w="500" w:type="pct"/>
            <w:vMerge/>
            <w:tcBorders>
              <w:top w:val="nil"/>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TN020001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丽华一村77幢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0.7</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510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TN020002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新丽华86幢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TN020003</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富强新村42幢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TN020004</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富强新村35幢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10只</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190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TN020005</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富强新村47幢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290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TN020006</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富强新村8幢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TN020007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富强新村37幢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TN020008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丽华二村52幢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TN020009</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丽华一村18幢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TN020010</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丽华一村派出所</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TN020011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丽华一村29幢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0.7</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TN020012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丽华一村17幢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TN020013</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丽华一村57幢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TN020014</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丽华一村53幢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220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TN020015</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丽华三村32幢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1570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TN020016</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丽华三村70幢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1080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TN020017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丽华二村52幢北</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TN020018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丽华三村6幢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1280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TN020019</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朝阳一村9幢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TN020020</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朝阳一村公厕旁</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TN020021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清凉东村</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0.7</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4150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TN020022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清凉东村</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0.7</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4150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TN020023</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朝阳一村13幢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TN020024</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丽华二村76幢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TN020025</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丽华二村77幢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TN020026</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丽华二村9幢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1297</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TN020027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丽华二村15幢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950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TN020028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丽华二村27幢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29</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TN020029</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丽华二村28幢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870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30</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TN020030</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丽华二村34幢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720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TN020031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丽华二村42幢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900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TN020032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丽华二村49幢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630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TN020033</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丽华老年公寓</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TN020034</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丽华一村第二幼儿园</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1300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TN020035</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丽华三村48幢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1470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TN020036</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勤丰25幢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2470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TN020037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勤丰27幢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2600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TN020038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丽华一村31幢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39</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TN020039</w:t>
            </w:r>
          </w:p>
        </w:tc>
        <w:tc>
          <w:tcPr>
            <w:tcW w:w="132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丽华二村第二幼儿园</w:t>
            </w:r>
          </w:p>
        </w:tc>
        <w:tc>
          <w:tcPr>
            <w:tcW w:w="290"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40</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TN020040</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丽华三村16幢西</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1440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TN020041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丽华一村69幢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TN020042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朝阳四村145幢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TN020043</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新连邦五交化有限公司</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2600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TN020044</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常州血站</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2000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TN020045</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丽华一村10-1幢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TN020046</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丽华一村43幢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TN020047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丽华一村62幢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TN020048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丽华一村61幢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49</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TN020049</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丽华中学</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1000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50</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TN020050</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丽华一村菜场</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TN020051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丽华一村管养段</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TN020052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丽华一村2幢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0.7</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870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TN020053</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朝阳四村149幢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TN020054</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天宁妇幼保健所</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700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TN020055</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朝阳四村122-1幢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0.8</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1100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TN020056</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朝阳四村130-1幢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TN020057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朝阳三村72幢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1600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TN020058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朝阳三村117幢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1600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59</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TN020059</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朝阳菜场</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890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60</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TN020060</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教工宿舍</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1160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TN020061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儿童福利院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1000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TN020062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朝阳中学</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2350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TN020063</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朝阳三村97幢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TN020064</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朝阳三村76幢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1380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TN020065</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朝阳三村71幢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TN020066</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朝阳四村154幢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TN020067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丽华二村4幢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0.8</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TN020068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丽华二村17幢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69</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TN020069</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丽华肯德基</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1000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70</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TN020070</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肯德基二楼</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1300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TN020071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丽华路苏果超市</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900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TN020072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工益橡胶</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1300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TN020073</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丽华一村13幢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400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TN020074</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丽华一村27幢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850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TN020075</w:t>
            </w:r>
          </w:p>
        </w:tc>
        <w:tc>
          <w:tcPr>
            <w:tcW w:w="132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清凉幼儿园</w:t>
            </w:r>
          </w:p>
        </w:tc>
        <w:tc>
          <w:tcPr>
            <w:tcW w:w="290"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850</w:t>
            </w:r>
          </w:p>
        </w:tc>
        <w:tc>
          <w:tcPr>
            <w:tcW w:w="28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TN020076</w:t>
            </w:r>
          </w:p>
        </w:tc>
        <w:tc>
          <w:tcPr>
            <w:tcW w:w="132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华润小学</w:t>
            </w:r>
          </w:p>
        </w:tc>
        <w:tc>
          <w:tcPr>
            <w:tcW w:w="290"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w:t>
            </w:r>
          </w:p>
        </w:tc>
        <w:tc>
          <w:tcPr>
            <w:tcW w:w="35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1500</w:t>
            </w:r>
          </w:p>
        </w:tc>
        <w:tc>
          <w:tcPr>
            <w:tcW w:w="28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TN020077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仓前村25-1</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TN020078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仓前村77号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2150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79</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TN020079</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仓前村119号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2270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80</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TN020080</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后摇树村121号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2660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TN020081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后摇树村230号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2700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TN020082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后摇树村165号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2840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TN020083</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前摇树村74号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TN020084</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前摇树村17-6号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TN020085</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前摇树村5号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0.6</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TN020086</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段家村54号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1210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TN020087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段家村96号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1320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TN020088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段家村94号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89</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TN020089</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东仓桥5幢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1820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90</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TN020090</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劳动路22-7</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TN020091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朝阳浴室旁</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1890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TN020092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劳动东路19-2</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1900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TN020093</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劳动东路19-3</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1960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TN020094</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朝阳新三村108-6</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TN020095</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朝阳新三村108-3</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1900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TN020096</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田杜村209号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2300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TN020097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田杜村155号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2350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TN020098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田杜村147号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2400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99</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TN020099</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田杜村95-2号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2600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642"/>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100</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TN020100</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朝阳菜场后</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收集桶</w:t>
            </w:r>
          </w:p>
        </w:tc>
        <w:tc>
          <w:tcPr>
            <w:tcW w:w="355"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垃圾滩1</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2500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TN020101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朝阳一村1幢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2400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TN020102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常州市福利院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0.8</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1500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TN020103</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朝阳桥邮电局旁</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2000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TN020104</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朝阳桥电信局</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2300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TN020105</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东仓桥1-1</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2590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TN020106</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朝阳一村4幢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1430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TN020107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朝阳一村7幢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0.7</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1520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TN020108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朝阳一村21幢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1600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109</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TN020109</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劳动路333号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1980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110</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TN020110</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朝阳二小旁</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TN020111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朝阳二村48幢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1770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TN020112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朝阳二村34幢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TN020113</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三纺织品厂</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2100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TN020114</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龙游桥旁一幢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1550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TN020115</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朝阳三村59幢</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980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TN020116</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前残疾人康复中心</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丽华</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600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TN020117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后采菱村55号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五角场</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1500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TN020118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后采菱村178号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五角场</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1660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119</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TN020119</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后采菱村284号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五角场</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1910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120</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TN020120</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后采菱村248号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0.4</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五角场</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2070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121</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TN020121</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后采菱村43号</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五角场</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2620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122</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TN020122</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宇威电机厂</w:t>
            </w:r>
          </w:p>
        </w:tc>
        <w:tc>
          <w:tcPr>
            <w:tcW w:w="29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49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五角场</w:t>
            </w:r>
          </w:p>
        </w:tc>
        <w:tc>
          <w:tcPr>
            <w:tcW w:w="3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1300</w:t>
            </w:r>
          </w:p>
        </w:tc>
        <w:tc>
          <w:tcPr>
            <w:tcW w:w="28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123</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TN020123</w:t>
            </w:r>
          </w:p>
        </w:tc>
        <w:tc>
          <w:tcPr>
            <w:tcW w:w="132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光华路泰和工地</w:t>
            </w:r>
          </w:p>
        </w:tc>
        <w:tc>
          <w:tcPr>
            <w:tcW w:w="290"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5"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49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丽华一村</w:t>
            </w:r>
          </w:p>
        </w:tc>
        <w:tc>
          <w:tcPr>
            <w:tcW w:w="309"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8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124</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TN020124</w:t>
            </w:r>
          </w:p>
        </w:tc>
        <w:tc>
          <w:tcPr>
            <w:tcW w:w="132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劳动中路小高果业</w:t>
            </w:r>
          </w:p>
        </w:tc>
        <w:tc>
          <w:tcPr>
            <w:tcW w:w="290"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w:t>
            </w:r>
          </w:p>
        </w:tc>
        <w:tc>
          <w:tcPr>
            <w:tcW w:w="355"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0.8</w:t>
            </w:r>
          </w:p>
        </w:tc>
        <w:tc>
          <w:tcPr>
            <w:tcW w:w="49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9"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8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125</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TN020125</w:t>
            </w:r>
          </w:p>
        </w:tc>
        <w:tc>
          <w:tcPr>
            <w:tcW w:w="132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劳动中路果聚都</w:t>
            </w:r>
          </w:p>
        </w:tc>
        <w:tc>
          <w:tcPr>
            <w:tcW w:w="290"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5"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0.8</w:t>
            </w:r>
          </w:p>
        </w:tc>
        <w:tc>
          <w:tcPr>
            <w:tcW w:w="49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五角场</w:t>
            </w:r>
          </w:p>
        </w:tc>
        <w:tc>
          <w:tcPr>
            <w:tcW w:w="309"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2000</w:t>
            </w:r>
          </w:p>
        </w:tc>
        <w:tc>
          <w:tcPr>
            <w:tcW w:w="28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126</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TN020126</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劳动中路、元丰巷、桃园路</w:t>
            </w:r>
          </w:p>
        </w:tc>
        <w:tc>
          <w:tcPr>
            <w:tcW w:w="290"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left"/>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5"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left"/>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49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五角场</w:t>
            </w:r>
          </w:p>
        </w:tc>
        <w:tc>
          <w:tcPr>
            <w:tcW w:w="309"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282"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127</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TN020127</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麻巷、红梅南路</w:t>
            </w:r>
          </w:p>
        </w:tc>
        <w:tc>
          <w:tcPr>
            <w:tcW w:w="290"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left"/>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5"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left"/>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492"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五角场</w:t>
            </w:r>
          </w:p>
        </w:tc>
        <w:tc>
          <w:tcPr>
            <w:tcW w:w="309"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282"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36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128</w:t>
            </w:r>
          </w:p>
        </w:tc>
        <w:tc>
          <w:tcPr>
            <w:tcW w:w="52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TN020128</w:t>
            </w:r>
          </w:p>
        </w:tc>
        <w:tc>
          <w:tcPr>
            <w:tcW w:w="1322"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丽华北路、中吴大道</w:t>
            </w:r>
          </w:p>
        </w:tc>
        <w:tc>
          <w:tcPr>
            <w:tcW w:w="290"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left"/>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55"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left"/>
              <w:rPr>
                <w:rFonts w:ascii="宋体" w:hAnsi="宋体" w:cs="宋体"/>
                <w:kern w:val="0"/>
                <w:sz w:val="24"/>
              </w:rPr>
            </w:pPr>
            <w:r w:rsidRPr="001E0965">
              <w:rPr>
                <w:rFonts w:ascii="宋体" w:hAnsi="宋体" w:cs="宋体" w:hint="eastAsia"/>
                <w:kern w:val="0"/>
                <w:sz w:val="24"/>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3.8</w:t>
            </w:r>
          </w:p>
        </w:tc>
        <w:tc>
          <w:tcPr>
            <w:tcW w:w="492"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茶山</w:t>
            </w:r>
          </w:p>
        </w:tc>
        <w:tc>
          <w:tcPr>
            <w:tcW w:w="309"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282" w:type="pct"/>
            <w:tcBorders>
              <w:top w:val="nil"/>
              <w:left w:val="nil"/>
              <w:bottom w:val="single" w:sz="4" w:space="0" w:color="auto"/>
              <w:right w:val="single" w:sz="4" w:space="0" w:color="auto"/>
            </w:tcBorders>
            <w:shd w:val="clear" w:color="auto" w:fill="auto"/>
            <w:noWrap/>
            <w:vAlign w:val="bottom"/>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r>
      <w:tr w:rsidR="001E0965" w:rsidRPr="001E0965" w:rsidTr="001E0965">
        <w:trPr>
          <w:trHeight w:val="270"/>
        </w:trPr>
        <w:tc>
          <w:tcPr>
            <w:tcW w:w="220" w:type="pct"/>
            <w:tcBorders>
              <w:top w:val="nil"/>
              <w:left w:val="nil"/>
              <w:bottom w:val="nil"/>
              <w:right w:val="nil"/>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p>
        </w:tc>
        <w:tc>
          <w:tcPr>
            <w:tcW w:w="4280" w:type="pct"/>
            <w:gridSpan w:val="9"/>
            <w:tcBorders>
              <w:top w:val="nil"/>
              <w:left w:val="nil"/>
              <w:bottom w:val="nil"/>
              <w:right w:val="nil"/>
            </w:tcBorders>
            <w:shd w:val="clear" w:color="auto" w:fill="auto"/>
            <w:vAlign w:val="center"/>
            <w:hideMark/>
          </w:tcPr>
          <w:p w:rsidR="001E0965" w:rsidRPr="001E0965" w:rsidRDefault="001E0965" w:rsidP="001E0965">
            <w:pPr>
              <w:widowControl/>
              <w:jc w:val="left"/>
              <w:rPr>
                <w:rFonts w:ascii="宋体" w:hAnsi="宋体" w:cs="宋体"/>
                <w:color w:val="000000"/>
                <w:kern w:val="0"/>
                <w:sz w:val="22"/>
                <w:szCs w:val="22"/>
              </w:rPr>
            </w:pPr>
            <w:r w:rsidRPr="001E0965">
              <w:rPr>
                <w:rFonts w:ascii="宋体" w:hAnsi="宋体" w:cs="宋体" w:hint="eastAsia"/>
                <w:color w:val="000000"/>
                <w:kern w:val="0"/>
                <w:sz w:val="22"/>
                <w:szCs w:val="22"/>
              </w:rPr>
              <w:t>垃圾压缩车每日作业里程不低于50公里</w:t>
            </w:r>
          </w:p>
        </w:tc>
        <w:tc>
          <w:tcPr>
            <w:tcW w:w="500" w:type="pct"/>
            <w:tcBorders>
              <w:top w:val="nil"/>
              <w:left w:val="nil"/>
              <w:bottom w:val="nil"/>
              <w:right w:val="nil"/>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p>
        </w:tc>
      </w:tr>
    </w:tbl>
    <w:p w:rsidR="003A2D66" w:rsidRDefault="003A2D66" w:rsidP="00E524FE">
      <w:pPr>
        <w:widowControl/>
        <w:jc w:val="left"/>
        <w:rPr>
          <w:rFonts w:ascii="宋体" w:hAnsi="宋体"/>
          <w:szCs w:val="21"/>
        </w:rPr>
      </w:pPr>
    </w:p>
    <w:tbl>
      <w:tblPr>
        <w:tblW w:w="5000" w:type="pct"/>
        <w:tblLook w:val="04A0"/>
      </w:tblPr>
      <w:tblGrid>
        <w:gridCol w:w="613"/>
        <w:gridCol w:w="1304"/>
        <w:gridCol w:w="3654"/>
        <w:gridCol w:w="746"/>
        <w:gridCol w:w="972"/>
        <w:gridCol w:w="1522"/>
        <w:gridCol w:w="972"/>
        <w:gridCol w:w="1826"/>
        <w:gridCol w:w="850"/>
        <w:gridCol w:w="703"/>
        <w:gridCol w:w="1012"/>
      </w:tblGrid>
      <w:tr w:rsidR="001E0965" w:rsidRPr="001E0965" w:rsidTr="001E0965">
        <w:trPr>
          <w:trHeight w:val="375"/>
        </w:trPr>
        <w:tc>
          <w:tcPr>
            <w:tcW w:w="5000" w:type="pct"/>
            <w:gridSpan w:val="11"/>
            <w:tcBorders>
              <w:bottom w:val="single" w:sz="4" w:space="0" w:color="auto"/>
            </w:tcBorders>
            <w:shd w:val="clear" w:color="auto" w:fill="auto"/>
            <w:vAlign w:val="center"/>
            <w:hideMark/>
          </w:tcPr>
          <w:p w:rsidR="001E0965" w:rsidRPr="001E0965" w:rsidRDefault="001E0965" w:rsidP="001E0965">
            <w:pPr>
              <w:widowControl/>
              <w:jc w:val="left"/>
              <w:rPr>
                <w:rFonts w:ascii="宋体" w:hAnsi="宋体" w:cs="宋体"/>
                <w:color w:val="000000"/>
                <w:kern w:val="0"/>
                <w:sz w:val="24"/>
                <w:u w:val="single"/>
              </w:rPr>
            </w:pPr>
            <w:r w:rsidRPr="001E0965">
              <w:rPr>
                <w:rFonts w:ascii="宋体" w:hAnsi="宋体" w:cs="宋体" w:hint="eastAsia"/>
                <w:color w:val="000000"/>
                <w:kern w:val="0"/>
                <w:sz w:val="24"/>
                <w:u w:val="single"/>
              </w:rPr>
              <w:t xml:space="preserve">   3      </w:t>
            </w:r>
            <w:r w:rsidRPr="001E0965">
              <w:rPr>
                <w:rFonts w:ascii="宋体" w:hAnsi="宋体" w:cs="宋体" w:hint="eastAsia"/>
                <w:color w:val="000000"/>
                <w:kern w:val="0"/>
                <w:sz w:val="24"/>
                <w:u w:val="single"/>
                <w:vertAlign w:val="superscript"/>
              </w:rPr>
              <w:t>＃</w:t>
            </w:r>
            <w:r w:rsidRPr="001E0965">
              <w:rPr>
                <w:rFonts w:ascii="宋体" w:hAnsi="宋体" w:cs="宋体" w:hint="eastAsia"/>
                <w:color w:val="000000"/>
                <w:kern w:val="0"/>
                <w:sz w:val="24"/>
              </w:rPr>
              <w:t xml:space="preserve"> 标段</w:t>
            </w:r>
          </w:p>
        </w:tc>
      </w:tr>
      <w:tr w:rsidR="001E0965" w:rsidRPr="001E0965" w:rsidTr="001E0965">
        <w:trPr>
          <w:trHeight w:val="379"/>
        </w:trPr>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序号</w:t>
            </w:r>
          </w:p>
        </w:tc>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编号</w:t>
            </w:r>
          </w:p>
        </w:tc>
        <w:tc>
          <w:tcPr>
            <w:tcW w:w="1289" w:type="pct"/>
            <w:vMerge w:val="restar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坐落位置</w:t>
            </w:r>
          </w:p>
        </w:tc>
        <w:tc>
          <w:tcPr>
            <w:tcW w:w="1143" w:type="pct"/>
            <w:gridSpan w:val="3"/>
            <w:tcBorders>
              <w:top w:val="single" w:sz="4" w:space="0" w:color="auto"/>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收集形式</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日均产生量（吨）</w:t>
            </w:r>
          </w:p>
        </w:tc>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配套转运站</w:t>
            </w:r>
          </w:p>
        </w:tc>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收运距离（m）</w:t>
            </w:r>
          </w:p>
        </w:tc>
        <w:tc>
          <w:tcPr>
            <w:tcW w:w="248" w:type="pct"/>
            <w:vMerge w:val="restar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日收集频次</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备注</w:t>
            </w:r>
          </w:p>
        </w:tc>
      </w:tr>
      <w:tr w:rsidR="001E0965" w:rsidRPr="001E0965" w:rsidTr="001E0965">
        <w:trPr>
          <w:trHeight w:val="555"/>
        </w:trPr>
        <w:tc>
          <w:tcPr>
            <w:tcW w:w="216" w:type="pct"/>
            <w:vMerge/>
            <w:tcBorders>
              <w:top w:val="nil"/>
              <w:left w:val="single" w:sz="4" w:space="0" w:color="auto"/>
              <w:bottom w:val="single" w:sz="4" w:space="0" w:color="auto"/>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c>
          <w:tcPr>
            <w:tcW w:w="460" w:type="pct"/>
            <w:vMerge/>
            <w:tcBorders>
              <w:top w:val="nil"/>
              <w:left w:val="single" w:sz="4" w:space="0" w:color="auto"/>
              <w:bottom w:val="single" w:sz="4" w:space="0" w:color="auto"/>
              <w:right w:val="single" w:sz="4" w:space="0" w:color="auto"/>
            </w:tcBorders>
            <w:vAlign w:val="center"/>
            <w:hideMark/>
          </w:tcPr>
          <w:p w:rsidR="001E0965" w:rsidRPr="001E0965" w:rsidRDefault="001E0965" w:rsidP="001E0965">
            <w:pPr>
              <w:widowControl/>
              <w:jc w:val="left"/>
              <w:rPr>
                <w:rFonts w:ascii="宋体" w:hAnsi="宋体" w:cs="宋体"/>
                <w:kern w:val="0"/>
                <w:sz w:val="22"/>
                <w:szCs w:val="22"/>
              </w:rPr>
            </w:pPr>
          </w:p>
        </w:tc>
        <w:tc>
          <w:tcPr>
            <w:tcW w:w="1289" w:type="pct"/>
            <w:vMerge/>
            <w:tcBorders>
              <w:top w:val="nil"/>
              <w:left w:val="single" w:sz="4" w:space="0" w:color="auto"/>
              <w:bottom w:val="single" w:sz="4" w:space="0" w:color="auto"/>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垃圾房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收集桶（只）</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其他</w:t>
            </w:r>
          </w:p>
        </w:tc>
        <w:tc>
          <w:tcPr>
            <w:tcW w:w="343" w:type="pct"/>
            <w:vMerge/>
            <w:tcBorders>
              <w:top w:val="nil"/>
              <w:left w:val="single" w:sz="4" w:space="0" w:color="auto"/>
              <w:bottom w:val="single" w:sz="4" w:space="0" w:color="auto"/>
              <w:right w:val="single" w:sz="4" w:space="0" w:color="auto"/>
            </w:tcBorders>
            <w:vAlign w:val="center"/>
            <w:hideMark/>
          </w:tcPr>
          <w:p w:rsidR="001E0965" w:rsidRPr="001E0965" w:rsidRDefault="001E0965" w:rsidP="001E0965">
            <w:pPr>
              <w:widowControl/>
              <w:jc w:val="left"/>
              <w:rPr>
                <w:rFonts w:ascii="宋体" w:hAnsi="宋体" w:cs="宋体"/>
                <w:kern w:val="0"/>
                <w:sz w:val="22"/>
                <w:szCs w:val="22"/>
              </w:rPr>
            </w:pPr>
          </w:p>
        </w:tc>
        <w:tc>
          <w:tcPr>
            <w:tcW w:w="644" w:type="pct"/>
            <w:vMerge/>
            <w:tcBorders>
              <w:top w:val="nil"/>
              <w:left w:val="single" w:sz="4" w:space="0" w:color="auto"/>
              <w:bottom w:val="single" w:sz="4" w:space="0" w:color="auto"/>
              <w:right w:val="single" w:sz="4" w:space="0" w:color="auto"/>
            </w:tcBorders>
            <w:vAlign w:val="center"/>
            <w:hideMark/>
          </w:tcPr>
          <w:p w:rsidR="001E0965" w:rsidRPr="001E0965" w:rsidRDefault="001E0965" w:rsidP="001E0965">
            <w:pPr>
              <w:widowControl/>
              <w:jc w:val="left"/>
              <w:rPr>
                <w:rFonts w:ascii="宋体" w:hAnsi="宋体" w:cs="宋体"/>
                <w:kern w:val="0"/>
                <w:sz w:val="22"/>
                <w:szCs w:val="22"/>
              </w:rPr>
            </w:pPr>
          </w:p>
        </w:tc>
        <w:tc>
          <w:tcPr>
            <w:tcW w:w="300" w:type="pct"/>
            <w:vMerge/>
            <w:tcBorders>
              <w:top w:val="nil"/>
              <w:left w:val="single" w:sz="4" w:space="0" w:color="auto"/>
              <w:bottom w:val="single" w:sz="4" w:space="0" w:color="auto"/>
              <w:right w:val="single" w:sz="4" w:space="0" w:color="auto"/>
            </w:tcBorders>
            <w:vAlign w:val="center"/>
            <w:hideMark/>
          </w:tcPr>
          <w:p w:rsidR="001E0965" w:rsidRPr="001E0965" w:rsidRDefault="001E0965" w:rsidP="001E0965">
            <w:pPr>
              <w:widowControl/>
              <w:jc w:val="left"/>
              <w:rPr>
                <w:rFonts w:ascii="宋体" w:hAnsi="宋体" w:cs="宋体"/>
                <w:kern w:val="0"/>
                <w:sz w:val="22"/>
                <w:szCs w:val="22"/>
              </w:rPr>
            </w:pPr>
          </w:p>
        </w:tc>
        <w:tc>
          <w:tcPr>
            <w:tcW w:w="248" w:type="pct"/>
            <w:vMerge/>
            <w:tcBorders>
              <w:top w:val="nil"/>
              <w:left w:val="single" w:sz="4" w:space="0" w:color="auto"/>
              <w:bottom w:val="single" w:sz="4" w:space="0" w:color="auto"/>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c>
          <w:tcPr>
            <w:tcW w:w="358" w:type="pct"/>
            <w:vMerge/>
            <w:tcBorders>
              <w:top w:val="nil"/>
              <w:left w:val="single" w:sz="4" w:space="0" w:color="auto"/>
              <w:bottom w:val="single" w:sz="4" w:space="0" w:color="auto"/>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TN030001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正衡中学</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0.6</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2498</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TN030002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桃园新村</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21</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0.7</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2187</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TN030003</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桃园公寓</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45</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1508</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TN030004</w:t>
            </w:r>
          </w:p>
        </w:tc>
        <w:tc>
          <w:tcPr>
            <w:tcW w:w="1289"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桃园路平安保险公司大厦</w:t>
            </w:r>
          </w:p>
        </w:tc>
        <w:tc>
          <w:tcPr>
            <w:tcW w:w="26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4500</w:t>
            </w:r>
          </w:p>
        </w:tc>
        <w:tc>
          <w:tcPr>
            <w:tcW w:w="248"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TN030005</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工商管理所</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0.01</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TN030006</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桃园宾馆</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2025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TN030007</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南城脚3幢楼</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2183</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TN030008</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飞月大厦包括保险大厦</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0.9</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3420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TN030009</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农业银行</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3533</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TN030010</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一中</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4073</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TN030011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桃林雅景</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2453</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TN030012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电信局</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3150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TN030013</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德安医院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2160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TN030014</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东市河</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0.03</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2138</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TN030015</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变电所</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0.02</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3285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TN030016</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椿桂坊公寓</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0.75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2849</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TN030017</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昇仙弄91幢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2700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TN030018</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椿桂坊公厕旁</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0.65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270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TN030019</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巷沿途饭店及房产市场</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2154</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TN030020</w:t>
            </w:r>
          </w:p>
        </w:tc>
        <w:tc>
          <w:tcPr>
            <w:tcW w:w="1289"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南港酒店桃园路12号</w:t>
            </w:r>
          </w:p>
        </w:tc>
        <w:tc>
          <w:tcPr>
            <w:tcW w:w="26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2154</w:t>
            </w:r>
          </w:p>
        </w:tc>
        <w:tc>
          <w:tcPr>
            <w:tcW w:w="248"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TN030021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中国银行</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2250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TN030022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桃园26幢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870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TN030023</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桃园26幢旁边　</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885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TN030024</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史家村74-1幢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1080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TN030025</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商业宿舍</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垃圾道</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1110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TN030026</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 xml:space="preserve">元丰桥菜场　</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1845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TN030027</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桃园路13号</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1110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TN030028</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德安医院后宿舍</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1293</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TN030029</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桃园二村</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0.85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420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TN030030</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东太平桥南</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585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TN030031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桃园新村1-10幢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30</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480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TN030032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桃园7-1　7-2</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675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TN030033</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干休所</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744</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TN030034</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九华寺旁</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750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TN030035</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小九华派出所</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0.02</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645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TN030036</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工人疗养院河边</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0.01</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1950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TN030037</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工人疗养院外垃圾房</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2145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TN030038</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张家村147幢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1365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TN030039</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张家村桃园21幢公厕</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1311</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TN030040</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桃林路电杆下</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0.25</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996</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TN030041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桃林路菜场</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0.9</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1245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TN030042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银泉弄266号</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0000"/>
                <w:kern w:val="0"/>
                <w:sz w:val="24"/>
              </w:rPr>
            </w:pPr>
            <w:r w:rsidRPr="001E0965">
              <w:rPr>
                <w:rFonts w:ascii="宋体" w:hAnsi="宋体" w:cs="宋体" w:hint="eastAsia"/>
                <w:color w:val="000000"/>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2850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TN030043</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听松楼大酒店</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1860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TN030044</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天宁寺</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2500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TN030045</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金龙大厦</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TN030046</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听松大厦</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1790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TN030047</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富都戴斯</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660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TN030048</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半岛酒店（福渔轩）</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740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TN030049</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7路回车场</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940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TN030050</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儿童医院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830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TN030051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水门桥派出所</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650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TN030052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县北新村水塔下</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680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TN030053</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县北新村11幢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TN030054</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县北新村4幢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810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TN030055</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县北新村20幢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795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TN030056</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县北新村28幢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垃圾道1</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TN030057</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县北新村29幢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垃圾道1</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TN030058</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县北新村24幢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880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6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TN030059</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东苑内包括7天连锁 安利公司</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1420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TN030060</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新民里转运站旁</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1900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TN030061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小东门市场（转到五角场）</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地摊</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TN030062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天宁交警</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1590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TN030063</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火车站广场丽华快餐</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1670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TN030064</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火车站</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TN030065</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明阳及周边店面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垃圾包8</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1770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TN030066</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关帝庙</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2390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TN030067</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西狮子巷</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0.65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2240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TN030068</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二十四中</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2420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TN030069</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省常中</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2820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TN030070</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新一村</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2290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TN030071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解放路小学</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0.6</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2460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TN030072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文化宫工商银行</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3090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TN030073</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文化宫7+7餐饮</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2780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TN030074</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国家电网</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TN030075</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大洋百货</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2350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TN030076</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文化宫家电城</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垃圾包5</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3500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TN030077</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红梅公园（北门）</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1900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TN030078</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园外园大酒店</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TN030079</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中铁16局</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1600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TN030080</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东海证券</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TN030081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高氏集团院内</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920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TN030082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民族鱼舫</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890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TN030083</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高氏集团御龙苑</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960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TN030084</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文笔山庄</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0.65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590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TN030085</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红梅公园（南门）</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810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TN030086</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江苏银行</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垃圾包8</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790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TN030087</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好福记</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640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TN030088</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15路回车场</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垃圾包5</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1340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TN030089</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火车站托运处</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660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TN030090</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麦当劳</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垃圾包6</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686</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TN030091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关河里157幢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720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TN030092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邮政大楼</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920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TN030093</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武进汽车站</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830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TN030094</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锦海武进宾馆</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520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TN030095</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反扒队</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1270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TN030096</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蓝色港湾喜乐会</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580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TN030097</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钱江酒店</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TN030098</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火车站如家快捷酒店</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垃圾包6</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460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TN030099</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宁铁旅馆</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630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TN030100</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公路运输集团一楼</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1070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TN030101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公路运输集团二楼</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1270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TN030102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北广场二楼洗车场</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1370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TN030103</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北广场格林豪泰</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垃圾包8</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1050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TN030104</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北广场公交公司</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0.9</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1100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TN030105</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北广场（派出所）</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530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TN030106</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外贸仓库</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TN030107</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东印厂宿舍10幢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3楼道</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TN030108</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东印厂宿舍9幢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3楼道</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1495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TN030109</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东印厂宿舍8幢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3楼道</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1490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TN030110</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东印厂宿舍7幢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3楼道</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1485</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TN030111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东印厂宿舍6幢</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3楼道</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1480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TN030112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教工宿舍8号</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3楼道</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TN030113</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教工宿舍7号</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3楼道</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1280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TN030114</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东印1-1号路旁</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TN030115</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东印1-1号</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TN030116</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东方国际</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TN030117</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曹家弄12号</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TN030118</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东货场第一只</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310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TN030119</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东货场第二只</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440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TN030120</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东货场东边</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TN030121</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铁道新村</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660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TN030122</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常州对外贸易有限公司</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地摊</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0.6</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TN030123</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大成大厦（国泰物业）</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TN030124</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月馨苑（东货场工地）</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TN030125</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中国江苏国际经济技术合作集团有限公司</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TN030126</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蚂蚁部落</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TN030127</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中铁12局</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TN030128</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公交公司延陵路20号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0.6</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TN030129</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政成桥74号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TN030130</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延陵东路竹器店126号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2400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TN030131</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银泉弄266号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1900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TN030132</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兰陵公司延陵中路8号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TN030133</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许家村23号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3200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TN030134</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许家村10号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3300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TN030135</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解放村委门口</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3600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TN030136</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焦家村12-1</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3870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TN030137</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焦家村36号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TN030138</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新港桥北</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3300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TN030139</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东头村85号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TN030140</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东头村100号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3590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TN030141</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东头村101号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3600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TN030142</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青龙桥南</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TN030143</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航运公司</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3100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TN030144</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航运公司宿舍</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3楼道</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2700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TN030145</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江苏绿色家居有限公司</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0.8</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630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TN030146</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景福苑</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35</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1340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TN030147</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汽运公司家属楼</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1楼道</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410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TN030148</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邮政局</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680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62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TN030149</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邮政速递公司</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950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TN030150</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长城旅游公司</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TN030151</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东印厂宿舍1幢</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3楼道</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0.075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1750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TN030152</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东印厂宿舍2幢</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3楼道</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0.075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1755</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TN030153</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东印厂宿舍3幢</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3楼道</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1760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TN030154</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东印厂宿舍5幢</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3楼道</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1770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TN030155</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曹达村11号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1890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TN030156</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曹达村101号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2230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TN030157</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高家弄119号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2260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TN030158</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高家弄102号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2330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TN030159</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高家弄75号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2440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TN030160</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高家弄66号</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2480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TN030161</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政成桥菜场旁</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TN030162</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鸿泰公寓门口</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垃圾滩1</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TN030163</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第二纺仪厂</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900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TN030164</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红梅西村17幢房子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68个垃圾道</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TN030165</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北环新村17幢房子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50</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TN030166</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北环路小学</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2100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TN030167</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北环新村内车库边地摊</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垃圾摊</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TN030168</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北环新村77</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900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TN030169</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乐天玛特</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TN030170</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红梅幼儿园</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TN030171</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红西63</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TN030172</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红西65</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TN030173</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红西24</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11</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TN030174</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红梅新村26幢房子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41</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TN030175</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红梅菜场对面</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TN030176</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红梅小学</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TN030177</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红梅西村67-68</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TN030178</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红梅西村24幢房子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垃圾道</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TN030179</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红梅西村64-67</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TN030180</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红梅西村6幢房子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18个垃圾道</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TN030181</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红溪幼儿园</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TN030182</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敦下塘</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TN030183</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翠竹45-1</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垃圾道1</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TN030184</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红梅东村9幢房子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34</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TN030185</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红东43</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1600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TN030186</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红东31-1</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TN030187</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北环幼儿园</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TN030188</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北环新村97</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TN030189</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消防大队对面83-1至81-3</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TN030190</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北环新村26幢房子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48</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TN030191</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北环新村98</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0.7</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TN030192</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聚缘雅居店铺收集</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0.7</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2200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TN030193</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川西坝子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TN030194</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我家酸菜鱼</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TN030195</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百岁烤鱼</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TN030196</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阿瓦印象</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TN030197</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铁北居委会对面</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TN030198</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翠竹中学（新）</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0.6</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4400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TN030199</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上门收集</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TN030200</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出租车维修部</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1100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TN030201</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红东6-2</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TN030202</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禧运火锅</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1200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TN030203</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肯德基 西部牛扒 老娘舅</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上门收集</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TN030204</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阿香米线</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上门收集</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TN030205</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呷呷浦</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上门收集</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关河路</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TN030206</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北环新村80-1至80-3</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TN030207</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北环新村18-9至18-15</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24</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TN030208</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北环新村18-19至18-27</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9</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650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TN030209</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武进小区24幢房子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60</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TN030210</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新堂花园</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40</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1400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TN030211</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红梅新村32幢房子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63</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TN030212</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红梅新村31幢房子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55</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TN030213</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翠竹新村</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115</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TN030214</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红星美凯龙</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1700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TN030215</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北环新村29-1</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5</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1600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TN030216</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红梅新村37幢房子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73</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TN030217</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朝阳桥小学</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垃圾滩1</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0.4</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TN030218</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红梅新村25个桶（街道）</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25</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TN030219</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北环新村20幢房子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46</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220</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TN030220</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北环新村95-1</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221</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TN030221</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北环新村管养段</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0.2</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222</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TN030222</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武进小区7幢房子</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30</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2500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223</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TN030223</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天宁时代广场(售楼处)</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上门收集</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224</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TN030224</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时代广场</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8</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上门收集</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0.5</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2000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225</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TN030225</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永宁星座</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13</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0.7</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1600</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226</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TN030226</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肯德基6家店</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227</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TN030227</w:t>
            </w:r>
          </w:p>
        </w:tc>
        <w:tc>
          <w:tcPr>
            <w:tcW w:w="128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肯德基</w:t>
            </w:r>
          </w:p>
        </w:tc>
        <w:tc>
          <w:tcPr>
            <w:tcW w:w="26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4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644"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0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24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228</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TN030228</w:t>
            </w:r>
          </w:p>
        </w:tc>
        <w:tc>
          <w:tcPr>
            <w:tcW w:w="1289" w:type="pct"/>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林园大队</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7</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1500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229</w:t>
            </w:r>
          </w:p>
        </w:tc>
        <w:tc>
          <w:tcPr>
            <w:tcW w:w="46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TN030229</w:t>
            </w:r>
          </w:p>
        </w:tc>
        <w:tc>
          <w:tcPr>
            <w:tcW w:w="128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铁北菜场 如家 汉庭</w:t>
            </w:r>
          </w:p>
        </w:tc>
        <w:tc>
          <w:tcPr>
            <w:tcW w:w="26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上门收集</w:t>
            </w:r>
          </w:p>
        </w:tc>
        <w:tc>
          <w:tcPr>
            <w:tcW w:w="34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644"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0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4000</w:t>
            </w:r>
          </w:p>
        </w:tc>
        <w:tc>
          <w:tcPr>
            <w:tcW w:w="248"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358"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1E0965" w:rsidRPr="001E0965" w:rsidTr="001E0965">
        <w:trPr>
          <w:trHeight w:val="27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left"/>
              <w:rPr>
                <w:rFonts w:ascii="宋体" w:hAnsi="宋体" w:cs="宋体"/>
                <w:color w:val="000000"/>
                <w:kern w:val="0"/>
                <w:sz w:val="22"/>
                <w:szCs w:val="22"/>
              </w:rPr>
            </w:pPr>
            <w:r w:rsidRPr="001E0965">
              <w:rPr>
                <w:rFonts w:ascii="宋体" w:hAnsi="宋体" w:cs="宋体" w:hint="eastAsia"/>
                <w:color w:val="000000"/>
                <w:kern w:val="0"/>
                <w:sz w:val="22"/>
                <w:szCs w:val="22"/>
              </w:rPr>
              <w:t>垃圾压缩车每日作业里程不低于50公里</w:t>
            </w:r>
          </w:p>
        </w:tc>
      </w:tr>
    </w:tbl>
    <w:p w:rsidR="001E0965" w:rsidRDefault="001E0965" w:rsidP="00E524FE">
      <w:pPr>
        <w:widowControl/>
        <w:jc w:val="left"/>
        <w:rPr>
          <w:rFonts w:ascii="宋体" w:hAnsi="宋体"/>
          <w:szCs w:val="21"/>
        </w:rPr>
      </w:pPr>
    </w:p>
    <w:tbl>
      <w:tblPr>
        <w:tblW w:w="5000" w:type="pct"/>
        <w:tblLook w:val="04A0"/>
      </w:tblPr>
      <w:tblGrid>
        <w:gridCol w:w="84"/>
        <w:gridCol w:w="442"/>
        <w:gridCol w:w="1573"/>
        <w:gridCol w:w="3396"/>
        <w:gridCol w:w="60"/>
        <w:gridCol w:w="811"/>
        <w:gridCol w:w="1069"/>
        <w:gridCol w:w="1276"/>
        <w:gridCol w:w="1063"/>
        <w:gridCol w:w="1131"/>
        <w:gridCol w:w="944"/>
        <w:gridCol w:w="882"/>
        <w:gridCol w:w="1443"/>
      </w:tblGrid>
      <w:tr w:rsidR="001E0965" w:rsidRPr="001E0965" w:rsidTr="00231330">
        <w:trPr>
          <w:trHeight w:val="375"/>
        </w:trPr>
        <w:tc>
          <w:tcPr>
            <w:tcW w:w="5000" w:type="pct"/>
            <w:gridSpan w:val="13"/>
            <w:tcBorders>
              <w:top w:val="nil"/>
              <w:left w:val="nil"/>
              <w:bottom w:val="single" w:sz="4" w:space="0" w:color="auto"/>
              <w:right w:val="nil"/>
            </w:tcBorders>
            <w:shd w:val="clear" w:color="auto" w:fill="auto"/>
            <w:vAlign w:val="center"/>
            <w:hideMark/>
          </w:tcPr>
          <w:p w:rsidR="001E0965" w:rsidRPr="001E0965" w:rsidRDefault="001E0965" w:rsidP="001E0965">
            <w:pPr>
              <w:widowControl/>
              <w:rPr>
                <w:rFonts w:ascii="宋体" w:hAnsi="宋体" w:cs="宋体"/>
                <w:color w:val="000000"/>
                <w:kern w:val="0"/>
                <w:sz w:val="24"/>
                <w:u w:val="single"/>
              </w:rPr>
            </w:pPr>
            <w:r w:rsidRPr="001E0965">
              <w:rPr>
                <w:rFonts w:ascii="宋体" w:hAnsi="宋体" w:cs="宋体" w:hint="eastAsia"/>
                <w:color w:val="000000"/>
                <w:kern w:val="0"/>
                <w:sz w:val="24"/>
                <w:u w:val="single"/>
              </w:rPr>
              <w:t xml:space="preserve">   </w:t>
            </w:r>
            <w:r>
              <w:rPr>
                <w:rFonts w:ascii="宋体" w:hAnsi="宋体" w:cs="宋体" w:hint="eastAsia"/>
                <w:color w:val="000000"/>
                <w:kern w:val="0"/>
                <w:sz w:val="24"/>
                <w:u w:val="single"/>
              </w:rPr>
              <w:t>4</w:t>
            </w:r>
            <w:r w:rsidRPr="001E0965">
              <w:rPr>
                <w:rFonts w:ascii="宋体" w:hAnsi="宋体" w:cs="宋体" w:hint="eastAsia"/>
                <w:color w:val="000000"/>
                <w:kern w:val="0"/>
                <w:sz w:val="24"/>
                <w:u w:val="single"/>
              </w:rPr>
              <w:t xml:space="preserve">      </w:t>
            </w:r>
            <w:r w:rsidRPr="001E0965">
              <w:rPr>
                <w:rFonts w:ascii="宋体" w:hAnsi="宋体" w:cs="宋体" w:hint="eastAsia"/>
                <w:color w:val="000000"/>
                <w:kern w:val="0"/>
                <w:sz w:val="24"/>
                <w:u w:val="single"/>
                <w:vertAlign w:val="superscript"/>
              </w:rPr>
              <w:t>＃</w:t>
            </w:r>
            <w:r w:rsidRPr="001E0965">
              <w:rPr>
                <w:rFonts w:ascii="宋体" w:hAnsi="宋体" w:cs="宋体" w:hint="eastAsia"/>
                <w:color w:val="000000"/>
                <w:kern w:val="0"/>
                <w:sz w:val="24"/>
              </w:rPr>
              <w:t xml:space="preserve"> 标段</w:t>
            </w:r>
          </w:p>
        </w:tc>
      </w:tr>
      <w:tr w:rsidR="00231330" w:rsidRPr="001E0965" w:rsidTr="00231330">
        <w:trPr>
          <w:trHeight w:val="379"/>
        </w:trPr>
        <w:tc>
          <w:tcPr>
            <w:tcW w:w="18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序号</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编号</w:t>
            </w:r>
          </w:p>
        </w:tc>
        <w:tc>
          <w:tcPr>
            <w:tcW w:w="121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坐落位置</w:t>
            </w:r>
          </w:p>
        </w:tc>
        <w:tc>
          <w:tcPr>
            <w:tcW w:w="1113" w:type="pct"/>
            <w:gridSpan w:val="3"/>
            <w:tcBorders>
              <w:top w:val="single" w:sz="4" w:space="0" w:color="auto"/>
              <w:left w:val="nil"/>
              <w:bottom w:val="nil"/>
              <w:right w:val="single" w:sz="4" w:space="0" w:color="000000"/>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收集形式</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日均产生量（吨）</w:t>
            </w:r>
          </w:p>
        </w:tc>
        <w:tc>
          <w:tcPr>
            <w:tcW w:w="3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配套转运站</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收运距离（m）</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日收集频次</w:t>
            </w:r>
          </w:p>
        </w:tc>
        <w:tc>
          <w:tcPr>
            <w:tcW w:w="5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备注</w:t>
            </w:r>
          </w:p>
        </w:tc>
      </w:tr>
      <w:tr w:rsidR="00231330" w:rsidRPr="001E0965" w:rsidTr="00231330">
        <w:trPr>
          <w:trHeight w:val="555"/>
        </w:trPr>
        <w:tc>
          <w:tcPr>
            <w:tcW w:w="186" w:type="pct"/>
            <w:gridSpan w:val="2"/>
            <w:vMerge/>
            <w:tcBorders>
              <w:top w:val="nil"/>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c>
          <w:tcPr>
            <w:tcW w:w="555" w:type="pct"/>
            <w:vMerge/>
            <w:tcBorders>
              <w:top w:val="nil"/>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c>
          <w:tcPr>
            <w:tcW w:w="1219" w:type="pct"/>
            <w:gridSpan w:val="2"/>
            <w:vMerge/>
            <w:tcBorders>
              <w:top w:val="nil"/>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垃圾房   </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收集桶（只）</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其他</w:t>
            </w: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kern w:val="0"/>
                <w:sz w:val="22"/>
                <w:szCs w:val="22"/>
              </w:rPr>
            </w:pPr>
          </w:p>
        </w:tc>
        <w:tc>
          <w:tcPr>
            <w:tcW w:w="399" w:type="pct"/>
            <w:vMerge/>
            <w:tcBorders>
              <w:top w:val="single" w:sz="4" w:space="0" w:color="auto"/>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kern w:val="0"/>
                <w:sz w:val="22"/>
                <w:szCs w:val="22"/>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kern w:val="0"/>
                <w:sz w:val="22"/>
                <w:szCs w:val="22"/>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1E0965" w:rsidRPr="001E0965" w:rsidRDefault="001E0965" w:rsidP="001E0965">
            <w:pPr>
              <w:widowControl/>
              <w:jc w:val="left"/>
              <w:rPr>
                <w:rFonts w:ascii="宋体" w:hAnsi="宋体" w:cs="宋体"/>
                <w:color w:val="000000"/>
                <w:kern w:val="0"/>
                <w:sz w:val="22"/>
                <w:szCs w:val="22"/>
              </w:rPr>
            </w:pP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TN040001</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寿星宫</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1300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TN040002</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迎贵馒头</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上面收集</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3500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TN040003</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光明塑料厂</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1000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TN040004</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北环新村9幢房子</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25</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1500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5</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TN040005</w:t>
            </w:r>
          </w:p>
        </w:tc>
        <w:tc>
          <w:tcPr>
            <w:tcW w:w="1219" w:type="pct"/>
            <w:gridSpan w:val="2"/>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百姓人家</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2000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6</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TN040006</w:t>
            </w:r>
          </w:p>
        </w:tc>
        <w:tc>
          <w:tcPr>
            <w:tcW w:w="1219" w:type="pct"/>
            <w:gridSpan w:val="2"/>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运管处</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2500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7</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TN040007</w:t>
            </w:r>
          </w:p>
        </w:tc>
        <w:tc>
          <w:tcPr>
            <w:tcW w:w="1219" w:type="pct"/>
            <w:gridSpan w:val="2"/>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少年之家</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2500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8</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TN040008</w:t>
            </w:r>
          </w:p>
        </w:tc>
        <w:tc>
          <w:tcPr>
            <w:tcW w:w="1219" w:type="pct"/>
            <w:gridSpan w:val="2"/>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红黄蓝教育培训中心</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2500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9</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TN040009</w:t>
            </w:r>
          </w:p>
        </w:tc>
        <w:tc>
          <w:tcPr>
            <w:tcW w:w="1219" w:type="pct"/>
            <w:gridSpan w:val="2"/>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工具厂宿舍</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垃圾道6</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0.5</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4000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10</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TN040010</w:t>
            </w:r>
          </w:p>
        </w:tc>
        <w:tc>
          <w:tcPr>
            <w:tcW w:w="1219" w:type="pct"/>
            <w:gridSpan w:val="2"/>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大庭肥牛</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1600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11</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TN040011</w:t>
            </w:r>
          </w:p>
        </w:tc>
        <w:tc>
          <w:tcPr>
            <w:tcW w:w="1219" w:type="pct"/>
            <w:gridSpan w:val="2"/>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菜根香 翠竹店</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1800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12</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TN040012</w:t>
            </w:r>
          </w:p>
        </w:tc>
        <w:tc>
          <w:tcPr>
            <w:tcW w:w="1219" w:type="pct"/>
            <w:gridSpan w:val="2"/>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一锅香</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上门收集</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4000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13</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TN040013</w:t>
            </w:r>
          </w:p>
        </w:tc>
        <w:tc>
          <w:tcPr>
            <w:tcW w:w="1219" w:type="pct"/>
            <w:gridSpan w:val="2"/>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杰记水果 翠竹店</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1800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14</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TN040014</w:t>
            </w:r>
          </w:p>
        </w:tc>
        <w:tc>
          <w:tcPr>
            <w:tcW w:w="1219" w:type="pct"/>
            <w:gridSpan w:val="2"/>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color w:val="003366"/>
                <w:kern w:val="0"/>
                <w:sz w:val="22"/>
                <w:szCs w:val="22"/>
              </w:rPr>
            </w:pPr>
            <w:r w:rsidRPr="001E0965">
              <w:rPr>
                <w:rFonts w:ascii="宋体" w:hAnsi="宋体" w:cs="宋体" w:hint="eastAsia"/>
                <w:color w:val="003366"/>
                <w:kern w:val="0"/>
                <w:sz w:val="22"/>
                <w:szCs w:val="22"/>
              </w:rPr>
              <w:t>自来水增压站</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3366"/>
                <w:kern w:val="0"/>
                <w:sz w:val="22"/>
                <w:szCs w:val="22"/>
              </w:rPr>
            </w:pPr>
            <w:r w:rsidRPr="001E0965">
              <w:rPr>
                <w:rFonts w:ascii="宋体" w:hAnsi="宋体" w:cs="宋体" w:hint="eastAsia"/>
                <w:color w:val="003366"/>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3366"/>
                <w:kern w:val="0"/>
                <w:sz w:val="22"/>
                <w:szCs w:val="22"/>
              </w:rPr>
            </w:pPr>
            <w:r w:rsidRPr="001E0965">
              <w:rPr>
                <w:rFonts w:ascii="宋体" w:hAnsi="宋体" w:cs="宋体" w:hint="eastAsia"/>
                <w:color w:val="003366"/>
                <w:kern w:val="0"/>
                <w:sz w:val="22"/>
                <w:szCs w:val="22"/>
              </w:rPr>
              <w:t>1</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3366"/>
                <w:kern w:val="0"/>
                <w:sz w:val="22"/>
                <w:szCs w:val="22"/>
              </w:rPr>
            </w:pPr>
            <w:r w:rsidRPr="001E0965">
              <w:rPr>
                <w:rFonts w:ascii="宋体" w:hAnsi="宋体" w:cs="宋体" w:hint="eastAsia"/>
                <w:color w:val="003366"/>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3366"/>
                <w:kern w:val="0"/>
                <w:sz w:val="22"/>
                <w:szCs w:val="22"/>
              </w:rPr>
            </w:pPr>
            <w:r w:rsidRPr="001E0965">
              <w:rPr>
                <w:rFonts w:ascii="宋体" w:hAnsi="宋体" w:cs="宋体" w:hint="eastAsia"/>
                <w:color w:val="003366"/>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3366"/>
                <w:kern w:val="0"/>
                <w:sz w:val="22"/>
                <w:szCs w:val="22"/>
              </w:rPr>
            </w:pPr>
            <w:r w:rsidRPr="001E0965">
              <w:rPr>
                <w:rFonts w:ascii="宋体" w:hAnsi="宋体" w:cs="宋体" w:hint="eastAsia"/>
                <w:color w:val="003366"/>
                <w:kern w:val="0"/>
                <w:sz w:val="22"/>
                <w:szCs w:val="22"/>
              </w:rPr>
              <w:t>3600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color w:val="003366"/>
                <w:kern w:val="0"/>
                <w:sz w:val="22"/>
                <w:szCs w:val="22"/>
              </w:rPr>
            </w:pPr>
            <w:r w:rsidRPr="001E0965">
              <w:rPr>
                <w:rFonts w:ascii="宋体" w:hAnsi="宋体" w:cs="宋体" w:hint="eastAsia"/>
                <w:color w:val="003366"/>
                <w:kern w:val="0"/>
                <w:sz w:val="22"/>
                <w:szCs w:val="22"/>
              </w:rPr>
              <w:t>1</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15</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TN040015</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北环新村桶收集</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6</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0.7</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2600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16</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TN040016</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北环南村</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101</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1.5</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2600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17</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TN040017</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翠苑</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20</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1.5</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2000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18</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TN040018</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翠竹45-5</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1800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19</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TN040019</w:t>
            </w:r>
          </w:p>
        </w:tc>
        <w:tc>
          <w:tcPr>
            <w:tcW w:w="1219" w:type="pct"/>
            <w:gridSpan w:val="2"/>
            <w:tcBorders>
              <w:top w:val="nil"/>
              <w:left w:val="nil"/>
              <w:bottom w:val="single" w:sz="4" w:space="0" w:color="auto"/>
              <w:right w:val="single" w:sz="4" w:space="0" w:color="auto"/>
            </w:tcBorders>
            <w:shd w:val="clear" w:color="000000" w:fill="FFFFFF"/>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陈家塘</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1300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20</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TN040020</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北环新村114</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2500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21</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TN040021</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故园宿舍</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48</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1.5</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1800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22</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TN040022</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故园路</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2000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23</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TN040023</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新堂路口天上人间</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2500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24</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TN040024</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信特超市后</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1300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25</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TN040025</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武进小区22幢房子</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50</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2600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26</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TN040026</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红东17</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1400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27</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TN040027</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红东18</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1400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28</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TN040028</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红东20</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1400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29</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TN040029</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红东21</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1400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30</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TN040030</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红梅东村</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40</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1700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31</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TN040031</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红东二村内</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0.7</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3500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32</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TN040032</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红东28</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五角场</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1500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33</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TN040033</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翠虹路路口收集</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8</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1500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3</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34</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TN040034</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红东62-1</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1200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35</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TN040035</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信特超市（虹景）</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上门收集</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3300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36</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TN040036</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红梅东村幼儿园</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1500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37</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TN040037</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仙鱼坊</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上门收集</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0.2</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2500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38</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TN040038</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蚂蚁部落</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上门收集</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关河路</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1400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39</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TN040039</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银丝面馆</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3</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上门收集</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关河路</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1300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40</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TN040040</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新金港浴室</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上门收集</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关河路</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1200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41</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TN040041</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联华超市</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上门收集</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关河路</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1200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42</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TN040042</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地铁工地（16局）</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5</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上门收集</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关河路</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2200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43</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TN040043</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喵咪爱上鱼</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上门收集</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关河路</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1200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44</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TN040044</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素匠泰茶（翠竹店）</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上门收集</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关河路</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1200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45</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TN040045</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鲜丰水果（翠竹店）</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上门收集</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0.1</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关河路</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1200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46</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TN040046</w:t>
            </w:r>
          </w:p>
        </w:tc>
        <w:tc>
          <w:tcPr>
            <w:tcW w:w="1219" w:type="pct"/>
            <w:gridSpan w:val="2"/>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天宁防疫站宿舍</w:t>
            </w:r>
          </w:p>
        </w:tc>
        <w:tc>
          <w:tcPr>
            <w:tcW w:w="286"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0.3</w:t>
            </w:r>
          </w:p>
        </w:tc>
        <w:tc>
          <w:tcPr>
            <w:tcW w:w="39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彩虹城</w:t>
            </w:r>
          </w:p>
        </w:tc>
        <w:tc>
          <w:tcPr>
            <w:tcW w:w="333"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1800</w:t>
            </w:r>
          </w:p>
        </w:tc>
        <w:tc>
          <w:tcPr>
            <w:tcW w:w="311"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47</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TN040047</w:t>
            </w:r>
          </w:p>
        </w:tc>
        <w:tc>
          <w:tcPr>
            <w:tcW w:w="1219" w:type="pct"/>
            <w:gridSpan w:val="2"/>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武进兽医站</w:t>
            </w:r>
          </w:p>
        </w:tc>
        <w:tc>
          <w:tcPr>
            <w:tcW w:w="286"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7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上门收集</w:t>
            </w:r>
          </w:p>
        </w:tc>
        <w:tc>
          <w:tcPr>
            <w:tcW w:w="375"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0.1</w:t>
            </w:r>
          </w:p>
        </w:tc>
        <w:tc>
          <w:tcPr>
            <w:tcW w:w="39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彩虹城</w:t>
            </w:r>
          </w:p>
        </w:tc>
        <w:tc>
          <w:tcPr>
            <w:tcW w:w="33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1800</w:t>
            </w:r>
          </w:p>
        </w:tc>
        <w:tc>
          <w:tcPr>
            <w:tcW w:w="311"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1</w:t>
            </w:r>
          </w:p>
        </w:tc>
        <w:tc>
          <w:tcPr>
            <w:tcW w:w="50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1E0965" w:rsidTr="00231330">
        <w:trPr>
          <w:trHeight w:val="360"/>
        </w:trPr>
        <w:tc>
          <w:tcPr>
            <w:tcW w:w="186" w:type="pct"/>
            <w:gridSpan w:val="2"/>
            <w:tcBorders>
              <w:top w:val="nil"/>
              <w:left w:val="single" w:sz="4" w:space="0" w:color="auto"/>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color w:val="000000"/>
                <w:kern w:val="0"/>
                <w:sz w:val="22"/>
                <w:szCs w:val="22"/>
              </w:rPr>
            </w:pPr>
            <w:r w:rsidRPr="001E0965">
              <w:rPr>
                <w:rFonts w:ascii="宋体" w:hAnsi="宋体" w:cs="宋体" w:hint="eastAsia"/>
                <w:color w:val="000000"/>
                <w:kern w:val="0"/>
                <w:sz w:val="22"/>
                <w:szCs w:val="22"/>
              </w:rPr>
              <w:t>48</w:t>
            </w:r>
          </w:p>
        </w:tc>
        <w:tc>
          <w:tcPr>
            <w:tcW w:w="555"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center"/>
              <w:rPr>
                <w:rFonts w:ascii="宋体" w:hAnsi="宋体" w:cs="宋体"/>
                <w:kern w:val="0"/>
                <w:sz w:val="22"/>
                <w:szCs w:val="22"/>
              </w:rPr>
            </w:pPr>
            <w:r w:rsidRPr="001E0965">
              <w:rPr>
                <w:rFonts w:ascii="宋体" w:hAnsi="宋体" w:cs="宋体" w:hint="eastAsia"/>
                <w:kern w:val="0"/>
                <w:sz w:val="22"/>
                <w:szCs w:val="22"/>
              </w:rPr>
              <w:t>TN040048</w:t>
            </w:r>
          </w:p>
        </w:tc>
        <w:tc>
          <w:tcPr>
            <w:tcW w:w="1219" w:type="pct"/>
            <w:gridSpan w:val="2"/>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红东二村周边收集</w:t>
            </w:r>
          </w:p>
        </w:tc>
        <w:tc>
          <w:tcPr>
            <w:tcW w:w="286"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77"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 xml:space="preserve">　</w:t>
            </w:r>
          </w:p>
        </w:tc>
        <w:tc>
          <w:tcPr>
            <w:tcW w:w="375"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0.3</w:t>
            </w:r>
          </w:p>
        </w:tc>
        <w:tc>
          <w:tcPr>
            <w:tcW w:w="399"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五角场</w:t>
            </w:r>
          </w:p>
        </w:tc>
        <w:tc>
          <w:tcPr>
            <w:tcW w:w="333"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3000</w:t>
            </w:r>
          </w:p>
        </w:tc>
        <w:tc>
          <w:tcPr>
            <w:tcW w:w="311" w:type="pct"/>
            <w:tcBorders>
              <w:top w:val="nil"/>
              <w:left w:val="nil"/>
              <w:bottom w:val="single" w:sz="4" w:space="0" w:color="auto"/>
              <w:right w:val="single" w:sz="4" w:space="0" w:color="auto"/>
            </w:tcBorders>
            <w:shd w:val="clear" w:color="auto" w:fill="auto"/>
            <w:vAlign w:val="center"/>
            <w:hideMark/>
          </w:tcPr>
          <w:p w:rsidR="001E0965" w:rsidRPr="001E0965" w:rsidRDefault="001E0965" w:rsidP="001E0965">
            <w:pPr>
              <w:widowControl/>
              <w:jc w:val="center"/>
              <w:rPr>
                <w:rFonts w:ascii="宋体" w:hAnsi="宋体" w:cs="宋体"/>
                <w:kern w:val="0"/>
                <w:sz w:val="24"/>
              </w:rPr>
            </w:pPr>
            <w:r w:rsidRPr="001E0965">
              <w:rPr>
                <w:rFonts w:ascii="宋体" w:hAnsi="宋体" w:cs="宋体" w:hint="eastAsia"/>
                <w:kern w:val="0"/>
                <w:sz w:val="24"/>
              </w:rPr>
              <w:t>2</w:t>
            </w:r>
          </w:p>
        </w:tc>
        <w:tc>
          <w:tcPr>
            <w:tcW w:w="509" w:type="pct"/>
            <w:tcBorders>
              <w:top w:val="nil"/>
              <w:left w:val="nil"/>
              <w:bottom w:val="single" w:sz="4" w:space="0" w:color="auto"/>
              <w:right w:val="single" w:sz="4" w:space="0" w:color="auto"/>
            </w:tcBorders>
            <w:shd w:val="clear" w:color="auto" w:fill="auto"/>
            <w:noWrap/>
            <w:vAlign w:val="center"/>
            <w:hideMark/>
          </w:tcPr>
          <w:p w:rsidR="001E0965" w:rsidRPr="001E0965" w:rsidRDefault="001E0965" w:rsidP="001E0965">
            <w:pPr>
              <w:widowControl/>
              <w:jc w:val="left"/>
              <w:rPr>
                <w:rFonts w:ascii="宋体" w:hAnsi="宋体" w:cs="宋体"/>
                <w:color w:val="000000"/>
                <w:kern w:val="0"/>
                <w:sz w:val="22"/>
                <w:szCs w:val="22"/>
              </w:rPr>
            </w:pPr>
            <w:r w:rsidRPr="001E0965">
              <w:rPr>
                <w:rFonts w:ascii="宋体" w:hAnsi="宋体" w:cs="宋体" w:hint="eastAsia"/>
                <w:color w:val="000000"/>
                <w:kern w:val="0"/>
                <w:sz w:val="22"/>
                <w:szCs w:val="22"/>
              </w:rPr>
              <w:t xml:space="preserve">　</w:t>
            </w:r>
          </w:p>
        </w:tc>
      </w:tr>
      <w:tr w:rsidR="00231330" w:rsidRPr="00231330" w:rsidTr="00231330">
        <w:trPr>
          <w:gridBefore w:val="1"/>
          <w:wBefore w:w="30" w:type="pct"/>
          <w:trHeight w:val="642"/>
        </w:trPr>
        <w:tc>
          <w:tcPr>
            <w:tcW w:w="4970" w:type="pct"/>
            <w:gridSpan w:val="12"/>
            <w:tcBorders>
              <w:top w:val="nil"/>
              <w:left w:val="nil"/>
              <w:bottom w:val="single" w:sz="4" w:space="0" w:color="auto"/>
              <w:right w:val="nil"/>
            </w:tcBorders>
            <w:shd w:val="clear" w:color="auto" w:fill="auto"/>
            <w:vAlign w:val="center"/>
            <w:hideMark/>
          </w:tcPr>
          <w:p w:rsidR="00231330" w:rsidRPr="00231330" w:rsidRDefault="00231330" w:rsidP="00231330">
            <w:pPr>
              <w:widowControl/>
              <w:jc w:val="left"/>
              <w:rPr>
                <w:rFonts w:ascii="宋体" w:hAnsi="宋体" w:cs="宋体"/>
                <w:color w:val="000000"/>
                <w:kern w:val="0"/>
                <w:sz w:val="24"/>
                <w:u w:val="single"/>
              </w:rPr>
            </w:pPr>
            <w:r w:rsidRPr="00231330">
              <w:rPr>
                <w:rFonts w:ascii="宋体" w:hAnsi="宋体" w:cs="宋体" w:hint="eastAsia"/>
                <w:color w:val="000000"/>
                <w:kern w:val="0"/>
                <w:sz w:val="24"/>
                <w:u w:val="single"/>
              </w:rPr>
              <w:t xml:space="preserve">   5     </w:t>
            </w:r>
            <w:r w:rsidRPr="00231330">
              <w:rPr>
                <w:rFonts w:ascii="宋体" w:hAnsi="宋体" w:cs="宋体" w:hint="eastAsia"/>
                <w:color w:val="000000"/>
                <w:kern w:val="0"/>
                <w:sz w:val="24"/>
                <w:u w:val="single"/>
                <w:vertAlign w:val="superscript"/>
              </w:rPr>
              <w:t>＃</w:t>
            </w:r>
            <w:r w:rsidRPr="00231330">
              <w:rPr>
                <w:rFonts w:ascii="宋体" w:hAnsi="宋体" w:cs="宋体" w:hint="eastAsia"/>
                <w:color w:val="000000"/>
                <w:kern w:val="0"/>
                <w:sz w:val="24"/>
              </w:rPr>
              <w:t xml:space="preserve"> 标段</w:t>
            </w:r>
          </w:p>
        </w:tc>
      </w:tr>
      <w:tr w:rsidR="00231330" w:rsidRPr="00231330" w:rsidTr="00231330">
        <w:trPr>
          <w:gridBefore w:val="1"/>
          <w:wBefore w:w="30" w:type="pct"/>
          <w:trHeight w:val="619"/>
        </w:trPr>
        <w:tc>
          <w:tcPr>
            <w:tcW w:w="156"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序号</w:t>
            </w:r>
          </w:p>
        </w:tc>
        <w:tc>
          <w:tcPr>
            <w:tcW w:w="555"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编号</w:t>
            </w:r>
          </w:p>
        </w:tc>
        <w:tc>
          <w:tcPr>
            <w:tcW w:w="1198"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坐落位置</w:t>
            </w:r>
          </w:p>
        </w:tc>
        <w:tc>
          <w:tcPr>
            <w:tcW w:w="1134" w:type="pct"/>
            <w:gridSpan w:val="4"/>
            <w:tcBorders>
              <w:top w:val="single" w:sz="4" w:space="0" w:color="auto"/>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收集形式</w:t>
            </w:r>
          </w:p>
        </w:tc>
        <w:tc>
          <w:tcPr>
            <w:tcW w:w="375"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日均产生量（吨）</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配套转运站</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收运距离（m）</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日收集频次</w:t>
            </w:r>
          </w:p>
        </w:tc>
        <w:tc>
          <w:tcPr>
            <w:tcW w:w="509" w:type="pct"/>
            <w:vMerge w:val="restart"/>
            <w:tcBorders>
              <w:top w:val="nil"/>
              <w:left w:val="nil"/>
              <w:bottom w:val="single" w:sz="4" w:space="0" w:color="000000"/>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备注</w:t>
            </w:r>
          </w:p>
        </w:tc>
      </w:tr>
      <w:tr w:rsidR="00231330" w:rsidRPr="00231330" w:rsidTr="00231330">
        <w:trPr>
          <w:gridBefore w:val="1"/>
          <w:wBefore w:w="30" w:type="pct"/>
          <w:trHeight w:val="555"/>
        </w:trPr>
        <w:tc>
          <w:tcPr>
            <w:tcW w:w="156"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center"/>
              <w:rPr>
                <w:rFonts w:ascii="宋体" w:hAnsi="宋体" w:cs="宋体"/>
                <w:kern w:val="0"/>
                <w:sz w:val="22"/>
                <w:szCs w:val="22"/>
              </w:rPr>
            </w:pPr>
          </w:p>
        </w:tc>
        <w:tc>
          <w:tcPr>
            <w:tcW w:w="555"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center"/>
              <w:rPr>
                <w:rFonts w:ascii="宋体" w:hAnsi="宋体" w:cs="宋体"/>
                <w:kern w:val="0"/>
                <w:sz w:val="22"/>
                <w:szCs w:val="22"/>
              </w:rPr>
            </w:pPr>
          </w:p>
        </w:tc>
        <w:tc>
          <w:tcPr>
            <w:tcW w:w="1198"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center"/>
              <w:rPr>
                <w:rFonts w:ascii="宋体" w:hAnsi="宋体" w:cs="宋体"/>
                <w:kern w:val="0"/>
                <w:sz w:val="22"/>
                <w:szCs w:val="22"/>
              </w:rPr>
            </w:pPr>
          </w:p>
        </w:tc>
        <w:tc>
          <w:tcPr>
            <w:tcW w:w="307" w:type="pct"/>
            <w:gridSpan w:val="2"/>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垃圾房   </w:t>
            </w:r>
          </w:p>
        </w:tc>
        <w:tc>
          <w:tcPr>
            <w:tcW w:w="377"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收集桶（只）</w:t>
            </w:r>
          </w:p>
        </w:tc>
        <w:tc>
          <w:tcPr>
            <w:tcW w:w="450"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其他</w:t>
            </w:r>
          </w:p>
        </w:tc>
        <w:tc>
          <w:tcPr>
            <w:tcW w:w="375"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center"/>
              <w:rPr>
                <w:rFonts w:ascii="宋体" w:hAnsi="宋体" w:cs="宋体"/>
                <w:kern w:val="0"/>
                <w:sz w:val="22"/>
                <w:szCs w:val="22"/>
              </w:rPr>
            </w:pPr>
          </w:p>
        </w:tc>
        <w:tc>
          <w:tcPr>
            <w:tcW w:w="399"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center"/>
              <w:rPr>
                <w:rFonts w:ascii="宋体" w:hAnsi="宋体" w:cs="宋体"/>
                <w:kern w:val="0"/>
                <w:sz w:val="22"/>
                <w:szCs w:val="22"/>
              </w:rPr>
            </w:pPr>
          </w:p>
        </w:tc>
        <w:tc>
          <w:tcPr>
            <w:tcW w:w="333"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center"/>
              <w:rPr>
                <w:rFonts w:ascii="宋体" w:hAnsi="宋体" w:cs="宋体"/>
                <w:kern w:val="0"/>
                <w:sz w:val="22"/>
                <w:szCs w:val="22"/>
              </w:rPr>
            </w:pPr>
          </w:p>
        </w:tc>
        <w:tc>
          <w:tcPr>
            <w:tcW w:w="311"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center"/>
              <w:rPr>
                <w:rFonts w:ascii="宋体" w:hAnsi="宋体" w:cs="宋体"/>
                <w:kern w:val="0"/>
                <w:sz w:val="22"/>
                <w:szCs w:val="22"/>
              </w:rPr>
            </w:pPr>
          </w:p>
        </w:tc>
        <w:tc>
          <w:tcPr>
            <w:tcW w:w="509" w:type="pct"/>
            <w:vMerge/>
            <w:tcBorders>
              <w:top w:val="nil"/>
              <w:left w:val="nil"/>
              <w:bottom w:val="single" w:sz="4" w:space="0" w:color="000000"/>
              <w:right w:val="single" w:sz="4" w:space="0" w:color="auto"/>
            </w:tcBorders>
            <w:vAlign w:val="center"/>
            <w:hideMark/>
          </w:tcPr>
          <w:p w:rsidR="00231330" w:rsidRPr="00231330" w:rsidRDefault="00231330" w:rsidP="00231330">
            <w:pPr>
              <w:widowControl/>
              <w:jc w:val="center"/>
              <w:rPr>
                <w:rFonts w:ascii="宋体" w:hAnsi="宋体" w:cs="宋体"/>
                <w:kern w:val="0"/>
                <w:sz w:val="22"/>
                <w:szCs w:val="22"/>
              </w:rPr>
            </w:pPr>
          </w:p>
        </w:tc>
      </w:tr>
      <w:tr w:rsidR="00231330" w:rsidRPr="00231330" w:rsidTr="00231330">
        <w:trPr>
          <w:gridBefore w:val="1"/>
          <w:wBefore w:w="30" w:type="pct"/>
          <w:trHeight w:val="491"/>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c>
          <w:tcPr>
            <w:tcW w:w="555"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TN050001</w:t>
            </w:r>
          </w:p>
        </w:tc>
        <w:tc>
          <w:tcPr>
            <w:tcW w:w="119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美吉特南</w:t>
            </w:r>
          </w:p>
        </w:tc>
        <w:tc>
          <w:tcPr>
            <w:tcW w:w="307" w:type="pct"/>
            <w:gridSpan w:val="2"/>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3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青龙</w:t>
            </w:r>
          </w:p>
        </w:tc>
        <w:tc>
          <w:tcPr>
            <w:tcW w:w="333"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2300</w:t>
            </w:r>
          </w:p>
        </w:tc>
        <w:tc>
          <w:tcPr>
            <w:tcW w:w="31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r>
      <w:tr w:rsidR="00231330" w:rsidRPr="00231330" w:rsidTr="00231330">
        <w:trPr>
          <w:gridBefore w:val="1"/>
          <w:wBefore w:w="30" w:type="pct"/>
          <w:trHeight w:val="428"/>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555"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TN050002</w:t>
            </w:r>
          </w:p>
        </w:tc>
        <w:tc>
          <w:tcPr>
            <w:tcW w:w="119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黑牡丹</w:t>
            </w:r>
          </w:p>
        </w:tc>
        <w:tc>
          <w:tcPr>
            <w:tcW w:w="307" w:type="pct"/>
            <w:gridSpan w:val="2"/>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375"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399"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311"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09"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r>
      <w:tr w:rsidR="00231330" w:rsidRPr="00231330" w:rsidTr="00231330">
        <w:trPr>
          <w:gridBefore w:val="1"/>
          <w:wBefore w:w="30" w:type="pct"/>
          <w:trHeight w:val="419"/>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3</w:t>
            </w:r>
          </w:p>
        </w:tc>
        <w:tc>
          <w:tcPr>
            <w:tcW w:w="555"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TN050003</w:t>
            </w:r>
          </w:p>
        </w:tc>
        <w:tc>
          <w:tcPr>
            <w:tcW w:w="119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美吉特北</w:t>
            </w:r>
          </w:p>
        </w:tc>
        <w:tc>
          <w:tcPr>
            <w:tcW w:w="307" w:type="pct"/>
            <w:gridSpan w:val="2"/>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377"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青龙</w:t>
            </w:r>
          </w:p>
        </w:tc>
        <w:tc>
          <w:tcPr>
            <w:tcW w:w="333"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2300</w:t>
            </w:r>
          </w:p>
        </w:tc>
        <w:tc>
          <w:tcPr>
            <w:tcW w:w="31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509"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r>
    </w:tbl>
    <w:p w:rsidR="001E0965" w:rsidRDefault="001E0965" w:rsidP="00E524FE">
      <w:pPr>
        <w:widowControl/>
        <w:jc w:val="left"/>
        <w:rPr>
          <w:rFonts w:ascii="宋体" w:hAnsi="宋体"/>
          <w:szCs w:val="21"/>
        </w:rPr>
      </w:pPr>
    </w:p>
    <w:tbl>
      <w:tblPr>
        <w:tblW w:w="5000" w:type="pct"/>
        <w:tblLook w:val="04A0"/>
      </w:tblPr>
      <w:tblGrid>
        <w:gridCol w:w="856"/>
        <w:gridCol w:w="1468"/>
        <w:gridCol w:w="3039"/>
        <w:gridCol w:w="938"/>
        <w:gridCol w:w="1174"/>
        <w:gridCol w:w="1420"/>
        <w:gridCol w:w="1446"/>
        <w:gridCol w:w="1446"/>
        <w:gridCol w:w="1446"/>
        <w:gridCol w:w="941"/>
      </w:tblGrid>
      <w:tr w:rsidR="00231330" w:rsidRPr="00231330" w:rsidTr="00231330">
        <w:trPr>
          <w:trHeight w:val="285"/>
        </w:trPr>
        <w:tc>
          <w:tcPr>
            <w:tcW w:w="5000" w:type="pct"/>
            <w:gridSpan w:val="10"/>
            <w:tcBorders>
              <w:top w:val="nil"/>
              <w:left w:val="nil"/>
              <w:bottom w:val="single" w:sz="4" w:space="0" w:color="auto"/>
              <w:right w:val="nil"/>
            </w:tcBorders>
            <w:shd w:val="clear" w:color="auto" w:fill="auto"/>
            <w:vAlign w:val="center"/>
            <w:hideMark/>
          </w:tcPr>
          <w:p w:rsidR="00231330" w:rsidRPr="00231330" w:rsidRDefault="00231330" w:rsidP="00231330">
            <w:pPr>
              <w:widowControl/>
              <w:jc w:val="left"/>
              <w:rPr>
                <w:rFonts w:ascii="宋体" w:hAnsi="宋体" w:cs="宋体"/>
                <w:color w:val="000000"/>
                <w:kern w:val="0"/>
                <w:sz w:val="24"/>
                <w:u w:val="single"/>
              </w:rPr>
            </w:pPr>
            <w:r w:rsidRPr="00231330">
              <w:rPr>
                <w:rFonts w:ascii="宋体" w:hAnsi="宋体" w:cs="宋体" w:hint="eastAsia"/>
                <w:color w:val="000000"/>
                <w:kern w:val="0"/>
                <w:sz w:val="24"/>
                <w:u w:val="single"/>
              </w:rPr>
              <w:t xml:space="preserve">   6    </w:t>
            </w:r>
            <w:r w:rsidRPr="00231330">
              <w:rPr>
                <w:rFonts w:ascii="宋体" w:hAnsi="宋体" w:cs="宋体" w:hint="eastAsia"/>
                <w:color w:val="000000"/>
                <w:kern w:val="0"/>
                <w:sz w:val="24"/>
                <w:u w:val="single"/>
                <w:vertAlign w:val="superscript"/>
              </w:rPr>
              <w:t>＃</w:t>
            </w:r>
            <w:r w:rsidRPr="00231330">
              <w:rPr>
                <w:rFonts w:ascii="宋体" w:hAnsi="宋体" w:cs="宋体" w:hint="eastAsia"/>
                <w:color w:val="000000"/>
                <w:kern w:val="0"/>
                <w:sz w:val="24"/>
              </w:rPr>
              <w:t xml:space="preserve"> 标段</w:t>
            </w:r>
          </w:p>
        </w:tc>
      </w:tr>
      <w:tr w:rsidR="00231330" w:rsidRPr="00231330" w:rsidTr="00231330">
        <w:trPr>
          <w:trHeight w:val="270"/>
        </w:trPr>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序号</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编号</w:t>
            </w:r>
          </w:p>
        </w:tc>
        <w:tc>
          <w:tcPr>
            <w:tcW w:w="1072"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坐落位置</w:t>
            </w:r>
          </w:p>
        </w:tc>
        <w:tc>
          <w:tcPr>
            <w:tcW w:w="1246" w:type="pct"/>
            <w:gridSpan w:val="3"/>
            <w:tcBorders>
              <w:top w:val="single" w:sz="4" w:space="0" w:color="auto"/>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收集形式</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日均产生量（吨）</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配套转运站</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收运距离（m）</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日收集频次</w:t>
            </w:r>
          </w:p>
        </w:tc>
      </w:tr>
      <w:tr w:rsidR="00231330" w:rsidRPr="00231330" w:rsidTr="00231330">
        <w:trPr>
          <w:trHeight w:val="540"/>
        </w:trPr>
        <w:tc>
          <w:tcPr>
            <w:tcW w:w="302"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8"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1072"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33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 xml:space="preserve">垃圾房   </w:t>
            </w:r>
          </w:p>
        </w:tc>
        <w:tc>
          <w:tcPr>
            <w:tcW w:w="414"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收集桶（只）</w:t>
            </w:r>
          </w:p>
        </w:tc>
        <w:tc>
          <w:tcPr>
            <w:tcW w:w="50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其他</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331"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TN060001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乌衣浜厕所旁</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五角场</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1600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TN060002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陶沙巷公厕旁</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1700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TN060003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嘉宏大厦</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2000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TN060004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同安小区</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0.4</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2300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TN060005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禧瑞都大酒店</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TN060006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金水岸</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1600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TN060007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惠好搬家公司</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2700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TN060008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赵家弄1~2</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8</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1900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TN060009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福记饭店</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0.7</w:t>
            </w:r>
          </w:p>
        </w:tc>
        <w:tc>
          <w:tcPr>
            <w:tcW w:w="510" w:type="pct"/>
            <w:vMerge w:val="restart"/>
            <w:tcBorders>
              <w:top w:val="nil"/>
              <w:left w:val="single" w:sz="4" w:space="0" w:color="auto"/>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浦南/五角场</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TN060010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雅风宾馆</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2100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TN060011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晋陵中路移动公司</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3</w:t>
            </w:r>
          </w:p>
        </w:tc>
        <w:tc>
          <w:tcPr>
            <w:tcW w:w="50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2300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TN060012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兴隆巷</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2300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TN060013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东下塘</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3</w:t>
            </w:r>
          </w:p>
        </w:tc>
        <w:tc>
          <w:tcPr>
            <w:tcW w:w="50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2000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TN060014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御荣府</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4</w:t>
            </w:r>
          </w:p>
        </w:tc>
        <w:tc>
          <w:tcPr>
            <w:tcW w:w="50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TN060015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丁老黑溧阳人家</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w:t>
            </w:r>
          </w:p>
        </w:tc>
        <w:tc>
          <w:tcPr>
            <w:tcW w:w="50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1600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TN060016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万香食堂</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2000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TN060017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福缘快餐</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1600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TN060018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九洲花苑</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16</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980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TN060019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楼上楼</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0.7</w:t>
            </w:r>
          </w:p>
        </w:tc>
        <w:tc>
          <w:tcPr>
            <w:tcW w:w="51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五角场</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1900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TN060020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城市花园7+7</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8</w:t>
            </w:r>
          </w:p>
        </w:tc>
        <w:tc>
          <w:tcPr>
            <w:tcW w:w="50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1700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TN060021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常信大厦</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6</w:t>
            </w:r>
          </w:p>
        </w:tc>
        <w:tc>
          <w:tcPr>
            <w:tcW w:w="50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0.7</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2000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TN060022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城市花园</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1.4</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2000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TN060023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机关幼儿园东</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2100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TN060024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大成9号</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2400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TN060025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晋陵中路潮汕砂锅</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6</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1700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TN060026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古村西</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北塘桥</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2100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TN060027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小营前工商银行</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2300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TN060028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古村东</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1900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TN060029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机关幼儿园</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1900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30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TN060030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必胜客常信店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2000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31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TN060031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青果巷11号</w:t>
            </w:r>
          </w:p>
        </w:tc>
        <w:tc>
          <w:tcPr>
            <w:tcW w:w="3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1900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32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TN060032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青果巷12号</w:t>
            </w:r>
          </w:p>
        </w:tc>
        <w:tc>
          <w:tcPr>
            <w:tcW w:w="331"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4"/>
              </w:rPr>
            </w:pPr>
          </w:p>
        </w:tc>
        <w:tc>
          <w:tcPr>
            <w:tcW w:w="414"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4"/>
              </w:rPr>
            </w:pP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1800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33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TN060033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青果巷13号</w:t>
            </w:r>
          </w:p>
        </w:tc>
        <w:tc>
          <w:tcPr>
            <w:tcW w:w="331"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4"/>
              </w:rPr>
            </w:pPr>
          </w:p>
        </w:tc>
        <w:tc>
          <w:tcPr>
            <w:tcW w:w="414"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4"/>
              </w:rPr>
            </w:pP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1800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34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TN060034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青果巷14号</w:t>
            </w:r>
          </w:p>
        </w:tc>
        <w:tc>
          <w:tcPr>
            <w:tcW w:w="331"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4"/>
              </w:rPr>
            </w:pPr>
          </w:p>
        </w:tc>
        <w:tc>
          <w:tcPr>
            <w:tcW w:w="414"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4"/>
              </w:rPr>
            </w:pP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35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TN060035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东下塘8号</w:t>
            </w:r>
          </w:p>
        </w:tc>
        <w:tc>
          <w:tcPr>
            <w:tcW w:w="331"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4"/>
              </w:rPr>
            </w:pPr>
          </w:p>
        </w:tc>
        <w:tc>
          <w:tcPr>
            <w:tcW w:w="414"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4"/>
              </w:rPr>
            </w:pP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1600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36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TN060036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东下塘9号</w:t>
            </w:r>
          </w:p>
        </w:tc>
        <w:tc>
          <w:tcPr>
            <w:tcW w:w="331"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4"/>
              </w:rPr>
            </w:pPr>
          </w:p>
        </w:tc>
        <w:tc>
          <w:tcPr>
            <w:tcW w:w="414"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4"/>
              </w:rPr>
            </w:pP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1300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37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TN060037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和平假日</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c>
          <w:tcPr>
            <w:tcW w:w="51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五角场</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1700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38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TN060038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常州大酒店</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1700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39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TN060039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张生记</w:t>
            </w:r>
          </w:p>
        </w:tc>
        <w:tc>
          <w:tcPr>
            <w:tcW w:w="331" w:type="pct"/>
            <w:tcBorders>
              <w:top w:val="nil"/>
              <w:left w:val="nil"/>
              <w:bottom w:val="single" w:sz="4" w:space="0" w:color="auto"/>
              <w:right w:val="single" w:sz="4" w:space="0" w:color="auto"/>
            </w:tcBorders>
            <w:shd w:val="clear" w:color="000000" w:fill="FFFFFF"/>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1900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40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TN060040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椿庭楼</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6</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0.45</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2410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41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TN060041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供电局变电所</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垃圾包8</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0.35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2360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42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TN060042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斜桥巷6幢</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4</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2930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43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TN060043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斜桥巷1幢</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3030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44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TN060044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电业宿舍</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6</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0.4</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2940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45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TN060045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斜桥巷10-9幢</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2垃圾道</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0.8</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2935</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46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TN060046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博爱公寓</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8</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0.35</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780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47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TN060047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博爱园</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17</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1.15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1080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48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TN060048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综合大楼100号</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1270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49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TN060049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新丰西楼3幢</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0.55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2850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50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TN060050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十八间中间桶</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6</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0.25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3010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51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TN060051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新丰西楼8幢</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0.45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2800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52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TN060052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宏达大厦旁</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2750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53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TN060053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天翼酒店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0.3</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3190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54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TN060054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文化宫电影后</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0.55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3210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55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TN060055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集凯美食坊</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1</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3310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56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TN060056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步行街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0.08</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2940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57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TN060057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博爱路83号</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5</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0.4</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2630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58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TN060058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供电局28层楼</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30</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0.7</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3070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59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TN060059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鹤园路26幢</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1垃圾道</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2930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60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TN060060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人防办公室</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2740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61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TN060061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市人才市场</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2850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62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TN060062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中山门公寓</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5</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2430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63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TN060063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老区政府</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2720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64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TN060064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总工会</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0.35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3270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65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TN060065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教工大楼</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2260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66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TN060066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中山门银行</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2320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67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TN060067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机电公司</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0.75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3170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68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TN060068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三家村北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0.45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2290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69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TN060069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三家村南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0.45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color w:val="000000"/>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4"/>
              </w:rPr>
            </w:pPr>
            <w:r w:rsidRPr="00231330">
              <w:rPr>
                <w:rFonts w:ascii="宋体" w:hAnsi="宋体" w:cs="宋体" w:hint="eastAsia"/>
                <w:color w:val="000000"/>
                <w:kern w:val="0"/>
                <w:sz w:val="24"/>
              </w:rPr>
              <w:t>2400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2</w:t>
            </w:r>
          </w:p>
        </w:tc>
      </w:tr>
      <w:tr w:rsidR="00231330" w:rsidRPr="00231330" w:rsidTr="00231330">
        <w:trPr>
          <w:trHeight w:val="108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70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TN060070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中山门菜场包括万仁（包括如家酒店） 中山门七天连锁 鹤园路如家酒店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垃圾包5</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4.4</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1320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71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TN060071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兽药厂</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0.25</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520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72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TN060072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供电局宿舍大门对面</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450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73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TN060073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报社大楼</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0.4</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310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74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TN060074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西园村公厕旁</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410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75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TN060075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武进建筑公司</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410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76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TN060076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农工商联合公司</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1垃圾道</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1000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77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TN060077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工商银行 博爱路</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1120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78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TN060078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7+7博爱路办公大楼</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垃圾包8</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1040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79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TN060079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金桥</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1.8</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750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80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TN060080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厨乐小菜园</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2"/>
                <w:szCs w:val="22"/>
              </w:rPr>
            </w:pPr>
            <w:r w:rsidRPr="00231330">
              <w:rPr>
                <w:rFonts w:ascii="宋体" w:hAnsi="宋体" w:cs="宋体" w:hint="eastAsia"/>
                <w:color w:val="000080"/>
                <w:kern w:val="0"/>
                <w:sz w:val="22"/>
                <w:szCs w:val="22"/>
              </w:rPr>
              <w:t>0.5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800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2"/>
                <w:szCs w:val="22"/>
              </w:rPr>
            </w:pPr>
            <w:r w:rsidRPr="00231330">
              <w:rPr>
                <w:rFonts w:ascii="宋体" w:hAnsi="宋体" w:cs="宋体" w:hint="eastAsia"/>
                <w:color w:val="000080"/>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81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TN060081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银座</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垃圾包10</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0.05</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2610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82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TN060082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博爱路53弄</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4垃圾道</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0.45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2750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83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TN060083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市政公司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2670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84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TN060084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民航大厦</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0.65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2530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85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TN060085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常面路口</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0.4</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2280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86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TN060086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新丰西楼1幢</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2400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87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TN060087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博爱路8号7+7店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0.4</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2540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88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TN060088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小季家村</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2710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89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TN060089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明都</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0.75</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3080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90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TN060090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北太平桥堍</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460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91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TN060091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北太平桥157号</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630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92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TN060092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大地宾馆</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垃圾包10</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0.4</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520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93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TN060093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丽景商务楼</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垃圾包6</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0.02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1020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94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TN060094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供电局变电所</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0.02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50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95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TN060095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天宁环卫处</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0.05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785</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54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96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TN060096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公交集团（新丰派出所）</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800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97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TN060097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7天酒店博爱店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垃圾包5</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0.05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900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98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TN060098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前后北岸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99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TN060099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中山路公厕旁</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5</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100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TN060100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赵翼故居</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101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TN060101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局前街派出所</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102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TN060102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娑罗园</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103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TN060103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迎春花园</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4</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104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TN060104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后北岸厕所内</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7</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0.4</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1300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105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TN060105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田园鲜花店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106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TN060106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梦想骑士</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0.5</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1300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107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TN060107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和记饭店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1000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108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TN060108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轴承厂旁</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1300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109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TN060109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大圩沟159号</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110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TN060110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青山小学门口</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1000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111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TN060111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青山小学后弄口</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1100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112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TN060112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青山小学后</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113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TN060113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孟家弄口</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1000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114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TN060114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大圩沟洋井</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115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TN060115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益丰大厦</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116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TN060116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青山湾幼儿园</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117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TN060117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万博百货</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0.5</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118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TN060118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常州卫校</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5</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润德半岛</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800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119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TN060119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实验中学</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600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120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TN060120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博爱小学</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000000"/>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121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TN060121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中山路周边夜收集</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3</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800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122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TN060122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怡康菜场</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123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TN060123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自来水公司</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10</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1800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124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TN060124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85°C路桥店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垃圾包8</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125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TN060125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7+7晋陵路店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126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TN060126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马山埠</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1300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127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TN060127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医药公司</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1300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128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TN060128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证券公司</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1300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129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TN060129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三中转运站</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5</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1100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130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TN060130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国税局</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1100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131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TN060131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晋陵路保险公司</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1100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132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TN060132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规划局</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3</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1100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133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TN060133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测绘院</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1100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134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TN060134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局前街医保中心</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135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TN060135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常州宾馆</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1100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136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TN060136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局小</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137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TN060137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南方大厦</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138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TN060138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砂锅店（延陵店）</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139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TN060139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天宁街道</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4</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1000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140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TN060140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项家花苑</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8</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141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TN060141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聚和家园</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96</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4</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142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TN060142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鹤苑新都</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600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143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TN060143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常州瑞慈妇产医院</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10</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0.6</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2000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144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TN060144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三之三园幼儿园</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5</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0.4</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145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TN060145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原北环路63-1</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0.3</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1200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3</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146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TN060146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瑞慈医院宿舍</w:t>
            </w:r>
          </w:p>
        </w:tc>
        <w:tc>
          <w:tcPr>
            <w:tcW w:w="331" w:type="pct"/>
            <w:tcBorders>
              <w:top w:val="nil"/>
              <w:left w:val="nil"/>
              <w:bottom w:val="nil"/>
              <w:right w:val="nil"/>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2</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2"/>
                <w:szCs w:val="22"/>
              </w:rPr>
            </w:pPr>
            <w:r w:rsidRPr="00231330">
              <w:rPr>
                <w:rFonts w:ascii="宋体" w:hAnsi="宋体" w:cs="宋体" w:hint="eastAsia"/>
                <w:color w:val="000080"/>
                <w:kern w:val="0"/>
                <w:sz w:val="22"/>
                <w:szCs w:val="22"/>
              </w:rPr>
              <w:t>0.5</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2"/>
                <w:szCs w:val="22"/>
              </w:rPr>
            </w:pPr>
            <w:r w:rsidRPr="00231330">
              <w:rPr>
                <w:rFonts w:ascii="宋体" w:hAnsi="宋体" w:cs="宋体" w:hint="eastAsia"/>
                <w:color w:val="000080"/>
                <w:kern w:val="0"/>
                <w:sz w:val="22"/>
                <w:szCs w:val="22"/>
              </w:rPr>
              <w:t>1500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147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TN060147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路桥</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color w:val="000080"/>
                <w:kern w:val="0"/>
                <w:sz w:val="24"/>
              </w:rPr>
            </w:pPr>
            <w:r w:rsidRPr="00231330">
              <w:rPr>
                <w:rFonts w:ascii="宋体" w:hAnsi="宋体" w:cs="宋体" w:hint="eastAsia"/>
                <w:color w:val="000080"/>
                <w:kern w:val="0"/>
                <w:sz w:val="24"/>
              </w:rPr>
              <w:t>√</w:t>
            </w:r>
          </w:p>
        </w:tc>
        <w:tc>
          <w:tcPr>
            <w:tcW w:w="414"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0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4</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1800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8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148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TN060148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健身北路（沿街收集）</w:t>
            </w:r>
          </w:p>
        </w:tc>
        <w:tc>
          <w:tcPr>
            <w:tcW w:w="33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6</w:t>
            </w:r>
          </w:p>
        </w:tc>
        <w:tc>
          <w:tcPr>
            <w:tcW w:w="501"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4"/>
              </w:rPr>
            </w:pPr>
            <w:r w:rsidRPr="00231330">
              <w:rPr>
                <w:rFonts w:ascii="宋体" w:hAnsi="宋体" w:cs="宋体" w:hint="eastAsia"/>
                <w:kern w:val="0"/>
                <w:sz w:val="24"/>
              </w:rPr>
              <w:t>垃圾包20</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510" w:type="pct"/>
            <w:vMerge/>
            <w:tcBorders>
              <w:top w:val="nil"/>
              <w:left w:val="single" w:sz="4" w:space="0" w:color="auto"/>
              <w:bottom w:val="single" w:sz="4" w:space="0" w:color="auto"/>
              <w:right w:val="single" w:sz="4" w:space="0" w:color="auto"/>
            </w:tcBorders>
            <w:vAlign w:val="center"/>
            <w:hideMark/>
          </w:tcPr>
          <w:p w:rsidR="00231330" w:rsidRPr="00231330" w:rsidRDefault="00231330" w:rsidP="00231330">
            <w:pPr>
              <w:widowControl/>
              <w:jc w:val="left"/>
              <w:rPr>
                <w:rFonts w:ascii="宋体" w:hAnsi="宋体" w:cs="宋体"/>
                <w:kern w:val="0"/>
                <w:sz w:val="22"/>
                <w:szCs w:val="22"/>
              </w:rPr>
            </w:pPr>
          </w:p>
        </w:tc>
        <w:tc>
          <w:tcPr>
            <w:tcW w:w="510"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800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149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TN060149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大火弄公厕旁</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关河路</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150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TN060150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北直街4幢</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600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151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TN060151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北直街54幢</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152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TN060152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良友花店</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153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TN060153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艺苑花店</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154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TN060154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香格里拉花店</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2</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155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TN060155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中山路小学</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6</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156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TN060156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湾塘</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4</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0.1</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500</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r>
      <w:tr w:rsidR="00231330" w:rsidRPr="00231330" w:rsidTr="00231330">
        <w:trPr>
          <w:trHeight w:val="54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157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TN060157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晋陵路沿街收集（博爱路-关河路）</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158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TN060158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坛园新村</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润德半岛</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159</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TN060159</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交银大厦</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润德半岛</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160</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TN060160</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红梅中心幼儿园</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润德半岛</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161</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TN060161</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电信家乐福店</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润德半岛</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162</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TN060162</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两个小区垃圾</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润德半岛</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163</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TN060163</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锦绣南苑15</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彩虹城</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164</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TN060164</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锦绣花园7幢</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彩虹城</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165</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TN060165</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锦绣花园19幢</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彩虹城</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166</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TN060166</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锦绣南苑1</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彩虹城</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167</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TN060167</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润德花园大酒店</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彩虹城</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r>
      <w:tr w:rsidR="00231330" w:rsidRPr="00231330" w:rsidTr="00231330">
        <w:trPr>
          <w:trHeight w:val="27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231330" w:rsidRPr="00231330" w:rsidRDefault="00231330" w:rsidP="00231330">
            <w:pPr>
              <w:widowControl/>
              <w:jc w:val="center"/>
              <w:rPr>
                <w:rFonts w:ascii="宋体" w:hAnsi="宋体" w:cs="宋体"/>
                <w:color w:val="000000"/>
                <w:kern w:val="0"/>
                <w:sz w:val="22"/>
                <w:szCs w:val="22"/>
              </w:rPr>
            </w:pPr>
            <w:r w:rsidRPr="00231330">
              <w:rPr>
                <w:rFonts w:ascii="宋体" w:hAnsi="宋体" w:cs="宋体" w:hint="eastAsia"/>
                <w:color w:val="000000"/>
                <w:kern w:val="0"/>
                <w:sz w:val="22"/>
                <w:szCs w:val="22"/>
              </w:rPr>
              <w:t>168</w:t>
            </w:r>
          </w:p>
        </w:tc>
        <w:tc>
          <w:tcPr>
            <w:tcW w:w="518"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TN060168</w:t>
            </w:r>
          </w:p>
        </w:tc>
        <w:tc>
          <w:tcPr>
            <w:tcW w:w="1072"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锦绣花园21</w:t>
            </w:r>
          </w:p>
        </w:tc>
        <w:tc>
          <w:tcPr>
            <w:tcW w:w="33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231330" w:rsidRPr="00231330" w:rsidRDefault="00231330" w:rsidP="00231330">
            <w:pPr>
              <w:widowControl/>
              <w:jc w:val="center"/>
              <w:rPr>
                <w:rFonts w:ascii="宋体" w:hAnsi="宋体" w:cs="宋体"/>
                <w:kern w:val="0"/>
                <w:sz w:val="22"/>
                <w:szCs w:val="22"/>
              </w:rPr>
            </w:pPr>
            <w:r w:rsidRPr="00231330">
              <w:rPr>
                <w:rFonts w:ascii="宋体" w:hAnsi="宋体" w:cs="宋体" w:hint="eastAsia"/>
                <w:kern w:val="0"/>
                <w:sz w:val="22"/>
                <w:szCs w:val="22"/>
              </w:rPr>
              <w:t>彩虹城</w:t>
            </w:r>
          </w:p>
        </w:tc>
        <w:tc>
          <w:tcPr>
            <w:tcW w:w="510"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c>
          <w:tcPr>
            <w:tcW w:w="331" w:type="pct"/>
            <w:tcBorders>
              <w:top w:val="nil"/>
              <w:left w:val="nil"/>
              <w:bottom w:val="single" w:sz="4" w:space="0" w:color="auto"/>
              <w:right w:val="single" w:sz="4" w:space="0" w:color="auto"/>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 xml:space="preserve">　</w:t>
            </w:r>
          </w:p>
        </w:tc>
      </w:tr>
      <w:tr w:rsidR="00231330" w:rsidRPr="00231330" w:rsidTr="00231330">
        <w:trPr>
          <w:trHeight w:val="270"/>
        </w:trPr>
        <w:tc>
          <w:tcPr>
            <w:tcW w:w="302" w:type="pct"/>
            <w:tcBorders>
              <w:top w:val="nil"/>
              <w:left w:val="nil"/>
              <w:bottom w:val="nil"/>
              <w:right w:val="nil"/>
            </w:tcBorders>
            <w:shd w:val="clear" w:color="auto" w:fill="auto"/>
            <w:noWrap/>
            <w:vAlign w:val="center"/>
            <w:hideMark/>
          </w:tcPr>
          <w:p w:rsidR="00231330" w:rsidRPr="00231330" w:rsidRDefault="00231330" w:rsidP="00231330">
            <w:pPr>
              <w:widowControl/>
              <w:jc w:val="left"/>
              <w:rPr>
                <w:rFonts w:ascii="宋体" w:hAnsi="宋体" w:cs="宋体"/>
                <w:color w:val="000000"/>
                <w:kern w:val="0"/>
                <w:sz w:val="22"/>
                <w:szCs w:val="22"/>
              </w:rPr>
            </w:pPr>
          </w:p>
        </w:tc>
        <w:tc>
          <w:tcPr>
            <w:tcW w:w="4698" w:type="pct"/>
            <w:gridSpan w:val="9"/>
            <w:tcBorders>
              <w:top w:val="nil"/>
              <w:left w:val="nil"/>
              <w:bottom w:val="nil"/>
              <w:right w:val="nil"/>
            </w:tcBorders>
            <w:shd w:val="clear" w:color="auto" w:fill="auto"/>
            <w:vAlign w:val="center"/>
            <w:hideMark/>
          </w:tcPr>
          <w:p w:rsidR="00231330" w:rsidRPr="00231330" w:rsidRDefault="00231330" w:rsidP="00231330">
            <w:pPr>
              <w:widowControl/>
              <w:jc w:val="left"/>
              <w:rPr>
                <w:rFonts w:ascii="宋体" w:hAnsi="宋体" w:cs="宋体"/>
                <w:color w:val="000000"/>
                <w:kern w:val="0"/>
                <w:sz w:val="22"/>
                <w:szCs w:val="22"/>
              </w:rPr>
            </w:pPr>
            <w:r w:rsidRPr="00231330">
              <w:rPr>
                <w:rFonts w:ascii="宋体" w:hAnsi="宋体" w:cs="宋体" w:hint="eastAsia"/>
                <w:color w:val="000000"/>
                <w:kern w:val="0"/>
                <w:sz w:val="22"/>
                <w:szCs w:val="22"/>
              </w:rPr>
              <w:t>垃圾压缩车每日作业里程不低于50公里</w:t>
            </w:r>
          </w:p>
        </w:tc>
      </w:tr>
    </w:tbl>
    <w:p w:rsidR="00231330" w:rsidRDefault="00231330" w:rsidP="00E524FE">
      <w:pPr>
        <w:widowControl/>
        <w:jc w:val="left"/>
        <w:rPr>
          <w:rFonts w:ascii="宋体" w:hAnsi="宋体"/>
          <w:szCs w:val="21"/>
        </w:rPr>
      </w:pPr>
    </w:p>
    <w:p w:rsidR="00E15A70" w:rsidRDefault="00E15A70" w:rsidP="00E524FE">
      <w:pPr>
        <w:widowControl/>
        <w:jc w:val="left"/>
        <w:rPr>
          <w:rFonts w:ascii="宋体" w:hAnsi="宋体"/>
          <w:szCs w:val="21"/>
        </w:rPr>
      </w:pPr>
      <w:r w:rsidRPr="00231330">
        <w:rPr>
          <w:rFonts w:ascii="宋体" w:hAnsi="宋体" w:cs="宋体" w:hint="eastAsia"/>
          <w:color w:val="000000"/>
          <w:kern w:val="0"/>
          <w:sz w:val="24"/>
          <w:u w:val="single"/>
        </w:rPr>
        <w:t xml:space="preserve">   </w:t>
      </w:r>
      <w:r>
        <w:rPr>
          <w:rFonts w:ascii="宋体" w:hAnsi="宋体" w:cs="宋体" w:hint="eastAsia"/>
          <w:color w:val="000000"/>
          <w:kern w:val="0"/>
          <w:sz w:val="24"/>
          <w:u w:val="single"/>
        </w:rPr>
        <w:t>7-11</w:t>
      </w:r>
      <w:r w:rsidRPr="00231330">
        <w:rPr>
          <w:rFonts w:ascii="宋体" w:hAnsi="宋体" w:cs="宋体" w:hint="eastAsia"/>
          <w:color w:val="000000"/>
          <w:kern w:val="0"/>
          <w:sz w:val="24"/>
          <w:u w:val="single"/>
        </w:rPr>
        <w:t xml:space="preserve">    </w:t>
      </w:r>
      <w:r w:rsidRPr="00231330">
        <w:rPr>
          <w:rFonts w:ascii="宋体" w:hAnsi="宋体" w:cs="宋体" w:hint="eastAsia"/>
          <w:color w:val="000000"/>
          <w:kern w:val="0"/>
          <w:sz w:val="24"/>
          <w:u w:val="single"/>
          <w:vertAlign w:val="superscript"/>
        </w:rPr>
        <w:t>＃</w:t>
      </w:r>
      <w:r w:rsidRPr="00231330">
        <w:rPr>
          <w:rFonts w:ascii="宋体" w:hAnsi="宋体" w:cs="宋体" w:hint="eastAsia"/>
          <w:color w:val="000000"/>
          <w:kern w:val="0"/>
          <w:sz w:val="24"/>
        </w:rPr>
        <w:t xml:space="preserve"> 标段</w:t>
      </w:r>
    </w:p>
    <w:tbl>
      <w:tblPr>
        <w:tblW w:w="5000" w:type="pct"/>
        <w:tblLook w:val="04A0"/>
      </w:tblPr>
      <w:tblGrid>
        <w:gridCol w:w="827"/>
        <w:gridCol w:w="1355"/>
        <w:gridCol w:w="4496"/>
        <w:gridCol w:w="836"/>
        <w:gridCol w:w="879"/>
        <w:gridCol w:w="839"/>
        <w:gridCol w:w="992"/>
        <w:gridCol w:w="1176"/>
        <w:gridCol w:w="880"/>
        <w:gridCol w:w="1894"/>
      </w:tblGrid>
      <w:tr w:rsidR="003C3F88" w:rsidRPr="00E15A70" w:rsidTr="003C3F88">
        <w:trPr>
          <w:trHeight w:val="379"/>
        </w:trPr>
        <w:tc>
          <w:tcPr>
            <w:tcW w:w="2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b/>
                <w:bCs/>
                <w:color w:val="000000"/>
                <w:kern w:val="0"/>
                <w:sz w:val="22"/>
                <w:szCs w:val="22"/>
              </w:rPr>
            </w:pPr>
            <w:r w:rsidRPr="00E15A70">
              <w:rPr>
                <w:rFonts w:ascii="宋体" w:hAnsi="宋体" w:cs="宋体" w:hint="eastAsia"/>
                <w:b/>
                <w:bCs/>
                <w:color w:val="000000"/>
                <w:kern w:val="0"/>
                <w:sz w:val="22"/>
                <w:szCs w:val="22"/>
              </w:rPr>
              <w:t>序号</w:t>
            </w:r>
          </w:p>
        </w:tc>
        <w:tc>
          <w:tcPr>
            <w:tcW w:w="478" w:type="pct"/>
            <w:vMerge w:val="restart"/>
            <w:tcBorders>
              <w:top w:val="single" w:sz="4" w:space="0" w:color="auto"/>
              <w:left w:val="single" w:sz="4" w:space="0" w:color="auto"/>
              <w:bottom w:val="nil"/>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b/>
                <w:bCs/>
                <w:color w:val="000000"/>
                <w:kern w:val="0"/>
                <w:sz w:val="22"/>
                <w:szCs w:val="22"/>
              </w:rPr>
            </w:pPr>
            <w:r w:rsidRPr="00E15A70">
              <w:rPr>
                <w:rFonts w:ascii="宋体" w:hAnsi="宋体" w:cs="宋体" w:hint="eastAsia"/>
                <w:b/>
                <w:bCs/>
                <w:color w:val="000000"/>
                <w:kern w:val="0"/>
                <w:sz w:val="22"/>
                <w:szCs w:val="22"/>
              </w:rPr>
              <w:t>编号</w:t>
            </w:r>
          </w:p>
        </w:tc>
        <w:tc>
          <w:tcPr>
            <w:tcW w:w="1586" w:type="pct"/>
            <w:vMerge w:val="restart"/>
            <w:tcBorders>
              <w:top w:val="single" w:sz="4" w:space="0" w:color="auto"/>
              <w:left w:val="single" w:sz="4" w:space="0" w:color="auto"/>
              <w:bottom w:val="nil"/>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b/>
                <w:bCs/>
                <w:color w:val="000000"/>
                <w:kern w:val="0"/>
                <w:sz w:val="22"/>
                <w:szCs w:val="22"/>
              </w:rPr>
            </w:pPr>
            <w:r w:rsidRPr="00E15A70">
              <w:rPr>
                <w:rFonts w:ascii="宋体" w:hAnsi="宋体" w:cs="宋体" w:hint="eastAsia"/>
                <w:b/>
                <w:bCs/>
                <w:color w:val="000000"/>
                <w:kern w:val="0"/>
                <w:sz w:val="22"/>
                <w:szCs w:val="22"/>
              </w:rPr>
              <w:t>坐落位置</w:t>
            </w:r>
          </w:p>
        </w:tc>
        <w:tc>
          <w:tcPr>
            <w:tcW w:w="901" w:type="pct"/>
            <w:gridSpan w:val="3"/>
            <w:tcBorders>
              <w:top w:val="single" w:sz="4" w:space="0" w:color="auto"/>
              <w:left w:val="nil"/>
              <w:bottom w:val="nil"/>
              <w:right w:val="single" w:sz="4" w:space="0" w:color="000000"/>
            </w:tcBorders>
            <w:shd w:val="clear" w:color="000000" w:fill="FFFFFF"/>
            <w:vAlign w:val="center"/>
            <w:hideMark/>
          </w:tcPr>
          <w:p w:rsidR="00E15A70" w:rsidRPr="00E15A70" w:rsidRDefault="00E15A70" w:rsidP="00E15A70">
            <w:pPr>
              <w:widowControl/>
              <w:jc w:val="center"/>
              <w:rPr>
                <w:rFonts w:ascii="宋体" w:hAnsi="宋体" w:cs="宋体"/>
                <w:b/>
                <w:bCs/>
                <w:color w:val="000000"/>
                <w:kern w:val="0"/>
                <w:sz w:val="22"/>
                <w:szCs w:val="22"/>
              </w:rPr>
            </w:pPr>
            <w:r w:rsidRPr="00E15A70">
              <w:rPr>
                <w:rFonts w:ascii="宋体" w:hAnsi="宋体" w:cs="宋体" w:hint="eastAsia"/>
                <w:b/>
                <w:bCs/>
                <w:color w:val="000000"/>
                <w:kern w:val="0"/>
                <w:sz w:val="22"/>
                <w:szCs w:val="22"/>
              </w:rPr>
              <w:t>收集形式</w:t>
            </w:r>
          </w:p>
        </w:tc>
        <w:tc>
          <w:tcPr>
            <w:tcW w:w="350" w:type="pct"/>
            <w:vMerge w:val="restart"/>
            <w:tcBorders>
              <w:top w:val="single" w:sz="4" w:space="0" w:color="auto"/>
              <w:left w:val="single" w:sz="4" w:space="0" w:color="auto"/>
              <w:bottom w:val="nil"/>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b/>
                <w:bCs/>
                <w:color w:val="000000"/>
                <w:kern w:val="0"/>
                <w:sz w:val="22"/>
                <w:szCs w:val="22"/>
              </w:rPr>
            </w:pPr>
            <w:r w:rsidRPr="00E15A70">
              <w:rPr>
                <w:rFonts w:ascii="宋体" w:hAnsi="宋体" w:cs="宋体" w:hint="eastAsia"/>
                <w:b/>
                <w:bCs/>
                <w:color w:val="000000"/>
                <w:kern w:val="0"/>
                <w:sz w:val="22"/>
                <w:szCs w:val="22"/>
              </w:rPr>
              <w:t>日  均   产生量（吨）</w:t>
            </w:r>
          </w:p>
        </w:tc>
        <w:tc>
          <w:tcPr>
            <w:tcW w:w="415" w:type="pct"/>
            <w:vMerge w:val="restart"/>
            <w:tcBorders>
              <w:top w:val="single" w:sz="4" w:space="0" w:color="auto"/>
              <w:left w:val="single" w:sz="4" w:space="0" w:color="auto"/>
              <w:bottom w:val="nil"/>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b/>
                <w:bCs/>
                <w:color w:val="000000"/>
                <w:kern w:val="0"/>
                <w:sz w:val="22"/>
                <w:szCs w:val="22"/>
              </w:rPr>
            </w:pPr>
            <w:r w:rsidRPr="00E15A70">
              <w:rPr>
                <w:rFonts w:ascii="宋体" w:hAnsi="宋体" w:cs="宋体" w:hint="eastAsia"/>
                <w:b/>
                <w:bCs/>
                <w:color w:val="000000"/>
                <w:kern w:val="0"/>
                <w:sz w:val="22"/>
                <w:szCs w:val="22"/>
              </w:rPr>
              <w:t>配  套  转运站</w:t>
            </w:r>
          </w:p>
        </w:tc>
        <w:tc>
          <w:tcPr>
            <w:tcW w:w="310" w:type="pct"/>
            <w:vMerge w:val="restart"/>
            <w:tcBorders>
              <w:top w:val="single" w:sz="4" w:space="0" w:color="auto"/>
              <w:left w:val="single" w:sz="4" w:space="0" w:color="auto"/>
              <w:bottom w:val="nil"/>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b/>
                <w:bCs/>
                <w:color w:val="000000"/>
                <w:kern w:val="0"/>
                <w:sz w:val="22"/>
                <w:szCs w:val="22"/>
              </w:rPr>
            </w:pPr>
            <w:r w:rsidRPr="00E15A70">
              <w:rPr>
                <w:rFonts w:ascii="宋体" w:hAnsi="宋体" w:cs="宋体" w:hint="eastAsia"/>
                <w:b/>
                <w:bCs/>
                <w:color w:val="000000"/>
                <w:kern w:val="0"/>
                <w:sz w:val="22"/>
                <w:szCs w:val="22"/>
              </w:rPr>
              <w:t>收运  距离（km）</w:t>
            </w:r>
          </w:p>
        </w:tc>
        <w:tc>
          <w:tcPr>
            <w:tcW w:w="668" w:type="pct"/>
            <w:vMerge w:val="restart"/>
            <w:tcBorders>
              <w:top w:val="single" w:sz="4" w:space="0" w:color="auto"/>
              <w:left w:val="single" w:sz="4" w:space="0" w:color="auto"/>
              <w:bottom w:val="nil"/>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b/>
                <w:bCs/>
                <w:color w:val="000000"/>
                <w:kern w:val="0"/>
                <w:sz w:val="22"/>
                <w:szCs w:val="22"/>
              </w:rPr>
            </w:pPr>
            <w:r w:rsidRPr="00E15A70">
              <w:rPr>
                <w:rFonts w:ascii="宋体" w:hAnsi="宋体" w:cs="宋体" w:hint="eastAsia"/>
                <w:b/>
                <w:bCs/>
                <w:color w:val="000000"/>
                <w:kern w:val="0"/>
                <w:sz w:val="22"/>
                <w:szCs w:val="22"/>
              </w:rPr>
              <w:t>日收集频次</w:t>
            </w:r>
          </w:p>
        </w:tc>
      </w:tr>
      <w:tr w:rsidR="003C3F88" w:rsidRPr="00E15A70" w:rsidTr="003C3F88">
        <w:trPr>
          <w:trHeight w:val="555"/>
        </w:trPr>
        <w:tc>
          <w:tcPr>
            <w:tcW w:w="292" w:type="pct"/>
            <w:vMerge/>
            <w:tcBorders>
              <w:top w:val="single" w:sz="4" w:space="0" w:color="auto"/>
              <w:left w:val="single" w:sz="4" w:space="0" w:color="auto"/>
              <w:bottom w:val="single" w:sz="4" w:space="0" w:color="auto"/>
              <w:right w:val="single" w:sz="4" w:space="0" w:color="auto"/>
            </w:tcBorders>
            <w:vAlign w:val="center"/>
            <w:hideMark/>
          </w:tcPr>
          <w:p w:rsidR="00E15A70" w:rsidRPr="00E15A70" w:rsidRDefault="00E15A70" w:rsidP="00E15A70">
            <w:pPr>
              <w:widowControl/>
              <w:jc w:val="left"/>
              <w:rPr>
                <w:rFonts w:ascii="宋体" w:hAnsi="宋体" w:cs="宋体"/>
                <w:b/>
                <w:bCs/>
                <w:color w:val="000000"/>
                <w:kern w:val="0"/>
                <w:sz w:val="22"/>
                <w:szCs w:val="22"/>
              </w:rPr>
            </w:pPr>
          </w:p>
        </w:tc>
        <w:tc>
          <w:tcPr>
            <w:tcW w:w="478" w:type="pct"/>
            <w:vMerge/>
            <w:tcBorders>
              <w:top w:val="single" w:sz="4" w:space="0" w:color="auto"/>
              <w:left w:val="single" w:sz="4" w:space="0" w:color="auto"/>
              <w:bottom w:val="nil"/>
              <w:right w:val="single" w:sz="4" w:space="0" w:color="auto"/>
            </w:tcBorders>
            <w:vAlign w:val="center"/>
            <w:hideMark/>
          </w:tcPr>
          <w:p w:rsidR="00E15A70" w:rsidRPr="00E15A70" w:rsidRDefault="00E15A70" w:rsidP="00E15A70">
            <w:pPr>
              <w:widowControl/>
              <w:jc w:val="left"/>
              <w:rPr>
                <w:rFonts w:ascii="宋体" w:hAnsi="宋体" w:cs="宋体"/>
                <w:b/>
                <w:bCs/>
                <w:color w:val="000000"/>
                <w:kern w:val="0"/>
                <w:sz w:val="22"/>
                <w:szCs w:val="22"/>
              </w:rPr>
            </w:pPr>
          </w:p>
        </w:tc>
        <w:tc>
          <w:tcPr>
            <w:tcW w:w="1586" w:type="pct"/>
            <w:vMerge/>
            <w:tcBorders>
              <w:top w:val="single" w:sz="4" w:space="0" w:color="auto"/>
              <w:left w:val="single" w:sz="4" w:space="0" w:color="auto"/>
              <w:bottom w:val="nil"/>
              <w:right w:val="single" w:sz="4" w:space="0" w:color="auto"/>
            </w:tcBorders>
            <w:vAlign w:val="center"/>
            <w:hideMark/>
          </w:tcPr>
          <w:p w:rsidR="00E15A70" w:rsidRPr="00E15A70" w:rsidRDefault="00E15A70" w:rsidP="00E15A70">
            <w:pPr>
              <w:widowControl/>
              <w:jc w:val="left"/>
              <w:rPr>
                <w:rFonts w:ascii="宋体" w:hAnsi="宋体" w:cs="宋体"/>
                <w:b/>
                <w:bCs/>
                <w:color w:val="000000"/>
                <w:kern w:val="0"/>
                <w:sz w:val="22"/>
                <w:szCs w:val="22"/>
              </w:rPr>
            </w:pPr>
          </w:p>
        </w:tc>
        <w:tc>
          <w:tcPr>
            <w:tcW w:w="295" w:type="pct"/>
            <w:tcBorders>
              <w:top w:val="single" w:sz="4" w:space="0" w:color="auto"/>
              <w:left w:val="nil"/>
              <w:bottom w:val="nil"/>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b/>
                <w:bCs/>
                <w:color w:val="000000"/>
                <w:kern w:val="0"/>
                <w:sz w:val="22"/>
                <w:szCs w:val="22"/>
              </w:rPr>
            </w:pPr>
            <w:r w:rsidRPr="00E15A70">
              <w:rPr>
                <w:rFonts w:ascii="宋体" w:hAnsi="宋体" w:cs="宋体" w:hint="eastAsia"/>
                <w:b/>
                <w:bCs/>
                <w:color w:val="000000"/>
                <w:kern w:val="0"/>
                <w:sz w:val="22"/>
                <w:szCs w:val="22"/>
              </w:rPr>
              <w:t xml:space="preserve">垃圾房   </w:t>
            </w:r>
          </w:p>
        </w:tc>
        <w:tc>
          <w:tcPr>
            <w:tcW w:w="310" w:type="pct"/>
            <w:tcBorders>
              <w:top w:val="single" w:sz="4" w:space="0" w:color="auto"/>
              <w:left w:val="nil"/>
              <w:bottom w:val="nil"/>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b/>
                <w:bCs/>
                <w:color w:val="000000"/>
                <w:kern w:val="0"/>
                <w:sz w:val="22"/>
                <w:szCs w:val="22"/>
              </w:rPr>
            </w:pPr>
            <w:r w:rsidRPr="00E15A70">
              <w:rPr>
                <w:rFonts w:ascii="宋体" w:hAnsi="宋体" w:cs="宋体" w:hint="eastAsia"/>
                <w:b/>
                <w:bCs/>
                <w:color w:val="000000"/>
                <w:kern w:val="0"/>
                <w:sz w:val="22"/>
                <w:szCs w:val="22"/>
              </w:rPr>
              <w:t>收集桶（只）</w:t>
            </w:r>
          </w:p>
        </w:tc>
        <w:tc>
          <w:tcPr>
            <w:tcW w:w="295" w:type="pct"/>
            <w:tcBorders>
              <w:top w:val="single" w:sz="4" w:space="0" w:color="auto"/>
              <w:left w:val="nil"/>
              <w:bottom w:val="nil"/>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b/>
                <w:bCs/>
                <w:color w:val="000000"/>
                <w:kern w:val="0"/>
                <w:sz w:val="22"/>
                <w:szCs w:val="22"/>
              </w:rPr>
            </w:pPr>
            <w:r w:rsidRPr="00E15A70">
              <w:rPr>
                <w:rFonts w:ascii="宋体" w:hAnsi="宋体" w:cs="宋体" w:hint="eastAsia"/>
                <w:b/>
                <w:bCs/>
                <w:color w:val="000000"/>
                <w:kern w:val="0"/>
                <w:sz w:val="22"/>
                <w:szCs w:val="22"/>
              </w:rPr>
              <w:t>其他</w:t>
            </w:r>
          </w:p>
        </w:tc>
        <w:tc>
          <w:tcPr>
            <w:tcW w:w="350" w:type="pct"/>
            <w:vMerge/>
            <w:tcBorders>
              <w:top w:val="single" w:sz="4" w:space="0" w:color="auto"/>
              <w:left w:val="single" w:sz="4" w:space="0" w:color="auto"/>
              <w:bottom w:val="nil"/>
              <w:right w:val="single" w:sz="4" w:space="0" w:color="auto"/>
            </w:tcBorders>
            <w:vAlign w:val="center"/>
            <w:hideMark/>
          </w:tcPr>
          <w:p w:rsidR="00E15A70" w:rsidRPr="00E15A70" w:rsidRDefault="00E15A70" w:rsidP="00E15A70">
            <w:pPr>
              <w:widowControl/>
              <w:jc w:val="left"/>
              <w:rPr>
                <w:rFonts w:ascii="宋体" w:hAnsi="宋体" w:cs="宋体"/>
                <w:b/>
                <w:bCs/>
                <w:color w:val="000000"/>
                <w:kern w:val="0"/>
                <w:sz w:val="22"/>
                <w:szCs w:val="22"/>
              </w:rPr>
            </w:pPr>
          </w:p>
        </w:tc>
        <w:tc>
          <w:tcPr>
            <w:tcW w:w="415" w:type="pct"/>
            <w:vMerge/>
            <w:tcBorders>
              <w:top w:val="single" w:sz="4" w:space="0" w:color="auto"/>
              <w:left w:val="single" w:sz="4" w:space="0" w:color="auto"/>
              <w:bottom w:val="nil"/>
              <w:right w:val="single" w:sz="4" w:space="0" w:color="auto"/>
            </w:tcBorders>
            <w:vAlign w:val="center"/>
            <w:hideMark/>
          </w:tcPr>
          <w:p w:rsidR="00E15A70" w:rsidRPr="00E15A70" w:rsidRDefault="00E15A70" w:rsidP="00E15A70">
            <w:pPr>
              <w:widowControl/>
              <w:jc w:val="left"/>
              <w:rPr>
                <w:rFonts w:ascii="宋体" w:hAnsi="宋体" w:cs="宋体"/>
                <w:b/>
                <w:bCs/>
                <w:color w:val="000000"/>
                <w:kern w:val="0"/>
                <w:sz w:val="22"/>
                <w:szCs w:val="22"/>
              </w:rPr>
            </w:pPr>
          </w:p>
        </w:tc>
        <w:tc>
          <w:tcPr>
            <w:tcW w:w="310" w:type="pct"/>
            <w:vMerge/>
            <w:tcBorders>
              <w:top w:val="single" w:sz="4" w:space="0" w:color="auto"/>
              <w:left w:val="single" w:sz="4" w:space="0" w:color="auto"/>
              <w:bottom w:val="nil"/>
              <w:right w:val="single" w:sz="4" w:space="0" w:color="auto"/>
            </w:tcBorders>
            <w:vAlign w:val="center"/>
            <w:hideMark/>
          </w:tcPr>
          <w:p w:rsidR="00E15A70" w:rsidRPr="00E15A70" w:rsidRDefault="00E15A70" w:rsidP="00E15A70">
            <w:pPr>
              <w:widowControl/>
              <w:jc w:val="left"/>
              <w:rPr>
                <w:rFonts w:ascii="宋体" w:hAnsi="宋体" w:cs="宋体"/>
                <w:b/>
                <w:bCs/>
                <w:color w:val="000000"/>
                <w:kern w:val="0"/>
                <w:sz w:val="22"/>
                <w:szCs w:val="22"/>
              </w:rPr>
            </w:pPr>
          </w:p>
        </w:tc>
        <w:tc>
          <w:tcPr>
            <w:tcW w:w="668" w:type="pct"/>
            <w:vMerge/>
            <w:tcBorders>
              <w:top w:val="single" w:sz="4" w:space="0" w:color="auto"/>
              <w:left w:val="single" w:sz="4" w:space="0" w:color="auto"/>
              <w:bottom w:val="nil"/>
              <w:right w:val="single" w:sz="4" w:space="0" w:color="auto"/>
            </w:tcBorders>
            <w:vAlign w:val="center"/>
            <w:hideMark/>
          </w:tcPr>
          <w:p w:rsidR="00E15A70" w:rsidRPr="00E15A70" w:rsidRDefault="00E15A70" w:rsidP="00E15A70">
            <w:pPr>
              <w:widowControl/>
              <w:jc w:val="left"/>
              <w:rPr>
                <w:rFonts w:ascii="宋体" w:hAnsi="宋体" w:cs="宋体"/>
                <w:b/>
                <w:bCs/>
                <w:color w:val="000000"/>
                <w:kern w:val="0"/>
                <w:sz w:val="22"/>
                <w:szCs w:val="22"/>
              </w:rPr>
            </w:pPr>
          </w:p>
        </w:tc>
      </w:tr>
      <w:tr w:rsidR="00E15A70" w:rsidRPr="00E15A70" w:rsidTr="00E15A70">
        <w:trPr>
          <w:trHeight w:val="462"/>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b/>
                <w:bCs/>
                <w:color w:val="000000"/>
                <w:kern w:val="0"/>
                <w:sz w:val="22"/>
                <w:szCs w:val="22"/>
              </w:rPr>
            </w:pPr>
            <w:r w:rsidRPr="00E15A70">
              <w:rPr>
                <w:rFonts w:ascii="宋体" w:hAnsi="宋体" w:cs="宋体" w:hint="eastAsia"/>
                <w:b/>
                <w:bCs/>
                <w:color w:val="000000"/>
                <w:kern w:val="0"/>
                <w:sz w:val="22"/>
                <w:szCs w:val="22"/>
              </w:rPr>
              <w:t>7#</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ZL010001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杨柳巷小区（2-3幢间）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ZL010002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胜利滩</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0.43</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ZL010003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SOS神话</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ZL010004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中法院对面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ZL010005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王记骨头店</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ZL010006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莱蒙绿岛咖啡店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ZL010007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大城小爱</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ZL010008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优众餐饮公司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ZL010009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巴奴毛肚火锅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ZL010010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南京舒活餐饮管理有限公司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ZL010011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钟楼区南大街挺进小吃店（华莱士）</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ZL010012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长安大厦格林豪泰酒店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ZL010013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茭莆巷33号楼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ZL010014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公安局内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ZL010015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田家炳初中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ZL010016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梦之岛</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0.31</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ZL010017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茭蒲巷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ZL010018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茭莆巷40号楼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ZL010019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乐颐大厦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ZL010020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钟楼特警队</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ZL010021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龙虾店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ZL010022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笑大叔五花肉</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ZL010023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艾宁面馆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ZL010024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荔粥记</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ZL010025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钟楼区南大街江南蜀府火锅店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ZL010026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洪焱饭店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ZL010027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地中海浴室</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ZL010028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冰雪皇后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0.16</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ZL010029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中良大厦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ZL010030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粮食大楼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ZL010031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地中海饭馆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ZL010032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建设银行</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ZL010033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老润兴点心店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ZL010034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针织大楼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ZL010035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肯德基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0.46</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ZL010036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常州市钟楼区开心幼儿园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ZL010037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老佛爷牛蛙</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ZL010038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鲜入围煮</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ZL010039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常州优车壹佰汽车销售服务有限公司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ZL010040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钟楼区远牧火锅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ZL010041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太平洋保险公司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ZL010042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公安南园2幢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ZL010043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吴家场东</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ZL010044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东头村3幢旁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ZL010045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东头村9幢旁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ZL010046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东头村13幢底</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ZL010047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公安南园第3幢甲单元87</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ZL010048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88幢乙单元</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ZL010049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89幢丙单元</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ZL010050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江苏银行</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0.17</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ZL010051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东头村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ZL010052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合和缘园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ZL010053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铭巷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ZL010054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原麦世家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ZL010055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深蓝阁甜品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ZL010056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农业银行常州城区支行</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ZL010057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红辣王</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ZL010058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清潭洞烤肉</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ZL010059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西施炒饭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ZL010060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樱木料理店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ZL010061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江苏三十二度生活纺织科技公司常州莱蒙店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ZL010062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钟楼区南大街乌巷饮品店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ZL010063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钟楼区南大街梵诺耶甜品店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ZL010064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钟楼区南大街除和小吃店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ZL010065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三酉茶肆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ZL010066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城南变电所</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ZL010067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吴家场盐库</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ZL010068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医学会</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ZL010069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干菜公司河边(含围墙边)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ZL010070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糖烟酒公司仓库</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ZL010071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华联</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ZL010072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广化小学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ZL010073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吴家场15幢楼下</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ZL010074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麦当劳</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ZL010075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安安宠医</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ZL010076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德天肥牛火锅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ZL010077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好牛碳烤</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ZL010078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南大街派出所</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ZL010079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如家快捷酒店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ZL010080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小鸡蘑菇</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ZL010081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虾来来</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0.16</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ZL010082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东河沿扫地垃圾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ZL010083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巴厘岛足浴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ZL010084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供电研究所</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ZL010085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常州市三鲜美食城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ZL010086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日本料理店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ZL010087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 xml:space="preserve">常州苏宁云商商贸有限公司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ZL010088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钟楼区南大街皇家摄影</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ZL010089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钟楼区南大街嚣夜烤吧</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ZL010090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行运打边炉</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ZL010091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新都汇</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ZL010092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青云坊垃圾房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ZL010093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海里尚品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ZL010094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金太阳</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ZL010095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烘动手感</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ZL010096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麦当劳</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ZL010097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天语雅阁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ZL010098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钟楼区南大街奔富牛排餐厅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ZL010099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天语雅阁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ZL010100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睿时尚精品酒店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ZL010101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肥得捞</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ZL010102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星海汇</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ZL010103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常州银丝面馆公园店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ZL010104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瑞欣店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ZL010105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乐购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ZL010106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7﹢7餐厅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ZL010107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双桂坊美食城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ZL010108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拉斯维加斯</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ZL010109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延陵西路交通银行</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ZL010110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嘉业国贸广场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ZL010111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东下塘</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ZL010112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百货大楼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ZL010113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中心桥（185号）旁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ZL010114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西部牛扒城(南大街3楼)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ZL010115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通用磨坊百货大楼店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ZL010116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辣之府</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ZL010117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天语雅阁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ZL010118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绿岛咖啡</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ZL010119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青摄影</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ZL010120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吴家场5幢旁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ZL010121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吴家场10幢旁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ZL010122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吴家场东1幢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ZL010123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城中苑内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ZL010124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吊桥路72号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ZL010125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东圣广告</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ZL010126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盛兴宾馆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ZL010127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普拉迪娱乐中心</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ZL010128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龙田寿司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ZL010129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铜锣湾（麦想）</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ZL010130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江苏省烟草公司常州市公司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ZL010131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朋克芭蕾旅店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ZL010132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唱享纯</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ZL010133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布雷格英式烘焙</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ZL010134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原长兴楼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ZL010135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茭莆巷32号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ZL010136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城中路信特超市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ZL010137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麻辣烫</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ZL010138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名人旅店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ZL010139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刘海粟美术馆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ZL010140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茭莆巷34号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ZL010141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大娘水饺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ZL010142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几分甜面包房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ZL010143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常州莱蒙商业管理有限公司（星巴克)</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ZL010144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常州恒悦饭店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ZL010145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德尚海鲜火锅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ZL010146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朱锅锅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ZL010147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钟楼区南大街七爱餐厅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ZL010148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全民捕鱼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ZL010149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广化菜场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ZL010150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常州东方理想实业公司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ZL010151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金鹰百货</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ZL010152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丽豪大酒店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ZL010153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利峰速8</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ZL010154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豪伦酒店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ZL010155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海洋世界</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ZL010156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御池会所</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ZL010157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商厦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ZL010158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红星电影院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ZL010159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金色年华旅馆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ZL010160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瑞和泰</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ZL010161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东方国际影院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0.27</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ZL010162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肯德基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ZL010163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国都俱乐部</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ZL010164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MT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ZL010165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菲比酒吧</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ZL010166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捞王</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ZL010167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芭比酒吧</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ZL010168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威图酒吧</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ZL010169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都市型南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ZL010170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水天堂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ZL010171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青州小吃店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ZL010172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百乐门</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ZL010173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公园路旁清真寺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ZL010174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好声音歌城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ZL010175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夏利里拉酒店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ZL010176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钟楼南大街小龙坎火锅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ZL010177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叫了个鸡</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ZL010178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2"/>
                <w:szCs w:val="22"/>
              </w:rPr>
            </w:pPr>
            <w:r w:rsidRPr="00E15A70">
              <w:rPr>
                <w:rFonts w:ascii="宋体" w:hAnsi="宋体" w:cs="宋体" w:hint="eastAsia"/>
                <w:color w:val="000000"/>
                <w:kern w:val="0"/>
                <w:sz w:val="22"/>
                <w:szCs w:val="22"/>
              </w:rPr>
              <w:t>北大街江苏银行</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ZL010179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国美金太阳家电城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0.23</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ZL010180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天语雅阁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ZL010181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常州糕团店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ZL010182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德泰恒大酒店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ZL010183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京城豪苑综合体</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ZL010184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京城豪苑小区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ZL010185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湘君府</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ZL010186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 xml:space="preserve">富凯精品酒店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ZL010187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常州市第二人民医院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0.43</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ZL010188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彩虹楼饭店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ZL010189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下江南饭店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ZL010190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置信商务广场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ZL010191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京城豪苑8号楼小区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ZL010192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和夏餐饮85度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ZL010193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英伦时光烘培店</w:t>
            </w:r>
          </w:p>
        </w:tc>
        <w:tc>
          <w:tcPr>
            <w:tcW w:w="295" w:type="pct"/>
            <w:tcBorders>
              <w:top w:val="nil"/>
              <w:left w:val="nil"/>
              <w:bottom w:val="nil"/>
              <w:right w:val="nil"/>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single" w:sz="4" w:space="0" w:color="auto"/>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ZL010194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西上园4幢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C00000"/>
                <w:kern w:val="0"/>
                <w:sz w:val="24"/>
              </w:rPr>
            </w:pPr>
            <w:r w:rsidRPr="00E15A70">
              <w:rPr>
                <w:rFonts w:ascii="宋体" w:hAnsi="宋体" w:cs="宋体" w:hint="eastAsia"/>
                <w:color w:val="C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ZL010195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汉堡王</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ZL010196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大庙弄（7+8个桶）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ZL010197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红旗谱</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ZL010198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巴蜀人家饭店.阿明蛋糕</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ZL010199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东风裕药店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ZL010200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大掌柜火锅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ZL010201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五化交公司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ZL010202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冒菜馆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ZL010203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川乐园饭店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0.18</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ZL010204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清汤黄牛肉</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ZL010205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大喜来</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ZL010206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三鲜美食城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0.14</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ZL010207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天语雅阁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ZL010208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上海星巴克有限公司(京城豪苑）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ZL010209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玉佩弄公厕旁（2只桶）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ZL010210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玉雅予餐馆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ZL010211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渝味饭堂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0.22</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ZL010212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良都宾馆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ZL010213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上海统一星巴克咖啡有限公司（吾悦店）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ZL010214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八角井市场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ZL010215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北直街清扫垃圾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ZL010216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八角井市场南侧清扫垃圾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ZL010217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信特超市（八角井菜场旁）青山水果店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ZL010218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肯德基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ZL010219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硝皮尖2幢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C00000"/>
                <w:kern w:val="0"/>
                <w:sz w:val="24"/>
              </w:rPr>
            </w:pPr>
            <w:r w:rsidRPr="00E15A70">
              <w:rPr>
                <w:rFonts w:ascii="宋体" w:hAnsi="宋体" w:cs="宋体" w:hint="eastAsia"/>
                <w:color w:val="C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ZL010220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天皇堂弄宿舍</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ZL010221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北大街派出所旁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ZL010222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口腔医院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ZL010223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钟楼区老年大学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ZL010224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口腔医院旁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ZL010225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大拇指面包房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ZL010226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天皇堂弄19-55号物业(6幢旁)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ZL010227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天皇堂弄少年宫</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ZL010228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军供站</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ZL010229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二中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ZL010230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电子大厦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ZL010231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人才交流中心</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ZL010232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华泰证券公司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0.77</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ZL010233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马复兴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0.46</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ZL010234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恒利大厦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ZL010235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虹桥加油站中石化常州分公司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0.48</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ZL010236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东横街5号楼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ZL010237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周茉副食品店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ZL010238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老北京炸酱面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ZL010239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鲜丰水果店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ZL010240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帝豪饭店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ZL010241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广电中心</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ZL010242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市老年大学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ZL010243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武警机关大院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ZL010244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武警宿舍</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ZL010245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大众体育用品有限公司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ZL010246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玉带路西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ZL010247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常州物价局大楼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0.36</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ZL010248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常州少体校</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0.38</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ZL010249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钟楼房管局</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ZL010250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中铁快运常州营业部旁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ZL010251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月满大江</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ZL010252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良子足浴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ZL010253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西部宫兰州拉面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ZL010254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西上园6幢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C00000"/>
                <w:kern w:val="0"/>
                <w:sz w:val="24"/>
              </w:rPr>
            </w:pPr>
            <w:r w:rsidRPr="00E15A70">
              <w:rPr>
                <w:rFonts w:ascii="宋体" w:hAnsi="宋体" w:cs="宋体" w:hint="eastAsia"/>
                <w:color w:val="C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ZL010255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如缘大饭店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ZL010256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常州防疫站</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ZL010257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市政府车队地下车库内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ZL010258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格林菲尔宾馆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ZL010259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可比家旁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ZL010260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化工设计院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ZL010261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荷花池社区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ZL010262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邮电路8幢楼旁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0.38</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ZL010263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龙豪通讯市场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ZL010264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曙光馒头店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ZL010265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忆家味快餐</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ZL010266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鸣珂巷垃圾房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ZL010267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华富来水果超市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ZL010268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兴隆园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ZL010269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瑞和泰</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ZL010270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江南商场（公交场）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0.98</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ZL010271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蓖箕巷(桶14只）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ZL010272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西直街夜市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ZL010273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凯虹四季饭店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ZL010274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副食品大楼店（新怡华）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ZL010275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副食品大楼（5只桶）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ZL010276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朗逸精品酒店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ZL010277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光大国际旅行社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ZL010278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大喜来蛋糕觅小店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ZL010279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钟楼区南大街真龙燚饭店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ZL010280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西上园19幢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C00000"/>
                <w:kern w:val="0"/>
                <w:sz w:val="24"/>
              </w:rPr>
            </w:pPr>
            <w:r w:rsidRPr="00E15A70">
              <w:rPr>
                <w:rFonts w:ascii="宋体" w:hAnsi="宋体" w:cs="宋体" w:hint="eastAsia"/>
                <w:color w:val="C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ZL010281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常州邮电局</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ZL010282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西横街小学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ZL010283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邮电路5只桶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ZL010284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觅渡桥小学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ZL010285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龙城通讯</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ZL010286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荷花池街道老大楼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ZL010287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大拇指面包房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ZL010288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宇通通信市场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ZL010289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富海通讯</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ZL010290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2"/>
                <w:szCs w:val="22"/>
              </w:rPr>
            </w:pPr>
            <w:r w:rsidRPr="00E15A70">
              <w:rPr>
                <w:rFonts w:ascii="宋体" w:hAnsi="宋体" w:cs="宋体" w:hint="eastAsia"/>
                <w:color w:val="000000"/>
                <w:kern w:val="0"/>
                <w:sz w:val="22"/>
                <w:szCs w:val="22"/>
              </w:rPr>
              <w:t>鸣呵巷幼儿园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ZL010291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常柴大厦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ZL010292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上田餐厅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ZL010293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常州市钟楼区荷花九福堂火锅店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ZL010294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新世纪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ZL010295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常州新龙大厦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ZL010296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绷绷兔食品店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ZL010297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觅渡雅居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ZL010298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常州萤火虫酒店管理有限公司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ZL010299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牛排城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ZL010300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五星电器</w:t>
            </w:r>
          </w:p>
        </w:tc>
        <w:tc>
          <w:tcPr>
            <w:tcW w:w="295" w:type="pct"/>
            <w:tcBorders>
              <w:top w:val="nil"/>
              <w:left w:val="nil"/>
              <w:bottom w:val="nil"/>
              <w:right w:val="nil"/>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single" w:sz="4" w:space="0" w:color="auto"/>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0.22</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ZL010301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清香园拉面馆</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ZL010302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吾悦广场必胜客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ZL010303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上海必胜客延陵店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ZL010304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华鹰大厦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ZL010305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潮州菜馆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ZL010306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煊轩港式打边炉</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2F2F2"/>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307</w:t>
            </w:r>
          </w:p>
        </w:tc>
        <w:tc>
          <w:tcPr>
            <w:tcW w:w="478"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ZL010307</w:t>
            </w:r>
          </w:p>
        </w:tc>
        <w:tc>
          <w:tcPr>
            <w:tcW w:w="1586"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深海蚝王</w:t>
            </w:r>
          </w:p>
        </w:tc>
        <w:tc>
          <w:tcPr>
            <w:tcW w:w="295"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2F2F2"/>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308</w:t>
            </w:r>
          </w:p>
        </w:tc>
        <w:tc>
          <w:tcPr>
            <w:tcW w:w="478"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ZL010308</w:t>
            </w:r>
          </w:p>
        </w:tc>
        <w:tc>
          <w:tcPr>
            <w:tcW w:w="1586"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林食记</w:t>
            </w:r>
          </w:p>
        </w:tc>
        <w:tc>
          <w:tcPr>
            <w:tcW w:w="295"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2F2F2"/>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309</w:t>
            </w:r>
          </w:p>
        </w:tc>
        <w:tc>
          <w:tcPr>
            <w:tcW w:w="478"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ZL010309</w:t>
            </w:r>
          </w:p>
        </w:tc>
        <w:tc>
          <w:tcPr>
            <w:tcW w:w="1586"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月明旅店</w:t>
            </w:r>
          </w:p>
        </w:tc>
        <w:tc>
          <w:tcPr>
            <w:tcW w:w="295"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横兴弄</w:t>
            </w:r>
          </w:p>
        </w:tc>
        <w:tc>
          <w:tcPr>
            <w:tcW w:w="310"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E15A70">
        <w:trPr>
          <w:trHeight w:val="462"/>
        </w:trPr>
        <w:tc>
          <w:tcPr>
            <w:tcW w:w="5000" w:type="pct"/>
            <w:gridSpan w:val="10"/>
            <w:tcBorders>
              <w:top w:val="nil"/>
              <w:left w:val="single" w:sz="4" w:space="0" w:color="auto"/>
              <w:bottom w:val="single" w:sz="4" w:space="0" w:color="auto"/>
              <w:right w:val="nil"/>
            </w:tcBorders>
            <w:shd w:val="clear" w:color="000000" w:fill="FFFFFF"/>
            <w:vAlign w:val="center"/>
            <w:hideMark/>
          </w:tcPr>
          <w:p w:rsidR="00E15A70" w:rsidRPr="00E15A70" w:rsidRDefault="00E15A70" w:rsidP="00E15A70">
            <w:pPr>
              <w:widowControl/>
              <w:jc w:val="left"/>
              <w:rPr>
                <w:rFonts w:ascii="宋体" w:hAnsi="宋体" w:cs="宋体"/>
                <w:b/>
                <w:bCs/>
                <w:color w:val="000000"/>
                <w:kern w:val="0"/>
                <w:sz w:val="22"/>
                <w:szCs w:val="22"/>
              </w:rPr>
            </w:pPr>
            <w:r w:rsidRPr="00E15A70">
              <w:rPr>
                <w:rFonts w:ascii="宋体" w:hAnsi="宋体" w:cs="宋体" w:hint="eastAsia"/>
                <w:b/>
                <w:bCs/>
                <w:color w:val="000000"/>
                <w:kern w:val="0"/>
                <w:sz w:val="22"/>
                <w:szCs w:val="22"/>
              </w:rPr>
              <w:t>8#</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ZL020001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保安公司（3只桶）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ZL020002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唐人街（4只桶）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ZL020003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花水木</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ZL020004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状元楼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ZL020005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兰亭苑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ZL020006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计量局</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ZL020007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计量局宿舍</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ZL020008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二电仪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ZL020009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清潭104-105幢之间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ZL020010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清潭117幢东</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ZL020011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七居委西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ZL020012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清潭114-1幢北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ZL020013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二电仪围墙旁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ZL020014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广成路3-10幢之间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ZL020015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广成路12-13幢之间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ZL020016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广成路12-14幢之间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ZL020017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广仁阁★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ZL020018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清潭173幢西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ZL020019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常州喵小姐餐饮有限公司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ZL020020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常州竹幸餐饮有限公司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0.22</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ZL020021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清潭39-40幢之间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ZL020022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清潭45-2至46幢之间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ZL020023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清潭37-38幢之间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ZL020024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清潭47-42幢之间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ZL020025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紫缘大酒店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ZL020026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许家巷5幢东</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ZL020027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清潭中学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ZL020028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第二幼儿园（派出所西）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ZL020029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清潭56-57幢之间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ZL020030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清潭58-59幢之间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ZL020031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清潭60幢至60-1幢之间（扫街垃圾）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ZL020032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清潭64-65幢之间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ZL020033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许家巷9幢东</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ZL020034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许家巷20幢东</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ZL020035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经纬巷7幢铁桶一只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ZL020036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经纬巷9幢东</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ZL020037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清潭224</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ZL020038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刘海粟幼儿园★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ZL020039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清潭27-28幢之间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ZL020040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紫阳花园旁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ZL020041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清潭119幢西北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ZL020042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清潭123幢西北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ZL020043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清潭新村3幢东边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ZL020044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紫阳三期</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ZL020045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常州紫丹健康产业园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ZL020046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常州紫丹健康产业园（宿舍楼）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ZL020047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周家村62号旁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ZL020048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电子新村16-26幢3只垃圾摊</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ZL020049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109-1-2幢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ZL020050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清潭59-2幢之间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ZL020051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原天宁食品厂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ZL020052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荆川里1-2幢之间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ZL020053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清潭花园南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ZL020054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金谷大厦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ZL020055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清潭126-128幢之间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ZL020056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合泰宾馆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ZL020057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清潭177幢西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ZL020058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清潭96-97幢之间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ZL020059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清潭92-93幢之间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ZL020060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清潭94-95幢之间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ZL020061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清潭第三幼儿园（二小对面）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ZL020062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清潭92-93幢之间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ZL020063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玉兰苑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ZL020064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三希饭店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ZL020065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清潭180-6幢北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ZL020066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化工学校</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ZL020067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清潭69-70幢之间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ZL020068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清潭72-73幢之间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ZL020069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化工学校（4道）</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ZL020070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清潭154-156幢之间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ZL020071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康佳幼儿园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ZL020072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第二小学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ZL020073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清潭138幢北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ZL020074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清潭五村小区大门边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ZL020075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清潭南苑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ZL020076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紫荆苑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ZL020077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荆川里一社区旁（清潭57号）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ZL020078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荆川东苑7幢楼前2只桶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ZL020079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常鹏大厦(原红兴楼)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ZL020080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利民小吃</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ZL020081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清潭路信特超市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ZL020082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清潭中学分校</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ZL020083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小辣椒火锅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ZL020084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兰园垃圾房（改为上门收集）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ZL020085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体育花苑16幢西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ZL020086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万博花苑1幢东</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ZL020087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军分区宿舍（体育花园内）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ZL020088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国光(院区)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ZL020089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电子新村7-1幢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ZL020090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菜香苑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ZL020091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电子社区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ZL020092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电子新村铁柜7只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ZL020093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体育花园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ZL020094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雯梵润记饭店（老常州）</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ZL020095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钟楼区永红一道餐饮店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ZL020096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钟楼区永红核桃里咖啡馆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ZL020097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雪克、欧码咖啡简餐</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ZL020098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工业设备安装公司（木梳路）</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ZL020099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清潭第一小学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ZL020100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清潭29幢北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ZL020101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二十五中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ZL020102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文清酒楼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ZL020103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木梳路干休所（3摊1桶）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ZL020104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自动化研究所</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ZL020105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自动化研究所宿舍（2个箱）</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ZL020106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自动化研究所宿舍（2个道）</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ZL020107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建工职大</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ZL020108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木梳路5号军分区大院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ZL020109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第二建筑公司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ZL020110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永红医院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ZL020111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二建公司宿舍楼（木梳路11-1）</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ZL020112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凯洲饭店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ZL020113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清潭街办后(64号垃圾中转房)（10个）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ZL020114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清潭151幢南（6个）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ZL020115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清潭103幢西（6个）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ZL020116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清潭菜场（10个）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ZL020117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清潭54-60幢之间（8个）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ZL020118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清潭三小</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ZL020119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清潭162幢西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ZL020120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清潭35-36幢之间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ZL020121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康宁苑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ZL020122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康宁苑（垃圾柜二只）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ZL020123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康宁苑大门外</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ZL020124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清潭167幢西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ZL020125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许家巷2幢西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ZL020126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广景山庄内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ZL020127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清潭2-9幢之间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ZL020128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清潭7-13幢之间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ZL020129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清潭3-10幢之间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ZL020130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清潭14-15幢之间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440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ZL020131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清潭16-20幢之间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441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ZL020132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清潭23幢西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442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ZL020133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盛菊影幼儿总园（一小对面）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443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ZL020134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清潭72幢(72号垃圾房)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444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ZL020135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陶园村37-3（近园）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445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ZL020136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清潭83-84幢之间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446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ZL020137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清潭81幢西北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447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ZL020138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西环路6-1幢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448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ZL020139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越友苑6只桶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449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ZL020140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新华苑11只桶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ZL020141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清潭67-1-2幢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ZL020142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西环路长线分局</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ZL020143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秋水云庐</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ZL020144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木清路181-1-2幢（8个道）</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ZL020145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千江水浴室</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ZL020146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执法大队</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ZL020147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兰陵印刷厂门口</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ZL020148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广化里90号后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ZL020149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广化里102号内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ZL020150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精通大楼（原国税）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ZL020151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凯悦大酒店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ZL020152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劳动西路收集（1000m）</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ZL020153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后马路收集（400m）</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ZL020154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广化里南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ZL020155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天地房产中心</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ZL020156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刘家竹园鸡</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ZL020157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民丰路54号对面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ZL020158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世纪明珠园转运站旁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ZL020159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世纪明珠园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ZL020160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中国人民银行</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470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ZL020161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爱心卡服务公司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471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ZL020162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口腔医院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472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ZL020163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商业银行</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473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ZL020164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民丰桥头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474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ZL020165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豪亚酒店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475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ZL020166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会馆浜新村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476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ZL020167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后马路</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477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ZL020168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大食堂饭店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478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ZL020169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丰臣海悦广场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479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ZL020170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公司办公楼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480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ZL020171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吉吉木花店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481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ZL020172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天语雅阁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482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ZL020173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民丰路居委旁（37号对面）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483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ZL020174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凯悦超市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484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ZL020175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常购超市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485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ZL020176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皇马都会</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486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ZL020177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西施炒饭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487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ZL020178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体育馆(二楼道)</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488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ZL020179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风波庄</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489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ZL020180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体育馆西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1.17</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490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ZL020181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体育馆北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491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ZL020182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工商银行</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492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ZL020183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华高商务宾馆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493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ZL020184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化工局宿舍</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494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ZL020185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常工院城郊学院（3只桶）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495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ZL020186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永红乡政府内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496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ZL020187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小天鹅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497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ZL020188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三建司内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498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ZL020189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三建司汽修厂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499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ZL020190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德天肥牛</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ZL020191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文亨公寓</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ZL020192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茗品咖啡</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ZL020193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米市河居委会</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ZL020194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新河明珠</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ZL020195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大润发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ZL020196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恒鑫大厦后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ZL020197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五中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ZL020198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老朋友饭馆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ZL020199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申龙物业</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ZL020200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邮电公寓</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510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ZL020201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中亿宝第</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511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ZL020202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肥牛火锅城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512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ZL020203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艾家场公厕旁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513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ZL020204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常州市蒸蒸日盛餐饮有限公司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514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ZL020205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兴业银行</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515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ZL020206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常州市乐通信息咨询有限公司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516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ZL020207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万能达办公系统有限公司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517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ZL020208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超妍美容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518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ZL020209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广成路8幢西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519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ZL020210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广成路8幢东</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520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ZL020211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清潭85-1幢西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521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ZL020212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清潭路85号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522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ZL020213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广成路4-1号(安全局宿舍)</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523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ZL020214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广成路4-2号(安全局宿舍)</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524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ZL020215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广成路16幢西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525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ZL020216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节能中心</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526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ZL020217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清潭81-2幢(2个道)</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527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ZL020218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迎桂馒头店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528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ZL020219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会馆浜公寓</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529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ZL020220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西河沿重庆富侨</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ZL020221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花沿河</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ZL020222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荆川公园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1.63</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ZL020223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会馆浜小区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ZL020224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劳动西路2023公厕旁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ZL020225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延安里3号对面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ZL020226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延安里2024旁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ZL020227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劳动西路415号旁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ZL020228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自由动力</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ZL020229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大邦汽修厂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ZL020230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金水桶足浴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540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ZL020231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马复兴面馆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541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ZL020232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怀德南苑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542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ZL020233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勤业塑料有限公司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543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ZL020234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北京烤肉店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544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ZL020235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常州市澜天资产管理有限公司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545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ZL020236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开放大学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546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ZL020237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喜庆楼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547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ZL020238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沿街收集(劳动西路东侧及部分店面)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548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ZL020239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会馆浜口围墙边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549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ZL020240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乐购超市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550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ZL020241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超辣火锅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551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ZL020242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御泉足疗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552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ZL020243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串门</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553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ZL020244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老牌牛肉店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554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ZL020245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常州银监分局</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555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ZL020246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成都火锅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556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ZL020247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莱茵会馆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557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ZL020248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家乐超市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558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ZL020249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银河湾大酒店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559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ZL020250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香江华廷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560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ZL020251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怀德广场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561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ZL020252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天龙搬家公司(含扫街垃圾）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562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ZL020253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丽宝第羽毛球馆（含扫街垃圾）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563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ZL020254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犇腾牛排</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564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ZL020255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常州奇恩餐饮有限公司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565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ZL020256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会馆浜周家村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566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ZL020257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会馆浜张家村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567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ZL020258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会馆浜菜场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568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ZL020259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劳西社区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E15A70">
        <w:trPr>
          <w:trHeight w:val="462"/>
        </w:trPr>
        <w:tc>
          <w:tcPr>
            <w:tcW w:w="5000" w:type="pct"/>
            <w:gridSpan w:val="10"/>
            <w:tcBorders>
              <w:top w:val="nil"/>
              <w:left w:val="single" w:sz="4" w:space="0" w:color="auto"/>
              <w:bottom w:val="single" w:sz="4" w:space="0" w:color="auto"/>
              <w:right w:val="nil"/>
            </w:tcBorders>
            <w:shd w:val="clear" w:color="000000" w:fill="FFFFFF"/>
            <w:vAlign w:val="center"/>
            <w:hideMark/>
          </w:tcPr>
          <w:p w:rsidR="00E15A70" w:rsidRPr="00E15A70" w:rsidRDefault="00E15A70" w:rsidP="00E15A70">
            <w:pPr>
              <w:widowControl/>
              <w:jc w:val="left"/>
              <w:rPr>
                <w:rFonts w:ascii="宋体" w:hAnsi="宋体" w:cs="宋体"/>
                <w:b/>
                <w:bCs/>
                <w:color w:val="000000"/>
                <w:kern w:val="0"/>
                <w:sz w:val="22"/>
                <w:szCs w:val="22"/>
              </w:rPr>
            </w:pPr>
            <w:r w:rsidRPr="00E15A70">
              <w:rPr>
                <w:rFonts w:ascii="宋体" w:hAnsi="宋体" w:cs="宋体" w:hint="eastAsia"/>
                <w:b/>
                <w:bCs/>
                <w:color w:val="000000"/>
                <w:kern w:val="0"/>
                <w:sz w:val="22"/>
                <w:szCs w:val="22"/>
              </w:rPr>
              <w:t>9#</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569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ZL030001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三堡街5幢旁边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570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ZL030002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三堡街13幢旁边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571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ZL030003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三堡街10幢旁边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572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ZL030004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三堡街11幢旁边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573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ZL030005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三堡街12幢旁边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0.12</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574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ZL030006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莱茵花园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575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ZL030007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第五毛纺厂山头旁边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576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ZL030008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五毛厂运河五号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577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ZL030009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西仓桥小学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578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ZL030010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航仪厂内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579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ZL030011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青枫公园（2个垃圾房）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580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ZL030012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常州钟联机械电器厂旁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581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ZL030013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航运宿舍内（7—10幢间）</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582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ZL030014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南河沿居委会旁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583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ZL030015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南方火锅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584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ZL030016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航运宿舍1幢旁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0.18</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585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ZL030017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77号大院旁边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586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ZL030018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航运宿舍3幢旁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587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ZL030019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航运宿舍5幢旁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588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ZL030020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勤业六村围墙外</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589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ZL030021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新庄村委旁厂内4个垃圾房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590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ZL030022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合成纤维厂后门(南河沿大弄内）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0.37</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591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ZL030023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彩辉砂锅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592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ZL030024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勤业新村37幢旁边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0.22</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593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ZL030025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酱品厂宿舍两幢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594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ZL030026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合纤厂厕所旁边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595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ZL030027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勤业新村31幢旁边（合纤厂对面）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596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ZL030028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勤业第一幼儿园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0.36</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597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ZL030029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勤业第一幼儿园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0.08</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598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ZL030030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勤业文化站</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0.32</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599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ZL030031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大弄厕所旁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ZL030032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勤业新村8幢旁边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ZL030033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勤业新村23幢旁边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ZL030034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勤业好玛特超市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ZL030035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油厂大门口旁边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0.42</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ZL030036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大仓路路口旁边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ZL030037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航仪宿舍墙外边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ZL030038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勤业新村117幢旁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ZL030039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酱品厂公厕路口</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ZL030040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酿酒总厂门口旁边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ZL030041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第二粮库大楼两幢2只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0.28</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610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ZL030042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三堡街南楼小区内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611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ZL030043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横街内32号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612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ZL030044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车水弄路中26号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613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ZL030045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勤业新村96幢旁边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614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ZL030046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三堡街43号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615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ZL030047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勤业新村145幢旁边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616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ZL030048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风华水果店(勤业文化站旁)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617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ZL030049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三堡街75号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618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ZL030050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勤业新村107幢旁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619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ZL030051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车  队</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620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ZL030052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三堡街3幢旁边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621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ZL030053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勤业新村157幢旁边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622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ZL030054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勤业新村134幢旁边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623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ZL030055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勤业新村129幢旁边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624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ZL030056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勤业新村138幢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625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ZL030057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勤业114幢旁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626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ZL030058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玫瑰苑小区围墙外</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627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ZL030059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肯德基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628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ZL030060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梳篦厂内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629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ZL030061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勤业中学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630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ZL030062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勤业新村10幢前</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0.99</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631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ZL030063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南河沿长沟弄</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632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ZL030064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勤业公寓(2只箱)</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633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ZL030065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杰记水果店（勤德家园）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0.32</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634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ZL030066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好透佬水果店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0.37</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635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ZL030067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南运桥底里弄收集点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636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ZL030068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南运河55号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637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ZL030069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金玉满堂运河5号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638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ZL030070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杰记水果店（都市桃园）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0.23</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639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ZL030071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白云新村9幢后面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640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ZL030072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白云一社区对面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641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ZL030073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白云新村21幢斜对面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642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ZL030074</w:t>
            </w:r>
          </w:p>
        </w:tc>
        <w:tc>
          <w:tcPr>
            <w:tcW w:w="1586"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新庄村委刘家村163号斜对面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643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ZL030075</w:t>
            </w:r>
          </w:p>
        </w:tc>
        <w:tc>
          <w:tcPr>
            <w:tcW w:w="1586"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新庄村委刘家村104号对面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644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ZL030076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新庄村委厕所旁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645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ZL030077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新庄村委刘家村46号后面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646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ZL030078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新庄村委刘家村21号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647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ZL030079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新庄村委刘家村88号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0.68</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648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ZL030080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新庄村委刘家村33号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649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ZL030081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白云小学（白云中转站南面）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650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ZL030082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新庄村委刘家村180号后面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651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ZL030083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美嘉服饰有限公司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652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ZL030084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白云中转站旁垃圾房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653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ZL030085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白云新村50幢旁边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654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ZL030086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新庄村委洪庄村17号对面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655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ZL030087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洪庄村1号东边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656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ZL030088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洪庄村33号东边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657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ZL030089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洪庄村29号东边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658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ZL030090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洪庄村62号西边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659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ZL030091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洪庄村139号西边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660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ZL030092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洪庄村123号前面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661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ZL030093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红庄家具厂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662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ZL030094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大通运输公司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663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ZL030095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洪庄铸造厂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664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ZL030096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常州市青洋印刷包装有限公司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15684">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665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ZL030097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白云河道垃圾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15684">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666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ZL030098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白云幼儿园</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0.18</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667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ZL030099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金谷花园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668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ZL030100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云祥村13号南边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669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ZL030101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马公桥下</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670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ZL030102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马公桥下河边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671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ZL030103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花西3幢旁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672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ZL030104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唐家村80号西边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673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ZL030105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花园新天综合市场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674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ZL030106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花园工商市场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675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ZL030107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外环路清扫垃圾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676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ZL030108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新天综合市场商住楼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677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ZL030109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外环路西林段清扫垃圾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678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ZL030110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花园新天综合市场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0.27</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679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ZL030111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常春路菜场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680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ZL030112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常春路菜场对面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681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ZL030113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在水一方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15684">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682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ZL030114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富临大酒店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15684">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683</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ZL030115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巴里赞姆有限公司</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684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ZL030116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业兴饭店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685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ZL030117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囡囡饭店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686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ZL030118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春晖旅馆饭店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687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ZL030119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格林大厦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688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ZL030120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摩尔堡烧烤</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689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ZL030121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第四人民医院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690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ZL030122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普济公寓</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691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ZL030123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普济小区{后}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692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ZL030124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普济小区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会馆浜</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693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ZL030125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花西13幢旁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694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ZL030126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花西23幢旁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695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ZL030127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白云路清扫垃圾清运进23幢旁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696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ZL030128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星园路清扫垃圾进23幢旁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697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ZL030129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易买得超市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698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ZL030130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白云路-白云、星园路十字路口果壳箱8只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699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ZL030131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钟楼区政府</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700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ZL030132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五星公园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0.96</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701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ZL030133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易买得超市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0.12</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702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ZL030134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花园路80号甲、乙单元2个</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703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ZL030135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花园路84号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704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ZL030136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轻工技校内3只垃圾箱</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705</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ZL030137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花园西路马路清扫垃圾</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1.00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2.90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706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ZL030138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花园西路36只果壳箱垃圾</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2.60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707</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ZL030139</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新丰菜场</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1.00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3.10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708</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ZL030140</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轻工技校</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2.60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709</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ZL030141</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花园路84号</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3.10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710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ZL030142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万时达超市</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0.75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711</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ZL030143</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原花园菜场小市场</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0.75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3.10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712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ZL030144</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陈渡苑小区（陈渡桥下）</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0.75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3.80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713</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ZL030145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徐家村104幢甲、乙单元2个</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0.11</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714</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ZL030146</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花园路53号公交宿舍</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0.15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715</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ZL030147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花园公交回车场</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0.40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2.40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716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ZL030148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徐家村102幢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0.20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2.60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717</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ZL030149</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花园汽车站</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0.68</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718</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ZL030150</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花园汽车站</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719</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ZL030151</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钟楼城管大楼</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720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ZL030152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陈渡南陈村</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1.00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721</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ZL030153</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周家村175号</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722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ZL030154</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周家村90号前</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723</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ZL030155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周家村90号后</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1.60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724</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ZL030156</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周家村134号</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0.23</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725</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ZL030157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洪丰蓝天市场</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1.25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726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ZL030158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周家村134号</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0.32</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727</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ZL030159</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白云新村31幢斜对面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728</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ZL030160</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白云新村29幢东面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0.40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729</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ZL030161</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玉祥桥头北面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1.00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3.20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730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ZL030162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玉祥桥头南面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3.20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731</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ZL030163</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白云新村58幢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732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ZL030164</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玉祥桥头北面新增</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0.70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3.20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733</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ZL030165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铂晶国际大酒店</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1.60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734</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ZL030166</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白云5号垃圾房</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0.10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735</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ZL030167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龙江路-白云、星园路十字路口果壳箱7只</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736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ZL030168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花园小学后边（蒋家村35号前）</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0.20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737</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ZL030169</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花园新村53幢-54幢之间</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2.60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738</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ZL030170</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花园新村123幢西边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739</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ZL030171</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花园新村113幢西边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740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ZL030172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花园新村106幢西边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741</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ZL030173</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花园新村26幢西旁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0.70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742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ZL030174</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华明轴业公司大门旁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0.20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743</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ZL030175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佳捷汽修公司旁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744</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ZL030176</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新庄村委刘家村21号</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745</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ZL030177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新丰饭店</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746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ZL030178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花园52幢后面（老菜场旁）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0.40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747</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ZL030179</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白云路红绿灯北清扫垃圾</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0.26</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0.90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748</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ZL030180</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华明轴业公司大门旁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749</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ZL030181</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花园新村140幢-135幢之间</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750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ZL030182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花园中学围墙旁边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2.40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751</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ZL030183</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花园村109号南边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2.30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752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ZL030184</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花园新村86幢旁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0.85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4.30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753</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ZL030185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花园新村103幢旁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2.10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754</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ZL030186</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花西21幢旁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755</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ZL030187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花园新村91幢旁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2.20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756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ZL030188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花园新村97幢旁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0.40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757</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ZL030189</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文化站（楼上楼下）</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0.47</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758</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ZL030190</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花西大门南面邮电工程科</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0.25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759</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ZL030191</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华西21幢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0.20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760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ZL030192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花园村109号南边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2.30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761</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ZL030193</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花园新村136幢旁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2.60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762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ZL030194</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华丰苑153幢前</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1.10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2.20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763</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ZL030195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白云新村68幢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1.90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764</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ZL030196</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虞家村65号（白云东苑围墙边)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0.32</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2.10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765</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ZL030197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虞家村43号</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2.10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766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ZL030198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虞家村28号（白云东苑边）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0.70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2.10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767</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ZL030199</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白云新村41幢边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0.40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1.90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768</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ZL030200</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白云新村37幢后面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0.40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1.90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769</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ZL030201</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虞家村</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0.26</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2.10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770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ZL030202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新庄村委快餐店对面垃圾箱</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0.96</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0.20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771</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ZL030203</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花园新村13幢前</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2.90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772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ZL030204</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花园新村8幢前</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3.00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773</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ZL030205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花园新村4幢前</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3.00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774</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ZL030206</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花园新村5幢—4幢前</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3.00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775</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ZL030207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新丰饭店前</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0.80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776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ZL030208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花园新村17幢旁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777</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ZL030209</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红花园</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0.15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778</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ZL030210</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兆源大酒店</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0.20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779</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ZL030211</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电池厂综合大楼</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780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ZL030212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马公街道西面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2.90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781</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ZL030213</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洪花园</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0.25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782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ZL030214</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电池厂综合大楼</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783</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ZL030215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上书桥六个桶</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0.40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3.20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784</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ZL030216</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华宙建筑设计研究院商业街</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0.60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2.90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785</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ZL030217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花园路果壳箱垃圾</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2.30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786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ZL030218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花园新村61幢边对面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2.60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787</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ZL030219</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马公街道后面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1.00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788</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ZL030220</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花园小学路49幢前</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789</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ZL030221</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花园中学3只房</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0.45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2.30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790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ZL030222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花园新村84幢旁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1.00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2.20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791</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ZL030223</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钟楼口腔门诊</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0.10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792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ZL030224</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花园新村51幢旁边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0.20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793</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ZL030225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唐家村17号南边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3.00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794</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ZL030226</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花园新村30幢前面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795</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ZL030227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花园新村130幢对面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796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ZL030228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花园二小（花园桥旁）</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1.90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797</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ZL030229</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海军干休所边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2.60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798</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ZL030230</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花园新村78幢-79幢之间</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0.40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799</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ZL030231</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花园新村71幢边</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0.55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2.60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800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ZL030232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花园新村128幢</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0.40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801</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ZL030233</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花园阳光幼儿园分园4只桶</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0.34</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2.60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802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ZL030234</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花园老年公寓</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803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ZL030235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花园新村98幢旁（三幼）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804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ZL030236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阳光幼儿园5只桶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805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ZL030237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花园一幼4只桶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806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ZL030238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花园小学（钟楼口腔医院旁）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807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ZL030239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花园路31号乙单元</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0.16</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808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ZL030240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花园路35号后面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809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ZL030241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花园路7号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810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ZL030242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花园路11号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811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ZL030243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花园路17号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812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ZL030244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花园路20号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6.00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813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ZL030245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花园路23号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814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ZL030246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花园路27号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815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ZL030247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丽丰苑</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816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ZL030248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南祥村25号南边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817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ZL030249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云祥桥村116号西边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818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ZL030250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花园路49号（宿舍）</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819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ZL030251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阿康食品厂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0.16</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820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ZL030252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信特超市</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821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ZL030253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新丰大队</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822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ZL030254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勤业一小内（45幢东面）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823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ZL030255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勤业45幢前（勤业一小前）</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824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ZL030256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勤业新村53幢旁边（文化站旁）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825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ZL030257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勤业新村69幢旁边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826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ZL030258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勤业新村65幢旁边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827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ZL030259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勤业新村78幢旁边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828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ZL030260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勤业新村77幢旁边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829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ZL030261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勤业新村47幢旁边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830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ZL030262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勤业新村91幢旁边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831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ZL030263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勤业新村123幢旁边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0.33</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龙江路</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E15A70">
        <w:trPr>
          <w:trHeight w:val="462"/>
        </w:trPr>
        <w:tc>
          <w:tcPr>
            <w:tcW w:w="5000" w:type="pct"/>
            <w:gridSpan w:val="10"/>
            <w:tcBorders>
              <w:top w:val="nil"/>
              <w:left w:val="single" w:sz="4" w:space="0" w:color="auto"/>
              <w:bottom w:val="single" w:sz="4" w:space="0" w:color="auto"/>
              <w:right w:val="nil"/>
            </w:tcBorders>
            <w:shd w:val="clear" w:color="000000" w:fill="FFFFFF"/>
            <w:vAlign w:val="center"/>
            <w:hideMark/>
          </w:tcPr>
          <w:p w:rsidR="00E15A70" w:rsidRPr="00E15A70" w:rsidRDefault="00E15A70" w:rsidP="00E15A70">
            <w:pPr>
              <w:widowControl/>
              <w:jc w:val="left"/>
              <w:rPr>
                <w:rFonts w:ascii="宋体" w:hAnsi="宋体" w:cs="宋体"/>
                <w:b/>
                <w:bCs/>
                <w:color w:val="000000"/>
                <w:kern w:val="0"/>
                <w:sz w:val="22"/>
                <w:szCs w:val="22"/>
              </w:rPr>
            </w:pPr>
            <w:r w:rsidRPr="00E15A70">
              <w:rPr>
                <w:rFonts w:ascii="宋体" w:hAnsi="宋体" w:cs="宋体" w:hint="eastAsia"/>
                <w:b/>
                <w:bCs/>
                <w:color w:val="000000"/>
                <w:kern w:val="0"/>
                <w:sz w:val="22"/>
                <w:szCs w:val="22"/>
              </w:rPr>
              <w:t>11#</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832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ZL050001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锦江丽都一期</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nil"/>
              <w:right w:val="nil"/>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833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ZL050002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西一村50幢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834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ZL050003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通济桥46号</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835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ZL050004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通济桥48号</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836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ZL050005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通济桥51号</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837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ZL050006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通江南路扫街垃圾</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838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ZL050007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锦江丽都二期</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839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ZL050008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南方陈娟</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840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ZL050009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七欣天</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841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ZL050010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常州大华物业</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842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ZL050011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常州凯纳华侨城大酒店有限公司</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843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ZL050012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西三村201幢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844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ZL050013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西三村163幢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845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ZL050014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西三村160幢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846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ZL050015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西三村幼儿园西</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847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ZL050016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西三村190幢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848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ZL050017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常州洛察纳实业有限公司凯纳豪生大酒店</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849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ZL050018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西三村185幢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850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ZL050019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西三村251幢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851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ZL050020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西三村幼儿园东</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852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ZL050021</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西三村182幢</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853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ZL050022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西三村254幢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854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ZL050023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大地幼儿园</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855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ZL050024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城中医疗门诊部（常州大华物业）</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0.38</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856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ZL050025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市政管理处（健身路）</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857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ZL050026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汇金置业广场（常州大华物业）</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858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ZL050027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常州泓成居酒店责任有限公司（格林豪泰酒店）</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859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ZL050028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马复兴.餐饮</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860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ZL050029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香满屋水果店</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861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ZL050030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麻辣无情重庆老火锅</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862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ZL050031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北新巷小区</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863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ZL050032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北新巷26幢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864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ZL050033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北新巷19幢（17-18幢）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865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ZL050034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西二村93幢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0.29</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866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ZL050035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西二村100幢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867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ZL050036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荷花池街道办事处</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868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ZL050037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新后庄村1幢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869</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ZL050038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新中村委西新巷</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870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ZL050039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西三村157幢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871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ZL050040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西二村97幢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872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ZL050041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西二村81幢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873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ZL050042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常州市司法局★</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874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ZL050043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农二哥（土家人家）</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875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ZL050044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常州市西新桥二村农贸市场有限公司★</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876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ZL050045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西二村8幢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0.35</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877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ZL050046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欧叶超市</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878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ZL050047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西二村13幢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0.35</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879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ZL050048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上村289号旁</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880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ZL050049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上村106号旁</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881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ZL050050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老西新桥派出所(常春棋院）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882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ZL050051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西三村259幢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883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ZL050052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颐尊SPA会所</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884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ZL050053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kern w:val="0"/>
                <w:sz w:val="24"/>
              </w:rPr>
            </w:pPr>
            <w:r w:rsidRPr="00E15A70">
              <w:rPr>
                <w:rFonts w:ascii="宋体" w:hAnsi="宋体" w:cs="宋体" w:hint="eastAsia"/>
                <w:kern w:val="0"/>
                <w:sz w:val="24"/>
              </w:rPr>
              <w:t>专职清洗垃圾桶（48个桶）</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0.00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kern w:val="0"/>
                <w:sz w:val="24"/>
              </w:rPr>
            </w:pPr>
            <w:r w:rsidRPr="00E15A70">
              <w:rPr>
                <w:rFonts w:ascii="宋体" w:hAnsi="宋体" w:cs="宋体" w:hint="eastAsia"/>
                <w:kern w:val="0"/>
                <w:sz w:val="24"/>
              </w:rPr>
              <w:t>0.00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885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ZL050054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斗巷市场</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886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ZL050055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斗巷商务中心</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887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ZL050056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西一村四建司宿舍</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888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ZL050057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武进燃料公司（迎桂馒头店）</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889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ZL050058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西一村北郊中学宿舍（5道）</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890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ZL050059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西新桥公寓市场</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891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ZL050060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钟楼消防大队晋陵中队★</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892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ZL050061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斗巷5号楼</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893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ZL050062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西新桥老年公寓</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894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ZL050063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江苏高正物业管理有限公司</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895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ZL050064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常州市钟楼区景日安康老年公寓</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896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ZL050065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万福花园</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897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ZL050066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北新巷4幢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898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ZL050067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西一村59幢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899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ZL050068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常州市北郊初级中学</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900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ZL050069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洪焱火锅</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901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ZL050070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北新巷汽车修配厂旁垃圾房</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902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ZL050071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西二村120幢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903</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ZL050072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西二村21幢</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904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ZL050073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常州市检察院（想园）</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905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ZL050074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钟楼区副食品店（常购超市上村店）</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906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ZL050075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港龙大厦（中正物业）</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907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ZL050076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城管综合大楼</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908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ZL050077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浙商银行常州分行（3只桶）</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909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ZL050078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西二村50幢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0.26</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910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ZL050079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西二村60幢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911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ZL050080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西二村56幢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912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ZL050081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西二村68幢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913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ZL050082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西二村71幢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914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ZL050083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西二村幼儿园</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915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ZL050084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春天花园7幢旁</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916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ZL050085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上村205号旁</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917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ZL050086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西三村205幢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918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ZL050087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江苏瀚景酒店管理有限公司</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919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ZL050088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西一小学东</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920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ZL050089</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常州武进物资再生有限公司</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921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ZL050090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西二村111幢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922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ZL050091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肯德基</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923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ZL050092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常州麻糕店、青木水果店</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924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ZL050093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关河西路86幢（垃圾房）</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0.45</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925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ZL050094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常州幸福天年老年公寓</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926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ZL050095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中南大厦（中南物业）</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927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ZL050096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西三村250幢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928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ZL050097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机械职大门外</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929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ZL050098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常新路关河路（单边长2100M)</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930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ZL050099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恒远大厦</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931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ZL050100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西新桥假日旅店</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932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ZL050101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西二村27幢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933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ZL050102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西二村39幢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934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ZL050103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常州市西新桥小学</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935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ZL050104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常州锦江之星投资管理有限公司</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1.05</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936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ZL050105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家合泰生活超市（4个桶）</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937</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ZL050106</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斗巷公厕旁</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938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ZL050107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星鑫家园一期（五星物业）</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3.10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939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ZL050108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常客路（8只桶）</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940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ZL050109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新中小村15号对面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941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ZL050110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新中小村16号对面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942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ZL050111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机械二村130幢-134幢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943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ZL050112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机械二村70、95幢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944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ZL050113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机械二村71、72、73幢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945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ZL050114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机械二村135-138幢之间</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946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ZL050115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机械二村111、112、90幢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947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ZL050116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机械二村84幢旁边</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948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ZL050117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机械二村85幢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949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ZL050118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机械二村74幢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950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ZL050119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西二村19幢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951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ZL050120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五星社区卫生服务中心(五星医院)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952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ZL050121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高氏生鲜超市</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953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ZL050122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机械一村41幢旁边</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954</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ZL050123</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机械一村58幢旁边</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955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ZL050124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机械一村59幢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956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ZL050125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机械一村45幢旁边</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957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ZL050126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机械一村44幢旁边</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958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ZL050127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林机厂小区共六幢楼房(12只桶)</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959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ZL050128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西二村75幢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960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ZL050129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芦墅广景小区</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961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ZL050130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机械一村9幢旁边</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962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ZL050131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机械一村15幢旁边</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963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ZL050132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上村21号旁</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964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ZL050133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西二村常柴宿舍（2只垃圾房）</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965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ZL050134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常州市农业委员会</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966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ZL050135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芦墅广景苑三期</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967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ZL050136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好又多超市</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968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ZL050137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机一社区门口（3只桶）</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969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ZL050138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电信五星分局</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0.15</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970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ZL050139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新中村委旁扫街垃圾</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0.38</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971</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ZL050140</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机械103幢旁边</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972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ZL050141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2"/>
                <w:szCs w:val="22"/>
              </w:rPr>
            </w:pPr>
            <w:r w:rsidRPr="00E15A70">
              <w:rPr>
                <w:rFonts w:ascii="宋体" w:hAnsi="宋体" w:cs="宋体" w:hint="eastAsia"/>
                <w:color w:val="000000"/>
                <w:kern w:val="0"/>
                <w:sz w:val="22"/>
                <w:szCs w:val="22"/>
              </w:rPr>
              <w:t>五星乡新岗村委后</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973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ZL050142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五星乡新岗村委</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974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ZL050143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江苏省邮电印刷厂</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975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ZL050144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新中村委后</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976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ZL050145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机械新村21幢旁边</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977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ZL050146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新中王家村1号旁</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978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ZL050147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机械91幢旁</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979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ZL050148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机械二村78幢旁</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980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ZL050149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常州日晖电池有限公司</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981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ZL050150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果之源水果店(西三村店）</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982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ZL050151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西二村23幢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983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ZL050152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西二村43幢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984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ZL050153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圆梦之星宾馆</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985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ZL050154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常州华诚常半微电子有限公司</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986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ZL050155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金康宾馆</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987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ZL050156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6路车站回车场（3只桶）</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0.14</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988</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ZL050157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守诚果业（飞龙店）</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0.04</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989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ZL050158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机械二村70幢-1</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990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ZL050159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机械二村王家村19-1号前厕所旁</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991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ZL050160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机械二村75幢路对面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992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ZL050161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机械二村116幢旁</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993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ZL050162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机械二村73幢对面王家村园门口</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994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ZL050163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机械二村116幢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995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ZL050164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新中小村16号对面</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996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ZL050165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机械二村78幢旁</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997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ZL050166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机械二村116幢旁</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998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ZL050167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常州市市北实验初级中学（二十六中）</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999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ZL050168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西二村69幢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ZL050169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机械二村97幢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ZL050170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总装备部常州干休所</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0.62</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ZL050171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新中大村188号-2旁边垃圾房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ZL050172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新中大村368号旁边垃圾房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ZL050173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新中大村344号旁边垃圾房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1005</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ZL050174</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新中大村210号旁边垃圾房</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ZL050175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斯邦大厦（中鑫物业）</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ZL050176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常州市倩云服装有限公司</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ZL050177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新中大村苏果超市对面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ZL050178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上村261号旁垃圾房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1010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ZL050179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上村152号旁垃圾房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1011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ZL050180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上村202号旁垃圾房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1012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ZL050181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机械新村4幢旁垃圾房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1013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ZL050182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星鑫家园二期（五星物业）</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西二村</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1014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ZL050183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亚细亚影城</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1015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ZL050184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怀德社区卫生服务中心</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1.40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1016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ZL050185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德裕宾馆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1017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ZL050186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梅蒂亚宾馆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1018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ZL050187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留芳路清扫垃圾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1019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ZL050188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巴蜀人家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1020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ZL050189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杨柳香轻餐厅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1021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ZL050190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国美金太阳</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0.63</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1022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ZL050191</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常柴股份有限公司</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3.00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1023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ZL050192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常柴厂后门旁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1024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ZL050193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常柴厂大烟囱下(勤工路171#)</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1025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ZL050194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可庵弄厕所旁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1026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ZL050195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常柴三模宿舍三号楼旁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1027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ZL050196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勤俭巷21.23.25.27.95.102旁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1028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ZL050197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常柴二村公厕旁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1029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ZL050198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阳光国际大饭店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1030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ZL050199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中油附楼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1031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ZL050200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锁桥下</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1032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ZL050201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可庵弄口</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1033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ZL050202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勤工路锁桥边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1034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ZL050203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勤工会场厕所旁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1035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ZL050204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钟楼区建设投资服务中心</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1036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ZL050205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渝味川菜馆</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1037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ZL050206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留芳路（6只桶）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2.00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1038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ZL050207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风霖度浴室</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0.28</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1039</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ZL050208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钟楼区南大街小松林餐厅</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0.22</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1040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ZL050209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市行政执法支队</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1041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ZL050210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江苏银行</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1042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ZL050211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金色新城菜场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4.00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1043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ZL050212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广阔水果店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0.70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1044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ZL050213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味府餐厅</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0.10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1045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ZL050214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常拖宿舍内（有箱有桶）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1046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ZL050215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怀德北路219号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1047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ZL050216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虹桥菜场旁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0.46</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1048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ZL050217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怀德北路33弄柴拖2035号公厕旁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1049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ZL050218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原锅炉压力检验所旁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1.30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1050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ZL050219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龙船浜新村4幢旁边</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1051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ZL050220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龙船浜菜场北庄头村94号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1052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ZL050221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龙船浜新村11幢旁边（含扫街垃圾）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1053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ZL050222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科试中心宿舍楼</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1054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ZL050223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钟法院外</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1055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ZL050224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药检大厦</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8A0B25">
        <w:trPr>
          <w:trHeight w:val="46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1056</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ZL050225</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美贝尔医疗中心</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1057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ZL050226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小虹桥垃圾房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1058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ZL050227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小虹桥(河道管理处垃圾)</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1059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ZL050228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鲜丰水果（金色新城店）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0.45</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1.10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1060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ZL050229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龙船浜菜场南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0.40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1061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ZL050230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庄头村18号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1062</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ZL050231</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绝缘材料总厂对面3只桶</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1063</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ZL050232</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日用品公司旁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0.50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1064</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ZL050233</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西直街2幢</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1065</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ZL050234</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宣家弄公厕旁</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1066</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ZL050235</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科试中心宿舍</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1.20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1067</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ZL050236</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高家场26号</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0.90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1068</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ZL050237</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金色新城幼儿园(星福儿）</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1069</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ZL050238</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龙船浜菜场北</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1070</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ZL050239</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金色新城老年护理中心</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0.30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0.60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1071</w:t>
            </w:r>
          </w:p>
        </w:tc>
        <w:tc>
          <w:tcPr>
            <w:tcW w:w="47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ZL050240</w:t>
            </w:r>
          </w:p>
        </w:tc>
        <w:tc>
          <w:tcPr>
            <w:tcW w:w="1586"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金色新城广场</w:t>
            </w:r>
          </w:p>
        </w:tc>
        <w:tc>
          <w:tcPr>
            <w:tcW w:w="29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FFFFF"/>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0.80</w:t>
            </w:r>
          </w:p>
        </w:tc>
        <w:tc>
          <w:tcPr>
            <w:tcW w:w="668" w:type="pct"/>
            <w:tcBorders>
              <w:top w:val="nil"/>
              <w:left w:val="nil"/>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r w:rsidR="00E15A70" w:rsidRPr="00E15A70" w:rsidTr="003C3F88">
        <w:trPr>
          <w:trHeight w:val="46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1072</w:t>
            </w:r>
          </w:p>
        </w:tc>
        <w:tc>
          <w:tcPr>
            <w:tcW w:w="478"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ZL050241</w:t>
            </w:r>
          </w:p>
        </w:tc>
        <w:tc>
          <w:tcPr>
            <w:tcW w:w="1586"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left"/>
              <w:rPr>
                <w:rFonts w:ascii="宋体" w:hAnsi="宋体" w:cs="宋体"/>
                <w:color w:val="000000"/>
                <w:kern w:val="0"/>
                <w:sz w:val="24"/>
              </w:rPr>
            </w:pPr>
            <w:r w:rsidRPr="00E15A70">
              <w:rPr>
                <w:rFonts w:ascii="宋体" w:hAnsi="宋体" w:cs="宋体" w:hint="eastAsia"/>
                <w:color w:val="000000"/>
                <w:kern w:val="0"/>
                <w:sz w:val="24"/>
              </w:rPr>
              <w:t>彭燕餐厅</w:t>
            </w:r>
          </w:p>
        </w:tc>
        <w:tc>
          <w:tcPr>
            <w:tcW w:w="295"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10"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w:t>
            </w:r>
          </w:p>
        </w:tc>
        <w:tc>
          <w:tcPr>
            <w:tcW w:w="295"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 xml:space="preserve">　</w:t>
            </w:r>
          </w:p>
        </w:tc>
        <w:tc>
          <w:tcPr>
            <w:tcW w:w="350"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0.20</w:t>
            </w:r>
          </w:p>
        </w:tc>
        <w:tc>
          <w:tcPr>
            <w:tcW w:w="415"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金色新城</w:t>
            </w:r>
          </w:p>
        </w:tc>
        <w:tc>
          <w:tcPr>
            <w:tcW w:w="310" w:type="pct"/>
            <w:tcBorders>
              <w:top w:val="nil"/>
              <w:left w:val="nil"/>
              <w:bottom w:val="single" w:sz="4" w:space="0" w:color="auto"/>
              <w:right w:val="single" w:sz="4" w:space="0" w:color="auto"/>
            </w:tcBorders>
            <w:shd w:val="clear" w:color="000000" w:fill="F2F2F2"/>
            <w:noWrap/>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1.50</w:t>
            </w:r>
          </w:p>
        </w:tc>
        <w:tc>
          <w:tcPr>
            <w:tcW w:w="668" w:type="pct"/>
            <w:tcBorders>
              <w:top w:val="nil"/>
              <w:left w:val="nil"/>
              <w:bottom w:val="single" w:sz="4" w:space="0" w:color="auto"/>
              <w:right w:val="single" w:sz="4" w:space="0" w:color="auto"/>
            </w:tcBorders>
            <w:shd w:val="clear" w:color="000000" w:fill="F2F2F2"/>
            <w:vAlign w:val="center"/>
            <w:hideMark/>
          </w:tcPr>
          <w:p w:rsidR="00E15A70" w:rsidRPr="00E15A70" w:rsidRDefault="00E15A70" w:rsidP="00E15A70">
            <w:pPr>
              <w:widowControl/>
              <w:jc w:val="center"/>
              <w:rPr>
                <w:rFonts w:ascii="宋体" w:hAnsi="宋体" w:cs="宋体"/>
                <w:color w:val="000000"/>
                <w:kern w:val="0"/>
                <w:sz w:val="24"/>
              </w:rPr>
            </w:pPr>
            <w:r w:rsidRPr="00E15A70">
              <w:rPr>
                <w:rFonts w:ascii="宋体" w:hAnsi="宋体" w:cs="宋体" w:hint="eastAsia"/>
                <w:color w:val="000000"/>
                <w:kern w:val="0"/>
                <w:sz w:val="24"/>
              </w:rPr>
              <w:t>5：00—19：00</w:t>
            </w:r>
          </w:p>
        </w:tc>
      </w:tr>
    </w:tbl>
    <w:p w:rsidR="003C3F88" w:rsidRDefault="003C3F88" w:rsidP="003C3F88">
      <w:pPr>
        <w:pStyle w:val="2"/>
        <w:snapToGrid w:val="0"/>
        <w:spacing w:line="360" w:lineRule="auto"/>
        <w:rPr>
          <w:rFonts w:ascii="宋体" w:eastAsia="宋体" w:hAnsi="宋体"/>
          <w:b/>
          <w:sz w:val="21"/>
          <w:szCs w:val="21"/>
        </w:rPr>
      </w:pPr>
      <w:r>
        <w:rPr>
          <w:rFonts w:ascii="宋体" w:eastAsia="宋体" w:hAnsi="宋体" w:hint="eastAsia"/>
          <w:b/>
          <w:sz w:val="21"/>
          <w:szCs w:val="21"/>
        </w:rPr>
        <w:t>附件十六：</w:t>
      </w:r>
    </w:p>
    <w:tbl>
      <w:tblPr>
        <w:tblW w:w="5000" w:type="pct"/>
        <w:tblLook w:val="04A0"/>
      </w:tblPr>
      <w:tblGrid>
        <w:gridCol w:w="85"/>
        <w:gridCol w:w="680"/>
        <w:gridCol w:w="811"/>
        <w:gridCol w:w="791"/>
        <w:gridCol w:w="2670"/>
        <w:gridCol w:w="717"/>
        <w:gridCol w:w="643"/>
        <w:gridCol w:w="995"/>
        <w:gridCol w:w="938"/>
        <w:gridCol w:w="700"/>
        <w:gridCol w:w="570"/>
        <w:gridCol w:w="533"/>
        <w:gridCol w:w="570"/>
        <w:gridCol w:w="865"/>
        <w:gridCol w:w="811"/>
        <w:gridCol w:w="672"/>
        <w:gridCol w:w="139"/>
        <w:gridCol w:w="984"/>
      </w:tblGrid>
      <w:tr w:rsidR="002B5C37" w:rsidRPr="002B5C37" w:rsidTr="002B5C37">
        <w:trPr>
          <w:gridAfter w:val="2"/>
          <w:wAfter w:w="396" w:type="pct"/>
          <w:trHeight w:val="942"/>
        </w:trPr>
        <w:tc>
          <w:tcPr>
            <w:tcW w:w="4604" w:type="pct"/>
            <w:gridSpan w:val="16"/>
            <w:tcBorders>
              <w:top w:val="nil"/>
              <w:left w:val="nil"/>
              <w:bottom w:val="nil"/>
              <w:right w:val="nil"/>
            </w:tcBorders>
            <w:shd w:val="clear" w:color="auto" w:fill="auto"/>
            <w:noWrap/>
            <w:vAlign w:val="center"/>
            <w:hideMark/>
          </w:tcPr>
          <w:p w:rsidR="002B5C37" w:rsidRDefault="00815684" w:rsidP="002B5C37">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2B5C37" w:rsidRPr="002B5C37">
              <w:rPr>
                <w:rFonts w:ascii="宋体" w:hAnsi="宋体" w:cs="宋体" w:hint="eastAsia"/>
                <w:b/>
                <w:bCs/>
                <w:color w:val="000000"/>
                <w:kern w:val="0"/>
                <w:sz w:val="36"/>
                <w:szCs w:val="36"/>
              </w:rPr>
              <w:t>2018年常州市中心城区道路环卫清扫保洁服务项目各标段公厕保洁清单</w:t>
            </w:r>
          </w:p>
          <w:p w:rsidR="002B5C37" w:rsidRPr="002B5C37" w:rsidRDefault="002B5C37" w:rsidP="00E73594">
            <w:pPr>
              <w:widowControl/>
              <w:jc w:val="left"/>
              <w:rPr>
                <w:rFonts w:ascii="宋体" w:hAnsi="宋体"/>
                <w:szCs w:val="21"/>
              </w:rPr>
            </w:pPr>
            <w:r w:rsidRPr="00231330">
              <w:rPr>
                <w:rFonts w:ascii="宋体" w:hAnsi="宋体" w:cs="宋体" w:hint="eastAsia"/>
                <w:color w:val="000000"/>
                <w:kern w:val="0"/>
                <w:sz w:val="24"/>
                <w:u w:val="single"/>
              </w:rPr>
              <w:t xml:space="preserve">   </w:t>
            </w:r>
            <w:r w:rsidR="00E73594">
              <w:rPr>
                <w:rFonts w:ascii="宋体" w:hAnsi="宋体" w:cs="宋体" w:hint="eastAsia"/>
                <w:color w:val="000000"/>
                <w:kern w:val="0"/>
                <w:sz w:val="24"/>
                <w:u w:val="single"/>
              </w:rPr>
              <w:t>1</w:t>
            </w:r>
            <w:r w:rsidRPr="00231330">
              <w:rPr>
                <w:rFonts w:ascii="宋体" w:hAnsi="宋体" w:cs="宋体" w:hint="eastAsia"/>
                <w:color w:val="000000"/>
                <w:kern w:val="0"/>
                <w:sz w:val="24"/>
                <w:u w:val="single"/>
              </w:rPr>
              <w:t xml:space="preserve">    </w:t>
            </w:r>
            <w:r w:rsidRPr="00231330">
              <w:rPr>
                <w:rFonts w:ascii="宋体" w:hAnsi="宋体" w:cs="宋体" w:hint="eastAsia"/>
                <w:color w:val="000000"/>
                <w:kern w:val="0"/>
                <w:sz w:val="24"/>
                <w:u w:val="single"/>
                <w:vertAlign w:val="superscript"/>
              </w:rPr>
              <w:t>＃</w:t>
            </w:r>
            <w:r w:rsidRPr="00231330">
              <w:rPr>
                <w:rFonts w:ascii="宋体" w:hAnsi="宋体" w:cs="宋体" w:hint="eastAsia"/>
                <w:color w:val="000000"/>
                <w:kern w:val="0"/>
                <w:sz w:val="24"/>
              </w:rPr>
              <w:t xml:space="preserve"> 标段</w:t>
            </w:r>
          </w:p>
        </w:tc>
      </w:tr>
      <w:tr w:rsidR="002B5C37" w:rsidRPr="002B5C37" w:rsidTr="002B5C37">
        <w:trPr>
          <w:gridBefore w:val="1"/>
          <w:wBefore w:w="30" w:type="pct"/>
          <w:trHeight w:val="97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序号</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标段</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编号</w:t>
            </w:r>
          </w:p>
        </w:tc>
        <w:tc>
          <w:tcPr>
            <w:tcW w:w="942"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座落位置</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男蹲位数</w:t>
            </w:r>
            <w:r w:rsidRPr="002B5C37">
              <w:rPr>
                <w:rFonts w:ascii="宋体" w:hAnsi="宋体" w:cs="宋体"/>
                <w:color w:val="000000"/>
                <w:kern w:val="0"/>
                <w:sz w:val="18"/>
                <w:szCs w:val="18"/>
              </w:rPr>
              <w:t>(</w:t>
            </w:r>
            <w:r w:rsidRPr="002B5C37">
              <w:rPr>
                <w:rFonts w:ascii="宋体" w:hAnsi="宋体" w:cs="宋体" w:hint="eastAsia"/>
                <w:color w:val="000000"/>
                <w:kern w:val="0"/>
                <w:sz w:val="18"/>
                <w:szCs w:val="18"/>
              </w:rPr>
              <w:t>个</w:t>
            </w:r>
            <w:r w:rsidRPr="002B5C37">
              <w:rPr>
                <w:rFonts w:ascii="宋体" w:hAnsi="宋体" w:cs="宋体"/>
                <w:color w:val="000000"/>
                <w:kern w:val="0"/>
                <w:sz w:val="18"/>
                <w:szCs w:val="18"/>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女蹲位数</w:t>
            </w:r>
            <w:r w:rsidRPr="002B5C37">
              <w:rPr>
                <w:rFonts w:ascii="宋体" w:hAnsi="宋体" w:cs="宋体"/>
                <w:color w:val="000000"/>
                <w:kern w:val="0"/>
                <w:sz w:val="18"/>
                <w:szCs w:val="18"/>
              </w:rPr>
              <w:t>(</w:t>
            </w:r>
            <w:r w:rsidRPr="002B5C37">
              <w:rPr>
                <w:rFonts w:ascii="宋体" w:hAnsi="宋体" w:cs="宋体" w:hint="eastAsia"/>
                <w:color w:val="000000"/>
                <w:kern w:val="0"/>
                <w:sz w:val="18"/>
                <w:szCs w:val="18"/>
              </w:rPr>
              <w:t>个</w:t>
            </w:r>
            <w:r w:rsidRPr="002B5C37">
              <w:rPr>
                <w:rFonts w:ascii="宋体" w:hAnsi="宋体" w:cs="宋体"/>
                <w:color w:val="000000"/>
                <w:kern w:val="0"/>
                <w:sz w:val="18"/>
                <w:szCs w:val="18"/>
              </w:rPr>
              <w:t>)</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男无障碍蹲位数</w:t>
            </w:r>
            <w:r w:rsidRPr="002B5C37">
              <w:rPr>
                <w:rFonts w:ascii="宋体" w:hAnsi="宋体" w:cs="宋体"/>
                <w:color w:val="000000"/>
                <w:kern w:val="0"/>
                <w:sz w:val="18"/>
                <w:szCs w:val="18"/>
              </w:rPr>
              <w:t>(</w:t>
            </w:r>
            <w:r w:rsidRPr="002B5C37">
              <w:rPr>
                <w:rFonts w:ascii="宋体" w:hAnsi="宋体" w:cs="宋体" w:hint="eastAsia"/>
                <w:color w:val="000000"/>
                <w:kern w:val="0"/>
                <w:sz w:val="18"/>
                <w:szCs w:val="18"/>
              </w:rPr>
              <w:t>个</w:t>
            </w:r>
            <w:r w:rsidRPr="002B5C37">
              <w:rPr>
                <w:rFonts w:ascii="宋体" w:hAnsi="宋体" w:cs="宋体"/>
                <w:color w:val="000000"/>
                <w:kern w:val="0"/>
                <w:sz w:val="18"/>
                <w:szCs w:val="18"/>
              </w:rPr>
              <w:t>)</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女无障碍蹲位数</w:t>
            </w:r>
            <w:r w:rsidRPr="002B5C37">
              <w:rPr>
                <w:rFonts w:ascii="宋体" w:hAnsi="宋体" w:cs="宋体"/>
                <w:color w:val="000000"/>
                <w:kern w:val="0"/>
                <w:sz w:val="18"/>
                <w:szCs w:val="18"/>
              </w:rPr>
              <w:t>(</w:t>
            </w:r>
            <w:r w:rsidRPr="002B5C37">
              <w:rPr>
                <w:rFonts w:ascii="宋体" w:hAnsi="宋体" w:cs="宋体" w:hint="eastAsia"/>
                <w:color w:val="000000"/>
                <w:kern w:val="0"/>
                <w:sz w:val="18"/>
                <w:szCs w:val="18"/>
              </w:rPr>
              <w:t>个</w:t>
            </w:r>
            <w:r w:rsidRPr="002B5C37">
              <w:rPr>
                <w:rFonts w:ascii="宋体" w:hAnsi="宋体" w:cs="宋体"/>
                <w:color w:val="000000"/>
                <w:kern w:val="0"/>
                <w:sz w:val="18"/>
                <w:szCs w:val="18"/>
              </w:rPr>
              <w:t>)</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小便槽</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小便斗</w:t>
            </w:r>
          </w:p>
        </w:tc>
        <w:tc>
          <w:tcPr>
            <w:tcW w:w="188"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无障碍间</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管理间</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管理形式</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机械化清粪频次</w:t>
            </w:r>
          </w:p>
        </w:tc>
        <w:tc>
          <w:tcPr>
            <w:tcW w:w="286" w:type="pct"/>
            <w:gridSpan w:val="2"/>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核定水费</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2B5C37" w:rsidRPr="002B5C37" w:rsidRDefault="002B5C37" w:rsidP="00E73594">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核定电费</w:t>
            </w:r>
          </w:p>
        </w:tc>
      </w:tr>
      <w:tr w:rsidR="002B5C37" w:rsidRPr="002B5C37" w:rsidTr="002B5C37">
        <w:trPr>
          <w:gridBefore w:val="1"/>
          <w:wBefore w:w="30" w:type="pct"/>
          <w:trHeight w:val="9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w:t>
            </w:r>
          </w:p>
        </w:tc>
        <w:tc>
          <w:tcPr>
            <w:tcW w:w="279"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10021</w:t>
            </w:r>
          </w:p>
        </w:tc>
        <w:tc>
          <w:tcPr>
            <w:tcW w:w="942"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清凉三村</w:t>
            </w:r>
            <w:r w:rsidRPr="002B5C37">
              <w:rPr>
                <w:rFonts w:ascii="宋体" w:hAnsi="宋体" w:cs="宋体"/>
                <w:color w:val="000000"/>
                <w:kern w:val="0"/>
                <w:sz w:val="18"/>
                <w:szCs w:val="18"/>
              </w:rPr>
              <w:t>141</w:t>
            </w:r>
            <w:r w:rsidRPr="002B5C37">
              <w:rPr>
                <w:rFonts w:ascii="宋体" w:hAnsi="宋体" w:cs="宋体" w:hint="eastAsia"/>
                <w:color w:val="000000"/>
                <w:kern w:val="0"/>
                <w:sz w:val="18"/>
                <w:szCs w:val="18"/>
              </w:rPr>
              <w:t>幢南</w:t>
            </w:r>
          </w:p>
        </w:tc>
        <w:tc>
          <w:tcPr>
            <w:tcW w:w="253"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4</w:t>
            </w:r>
          </w:p>
        </w:tc>
        <w:tc>
          <w:tcPr>
            <w:tcW w:w="22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4</w:t>
            </w:r>
          </w:p>
        </w:tc>
        <w:tc>
          <w:tcPr>
            <w:tcW w:w="35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小便槽</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188"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专人保洁</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1月1次</w:t>
            </w:r>
          </w:p>
        </w:tc>
        <w:tc>
          <w:tcPr>
            <w:tcW w:w="286" w:type="pct"/>
            <w:gridSpan w:val="2"/>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300</w:t>
            </w:r>
          </w:p>
        </w:tc>
        <w:tc>
          <w:tcPr>
            <w:tcW w:w="3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110</w:t>
            </w:r>
          </w:p>
        </w:tc>
      </w:tr>
      <w:tr w:rsidR="002B5C37" w:rsidRPr="002B5C37" w:rsidTr="002B5C37">
        <w:trPr>
          <w:gridBefore w:val="1"/>
          <w:wBefore w:w="30" w:type="pct"/>
          <w:trHeight w:val="9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2</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w:t>
            </w:r>
          </w:p>
        </w:tc>
        <w:tc>
          <w:tcPr>
            <w:tcW w:w="279"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10022</w:t>
            </w:r>
          </w:p>
        </w:tc>
        <w:tc>
          <w:tcPr>
            <w:tcW w:w="942"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清凉新村</w:t>
            </w:r>
            <w:r w:rsidRPr="002B5C37">
              <w:rPr>
                <w:rFonts w:ascii="宋体" w:hAnsi="宋体" w:cs="宋体"/>
                <w:color w:val="000000"/>
                <w:kern w:val="0"/>
                <w:sz w:val="18"/>
                <w:szCs w:val="18"/>
              </w:rPr>
              <w:t>50</w:t>
            </w:r>
            <w:r w:rsidRPr="002B5C37">
              <w:rPr>
                <w:rFonts w:ascii="宋体" w:hAnsi="宋体" w:cs="宋体" w:hint="eastAsia"/>
                <w:color w:val="000000"/>
                <w:kern w:val="0"/>
                <w:sz w:val="18"/>
                <w:szCs w:val="18"/>
              </w:rPr>
              <w:t>幢</w:t>
            </w:r>
          </w:p>
        </w:tc>
        <w:tc>
          <w:tcPr>
            <w:tcW w:w="253"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22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2</w:t>
            </w:r>
          </w:p>
        </w:tc>
        <w:tc>
          <w:tcPr>
            <w:tcW w:w="35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小便槽</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188"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巡回保洁</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1月1次</w:t>
            </w:r>
          </w:p>
        </w:tc>
        <w:tc>
          <w:tcPr>
            <w:tcW w:w="286" w:type="pct"/>
            <w:gridSpan w:val="2"/>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w:t>
            </w:r>
          </w:p>
        </w:tc>
        <w:tc>
          <w:tcPr>
            <w:tcW w:w="3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r>
      <w:tr w:rsidR="002B5C37" w:rsidRPr="002B5C37" w:rsidTr="002B5C37">
        <w:trPr>
          <w:gridBefore w:val="1"/>
          <w:wBefore w:w="30" w:type="pct"/>
          <w:trHeight w:val="9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w:t>
            </w:r>
          </w:p>
        </w:tc>
        <w:tc>
          <w:tcPr>
            <w:tcW w:w="279"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10023</w:t>
            </w:r>
          </w:p>
        </w:tc>
        <w:tc>
          <w:tcPr>
            <w:tcW w:w="942"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清凉新村</w:t>
            </w:r>
            <w:r w:rsidRPr="002B5C37">
              <w:rPr>
                <w:rFonts w:ascii="宋体" w:hAnsi="宋体" w:cs="宋体"/>
                <w:color w:val="000000"/>
                <w:kern w:val="0"/>
                <w:sz w:val="18"/>
                <w:szCs w:val="18"/>
              </w:rPr>
              <w:t>4</w:t>
            </w:r>
            <w:r w:rsidRPr="002B5C37">
              <w:rPr>
                <w:rFonts w:ascii="宋体" w:hAnsi="宋体" w:cs="宋体" w:hint="eastAsia"/>
                <w:color w:val="000000"/>
                <w:kern w:val="0"/>
                <w:sz w:val="18"/>
                <w:szCs w:val="18"/>
              </w:rPr>
              <w:t>幢</w:t>
            </w:r>
          </w:p>
        </w:tc>
        <w:tc>
          <w:tcPr>
            <w:tcW w:w="253"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22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35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小便槽</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188"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巡回保洁</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1月1次</w:t>
            </w:r>
          </w:p>
        </w:tc>
        <w:tc>
          <w:tcPr>
            <w:tcW w:w="286" w:type="pct"/>
            <w:gridSpan w:val="2"/>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w:t>
            </w:r>
          </w:p>
        </w:tc>
        <w:tc>
          <w:tcPr>
            <w:tcW w:w="3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r>
      <w:tr w:rsidR="002B5C37" w:rsidRPr="002B5C37" w:rsidTr="002B5C37">
        <w:trPr>
          <w:gridBefore w:val="1"/>
          <w:wBefore w:w="30" w:type="pct"/>
          <w:trHeight w:val="9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4</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w:t>
            </w:r>
          </w:p>
        </w:tc>
        <w:tc>
          <w:tcPr>
            <w:tcW w:w="279"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10024</w:t>
            </w:r>
          </w:p>
        </w:tc>
        <w:tc>
          <w:tcPr>
            <w:tcW w:w="942"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清凉新村</w:t>
            </w:r>
            <w:r w:rsidRPr="002B5C37">
              <w:rPr>
                <w:rFonts w:ascii="宋体" w:hAnsi="宋体" w:cs="宋体"/>
                <w:color w:val="000000"/>
                <w:kern w:val="0"/>
                <w:sz w:val="18"/>
                <w:szCs w:val="18"/>
              </w:rPr>
              <w:t>14</w:t>
            </w:r>
            <w:r w:rsidRPr="002B5C37">
              <w:rPr>
                <w:rFonts w:ascii="宋体" w:hAnsi="宋体" w:cs="宋体" w:hint="eastAsia"/>
                <w:color w:val="000000"/>
                <w:kern w:val="0"/>
                <w:sz w:val="18"/>
                <w:szCs w:val="18"/>
              </w:rPr>
              <w:t>幢</w:t>
            </w:r>
          </w:p>
        </w:tc>
        <w:tc>
          <w:tcPr>
            <w:tcW w:w="253"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2</w:t>
            </w:r>
          </w:p>
        </w:tc>
        <w:tc>
          <w:tcPr>
            <w:tcW w:w="22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35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小便槽</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188"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巡回保洁</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1月1次</w:t>
            </w:r>
          </w:p>
        </w:tc>
        <w:tc>
          <w:tcPr>
            <w:tcW w:w="286" w:type="pct"/>
            <w:gridSpan w:val="2"/>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w:t>
            </w:r>
          </w:p>
        </w:tc>
        <w:tc>
          <w:tcPr>
            <w:tcW w:w="3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r>
      <w:tr w:rsidR="002B5C37" w:rsidRPr="002B5C37" w:rsidTr="002B5C37">
        <w:trPr>
          <w:gridBefore w:val="1"/>
          <w:wBefore w:w="30" w:type="pct"/>
          <w:trHeight w:val="9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5</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w:t>
            </w:r>
          </w:p>
        </w:tc>
        <w:tc>
          <w:tcPr>
            <w:tcW w:w="279"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10025</w:t>
            </w:r>
          </w:p>
        </w:tc>
        <w:tc>
          <w:tcPr>
            <w:tcW w:w="942"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清凉新村</w:t>
            </w:r>
            <w:r w:rsidRPr="002B5C37">
              <w:rPr>
                <w:rFonts w:ascii="宋体" w:hAnsi="宋体" w:cs="宋体"/>
                <w:color w:val="000000"/>
                <w:kern w:val="0"/>
                <w:sz w:val="18"/>
                <w:szCs w:val="18"/>
              </w:rPr>
              <w:t>109</w:t>
            </w:r>
            <w:r w:rsidRPr="002B5C37">
              <w:rPr>
                <w:rFonts w:ascii="宋体" w:hAnsi="宋体" w:cs="宋体" w:hint="eastAsia"/>
                <w:color w:val="000000"/>
                <w:kern w:val="0"/>
                <w:sz w:val="18"/>
                <w:szCs w:val="18"/>
              </w:rPr>
              <w:t>幢旁</w:t>
            </w:r>
          </w:p>
        </w:tc>
        <w:tc>
          <w:tcPr>
            <w:tcW w:w="253"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22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35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4</w:t>
            </w:r>
          </w:p>
        </w:tc>
        <w:tc>
          <w:tcPr>
            <w:tcW w:w="188"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有</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w:t>
            </w:r>
          </w:p>
        </w:tc>
        <w:tc>
          <w:tcPr>
            <w:tcW w:w="305"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专人保洁</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1月1次</w:t>
            </w:r>
          </w:p>
        </w:tc>
        <w:tc>
          <w:tcPr>
            <w:tcW w:w="286" w:type="pct"/>
            <w:gridSpan w:val="2"/>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190</w:t>
            </w:r>
          </w:p>
        </w:tc>
        <w:tc>
          <w:tcPr>
            <w:tcW w:w="3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w:t>
            </w:r>
          </w:p>
        </w:tc>
      </w:tr>
      <w:tr w:rsidR="002B5C37" w:rsidRPr="002B5C37" w:rsidTr="002B5C37">
        <w:trPr>
          <w:gridBefore w:val="1"/>
          <w:wBefore w:w="30" w:type="pct"/>
          <w:trHeight w:val="9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6</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w:t>
            </w:r>
          </w:p>
        </w:tc>
        <w:tc>
          <w:tcPr>
            <w:tcW w:w="279"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10026</w:t>
            </w:r>
          </w:p>
        </w:tc>
        <w:tc>
          <w:tcPr>
            <w:tcW w:w="942"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劳动中路</w:t>
            </w:r>
            <w:r w:rsidRPr="002B5C37">
              <w:rPr>
                <w:rFonts w:ascii="宋体" w:hAnsi="宋体" w:cs="宋体"/>
                <w:color w:val="000000"/>
                <w:kern w:val="0"/>
                <w:sz w:val="18"/>
                <w:szCs w:val="18"/>
              </w:rPr>
              <w:t>26-2</w:t>
            </w:r>
            <w:r w:rsidRPr="002B5C37">
              <w:rPr>
                <w:rFonts w:ascii="宋体" w:hAnsi="宋体" w:cs="宋体" w:hint="eastAsia"/>
                <w:color w:val="000000"/>
                <w:kern w:val="0"/>
                <w:sz w:val="18"/>
                <w:szCs w:val="18"/>
              </w:rPr>
              <w:t>幢东</w:t>
            </w:r>
          </w:p>
        </w:tc>
        <w:tc>
          <w:tcPr>
            <w:tcW w:w="253"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22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35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小便槽</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188"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巡回保洁</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1月1次</w:t>
            </w:r>
          </w:p>
        </w:tc>
        <w:tc>
          <w:tcPr>
            <w:tcW w:w="286" w:type="pct"/>
            <w:gridSpan w:val="2"/>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125</w:t>
            </w:r>
          </w:p>
        </w:tc>
        <w:tc>
          <w:tcPr>
            <w:tcW w:w="3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r>
      <w:tr w:rsidR="002B5C37" w:rsidRPr="002B5C37" w:rsidTr="002B5C37">
        <w:trPr>
          <w:gridBefore w:val="1"/>
          <w:wBefore w:w="30" w:type="pct"/>
          <w:trHeight w:val="9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7</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w:t>
            </w:r>
          </w:p>
        </w:tc>
        <w:tc>
          <w:tcPr>
            <w:tcW w:w="279"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10027</w:t>
            </w:r>
          </w:p>
        </w:tc>
        <w:tc>
          <w:tcPr>
            <w:tcW w:w="942"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浦南新村</w:t>
            </w:r>
            <w:r w:rsidRPr="002B5C37">
              <w:rPr>
                <w:rFonts w:ascii="宋体" w:hAnsi="宋体" w:cs="宋体"/>
                <w:color w:val="000000"/>
                <w:kern w:val="0"/>
                <w:sz w:val="18"/>
                <w:szCs w:val="18"/>
              </w:rPr>
              <w:t>18</w:t>
            </w:r>
            <w:r w:rsidRPr="002B5C37">
              <w:rPr>
                <w:rFonts w:ascii="宋体" w:hAnsi="宋体" w:cs="宋体" w:hint="eastAsia"/>
                <w:color w:val="000000"/>
                <w:kern w:val="0"/>
                <w:sz w:val="18"/>
                <w:szCs w:val="18"/>
              </w:rPr>
              <w:t>幢西</w:t>
            </w:r>
          </w:p>
        </w:tc>
        <w:tc>
          <w:tcPr>
            <w:tcW w:w="253"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2</w:t>
            </w:r>
          </w:p>
        </w:tc>
        <w:tc>
          <w:tcPr>
            <w:tcW w:w="22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2</w:t>
            </w:r>
          </w:p>
        </w:tc>
        <w:tc>
          <w:tcPr>
            <w:tcW w:w="35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188"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有</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w:t>
            </w:r>
          </w:p>
        </w:tc>
        <w:tc>
          <w:tcPr>
            <w:tcW w:w="305"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专人保洁</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86" w:type="pct"/>
            <w:gridSpan w:val="2"/>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145</w:t>
            </w:r>
          </w:p>
        </w:tc>
        <w:tc>
          <w:tcPr>
            <w:tcW w:w="3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w:t>
            </w:r>
          </w:p>
        </w:tc>
      </w:tr>
      <w:tr w:rsidR="002B5C37" w:rsidRPr="002B5C37" w:rsidTr="002B5C37">
        <w:trPr>
          <w:gridBefore w:val="1"/>
          <w:wBefore w:w="30" w:type="pct"/>
          <w:trHeight w:val="9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8</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w:t>
            </w:r>
          </w:p>
        </w:tc>
        <w:tc>
          <w:tcPr>
            <w:tcW w:w="279"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10028</w:t>
            </w:r>
          </w:p>
        </w:tc>
        <w:tc>
          <w:tcPr>
            <w:tcW w:w="942"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工舍路中段</w:t>
            </w:r>
          </w:p>
        </w:tc>
        <w:tc>
          <w:tcPr>
            <w:tcW w:w="253"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22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35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188"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巡回保洁</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86" w:type="pct"/>
            <w:gridSpan w:val="2"/>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108</w:t>
            </w:r>
          </w:p>
        </w:tc>
        <w:tc>
          <w:tcPr>
            <w:tcW w:w="3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r>
      <w:tr w:rsidR="002B5C37" w:rsidRPr="002B5C37" w:rsidTr="002B5C37">
        <w:trPr>
          <w:gridBefore w:val="1"/>
          <w:wBefore w:w="30" w:type="pct"/>
          <w:trHeight w:val="9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9</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w:t>
            </w:r>
          </w:p>
        </w:tc>
        <w:tc>
          <w:tcPr>
            <w:tcW w:w="279"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10031</w:t>
            </w:r>
          </w:p>
        </w:tc>
        <w:tc>
          <w:tcPr>
            <w:tcW w:w="942"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马家村</w:t>
            </w:r>
          </w:p>
        </w:tc>
        <w:tc>
          <w:tcPr>
            <w:tcW w:w="253"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22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3</w:t>
            </w:r>
          </w:p>
        </w:tc>
        <w:tc>
          <w:tcPr>
            <w:tcW w:w="35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小便槽</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188"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201"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巡回保洁</w:t>
            </w:r>
          </w:p>
        </w:tc>
        <w:tc>
          <w:tcPr>
            <w:tcW w:w="286"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1月2次</w:t>
            </w:r>
          </w:p>
        </w:tc>
        <w:tc>
          <w:tcPr>
            <w:tcW w:w="286" w:type="pct"/>
            <w:gridSpan w:val="2"/>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116</w:t>
            </w:r>
          </w:p>
        </w:tc>
        <w:tc>
          <w:tcPr>
            <w:tcW w:w="347" w:type="pct"/>
            <w:tcBorders>
              <w:top w:val="nil"/>
              <w:left w:val="nil"/>
              <w:bottom w:val="single" w:sz="4" w:space="0" w:color="auto"/>
              <w:right w:val="single" w:sz="4" w:space="0" w:color="auto"/>
            </w:tcBorders>
            <w:shd w:val="clear" w:color="auto" w:fill="auto"/>
            <w:vAlign w:val="center"/>
            <w:hideMark/>
          </w:tcPr>
          <w:p w:rsidR="002B5C37" w:rsidRPr="002B5C37" w:rsidRDefault="002B5C37" w:rsidP="002B5C37">
            <w:pPr>
              <w:widowControl/>
              <w:jc w:val="center"/>
              <w:rPr>
                <w:rFonts w:ascii="宋体" w:hAnsi="宋体" w:cs="宋体"/>
                <w:color w:val="000000"/>
                <w:kern w:val="0"/>
                <w:sz w:val="18"/>
                <w:szCs w:val="18"/>
              </w:rPr>
            </w:pPr>
            <w:r w:rsidRPr="002B5C37">
              <w:rPr>
                <w:rFonts w:ascii="宋体" w:hAnsi="宋体" w:cs="宋体" w:hint="eastAsia"/>
                <w:color w:val="000000"/>
                <w:kern w:val="0"/>
                <w:sz w:val="18"/>
                <w:szCs w:val="18"/>
              </w:rPr>
              <w:t xml:space="preserve">　</w:t>
            </w:r>
          </w:p>
        </w:tc>
      </w:tr>
      <w:tr w:rsidR="002B5C37" w:rsidRPr="002B5C37" w:rsidTr="002B5C37">
        <w:trPr>
          <w:gridBefore w:val="1"/>
          <w:wBefore w:w="30" w:type="pct"/>
          <w:trHeight w:val="762"/>
        </w:trPr>
        <w:tc>
          <w:tcPr>
            <w:tcW w:w="4970" w:type="pct"/>
            <w:gridSpan w:val="17"/>
            <w:tcBorders>
              <w:top w:val="nil"/>
              <w:left w:val="nil"/>
              <w:bottom w:val="nil"/>
              <w:right w:val="nil"/>
            </w:tcBorders>
            <w:shd w:val="clear" w:color="auto" w:fill="auto"/>
            <w:vAlign w:val="center"/>
            <w:hideMark/>
          </w:tcPr>
          <w:p w:rsidR="002B5C37" w:rsidRPr="002B5C37" w:rsidRDefault="002B5C37" w:rsidP="00E73594">
            <w:pPr>
              <w:widowControl/>
              <w:jc w:val="left"/>
              <w:rPr>
                <w:rFonts w:ascii="宋体" w:hAnsi="宋体" w:cs="宋体"/>
                <w:color w:val="000000"/>
                <w:kern w:val="0"/>
                <w:sz w:val="22"/>
                <w:szCs w:val="22"/>
              </w:rPr>
            </w:pPr>
            <w:r w:rsidRPr="002B5C37">
              <w:rPr>
                <w:rFonts w:ascii="宋体" w:hAnsi="宋体" w:cs="宋体" w:hint="eastAsia"/>
                <w:color w:val="000000"/>
                <w:kern w:val="0"/>
                <w:sz w:val="22"/>
                <w:szCs w:val="22"/>
              </w:rPr>
              <w:t>备注：机械化清粪费用39640元/每年，该项费用为不可竞争费。其中包括浦南新村垃圾转运站和丽宝第垃圾转运站的污水清运费用，频次为每月一次。</w:t>
            </w:r>
          </w:p>
        </w:tc>
      </w:tr>
    </w:tbl>
    <w:p w:rsidR="00E15A70" w:rsidRDefault="00E15A70" w:rsidP="00E524FE">
      <w:pPr>
        <w:widowControl/>
        <w:jc w:val="left"/>
        <w:rPr>
          <w:rFonts w:ascii="宋体" w:hAnsi="宋体"/>
          <w:szCs w:val="21"/>
        </w:rPr>
      </w:pPr>
    </w:p>
    <w:p w:rsidR="00E73594" w:rsidRDefault="00E73594" w:rsidP="00E524FE">
      <w:pPr>
        <w:widowControl/>
        <w:jc w:val="left"/>
        <w:rPr>
          <w:rFonts w:ascii="宋体" w:hAnsi="宋体" w:cs="宋体"/>
          <w:color w:val="000000"/>
          <w:kern w:val="0"/>
          <w:sz w:val="24"/>
        </w:rPr>
      </w:pPr>
      <w:r w:rsidRPr="00231330">
        <w:rPr>
          <w:rFonts w:ascii="宋体" w:hAnsi="宋体" w:cs="宋体" w:hint="eastAsia"/>
          <w:color w:val="000000"/>
          <w:kern w:val="0"/>
          <w:sz w:val="24"/>
          <w:u w:val="single"/>
        </w:rPr>
        <w:t xml:space="preserve">   </w:t>
      </w:r>
      <w:r>
        <w:rPr>
          <w:rFonts w:ascii="宋体" w:hAnsi="宋体" w:cs="宋体" w:hint="eastAsia"/>
          <w:color w:val="000000"/>
          <w:kern w:val="0"/>
          <w:sz w:val="24"/>
          <w:u w:val="single"/>
        </w:rPr>
        <w:t>2</w:t>
      </w:r>
      <w:r w:rsidRPr="00231330">
        <w:rPr>
          <w:rFonts w:ascii="宋体" w:hAnsi="宋体" w:cs="宋体" w:hint="eastAsia"/>
          <w:color w:val="000000"/>
          <w:kern w:val="0"/>
          <w:sz w:val="24"/>
          <w:u w:val="single"/>
        </w:rPr>
        <w:t xml:space="preserve">    </w:t>
      </w:r>
      <w:r w:rsidRPr="00231330">
        <w:rPr>
          <w:rFonts w:ascii="宋体" w:hAnsi="宋体" w:cs="宋体" w:hint="eastAsia"/>
          <w:color w:val="000000"/>
          <w:kern w:val="0"/>
          <w:sz w:val="24"/>
          <w:u w:val="single"/>
          <w:vertAlign w:val="superscript"/>
        </w:rPr>
        <w:t>＃</w:t>
      </w:r>
      <w:r w:rsidRPr="00231330">
        <w:rPr>
          <w:rFonts w:ascii="宋体" w:hAnsi="宋体" w:cs="宋体" w:hint="eastAsia"/>
          <w:color w:val="000000"/>
          <w:kern w:val="0"/>
          <w:sz w:val="24"/>
        </w:rPr>
        <w:t xml:space="preserve"> 标段</w:t>
      </w:r>
    </w:p>
    <w:tbl>
      <w:tblPr>
        <w:tblW w:w="5000" w:type="pct"/>
        <w:tblLook w:val="04A0"/>
      </w:tblPr>
      <w:tblGrid>
        <w:gridCol w:w="526"/>
        <w:gridCol w:w="597"/>
        <w:gridCol w:w="719"/>
        <w:gridCol w:w="1142"/>
        <w:gridCol w:w="933"/>
        <w:gridCol w:w="933"/>
        <w:gridCol w:w="933"/>
        <w:gridCol w:w="933"/>
        <w:gridCol w:w="933"/>
        <w:gridCol w:w="933"/>
        <w:gridCol w:w="933"/>
        <w:gridCol w:w="933"/>
        <w:gridCol w:w="933"/>
        <w:gridCol w:w="933"/>
        <w:gridCol w:w="933"/>
        <w:gridCol w:w="927"/>
      </w:tblGrid>
      <w:tr w:rsidR="00E73594" w:rsidRPr="00E73594" w:rsidTr="00E73594">
        <w:trPr>
          <w:trHeight w:val="112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序号</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标段</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编号</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座落位置</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男蹲位数</w:t>
            </w:r>
            <w:r w:rsidRPr="00E73594">
              <w:rPr>
                <w:rFonts w:ascii="宋体" w:hAnsi="宋体" w:cs="宋体"/>
                <w:color w:val="000000"/>
                <w:kern w:val="0"/>
                <w:sz w:val="18"/>
                <w:szCs w:val="18"/>
              </w:rPr>
              <w:t>(</w:t>
            </w:r>
            <w:r w:rsidRPr="00E73594">
              <w:rPr>
                <w:rFonts w:ascii="宋体" w:hAnsi="宋体" w:cs="宋体" w:hint="eastAsia"/>
                <w:color w:val="000000"/>
                <w:kern w:val="0"/>
                <w:sz w:val="18"/>
                <w:szCs w:val="18"/>
              </w:rPr>
              <w:t>个</w:t>
            </w:r>
            <w:r w:rsidRPr="00E73594">
              <w:rPr>
                <w:rFonts w:ascii="宋体" w:hAnsi="宋体" w:cs="宋体"/>
                <w:color w:val="000000"/>
                <w:kern w:val="0"/>
                <w:sz w:val="18"/>
                <w:szCs w:val="18"/>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女蹲位数</w:t>
            </w:r>
            <w:r w:rsidRPr="00E73594">
              <w:rPr>
                <w:rFonts w:ascii="宋体" w:hAnsi="宋体" w:cs="宋体"/>
                <w:color w:val="000000"/>
                <w:kern w:val="0"/>
                <w:sz w:val="18"/>
                <w:szCs w:val="18"/>
              </w:rPr>
              <w:t>(</w:t>
            </w:r>
            <w:r w:rsidRPr="00E73594">
              <w:rPr>
                <w:rFonts w:ascii="宋体" w:hAnsi="宋体" w:cs="宋体" w:hint="eastAsia"/>
                <w:color w:val="000000"/>
                <w:kern w:val="0"/>
                <w:sz w:val="18"/>
                <w:szCs w:val="18"/>
              </w:rPr>
              <w:t>个</w:t>
            </w:r>
            <w:r w:rsidRPr="00E73594">
              <w:rPr>
                <w:rFonts w:ascii="宋体" w:hAnsi="宋体" w:cs="宋体"/>
                <w:color w:val="000000"/>
                <w:kern w:val="0"/>
                <w:sz w:val="18"/>
                <w:szCs w:val="18"/>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男无障碍蹲位数</w:t>
            </w:r>
            <w:r w:rsidRPr="00E73594">
              <w:rPr>
                <w:rFonts w:ascii="宋体" w:hAnsi="宋体" w:cs="宋体"/>
                <w:color w:val="000000"/>
                <w:kern w:val="0"/>
                <w:sz w:val="18"/>
                <w:szCs w:val="18"/>
              </w:rPr>
              <w:t>(</w:t>
            </w:r>
            <w:r w:rsidRPr="00E73594">
              <w:rPr>
                <w:rFonts w:ascii="宋体" w:hAnsi="宋体" w:cs="宋体" w:hint="eastAsia"/>
                <w:color w:val="000000"/>
                <w:kern w:val="0"/>
                <w:sz w:val="18"/>
                <w:szCs w:val="18"/>
              </w:rPr>
              <w:t>个</w:t>
            </w:r>
            <w:r w:rsidRPr="00E73594">
              <w:rPr>
                <w:rFonts w:ascii="宋体" w:hAnsi="宋体" w:cs="宋体"/>
                <w:color w:val="000000"/>
                <w:kern w:val="0"/>
                <w:sz w:val="18"/>
                <w:szCs w:val="18"/>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女无障碍蹲位数</w:t>
            </w:r>
            <w:r w:rsidRPr="00E73594">
              <w:rPr>
                <w:rFonts w:ascii="宋体" w:hAnsi="宋体" w:cs="宋体"/>
                <w:color w:val="000000"/>
                <w:kern w:val="0"/>
                <w:sz w:val="18"/>
                <w:szCs w:val="18"/>
              </w:rPr>
              <w:t>(</w:t>
            </w:r>
            <w:r w:rsidRPr="00E73594">
              <w:rPr>
                <w:rFonts w:ascii="宋体" w:hAnsi="宋体" w:cs="宋体" w:hint="eastAsia"/>
                <w:color w:val="000000"/>
                <w:kern w:val="0"/>
                <w:sz w:val="18"/>
                <w:szCs w:val="18"/>
              </w:rPr>
              <w:t>个</w:t>
            </w:r>
            <w:r w:rsidRPr="00E73594">
              <w:rPr>
                <w:rFonts w:ascii="宋体" w:hAnsi="宋体" w:cs="宋体"/>
                <w:color w:val="000000"/>
                <w:kern w:val="0"/>
                <w:sz w:val="18"/>
                <w:szCs w:val="18"/>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小便斗</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无障碍间</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管理间</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管理形式</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机械化清粪频次</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核定水费</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核定电费</w:t>
            </w:r>
          </w:p>
        </w:tc>
      </w:tr>
      <w:tr w:rsidR="00E73594" w:rsidRPr="00E73594" w:rsidTr="00E73594">
        <w:trPr>
          <w:trHeight w:val="1159"/>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21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10020</w:t>
            </w:r>
          </w:p>
        </w:tc>
        <w:tc>
          <w:tcPr>
            <w:tcW w:w="403"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采菱河滨东路旁</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1159"/>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21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10013</w:t>
            </w:r>
          </w:p>
        </w:tc>
        <w:tc>
          <w:tcPr>
            <w:tcW w:w="403"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朝阳三村居委会旁</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5月1次</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215</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w:t>
            </w:r>
          </w:p>
        </w:tc>
      </w:tr>
      <w:tr w:rsidR="00E73594" w:rsidRPr="00E73594" w:rsidTr="00E73594">
        <w:trPr>
          <w:trHeight w:val="1159"/>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21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10011</w:t>
            </w:r>
          </w:p>
        </w:tc>
        <w:tc>
          <w:tcPr>
            <w:tcW w:w="403"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朝阳一村</w:t>
            </w:r>
            <w:r w:rsidRPr="00E73594">
              <w:rPr>
                <w:rFonts w:ascii="宋体" w:hAnsi="宋体" w:cs="宋体"/>
                <w:color w:val="000000"/>
                <w:kern w:val="0"/>
                <w:sz w:val="18"/>
                <w:szCs w:val="18"/>
              </w:rPr>
              <w:t>17</w:t>
            </w:r>
            <w:r w:rsidRPr="00E73594">
              <w:rPr>
                <w:rFonts w:ascii="宋体" w:hAnsi="宋体" w:cs="宋体" w:hint="eastAsia"/>
                <w:color w:val="000000"/>
                <w:kern w:val="0"/>
                <w:sz w:val="18"/>
                <w:szCs w:val="18"/>
              </w:rPr>
              <w:t>幢旁</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1月2次</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250</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1159"/>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21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10012</w:t>
            </w:r>
          </w:p>
        </w:tc>
        <w:tc>
          <w:tcPr>
            <w:tcW w:w="403"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朝阳三村进口处</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1月2次</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130</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1159"/>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w:t>
            </w:r>
          </w:p>
        </w:tc>
        <w:tc>
          <w:tcPr>
            <w:tcW w:w="21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10014</w:t>
            </w:r>
          </w:p>
        </w:tc>
        <w:tc>
          <w:tcPr>
            <w:tcW w:w="403"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朝阳三村</w:t>
            </w:r>
            <w:r w:rsidRPr="00E73594">
              <w:rPr>
                <w:rFonts w:ascii="宋体" w:hAnsi="宋体" w:cs="宋体"/>
                <w:color w:val="000000"/>
                <w:kern w:val="0"/>
                <w:sz w:val="18"/>
                <w:szCs w:val="18"/>
              </w:rPr>
              <w:t>114</w:t>
            </w:r>
            <w:r w:rsidRPr="00E73594">
              <w:rPr>
                <w:rFonts w:ascii="宋体" w:hAnsi="宋体" w:cs="宋体" w:hint="eastAsia"/>
                <w:color w:val="000000"/>
                <w:kern w:val="0"/>
                <w:sz w:val="18"/>
                <w:szCs w:val="18"/>
              </w:rPr>
              <w:t>幢西</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3月1次</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35</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1159"/>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6</w:t>
            </w:r>
          </w:p>
        </w:tc>
        <w:tc>
          <w:tcPr>
            <w:tcW w:w="21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25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10015</w:t>
            </w:r>
          </w:p>
        </w:tc>
        <w:tc>
          <w:tcPr>
            <w:tcW w:w="403"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朝阳四村</w:t>
            </w:r>
            <w:r w:rsidRPr="00E73594">
              <w:rPr>
                <w:rFonts w:ascii="宋体" w:hAnsi="宋体" w:cs="宋体"/>
                <w:color w:val="000000"/>
                <w:kern w:val="0"/>
                <w:sz w:val="18"/>
                <w:szCs w:val="18"/>
              </w:rPr>
              <w:t>148</w:t>
            </w:r>
            <w:r w:rsidRPr="00E73594">
              <w:rPr>
                <w:rFonts w:ascii="宋体" w:hAnsi="宋体" w:cs="宋体" w:hint="eastAsia"/>
                <w:color w:val="000000"/>
                <w:kern w:val="0"/>
                <w:sz w:val="18"/>
                <w:szCs w:val="18"/>
              </w:rPr>
              <w:t>幢旁</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1月2次</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178</w:t>
            </w:r>
          </w:p>
        </w:tc>
        <w:tc>
          <w:tcPr>
            <w:tcW w:w="329"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859"/>
        </w:trPr>
        <w:tc>
          <w:tcPr>
            <w:tcW w:w="5000" w:type="pct"/>
            <w:gridSpan w:val="16"/>
            <w:tcBorders>
              <w:top w:val="nil"/>
              <w:left w:val="nil"/>
              <w:bottom w:val="nil"/>
              <w:right w:val="nil"/>
            </w:tcBorders>
            <w:shd w:val="clear" w:color="auto" w:fill="auto"/>
            <w:noWrap/>
            <w:vAlign w:val="center"/>
            <w:hideMark/>
          </w:tcPr>
          <w:p w:rsidR="00E73594" w:rsidRPr="00E73594" w:rsidRDefault="00E73594" w:rsidP="00E73594">
            <w:pPr>
              <w:widowControl/>
              <w:jc w:val="left"/>
              <w:rPr>
                <w:rFonts w:ascii="宋体" w:hAnsi="宋体" w:cs="宋体"/>
                <w:color w:val="000000"/>
                <w:kern w:val="0"/>
                <w:sz w:val="22"/>
                <w:szCs w:val="22"/>
              </w:rPr>
            </w:pPr>
            <w:r w:rsidRPr="00E73594">
              <w:rPr>
                <w:rFonts w:ascii="宋体" w:hAnsi="宋体" w:cs="宋体" w:hint="eastAsia"/>
                <w:color w:val="000000"/>
                <w:kern w:val="0"/>
                <w:sz w:val="22"/>
                <w:szCs w:val="22"/>
              </w:rPr>
              <w:t>备注：机械化清粪费用31776元/每年，该项费用为不可竞争费。其中包括丽华一村垃圾转运站的污水清运费用，频次为每月一次。</w:t>
            </w:r>
          </w:p>
        </w:tc>
      </w:tr>
    </w:tbl>
    <w:p w:rsidR="00E73594" w:rsidRDefault="00E73594" w:rsidP="00E524FE">
      <w:pPr>
        <w:widowControl/>
        <w:jc w:val="left"/>
        <w:rPr>
          <w:rFonts w:ascii="宋体" w:hAnsi="宋体"/>
          <w:szCs w:val="21"/>
        </w:rPr>
      </w:pPr>
    </w:p>
    <w:p w:rsidR="00E73594" w:rsidRDefault="00E73594" w:rsidP="00E73594">
      <w:pPr>
        <w:widowControl/>
        <w:jc w:val="left"/>
        <w:rPr>
          <w:rFonts w:ascii="宋体" w:hAnsi="宋体" w:cs="宋体"/>
          <w:color w:val="000000"/>
          <w:kern w:val="0"/>
          <w:sz w:val="24"/>
        </w:rPr>
      </w:pPr>
      <w:r w:rsidRPr="00231330">
        <w:rPr>
          <w:rFonts w:ascii="宋体" w:hAnsi="宋体" w:cs="宋体" w:hint="eastAsia"/>
          <w:color w:val="000000"/>
          <w:kern w:val="0"/>
          <w:sz w:val="24"/>
          <w:u w:val="single"/>
        </w:rPr>
        <w:t xml:space="preserve">   </w:t>
      </w:r>
      <w:r>
        <w:rPr>
          <w:rFonts w:ascii="宋体" w:hAnsi="宋体" w:cs="宋体" w:hint="eastAsia"/>
          <w:color w:val="000000"/>
          <w:kern w:val="0"/>
          <w:sz w:val="24"/>
          <w:u w:val="single"/>
        </w:rPr>
        <w:t>3</w:t>
      </w:r>
      <w:r w:rsidRPr="00231330">
        <w:rPr>
          <w:rFonts w:ascii="宋体" w:hAnsi="宋体" w:cs="宋体" w:hint="eastAsia"/>
          <w:color w:val="000000"/>
          <w:kern w:val="0"/>
          <w:sz w:val="24"/>
          <w:u w:val="single"/>
        </w:rPr>
        <w:t xml:space="preserve">    </w:t>
      </w:r>
      <w:r w:rsidRPr="00231330">
        <w:rPr>
          <w:rFonts w:ascii="宋体" w:hAnsi="宋体" w:cs="宋体" w:hint="eastAsia"/>
          <w:color w:val="000000"/>
          <w:kern w:val="0"/>
          <w:sz w:val="24"/>
          <w:u w:val="single"/>
          <w:vertAlign w:val="superscript"/>
        </w:rPr>
        <w:t>＃</w:t>
      </w:r>
      <w:r w:rsidRPr="00231330">
        <w:rPr>
          <w:rFonts w:ascii="宋体" w:hAnsi="宋体" w:cs="宋体" w:hint="eastAsia"/>
          <w:color w:val="000000"/>
          <w:kern w:val="0"/>
          <w:sz w:val="24"/>
        </w:rPr>
        <w:t xml:space="preserve"> 标段</w:t>
      </w:r>
    </w:p>
    <w:tbl>
      <w:tblPr>
        <w:tblW w:w="5000" w:type="pct"/>
        <w:tblLook w:val="04A0"/>
      </w:tblPr>
      <w:tblGrid>
        <w:gridCol w:w="640"/>
        <w:gridCol w:w="555"/>
        <w:gridCol w:w="895"/>
        <w:gridCol w:w="1335"/>
        <w:gridCol w:w="896"/>
        <w:gridCol w:w="896"/>
        <w:gridCol w:w="896"/>
        <w:gridCol w:w="896"/>
        <w:gridCol w:w="896"/>
        <w:gridCol w:w="896"/>
        <w:gridCol w:w="896"/>
        <w:gridCol w:w="896"/>
        <w:gridCol w:w="896"/>
        <w:gridCol w:w="896"/>
        <w:gridCol w:w="896"/>
        <w:gridCol w:w="893"/>
      </w:tblGrid>
      <w:tr w:rsidR="00E73594" w:rsidRPr="00E73594" w:rsidTr="00E73594">
        <w:trPr>
          <w:trHeight w:val="739"/>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序号</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标段</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编号</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座落位置</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男蹲位数</w:t>
            </w:r>
            <w:r w:rsidRPr="00E73594">
              <w:rPr>
                <w:color w:val="000000"/>
                <w:kern w:val="0"/>
                <w:sz w:val="18"/>
                <w:szCs w:val="18"/>
              </w:rPr>
              <w:t>(</w:t>
            </w:r>
            <w:r w:rsidRPr="00E73594">
              <w:rPr>
                <w:rFonts w:ascii="宋体" w:hAnsi="宋体" w:cs="宋体" w:hint="eastAsia"/>
                <w:color w:val="000000"/>
                <w:kern w:val="0"/>
                <w:sz w:val="18"/>
                <w:szCs w:val="18"/>
              </w:rPr>
              <w:t>个</w:t>
            </w:r>
            <w:r w:rsidRPr="00E73594">
              <w:rPr>
                <w:color w:val="000000"/>
                <w:kern w:val="0"/>
                <w:sz w:val="18"/>
                <w:szCs w:val="18"/>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女蹲位数</w:t>
            </w:r>
            <w:r w:rsidRPr="00E73594">
              <w:rPr>
                <w:color w:val="000000"/>
                <w:kern w:val="0"/>
                <w:sz w:val="18"/>
                <w:szCs w:val="18"/>
              </w:rPr>
              <w:t>(</w:t>
            </w:r>
            <w:r w:rsidRPr="00E73594">
              <w:rPr>
                <w:rFonts w:ascii="宋体" w:hAnsi="宋体" w:cs="宋体" w:hint="eastAsia"/>
                <w:color w:val="000000"/>
                <w:kern w:val="0"/>
                <w:sz w:val="18"/>
                <w:szCs w:val="18"/>
              </w:rPr>
              <w:t>个</w:t>
            </w:r>
            <w:r w:rsidRPr="00E73594">
              <w:rPr>
                <w:color w:val="000000"/>
                <w:kern w:val="0"/>
                <w:sz w:val="18"/>
                <w:szCs w:val="18"/>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男无障碍蹲位数</w:t>
            </w:r>
            <w:r w:rsidRPr="00E73594">
              <w:rPr>
                <w:color w:val="000000"/>
                <w:kern w:val="0"/>
                <w:sz w:val="18"/>
                <w:szCs w:val="18"/>
              </w:rPr>
              <w:t>(</w:t>
            </w:r>
            <w:r w:rsidRPr="00E73594">
              <w:rPr>
                <w:rFonts w:ascii="宋体" w:hAnsi="宋体" w:cs="宋体" w:hint="eastAsia"/>
                <w:color w:val="000000"/>
                <w:kern w:val="0"/>
                <w:sz w:val="18"/>
                <w:szCs w:val="18"/>
              </w:rPr>
              <w:t>个</w:t>
            </w:r>
            <w:r w:rsidRPr="00E73594">
              <w:rPr>
                <w:color w:val="000000"/>
                <w:kern w:val="0"/>
                <w:sz w:val="18"/>
                <w:szCs w:val="18"/>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女无障碍蹲位数</w:t>
            </w:r>
            <w:r w:rsidRPr="00E73594">
              <w:rPr>
                <w:color w:val="000000"/>
                <w:kern w:val="0"/>
                <w:sz w:val="18"/>
                <w:szCs w:val="18"/>
              </w:rPr>
              <w:t>(</w:t>
            </w:r>
            <w:r w:rsidRPr="00E73594">
              <w:rPr>
                <w:rFonts w:ascii="宋体" w:hAnsi="宋体" w:cs="宋体" w:hint="eastAsia"/>
                <w:color w:val="000000"/>
                <w:kern w:val="0"/>
                <w:sz w:val="18"/>
                <w:szCs w:val="18"/>
              </w:rPr>
              <w:t>个</w:t>
            </w:r>
            <w:r w:rsidRPr="00E73594">
              <w:rPr>
                <w:color w:val="000000"/>
                <w:kern w:val="0"/>
                <w:sz w:val="18"/>
                <w:szCs w:val="18"/>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小便斗</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无障碍间</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管理间</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管理形式</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机械化清粪频次</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核定水费</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核定电费</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10033</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同济桥北堍</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60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10036</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桃园21幢对面</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1月1次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13008</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史家村</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1月2次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张家村</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13007</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桃林雅景苑旁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1月1次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6</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10038</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小九华转运站门前</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1月1次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160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7</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10041</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麻巷1号楼东</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340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190</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8</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10042</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灵官庙弄22号西</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0</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9</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10043</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椿桂坊大楼6幢北</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105</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50</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13009</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潘家村公厕</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11</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13001</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工人疗养院</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1月2次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12</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10035</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桃园绿地</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7</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6月1次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13</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10002</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高家弄</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1月1次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90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14</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10044</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西狮子巷内</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1月1次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120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15</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10045</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关帝庙弄14号对面</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1月2次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60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16</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13010</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陆家村公厕</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1月1次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17</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10003</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曹家弄</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1月1次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150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110</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18</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10007</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五角场地道口</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2月1次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70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120</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19</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10008</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五角场西村19幢旁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1月1次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110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20</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10009</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五角场西村16幢旁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110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120</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21</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10010</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洋桥堍</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118</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22</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10039</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文笔塔南大门西侧</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无</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90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23</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10040</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红梅公园公交回车场内</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0</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24</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10056</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县北新村13幢旁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1月2次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160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25</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10050</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武青北路河边</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80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26</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10057</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关河弄</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70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146</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27</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10058</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新丰东桥旁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4</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6</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8</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500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240</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28</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10061</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火车站南广场西</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8</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8</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8</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专人保洁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520</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190</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29</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13003</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五角场大桥下</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小便槽</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无</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1月1次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30</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13004</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五角场转运站旁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2月1次</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49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31</w:t>
            </w:r>
          </w:p>
        </w:tc>
        <w:tc>
          <w:tcPr>
            <w:tcW w:w="19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13002</w:t>
            </w:r>
          </w:p>
        </w:tc>
        <w:tc>
          <w:tcPr>
            <w:tcW w:w="471"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平桥西堍公厕</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3</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6</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5</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1</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巡回保洁</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E73594" w:rsidRPr="00E73594" w:rsidRDefault="00E73594" w:rsidP="00E73594">
            <w:pPr>
              <w:widowControl/>
              <w:jc w:val="center"/>
              <w:rPr>
                <w:rFonts w:ascii="宋体" w:hAnsi="宋体" w:cs="宋体"/>
                <w:color w:val="000000"/>
                <w:kern w:val="0"/>
                <w:sz w:val="18"/>
                <w:szCs w:val="18"/>
              </w:rPr>
            </w:pPr>
            <w:r w:rsidRPr="00E73594">
              <w:rPr>
                <w:rFonts w:ascii="宋体" w:hAnsi="宋体" w:cs="宋体" w:hint="eastAsia"/>
                <w:color w:val="000000"/>
                <w:kern w:val="0"/>
                <w:sz w:val="18"/>
                <w:szCs w:val="18"/>
              </w:rPr>
              <w:t xml:space="preserve">　</w:t>
            </w:r>
          </w:p>
        </w:tc>
      </w:tr>
      <w:tr w:rsidR="00E73594" w:rsidRPr="00E73594" w:rsidTr="00E73594">
        <w:trPr>
          <w:trHeight w:val="799"/>
        </w:trPr>
        <w:tc>
          <w:tcPr>
            <w:tcW w:w="5000" w:type="pct"/>
            <w:gridSpan w:val="16"/>
            <w:tcBorders>
              <w:top w:val="nil"/>
              <w:left w:val="nil"/>
              <w:bottom w:val="nil"/>
              <w:right w:val="nil"/>
            </w:tcBorders>
            <w:shd w:val="clear" w:color="auto" w:fill="auto"/>
            <w:noWrap/>
            <w:vAlign w:val="center"/>
            <w:hideMark/>
          </w:tcPr>
          <w:p w:rsidR="00E73594" w:rsidRPr="00E73594" w:rsidRDefault="00E73594" w:rsidP="00E73594">
            <w:pPr>
              <w:widowControl/>
              <w:jc w:val="left"/>
              <w:rPr>
                <w:rFonts w:ascii="宋体" w:hAnsi="宋体" w:cs="宋体"/>
                <w:color w:val="000000"/>
                <w:kern w:val="0"/>
                <w:sz w:val="22"/>
                <w:szCs w:val="22"/>
              </w:rPr>
            </w:pPr>
            <w:r w:rsidRPr="00E73594">
              <w:rPr>
                <w:rFonts w:ascii="宋体" w:hAnsi="宋体" w:cs="宋体" w:hint="eastAsia"/>
                <w:color w:val="000000"/>
                <w:kern w:val="0"/>
                <w:sz w:val="22"/>
                <w:szCs w:val="22"/>
              </w:rPr>
              <w:t>备注：机械化清粪费用86220元/每年，该项费用为不可竞争费。其中包括和平东村垃圾转运站的污水清运费用，频次为每月一次。</w:t>
            </w:r>
          </w:p>
        </w:tc>
      </w:tr>
    </w:tbl>
    <w:p w:rsidR="00E73594" w:rsidRDefault="00E73594" w:rsidP="00E73594">
      <w:pPr>
        <w:widowControl/>
        <w:jc w:val="left"/>
        <w:rPr>
          <w:rFonts w:ascii="宋体" w:hAnsi="宋体" w:cs="宋体"/>
          <w:color w:val="000000"/>
          <w:kern w:val="0"/>
          <w:sz w:val="24"/>
          <w:u w:val="single"/>
        </w:rPr>
      </w:pPr>
    </w:p>
    <w:p w:rsidR="00E73594" w:rsidRDefault="00E73594" w:rsidP="00E73594">
      <w:pPr>
        <w:widowControl/>
        <w:jc w:val="left"/>
        <w:rPr>
          <w:rFonts w:ascii="宋体" w:hAnsi="宋体" w:cs="宋体"/>
          <w:color w:val="000000"/>
          <w:kern w:val="0"/>
          <w:sz w:val="24"/>
        </w:rPr>
      </w:pPr>
      <w:r w:rsidRPr="00231330">
        <w:rPr>
          <w:rFonts w:ascii="宋体" w:hAnsi="宋体" w:cs="宋体" w:hint="eastAsia"/>
          <w:color w:val="000000"/>
          <w:kern w:val="0"/>
          <w:sz w:val="24"/>
          <w:u w:val="single"/>
        </w:rPr>
        <w:t xml:space="preserve">   </w:t>
      </w:r>
      <w:r>
        <w:rPr>
          <w:rFonts w:ascii="宋体" w:hAnsi="宋体" w:cs="宋体" w:hint="eastAsia"/>
          <w:color w:val="000000"/>
          <w:kern w:val="0"/>
          <w:sz w:val="24"/>
          <w:u w:val="single"/>
        </w:rPr>
        <w:t>4</w:t>
      </w:r>
      <w:r w:rsidRPr="00231330">
        <w:rPr>
          <w:rFonts w:ascii="宋体" w:hAnsi="宋体" w:cs="宋体" w:hint="eastAsia"/>
          <w:color w:val="000000"/>
          <w:kern w:val="0"/>
          <w:sz w:val="24"/>
          <w:u w:val="single"/>
        </w:rPr>
        <w:t xml:space="preserve">    </w:t>
      </w:r>
      <w:r w:rsidRPr="00231330">
        <w:rPr>
          <w:rFonts w:ascii="宋体" w:hAnsi="宋体" w:cs="宋体" w:hint="eastAsia"/>
          <w:color w:val="000000"/>
          <w:kern w:val="0"/>
          <w:sz w:val="24"/>
          <w:u w:val="single"/>
          <w:vertAlign w:val="superscript"/>
        </w:rPr>
        <w:t>＃</w:t>
      </w:r>
      <w:r w:rsidRPr="00231330">
        <w:rPr>
          <w:rFonts w:ascii="宋体" w:hAnsi="宋体" w:cs="宋体" w:hint="eastAsia"/>
          <w:color w:val="000000"/>
          <w:kern w:val="0"/>
          <w:sz w:val="24"/>
        </w:rPr>
        <w:t xml:space="preserve"> 标段</w:t>
      </w:r>
    </w:p>
    <w:tbl>
      <w:tblPr>
        <w:tblW w:w="5000" w:type="pct"/>
        <w:tblLook w:val="04A0"/>
      </w:tblPr>
      <w:tblGrid>
        <w:gridCol w:w="679"/>
        <w:gridCol w:w="648"/>
        <w:gridCol w:w="730"/>
        <w:gridCol w:w="1545"/>
        <w:gridCol w:w="882"/>
        <w:gridCol w:w="882"/>
        <w:gridCol w:w="882"/>
        <w:gridCol w:w="882"/>
        <w:gridCol w:w="882"/>
        <w:gridCol w:w="882"/>
        <w:gridCol w:w="882"/>
        <w:gridCol w:w="882"/>
        <w:gridCol w:w="882"/>
        <w:gridCol w:w="882"/>
        <w:gridCol w:w="882"/>
        <w:gridCol w:w="870"/>
      </w:tblGrid>
      <w:tr w:rsidR="00DF4E85" w:rsidRPr="00DF4E85" w:rsidTr="00DF4E85">
        <w:trPr>
          <w:trHeight w:val="120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序号</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标段</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编号</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座落位置</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男蹲位数</w:t>
            </w:r>
            <w:r w:rsidRPr="00DF4E85">
              <w:rPr>
                <w:rFonts w:ascii="宋体" w:hAnsi="宋体" w:cs="宋体"/>
                <w:color w:val="000000"/>
                <w:kern w:val="0"/>
                <w:sz w:val="18"/>
                <w:szCs w:val="18"/>
              </w:rPr>
              <w:t>(</w:t>
            </w:r>
            <w:r w:rsidRPr="00DF4E85">
              <w:rPr>
                <w:rFonts w:ascii="宋体" w:hAnsi="宋体" w:cs="宋体" w:hint="eastAsia"/>
                <w:color w:val="000000"/>
                <w:kern w:val="0"/>
                <w:sz w:val="18"/>
                <w:szCs w:val="18"/>
              </w:rPr>
              <w:t>个</w:t>
            </w:r>
            <w:r w:rsidRPr="00DF4E85">
              <w:rPr>
                <w:rFonts w:ascii="宋体" w:hAnsi="宋体" w:cs="宋体"/>
                <w:color w:val="000000"/>
                <w:kern w:val="0"/>
                <w:sz w:val="18"/>
                <w:szCs w:val="18"/>
              </w:rPr>
              <w:t>)</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女蹲位数</w:t>
            </w:r>
            <w:r w:rsidRPr="00DF4E85">
              <w:rPr>
                <w:rFonts w:ascii="宋体" w:hAnsi="宋体" w:cs="宋体"/>
                <w:color w:val="000000"/>
                <w:kern w:val="0"/>
                <w:sz w:val="18"/>
                <w:szCs w:val="18"/>
              </w:rPr>
              <w:t>(</w:t>
            </w:r>
            <w:r w:rsidRPr="00DF4E85">
              <w:rPr>
                <w:rFonts w:ascii="宋体" w:hAnsi="宋体" w:cs="宋体" w:hint="eastAsia"/>
                <w:color w:val="000000"/>
                <w:kern w:val="0"/>
                <w:sz w:val="18"/>
                <w:szCs w:val="18"/>
              </w:rPr>
              <w:t>个</w:t>
            </w:r>
            <w:r w:rsidRPr="00DF4E85">
              <w:rPr>
                <w:rFonts w:ascii="宋体" w:hAnsi="宋体" w:cs="宋体"/>
                <w:color w:val="000000"/>
                <w:kern w:val="0"/>
                <w:sz w:val="18"/>
                <w:szCs w:val="18"/>
              </w:rPr>
              <w:t>)</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男无障碍蹲位数</w:t>
            </w:r>
            <w:r w:rsidRPr="00DF4E85">
              <w:rPr>
                <w:rFonts w:ascii="宋体" w:hAnsi="宋体" w:cs="宋体"/>
                <w:color w:val="000000"/>
                <w:kern w:val="0"/>
                <w:sz w:val="18"/>
                <w:szCs w:val="18"/>
              </w:rPr>
              <w:t>(</w:t>
            </w:r>
            <w:r w:rsidRPr="00DF4E85">
              <w:rPr>
                <w:rFonts w:ascii="宋体" w:hAnsi="宋体" w:cs="宋体" w:hint="eastAsia"/>
                <w:color w:val="000000"/>
                <w:kern w:val="0"/>
                <w:sz w:val="18"/>
                <w:szCs w:val="18"/>
              </w:rPr>
              <w:t>个</w:t>
            </w:r>
            <w:r w:rsidRPr="00DF4E85">
              <w:rPr>
                <w:rFonts w:ascii="宋体" w:hAnsi="宋体" w:cs="宋体"/>
                <w:color w:val="000000"/>
                <w:kern w:val="0"/>
                <w:sz w:val="18"/>
                <w:szCs w:val="18"/>
              </w:rPr>
              <w:t>)</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女无障碍蹲位数</w:t>
            </w:r>
            <w:r w:rsidRPr="00DF4E85">
              <w:rPr>
                <w:rFonts w:ascii="宋体" w:hAnsi="宋体" w:cs="宋体"/>
                <w:color w:val="000000"/>
                <w:kern w:val="0"/>
                <w:sz w:val="18"/>
                <w:szCs w:val="18"/>
              </w:rPr>
              <w:t>(</w:t>
            </w:r>
            <w:r w:rsidRPr="00DF4E85">
              <w:rPr>
                <w:rFonts w:ascii="宋体" w:hAnsi="宋体" w:cs="宋体" w:hint="eastAsia"/>
                <w:color w:val="000000"/>
                <w:kern w:val="0"/>
                <w:sz w:val="18"/>
                <w:szCs w:val="18"/>
              </w:rPr>
              <w:t>个</w:t>
            </w:r>
            <w:r w:rsidRPr="00DF4E85">
              <w:rPr>
                <w:rFonts w:ascii="宋体" w:hAnsi="宋体" w:cs="宋体"/>
                <w:color w:val="000000"/>
                <w:kern w:val="0"/>
                <w:sz w:val="18"/>
                <w:szCs w:val="18"/>
              </w:rPr>
              <w:t>)</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小便槽</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小便斗</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无障碍间</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管理间</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管理形式</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机械化清粪频次</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核定水费</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核定电费</w:t>
            </w:r>
          </w:p>
        </w:tc>
      </w:tr>
      <w:tr w:rsidR="00DF4E85" w:rsidRPr="00DF4E85" w:rsidTr="00DF4E85">
        <w:trPr>
          <w:trHeight w:val="12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w:t>
            </w:r>
          </w:p>
        </w:tc>
        <w:tc>
          <w:tcPr>
            <w:tcW w:w="229"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4</w:t>
            </w:r>
          </w:p>
        </w:tc>
        <w:tc>
          <w:tcPr>
            <w:tcW w:w="258"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10016</w:t>
            </w:r>
          </w:p>
        </w:tc>
        <w:tc>
          <w:tcPr>
            <w:tcW w:w="545"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九龙大排档内</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4</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5</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小便槽</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专人保洁</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r>
      <w:tr w:rsidR="00DF4E85" w:rsidRPr="00DF4E85" w:rsidTr="00DF4E85">
        <w:trPr>
          <w:trHeight w:val="12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2</w:t>
            </w:r>
          </w:p>
        </w:tc>
        <w:tc>
          <w:tcPr>
            <w:tcW w:w="229"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4</w:t>
            </w:r>
          </w:p>
        </w:tc>
        <w:tc>
          <w:tcPr>
            <w:tcW w:w="258"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10017</w:t>
            </w:r>
          </w:p>
        </w:tc>
        <w:tc>
          <w:tcPr>
            <w:tcW w:w="545"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九龙大排档北</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3</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3</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小便槽</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专人保洁</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180</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r>
      <w:tr w:rsidR="00DF4E85" w:rsidRPr="00DF4E85" w:rsidTr="00DF4E85">
        <w:trPr>
          <w:trHeight w:val="12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3</w:t>
            </w:r>
          </w:p>
        </w:tc>
        <w:tc>
          <w:tcPr>
            <w:tcW w:w="229"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4</w:t>
            </w:r>
          </w:p>
        </w:tc>
        <w:tc>
          <w:tcPr>
            <w:tcW w:w="258"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10018</w:t>
            </w:r>
          </w:p>
        </w:tc>
        <w:tc>
          <w:tcPr>
            <w:tcW w:w="545"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东方西路中段</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3</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3</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小便槽</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专人保洁</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115</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150</w:t>
            </w:r>
          </w:p>
        </w:tc>
      </w:tr>
      <w:tr w:rsidR="00DF4E85" w:rsidRPr="00DF4E85" w:rsidTr="00DF4E85">
        <w:trPr>
          <w:trHeight w:val="12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4</w:t>
            </w:r>
          </w:p>
        </w:tc>
        <w:tc>
          <w:tcPr>
            <w:tcW w:w="229"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4</w:t>
            </w:r>
          </w:p>
        </w:tc>
        <w:tc>
          <w:tcPr>
            <w:tcW w:w="258"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10019</w:t>
            </w:r>
          </w:p>
        </w:tc>
        <w:tc>
          <w:tcPr>
            <w:tcW w:w="545"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东方西路东</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3</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3</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小便槽</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专人保洁</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50</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r>
      <w:tr w:rsidR="00DF4E85" w:rsidRPr="00DF4E85" w:rsidTr="00DF4E85">
        <w:trPr>
          <w:trHeight w:val="12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5</w:t>
            </w:r>
          </w:p>
        </w:tc>
        <w:tc>
          <w:tcPr>
            <w:tcW w:w="229"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4</w:t>
            </w:r>
          </w:p>
        </w:tc>
        <w:tc>
          <w:tcPr>
            <w:tcW w:w="258"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10088</w:t>
            </w:r>
          </w:p>
        </w:tc>
        <w:tc>
          <w:tcPr>
            <w:tcW w:w="545"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红梅东村转运站旁</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4</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3</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5</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专人保洁</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170</w:t>
            </w:r>
          </w:p>
        </w:tc>
        <w:tc>
          <w:tcPr>
            <w:tcW w:w="311" w:type="pct"/>
            <w:tcBorders>
              <w:top w:val="nil"/>
              <w:left w:val="nil"/>
              <w:bottom w:val="single" w:sz="4" w:space="0" w:color="auto"/>
              <w:right w:val="single" w:sz="4" w:space="0" w:color="auto"/>
            </w:tcBorders>
            <w:shd w:val="clear" w:color="auto" w:fill="auto"/>
            <w:vAlign w:val="center"/>
            <w:hideMark/>
          </w:tcPr>
          <w:p w:rsidR="00DF4E85" w:rsidRPr="00DF4E85" w:rsidRDefault="00DF4E85" w:rsidP="00DF4E85">
            <w:pPr>
              <w:widowControl/>
              <w:jc w:val="center"/>
              <w:rPr>
                <w:rFonts w:ascii="宋体" w:hAnsi="宋体" w:cs="宋体"/>
                <w:color w:val="000000"/>
                <w:kern w:val="0"/>
                <w:sz w:val="18"/>
                <w:szCs w:val="18"/>
              </w:rPr>
            </w:pPr>
            <w:r w:rsidRPr="00DF4E85">
              <w:rPr>
                <w:rFonts w:ascii="宋体" w:hAnsi="宋体" w:cs="宋体" w:hint="eastAsia"/>
                <w:color w:val="000000"/>
                <w:kern w:val="0"/>
                <w:sz w:val="18"/>
                <w:szCs w:val="18"/>
              </w:rPr>
              <w:t>170</w:t>
            </w:r>
          </w:p>
        </w:tc>
      </w:tr>
    </w:tbl>
    <w:p w:rsidR="00E73594" w:rsidRDefault="00E73594" w:rsidP="00E524FE">
      <w:pPr>
        <w:widowControl/>
        <w:jc w:val="left"/>
        <w:rPr>
          <w:rFonts w:ascii="宋体" w:hAnsi="宋体"/>
          <w:szCs w:val="21"/>
        </w:rPr>
      </w:pPr>
    </w:p>
    <w:p w:rsidR="002F7A02" w:rsidRDefault="002F7A02" w:rsidP="002F7A02">
      <w:pPr>
        <w:widowControl/>
        <w:jc w:val="left"/>
        <w:rPr>
          <w:rFonts w:ascii="宋体" w:hAnsi="宋体" w:cs="宋体"/>
          <w:color w:val="000000"/>
          <w:kern w:val="0"/>
          <w:sz w:val="24"/>
        </w:rPr>
      </w:pPr>
      <w:r w:rsidRPr="00231330">
        <w:rPr>
          <w:rFonts w:ascii="宋体" w:hAnsi="宋体" w:cs="宋体" w:hint="eastAsia"/>
          <w:color w:val="000000"/>
          <w:kern w:val="0"/>
          <w:sz w:val="24"/>
          <w:u w:val="single"/>
        </w:rPr>
        <w:t xml:space="preserve">   </w:t>
      </w:r>
      <w:r>
        <w:rPr>
          <w:rFonts w:ascii="宋体" w:hAnsi="宋体" w:cs="宋体" w:hint="eastAsia"/>
          <w:color w:val="000000"/>
          <w:kern w:val="0"/>
          <w:sz w:val="24"/>
          <w:u w:val="single"/>
        </w:rPr>
        <w:t>5</w:t>
      </w:r>
      <w:r w:rsidRPr="00231330">
        <w:rPr>
          <w:rFonts w:ascii="宋体" w:hAnsi="宋体" w:cs="宋体" w:hint="eastAsia"/>
          <w:color w:val="000000"/>
          <w:kern w:val="0"/>
          <w:sz w:val="24"/>
          <w:u w:val="single"/>
        </w:rPr>
        <w:t xml:space="preserve">    </w:t>
      </w:r>
      <w:r w:rsidRPr="00231330">
        <w:rPr>
          <w:rFonts w:ascii="宋体" w:hAnsi="宋体" w:cs="宋体" w:hint="eastAsia"/>
          <w:color w:val="000000"/>
          <w:kern w:val="0"/>
          <w:sz w:val="24"/>
          <w:u w:val="single"/>
          <w:vertAlign w:val="superscript"/>
        </w:rPr>
        <w:t>＃</w:t>
      </w:r>
      <w:r w:rsidRPr="00231330">
        <w:rPr>
          <w:rFonts w:ascii="宋体" w:hAnsi="宋体" w:cs="宋体" w:hint="eastAsia"/>
          <w:color w:val="000000"/>
          <w:kern w:val="0"/>
          <w:sz w:val="24"/>
        </w:rPr>
        <w:t xml:space="preserve"> 标段</w:t>
      </w:r>
    </w:p>
    <w:tbl>
      <w:tblPr>
        <w:tblW w:w="5000" w:type="pct"/>
        <w:tblLook w:val="04A0"/>
      </w:tblPr>
      <w:tblGrid>
        <w:gridCol w:w="633"/>
        <w:gridCol w:w="650"/>
        <w:gridCol w:w="883"/>
        <w:gridCol w:w="1418"/>
        <w:gridCol w:w="883"/>
        <w:gridCol w:w="883"/>
        <w:gridCol w:w="883"/>
        <w:gridCol w:w="883"/>
        <w:gridCol w:w="883"/>
        <w:gridCol w:w="883"/>
        <w:gridCol w:w="882"/>
        <w:gridCol w:w="882"/>
        <w:gridCol w:w="882"/>
        <w:gridCol w:w="882"/>
        <w:gridCol w:w="882"/>
        <w:gridCol w:w="882"/>
      </w:tblGrid>
      <w:tr w:rsidR="002F7A02" w:rsidRPr="002F7A02" w:rsidTr="002F7A02">
        <w:trPr>
          <w:trHeight w:val="16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序号</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标段</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编号</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座落位置</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男蹲位数</w:t>
            </w:r>
            <w:r w:rsidRPr="002F7A02">
              <w:rPr>
                <w:rFonts w:ascii="宋体" w:hAnsi="宋体" w:cs="宋体"/>
                <w:color w:val="000000"/>
                <w:kern w:val="0"/>
                <w:sz w:val="18"/>
                <w:szCs w:val="18"/>
              </w:rPr>
              <w:t>(</w:t>
            </w:r>
            <w:r w:rsidRPr="002F7A02">
              <w:rPr>
                <w:rFonts w:ascii="宋体" w:hAnsi="宋体" w:cs="宋体" w:hint="eastAsia"/>
                <w:color w:val="000000"/>
                <w:kern w:val="0"/>
                <w:sz w:val="18"/>
                <w:szCs w:val="18"/>
              </w:rPr>
              <w:t>个</w:t>
            </w:r>
            <w:r w:rsidRPr="002F7A02">
              <w:rPr>
                <w:rFonts w:ascii="宋体" w:hAnsi="宋体" w:cs="宋体"/>
                <w:color w:val="000000"/>
                <w:kern w:val="0"/>
                <w:sz w:val="18"/>
                <w:szCs w:val="18"/>
              </w:rPr>
              <w:t>)</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女蹲位数</w:t>
            </w:r>
            <w:r w:rsidRPr="002F7A02">
              <w:rPr>
                <w:rFonts w:ascii="宋体" w:hAnsi="宋体" w:cs="宋体"/>
                <w:color w:val="000000"/>
                <w:kern w:val="0"/>
                <w:sz w:val="18"/>
                <w:szCs w:val="18"/>
              </w:rPr>
              <w:t>(</w:t>
            </w:r>
            <w:r w:rsidRPr="002F7A02">
              <w:rPr>
                <w:rFonts w:ascii="宋体" w:hAnsi="宋体" w:cs="宋体" w:hint="eastAsia"/>
                <w:color w:val="000000"/>
                <w:kern w:val="0"/>
                <w:sz w:val="18"/>
                <w:szCs w:val="18"/>
              </w:rPr>
              <w:t>个</w:t>
            </w:r>
            <w:r w:rsidRPr="002F7A02">
              <w:rPr>
                <w:rFonts w:ascii="宋体" w:hAnsi="宋体" w:cs="宋体"/>
                <w:color w:val="000000"/>
                <w:kern w:val="0"/>
                <w:sz w:val="18"/>
                <w:szCs w:val="18"/>
              </w:rPr>
              <w:t>)</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男无障碍蹲位数</w:t>
            </w:r>
            <w:r w:rsidRPr="002F7A02">
              <w:rPr>
                <w:rFonts w:ascii="宋体" w:hAnsi="宋体" w:cs="宋体"/>
                <w:color w:val="000000"/>
                <w:kern w:val="0"/>
                <w:sz w:val="18"/>
                <w:szCs w:val="18"/>
              </w:rPr>
              <w:t>(</w:t>
            </w:r>
            <w:r w:rsidRPr="002F7A02">
              <w:rPr>
                <w:rFonts w:ascii="宋体" w:hAnsi="宋体" w:cs="宋体" w:hint="eastAsia"/>
                <w:color w:val="000000"/>
                <w:kern w:val="0"/>
                <w:sz w:val="18"/>
                <w:szCs w:val="18"/>
              </w:rPr>
              <w:t>个</w:t>
            </w:r>
            <w:r w:rsidRPr="002F7A02">
              <w:rPr>
                <w:rFonts w:ascii="宋体" w:hAnsi="宋体" w:cs="宋体"/>
                <w:color w:val="000000"/>
                <w:kern w:val="0"/>
                <w:sz w:val="18"/>
                <w:szCs w:val="18"/>
              </w:rPr>
              <w:t>)</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女无障碍蹲位数</w:t>
            </w:r>
            <w:r w:rsidRPr="002F7A02">
              <w:rPr>
                <w:rFonts w:ascii="宋体" w:hAnsi="宋体" w:cs="宋体"/>
                <w:color w:val="000000"/>
                <w:kern w:val="0"/>
                <w:sz w:val="18"/>
                <w:szCs w:val="18"/>
              </w:rPr>
              <w:t>(</w:t>
            </w:r>
            <w:r w:rsidRPr="002F7A02">
              <w:rPr>
                <w:rFonts w:ascii="宋体" w:hAnsi="宋体" w:cs="宋体" w:hint="eastAsia"/>
                <w:color w:val="000000"/>
                <w:kern w:val="0"/>
                <w:sz w:val="18"/>
                <w:szCs w:val="18"/>
              </w:rPr>
              <w:t>个</w:t>
            </w:r>
            <w:r w:rsidRPr="002F7A02">
              <w:rPr>
                <w:rFonts w:ascii="宋体" w:hAnsi="宋体" w:cs="宋体"/>
                <w:color w:val="000000"/>
                <w:kern w:val="0"/>
                <w:sz w:val="18"/>
                <w:szCs w:val="18"/>
              </w:rPr>
              <w:t>)</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小便槽</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小便斗</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无障碍间</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管理间</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管理形式</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机械化清粪频次</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核定水费</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核定电费</w:t>
            </w:r>
          </w:p>
        </w:tc>
      </w:tr>
      <w:tr w:rsidR="002F7A02" w:rsidRPr="002F7A02" w:rsidTr="002F7A02">
        <w:trPr>
          <w:trHeight w:val="1602"/>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1</w:t>
            </w:r>
          </w:p>
        </w:tc>
        <w:tc>
          <w:tcPr>
            <w:tcW w:w="229"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5</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10087</w:t>
            </w:r>
          </w:p>
        </w:tc>
        <w:tc>
          <w:tcPr>
            <w:tcW w:w="499"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彩虹城东侧</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3</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3</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2</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4</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巡回保洁</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r>
      <w:tr w:rsidR="002F7A02" w:rsidRPr="002F7A02" w:rsidTr="002F7A02">
        <w:trPr>
          <w:trHeight w:val="1602"/>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2</w:t>
            </w:r>
          </w:p>
        </w:tc>
        <w:tc>
          <w:tcPr>
            <w:tcW w:w="229"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5</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10089</w:t>
            </w:r>
          </w:p>
        </w:tc>
        <w:tc>
          <w:tcPr>
            <w:tcW w:w="499"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北塘河东</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4</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4</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4</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巡回保洁</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r>
      <w:tr w:rsidR="002F7A02" w:rsidRPr="002F7A02" w:rsidTr="002F7A02">
        <w:trPr>
          <w:trHeight w:val="1602"/>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3</w:t>
            </w:r>
          </w:p>
        </w:tc>
        <w:tc>
          <w:tcPr>
            <w:tcW w:w="229"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5</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10090</w:t>
            </w:r>
          </w:p>
        </w:tc>
        <w:tc>
          <w:tcPr>
            <w:tcW w:w="499"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北塘河西</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4</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4</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4</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1</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巡回保洁</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2F7A02" w:rsidRPr="002F7A02" w:rsidRDefault="002F7A02" w:rsidP="002F7A02">
            <w:pPr>
              <w:widowControl/>
              <w:jc w:val="center"/>
              <w:rPr>
                <w:rFonts w:ascii="宋体" w:hAnsi="宋体" w:cs="宋体"/>
                <w:color w:val="000000"/>
                <w:kern w:val="0"/>
                <w:sz w:val="18"/>
                <w:szCs w:val="18"/>
              </w:rPr>
            </w:pPr>
            <w:r w:rsidRPr="002F7A02">
              <w:rPr>
                <w:rFonts w:ascii="宋体" w:hAnsi="宋体" w:cs="宋体" w:hint="eastAsia"/>
                <w:color w:val="000000"/>
                <w:kern w:val="0"/>
                <w:sz w:val="18"/>
                <w:szCs w:val="18"/>
              </w:rPr>
              <w:t xml:space="preserve">　</w:t>
            </w:r>
          </w:p>
        </w:tc>
      </w:tr>
    </w:tbl>
    <w:p w:rsidR="00DF4E85" w:rsidRDefault="00DF4E85" w:rsidP="00E524FE">
      <w:pPr>
        <w:widowControl/>
        <w:jc w:val="left"/>
        <w:rPr>
          <w:rFonts w:ascii="宋体" w:hAnsi="宋体"/>
          <w:szCs w:val="21"/>
        </w:rPr>
      </w:pPr>
    </w:p>
    <w:p w:rsidR="00833C26" w:rsidRPr="000F5521" w:rsidRDefault="000F5521" w:rsidP="00E524FE">
      <w:pPr>
        <w:widowControl/>
        <w:jc w:val="left"/>
        <w:rPr>
          <w:rFonts w:ascii="宋体" w:hAnsi="宋体" w:cs="宋体"/>
          <w:color w:val="000000"/>
          <w:kern w:val="0"/>
          <w:sz w:val="24"/>
        </w:rPr>
      </w:pPr>
      <w:r w:rsidRPr="00231330">
        <w:rPr>
          <w:rFonts w:ascii="宋体" w:hAnsi="宋体" w:cs="宋体" w:hint="eastAsia"/>
          <w:color w:val="000000"/>
          <w:kern w:val="0"/>
          <w:sz w:val="24"/>
          <w:u w:val="single"/>
        </w:rPr>
        <w:t xml:space="preserve">   </w:t>
      </w:r>
      <w:r>
        <w:rPr>
          <w:rFonts w:ascii="宋体" w:hAnsi="宋体" w:cs="宋体" w:hint="eastAsia"/>
          <w:color w:val="000000"/>
          <w:kern w:val="0"/>
          <w:sz w:val="24"/>
          <w:u w:val="single"/>
        </w:rPr>
        <w:t>6</w:t>
      </w:r>
      <w:r w:rsidRPr="00231330">
        <w:rPr>
          <w:rFonts w:ascii="宋体" w:hAnsi="宋体" w:cs="宋体" w:hint="eastAsia"/>
          <w:color w:val="000000"/>
          <w:kern w:val="0"/>
          <w:sz w:val="24"/>
          <w:u w:val="single"/>
        </w:rPr>
        <w:t xml:space="preserve">    </w:t>
      </w:r>
      <w:r w:rsidRPr="00231330">
        <w:rPr>
          <w:rFonts w:ascii="宋体" w:hAnsi="宋体" w:cs="宋体" w:hint="eastAsia"/>
          <w:color w:val="000000"/>
          <w:kern w:val="0"/>
          <w:sz w:val="24"/>
          <w:u w:val="single"/>
          <w:vertAlign w:val="superscript"/>
        </w:rPr>
        <w:t>＃</w:t>
      </w:r>
      <w:r w:rsidRPr="00231330">
        <w:rPr>
          <w:rFonts w:ascii="宋体" w:hAnsi="宋体" w:cs="宋体" w:hint="eastAsia"/>
          <w:color w:val="000000"/>
          <w:kern w:val="0"/>
          <w:sz w:val="24"/>
        </w:rPr>
        <w:t xml:space="preserve"> 标段</w:t>
      </w:r>
    </w:p>
    <w:tbl>
      <w:tblPr>
        <w:tblW w:w="5000" w:type="pct"/>
        <w:tblLook w:val="04A0"/>
      </w:tblPr>
      <w:tblGrid>
        <w:gridCol w:w="675"/>
        <w:gridCol w:w="658"/>
        <w:gridCol w:w="746"/>
        <w:gridCol w:w="1244"/>
        <w:gridCol w:w="941"/>
        <w:gridCol w:w="941"/>
        <w:gridCol w:w="941"/>
        <w:gridCol w:w="941"/>
        <w:gridCol w:w="675"/>
        <w:gridCol w:w="746"/>
        <w:gridCol w:w="941"/>
        <w:gridCol w:w="941"/>
        <w:gridCol w:w="941"/>
        <w:gridCol w:w="941"/>
        <w:gridCol w:w="941"/>
        <w:gridCol w:w="961"/>
      </w:tblGrid>
      <w:tr w:rsidR="000F5521" w:rsidRPr="000F5521" w:rsidTr="000F5521">
        <w:trPr>
          <w:trHeight w:val="49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序号</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标段</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编号</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座落位置</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男蹲位数</w:t>
            </w:r>
            <w:r w:rsidRPr="000F5521">
              <w:rPr>
                <w:color w:val="000000"/>
                <w:kern w:val="0"/>
                <w:sz w:val="18"/>
                <w:szCs w:val="18"/>
              </w:rPr>
              <w:t>(</w:t>
            </w:r>
            <w:r w:rsidRPr="000F5521">
              <w:rPr>
                <w:rFonts w:ascii="宋体" w:hAnsi="宋体" w:cs="宋体" w:hint="eastAsia"/>
                <w:color w:val="000000"/>
                <w:kern w:val="0"/>
                <w:sz w:val="18"/>
                <w:szCs w:val="18"/>
              </w:rPr>
              <w:t>个</w:t>
            </w:r>
            <w:r w:rsidRPr="000F5521">
              <w:rPr>
                <w:color w:val="000000"/>
                <w:kern w:val="0"/>
                <w:sz w:val="18"/>
                <w:szCs w:val="18"/>
              </w:rPr>
              <w:t>)</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女蹲位数</w:t>
            </w:r>
            <w:r w:rsidRPr="000F5521">
              <w:rPr>
                <w:color w:val="000000"/>
                <w:kern w:val="0"/>
                <w:sz w:val="18"/>
                <w:szCs w:val="18"/>
              </w:rPr>
              <w:t>(</w:t>
            </w:r>
            <w:r w:rsidRPr="000F5521">
              <w:rPr>
                <w:rFonts w:ascii="宋体" w:hAnsi="宋体" w:cs="宋体" w:hint="eastAsia"/>
                <w:color w:val="000000"/>
                <w:kern w:val="0"/>
                <w:sz w:val="18"/>
                <w:szCs w:val="18"/>
              </w:rPr>
              <w:t>个</w:t>
            </w:r>
            <w:r w:rsidRPr="000F5521">
              <w:rPr>
                <w:color w:val="000000"/>
                <w:kern w:val="0"/>
                <w:sz w:val="18"/>
                <w:szCs w:val="18"/>
              </w:rPr>
              <w:t>)</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男无障碍蹲位数</w:t>
            </w:r>
            <w:r w:rsidRPr="000F5521">
              <w:rPr>
                <w:color w:val="000000"/>
                <w:kern w:val="0"/>
                <w:sz w:val="18"/>
                <w:szCs w:val="18"/>
              </w:rPr>
              <w:t>(</w:t>
            </w:r>
            <w:r w:rsidRPr="000F5521">
              <w:rPr>
                <w:rFonts w:ascii="宋体" w:hAnsi="宋体" w:cs="宋体" w:hint="eastAsia"/>
                <w:color w:val="000000"/>
                <w:kern w:val="0"/>
                <w:sz w:val="18"/>
                <w:szCs w:val="18"/>
              </w:rPr>
              <w:t>个</w:t>
            </w:r>
            <w:r w:rsidRPr="000F5521">
              <w:rPr>
                <w:color w:val="000000"/>
                <w:kern w:val="0"/>
                <w:sz w:val="18"/>
                <w:szCs w:val="18"/>
              </w:rPr>
              <w:t>)</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女无障碍蹲位数</w:t>
            </w:r>
            <w:r w:rsidRPr="000F5521">
              <w:rPr>
                <w:color w:val="000000"/>
                <w:kern w:val="0"/>
                <w:sz w:val="18"/>
                <w:szCs w:val="18"/>
              </w:rPr>
              <w:t>(</w:t>
            </w:r>
            <w:r w:rsidRPr="000F5521">
              <w:rPr>
                <w:rFonts w:ascii="宋体" w:hAnsi="宋体" w:cs="宋体" w:hint="eastAsia"/>
                <w:color w:val="000000"/>
                <w:kern w:val="0"/>
                <w:sz w:val="18"/>
                <w:szCs w:val="18"/>
              </w:rPr>
              <w:t>个</w:t>
            </w:r>
            <w:r w:rsidRPr="000F5521">
              <w:rPr>
                <w:color w:val="000000"/>
                <w:kern w:val="0"/>
                <w:sz w:val="18"/>
                <w:szCs w:val="18"/>
              </w:rPr>
              <w:t>)</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小便槽</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小便斗</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无障碍间</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管理间</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管理形式</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机械化清粪频次</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核定水费</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核定电费</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10060</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北太平桥堍</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4</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4</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4</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180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200</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10065</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市三中前</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125</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90</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10078</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十字街中段</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93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4</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10079</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大火弄</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5</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230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120</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5</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10068</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延陵绿洲小游园内</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5</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3月1次</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10046</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后北岸东</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7</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10047</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后北岸西</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5</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5</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5</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8</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10067</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中山路小学东</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220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9</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10086</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青山绿地广场</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85</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10053</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十八间</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4</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4</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2月1次</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400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180</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11</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10049</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斜桥巷内</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120</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12</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10085</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永安桥堍</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120</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13</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10084</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通济新村14幢北</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5</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5</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5</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120</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14</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10072</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陶沙巷</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2月1次</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50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50</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15</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10076</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兴隆巷</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小便槽</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专人保洁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120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16</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10054</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南山药店后</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小便槽</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巡回保洁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3月1次</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160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17</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10055</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西园村进口处</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小便槽</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巡回保洁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200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18</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10066</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市三中西园墙旁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巡回保洁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35</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19</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10082</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青山路孟家弄口</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小便槽</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巡回保洁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20</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10083</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青山小学对面</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4</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小便槽</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巡回保洁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160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21</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13025</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大圩沟轴承厂东围墙外</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小便槽</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巡回保洁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1月1次</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22</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13026</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大圩沟240-6号旁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小便槽</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巡回保洁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23</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10048</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县学街55号北</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巡回保洁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230</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24</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10070</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古村76#旁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巡回保洁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1月2次</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88</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25</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10077</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雪洞巷</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小便槽</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巡回保洁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115</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26</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13005</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乌衣浜8-1号旁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3</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小便槽</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巡回保洁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499"/>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27-29</w:t>
            </w:r>
          </w:p>
        </w:tc>
        <w:tc>
          <w:tcPr>
            <w:tcW w:w="2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6</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439"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小便池3座</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巡回保洁</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0F5521" w:rsidRPr="000F5521" w:rsidRDefault="000F5521" w:rsidP="000F5521">
            <w:pPr>
              <w:widowControl/>
              <w:jc w:val="center"/>
              <w:rPr>
                <w:rFonts w:ascii="宋体" w:hAnsi="宋体" w:cs="宋体"/>
                <w:color w:val="000000"/>
                <w:kern w:val="0"/>
                <w:sz w:val="18"/>
                <w:szCs w:val="18"/>
              </w:rPr>
            </w:pPr>
            <w:r w:rsidRPr="000F5521">
              <w:rPr>
                <w:rFonts w:ascii="宋体" w:hAnsi="宋体" w:cs="宋体" w:hint="eastAsia"/>
                <w:color w:val="000000"/>
                <w:kern w:val="0"/>
                <w:sz w:val="18"/>
                <w:szCs w:val="18"/>
              </w:rPr>
              <w:t xml:space="preserve">　</w:t>
            </w:r>
          </w:p>
        </w:tc>
      </w:tr>
      <w:tr w:rsidR="000F5521" w:rsidRPr="000F5521" w:rsidTr="000F5521">
        <w:trPr>
          <w:trHeight w:val="840"/>
        </w:trPr>
        <w:tc>
          <w:tcPr>
            <w:tcW w:w="5000" w:type="pct"/>
            <w:gridSpan w:val="16"/>
            <w:tcBorders>
              <w:top w:val="nil"/>
              <w:left w:val="nil"/>
              <w:bottom w:val="nil"/>
              <w:right w:val="nil"/>
            </w:tcBorders>
            <w:shd w:val="clear" w:color="auto" w:fill="auto"/>
            <w:vAlign w:val="center"/>
            <w:hideMark/>
          </w:tcPr>
          <w:p w:rsidR="000F5521" w:rsidRPr="000F5521" w:rsidRDefault="000F5521" w:rsidP="000F5521">
            <w:pPr>
              <w:widowControl/>
              <w:jc w:val="center"/>
              <w:rPr>
                <w:rFonts w:ascii="宋体" w:hAnsi="宋体" w:cs="宋体"/>
                <w:color w:val="000000"/>
                <w:kern w:val="0"/>
                <w:sz w:val="22"/>
                <w:szCs w:val="22"/>
              </w:rPr>
            </w:pPr>
            <w:r w:rsidRPr="000F5521">
              <w:rPr>
                <w:rFonts w:ascii="宋体" w:hAnsi="宋体" w:cs="宋体" w:hint="eastAsia"/>
                <w:color w:val="000000"/>
                <w:kern w:val="0"/>
                <w:sz w:val="22"/>
                <w:szCs w:val="22"/>
              </w:rPr>
              <w:t>备注：机械化清粪费用24840元/每年，该项费用为不可竞争费。其中包括彩虹城垃圾转运站、润德半岛垃圾转运站、关河中路垃圾转运站的污水清运费用，频次为每月一次。</w:t>
            </w:r>
          </w:p>
        </w:tc>
      </w:tr>
    </w:tbl>
    <w:p w:rsidR="000F5521" w:rsidRDefault="000F5521" w:rsidP="00E524FE">
      <w:pPr>
        <w:widowControl/>
        <w:jc w:val="left"/>
        <w:rPr>
          <w:rFonts w:ascii="宋体" w:hAnsi="宋体"/>
          <w:szCs w:val="21"/>
        </w:rPr>
      </w:pPr>
    </w:p>
    <w:p w:rsidR="00D71955" w:rsidRPr="00D71955" w:rsidRDefault="00D71955" w:rsidP="00E524FE">
      <w:pPr>
        <w:widowControl/>
        <w:jc w:val="left"/>
        <w:rPr>
          <w:rFonts w:ascii="宋体" w:hAnsi="宋体" w:cs="宋体"/>
          <w:color w:val="000000"/>
          <w:kern w:val="0"/>
          <w:sz w:val="24"/>
        </w:rPr>
      </w:pPr>
      <w:r w:rsidRPr="00231330">
        <w:rPr>
          <w:rFonts w:ascii="宋体" w:hAnsi="宋体" w:cs="宋体" w:hint="eastAsia"/>
          <w:color w:val="000000"/>
          <w:kern w:val="0"/>
          <w:sz w:val="24"/>
          <w:u w:val="single"/>
        </w:rPr>
        <w:t xml:space="preserve">   </w:t>
      </w:r>
      <w:r>
        <w:rPr>
          <w:rFonts w:ascii="宋体" w:hAnsi="宋体" w:cs="宋体" w:hint="eastAsia"/>
          <w:color w:val="000000"/>
          <w:kern w:val="0"/>
          <w:sz w:val="24"/>
          <w:u w:val="single"/>
        </w:rPr>
        <w:t>7-11</w:t>
      </w:r>
      <w:r w:rsidRPr="00231330">
        <w:rPr>
          <w:rFonts w:ascii="宋体" w:hAnsi="宋体" w:cs="宋体" w:hint="eastAsia"/>
          <w:color w:val="000000"/>
          <w:kern w:val="0"/>
          <w:sz w:val="24"/>
          <w:u w:val="single"/>
        </w:rPr>
        <w:t xml:space="preserve">    </w:t>
      </w:r>
      <w:r w:rsidRPr="00231330">
        <w:rPr>
          <w:rFonts w:ascii="宋体" w:hAnsi="宋体" w:cs="宋体" w:hint="eastAsia"/>
          <w:color w:val="000000"/>
          <w:kern w:val="0"/>
          <w:sz w:val="24"/>
          <w:u w:val="single"/>
          <w:vertAlign w:val="superscript"/>
        </w:rPr>
        <w:t>＃</w:t>
      </w:r>
      <w:r w:rsidRPr="00231330">
        <w:rPr>
          <w:rFonts w:ascii="宋体" w:hAnsi="宋体" w:cs="宋体" w:hint="eastAsia"/>
          <w:color w:val="000000"/>
          <w:kern w:val="0"/>
          <w:sz w:val="24"/>
        </w:rPr>
        <w:t xml:space="preserve"> 标段</w:t>
      </w:r>
    </w:p>
    <w:tbl>
      <w:tblPr>
        <w:tblW w:w="5000" w:type="pct"/>
        <w:tblLook w:val="04A0"/>
      </w:tblPr>
      <w:tblGrid>
        <w:gridCol w:w="403"/>
        <w:gridCol w:w="1007"/>
        <w:gridCol w:w="684"/>
        <w:gridCol w:w="684"/>
        <w:gridCol w:w="731"/>
        <w:gridCol w:w="403"/>
        <w:gridCol w:w="404"/>
        <w:gridCol w:w="404"/>
        <w:gridCol w:w="404"/>
        <w:gridCol w:w="404"/>
        <w:gridCol w:w="404"/>
        <w:gridCol w:w="404"/>
        <w:gridCol w:w="529"/>
        <w:gridCol w:w="545"/>
        <w:gridCol w:w="529"/>
        <w:gridCol w:w="529"/>
        <w:gridCol w:w="529"/>
        <w:gridCol w:w="529"/>
        <w:gridCol w:w="404"/>
        <w:gridCol w:w="404"/>
        <w:gridCol w:w="779"/>
        <w:gridCol w:w="529"/>
        <w:gridCol w:w="529"/>
        <w:gridCol w:w="591"/>
        <w:gridCol w:w="404"/>
        <w:gridCol w:w="511"/>
        <w:gridCol w:w="497"/>
      </w:tblGrid>
      <w:tr w:rsidR="00D71955" w:rsidRPr="00D71955" w:rsidTr="00D71955">
        <w:trPr>
          <w:trHeight w:val="312"/>
        </w:trPr>
        <w:tc>
          <w:tcPr>
            <w:tcW w:w="1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序号</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编号</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厕所</w:t>
            </w:r>
            <w:r w:rsidRPr="00D71955">
              <w:rPr>
                <w:color w:val="000000"/>
                <w:kern w:val="0"/>
                <w:szCs w:val="21"/>
              </w:rPr>
              <w:t xml:space="preserve">      </w:t>
            </w:r>
            <w:r w:rsidRPr="00D71955">
              <w:rPr>
                <w:rFonts w:ascii="宋体" w:hAnsi="宋体" w:cs="宋体" w:hint="eastAsia"/>
                <w:color w:val="000000"/>
                <w:kern w:val="0"/>
                <w:szCs w:val="21"/>
              </w:rPr>
              <w:t>编号</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座落位置</w:t>
            </w:r>
          </w:p>
        </w:tc>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建筑</w:t>
            </w:r>
            <w:r w:rsidRPr="00D71955">
              <w:rPr>
                <w:color w:val="000000"/>
                <w:kern w:val="0"/>
                <w:szCs w:val="21"/>
              </w:rPr>
              <w:t xml:space="preserve">  </w:t>
            </w:r>
            <w:r w:rsidRPr="00D71955">
              <w:rPr>
                <w:rFonts w:ascii="宋体" w:hAnsi="宋体" w:cs="宋体" w:hint="eastAsia"/>
                <w:color w:val="000000"/>
                <w:kern w:val="0"/>
                <w:szCs w:val="21"/>
              </w:rPr>
              <w:t>面积</w:t>
            </w:r>
            <w:r w:rsidRPr="00D71955">
              <w:rPr>
                <w:color w:val="000000"/>
                <w:kern w:val="0"/>
                <w:szCs w:val="21"/>
              </w:rPr>
              <w:t>(M</w:t>
            </w:r>
            <w:r w:rsidRPr="00D71955">
              <w:rPr>
                <w:color w:val="000000"/>
                <w:kern w:val="0"/>
                <w:szCs w:val="21"/>
                <w:vertAlign w:val="superscript"/>
              </w:rPr>
              <w:t>2</w:t>
            </w:r>
            <w:r w:rsidRPr="00D71955">
              <w:rPr>
                <w:color w:val="000000"/>
                <w:kern w:val="0"/>
                <w:szCs w:val="21"/>
              </w:rPr>
              <w:t>)</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槽式</w:t>
            </w:r>
            <w:r w:rsidRPr="00D71955">
              <w:rPr>
                <w:color w:val="000000"/>
                <w:kern w:val="0"/>
                <w:szCs w:val="21"/>
              </w:rPr>
              <w:t>(</w:t>
            </w:r>
            <w:r w:rsidRPr="00D71955">
              <w:rPr>
                <w:rFonts w:ascii="宋体" w:hAnsi="宋体" w:cs="宋体" w:hint="eastAsia"/>
                <w:color w:val="000000"/>
                <w:kern w:val="0"/>
                <w:szCs w:val="21"/>
              </w:rPr>
              <w:t>个</w:t>
            </w:r>
            <w:r w:rsidRPr="00D71955">
              <w:rPr>
                <w:color w:val="000000"/>
                <w:kern w:val="0"/>
                <w:szCs w:val="21"/>
              </w:rPr>
              <w:t>)</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蹲便器</w:t>
            </w:r>
            <w:r w:rsidRPr="00D71955">
              <w:rPr>
                <w:color w:val="000000"/>
                <w:kern w:val="0"/>
                <w:szCs w:val="21"/>
              </w:rPr>
              <w:t>(</w:t>
            </w:r>
            <w:r w:rsidRPr="00D71955">
              <w:rPr>
                <w:rFonts w:ascii="宋体" w:hAnsi="宋体" w:cs="宋体" w:hint="eastAsia"/>
                <w:color w:val="000000"/>
                <w:kern w:val="0"/>
                <w:szCs w:val="21"/>
              </w:rPr>
              <w:t>个</w:t>
            </w:r>
            <w:r w:rsidRPr="00D71955">
              <w:rPr>
                <w:color w:val="000000"/>
                <w:kern w:val="0"/>
                <w:szCs w:val="21"/>
              </w:rPr>
              <w:t>)</w:t>
            </w:r>
          </w:p>
        </w:tc>
        <w:tc>
          <w:tcPr>
            <w:tcW w:w="41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座便器</w:t>
            </w:r>
            <w:r w:rsidRPr="00D71955">
              <w:rPr>
                <w:color w:val="000000"/>
                <w:kern w:val="0"/>
                <w:szCs w:val="21"/>
              </w:rPr>
              <w:t>(</w:t>
            </w:r>
            <w:r w:rsidRPr="00D71955">
              <w:rPr>
                <w:rFonts w:ascii="宋体" w:hAnsi="宋体" w:cs="宋体" w:hint="eastAsia"/>
                <w:color w:val="000000"/>
                <w:kern w:val="0"/>
                <w:szCs w:val="21"/>
              </w:rPr>
              <w:t>个</w:t>
            </w:r>
            <w:r w:rsidRPr="00D71955">
              <w:rPr>
                <w:color w:val="000000"/>
                <w:kern w:val="0"/>
                <w:szCs w:val="21"/>
              </w:rPr>
              <w:t>)</w:t>
            </w:r>
          </w:p>
        </w:tc>
        <w:tc>
          <w:tcPr>
            <w:tcW w:w="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小便斗</w:t>
            </w:r>
            <w:r w:rsidRPr="00D71955">
              <w:rPr>
                <w:color w:val="000000"/>
                <w:kern w:val="0"/>
                <w:szCs w:val="21"/>
              </w:rPr>
              <w:t>(</w:t>
            </w:r>
            <w:r w:rsidRPr="00D71955">
              <w:rPr>
                <w:rFonts w:ascii="宋体" w:hAnsi="宋体" w:cs="宋体" w:hint="eastAsia"/>
                <w:color w:val="000000"/>
                <w:kern w:val="0"/>
                <w:szCs w:val="21"/>
              </w:rPr>
              <w:t>个</w:t>
            </w:r>
            <w:r w:rsidRPr="00D71955">
              <w:rPr>
                <w:color w:val="000000"/>
                <w:kern w:val="0"/>
                <w:szCs w:val="21"/>
              </w:rPr>
              <w:t>)</w:t>
            </w:r>
          </w:p>
        </w:tc>
        <w:tc>
          <w:tcPr>
            <w:tcW w:w="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小便槽</w:t>
            </w:r>
            <w:r w:rsidRPr="00D71955">
              <w:rPr>
                <w:color w:val="000000"/>
                <w:kern w:val="0"/>
                <w:szCs w:val="21"/>
              </w:rPr>
              <w:t xml:space="preserve">  (M)</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台盆</w:t>
            </w:r>
            <w:r w:rsidRPr="00D71955">
              <w:rPr>
                <w:color w:val="000000"/>
                <w:kern w:val="0"/>
                <w:szCs w:val="21"/>
              </w:rPr>
              <w:t>(</w:t>
            </w:r>
            <w:r w:rsidRPr="00D71955">
              <w:rPr>
                <w:rFonts w:ascii="宋体" w:hAnsi="宋体" w:cs="宋体" w:hint="eastAsia"/>
                <w:color w:val="000000"/>
                <w:kern w:val="0"/>
                <w:szCs w:val="21"/>
              </w:rPr>
              <w:t>个</w:t>
            </w:r>
            <w:r w:rsidRPr="00D71955">
              <w:rPr>
                <w:color w:val="000000"/>
                <w:kern w:val="0"/>
                <w:szCs w:val="21"/>
              </w:rPr>
              <w:t>)</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拖把池</w:t>
            </w:r>
            <w:r w:rsidRPr="00D71955">
              <w:rPr>
                <w:color w:val="000000"/>
                <w:kern w:val="0"/>
                <w:szCs w:val="21"/>
              </w:rPr>
              <w:t>(</w:t>
            </w:r>
            <w:r w:rsidRPr="00D71955">
              <w:rPr>
                <w:rFonts w:ascii="宋体" w:hAnsi="宋体" w:cs="宋体" w:hint="eastAsia"/>
                <w:color w:val="000000"/>
                <w:kern w:val="0"/>
                <w:szCs w:val="21"/>
              </w:rPr>
              <w:t>个</w:t>
            </w:r>
            <w:r w:rsidRPr="00D71955">
              <w:rPr>
                <w:color w:val="000000"/>
                <w:kern w:val="0"/>
                <w:szCs w:val="21"/>
              </w:rPr>
              <w:t>)</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倒粪口</w:t>
            </w:r>
            <w:r w:rsidRPr="00D71955">
              <w:rPr>
                <w:color w:val="000000"/>
                <w:kern w:val="0"/>
                <w:szCs w:val="21"/>
              </w:rPr>
              <w:t>(</w:t>
            </w:r>
            <w:r w:rsidRPr="00D71955">
              <w:rPr>
                <w:rFonts w:ascii="宋体" w:hAnsi="宋体" w:cs="宋体" w:hint="eastAsia"/>
                <w:color w:val="000000"/>
                <w:kern w:val="0"/>
                <w:szCs w:val="21"/>
              </w:rPr>
              <w:t>个</w:t>
            </w:r>
            <w:r w:rsidRPr="00D71955">
              <w:rPr>
                <w:color w:val="000000"/>
                <w:kern w:val="0"/>
                <w:szCs w:val="21"/>
              </w:rPr>
              <w:t>)</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烘手器</w:t>
            </w:r>
            <w:r w:rsidRPr="00D71955">
              <w:rPr>
                <w:color w:val="000000"/>
                <w:kern w:val="0"/>
                <w:szCs w:val="21"/>
              </w:rPr>
              <w:t>(</w:t>
            </w:r>
            <w:r w:rsidRPr="00D71955">
              <w:rPr>
                <w:rFonts w:ascii="宋体" w:hAnsi="宋体" w:cs="宋体" w:hint="eastAsia"/>
                <w:color w:val="000000"/>
                <w:kern w:val="0"/>
                <w:szCs w:val="21"/>
              </w:rPr>
              <w:t>个</w:t>
            </w:r>
            <w:r w:rsidRPr="00D71955">
              <w:rPr>
                <w:color w:val="000000"/>
                <w:kern w:val="0"/>
                <w:szCs w:val="21"/>
              </w:rPr>
              <w:t>)</w:t>
            </w:r>
          </w:p>
        </w:tc>
        <w:tc>
          <w:tcPr>
            <w:tcW w:w="1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母婴室</w:t>
            </w:r>
          </w:p>
        </w:tc>
        <w:tc>
          <w:tcPr>
            <w:tcW w:w="33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冲水方式</w:t>
            </w:r>
          </w:p>
        </w:tc>
        <w:tc>
          <w:tcPr>
            <w:tcW w:w="1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照</w:t>
            </w:r>
            <w:r w:rsidRPr="00D71955">
              <w:rPr>
                <w:color w:val="000000"/>
                <w:kern w:val="0"/>
                <w:szCs w:val="21"/>
              </w:rPr>
              <w:t xml:space="preserve">     </w:t>
            </w:r>
            <w:r w:rsidRPr="00D71955">
              <w:rPr>
                <w:rFonts w:ascii="宋体" w:hAnsi="宋体" w:cs="宋体" w:hint="eastAsia"/>
                <w:color w:val="000000"/>
                <w:kern w:val="0"/>
                <w:szCs w:val="21"/>
              </w:rPr>
              <w:t>明</w:t>
            </w:r>
            <w:r w:rsidRPr="00D71955">
              <w:rPr>
                <w:color w:val="000000"/>
                <w:kern w:val="0"/>
                <w:szCs w:val="21"/>
              </w:rPr>
              <w:t xml:space="preserve">  (</w:t>
            </w:r>
            <w:r w:rsidRPr="00D71955">
              <w:rPr>
                <w:rFonts w:ascii="宋体" w:hAnsi="宋体" w:cs="宋体" w:hint="eastAsia"/>
                <w:color w:val="000000"/>
                <w:kern w:val="0"/>
                <w:szCs w:val="21"/>
              </w:rPr>
              <w:t>盏</w:t>
            </w:r>
            <w:r w:rsidRPr="00D71955">
              <w:rPr>
                <w:color w:val="000000"/>
                <w:kern w:val="0"/>
                <w:szCs w:val="21"/>
              </w:rPr>
              <w:t>)</w:t>
            </w:r>
          </w:p>
        </w:tc>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电</w:t>
            </w:r>
            <w:r w:rsidRPr="00D71955">
              <w:rPr>
                <w:color w:val="000000"/>
                <w:kern w:val="0"/>
                <w:szCs w:val="21"/>
              </w:rPr>
              <w:t xml:space="preserve">   </w:t>
            </w:r>
            <w:r w:rsidRPr="00D71955">
              <w:rPr>
                <w:rFonts w:ascii="宋体" w:hAnsi="宋体" w:cs="宋体" w:hint="eastAsia"/>
                <w:color w:val="000000"/>
                <w:kern w:val="0"/>
                <w:szCs w:val="21"/>
              </w:rPr>
              <w:t>扇</w:t>
            </w:r>
            <w:r w:rsidRPr="00D71955">
              <w:rPr>
                <w:color w:val="000000"/>
                <w:kern w:val="0"/>
                <w:szCs w:val="21"/>
              </w:rPr>
              <w:t xml:space="preserve">  (</w:t>
            </w:r>
            <w:r w:rsidRPr="00D71955">
              <w:rPr>
                <w:rFonts w:ascii="宋体" w:hAnsi="宋体" w:cs="宋体" w:hint="eastAsia"/>
                <w:color w:val="000000"/>
                <w:kern w:val="0"/>
                <w:szCs w:val="21"/>
              </w:rPr>
              <w:t>个</w:t>
            </w:r>
            <w:r w:rsidRPr="00D71955">
              <w:rPr>
                <w:color w:val="000000"/>
                <w:kern w:val="0"/>
                <w:szCs w:val="21"/>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管</w:t>
            </w:r>
            <w:r w:rsidRPr="00D71955">
              <w:rPr>
                <w:color w:val="000000"/>
                <w:kern w:val="0"/>
                <w:szCs w:val="21"/>
              </w:rPr>
              <w:t xml:space="preserve"> </w:t>
            </w:r>
            <w:r w:rsidRPr="00D71955">
              <w:rPr>
                <w:rFonts w:ascii="宋体" w:hAnsi="宋体" w:cs="宋体" w:hint="eastAsia"/>
                <w:color w:val="000000"/>
                <w:kern w:val="0"/>
                <w:szCs w:val="21"/>
              </w:rPr>
              <w:t>理</w:t>
            </w:r>
            <w:r w:rsidRPr="00D71955">
              <w:rPr>
                <w:color w:val="000000"/>
                <w:kern w:val="0"/>
                <w:szCs w:val="21"/>
              </w:rPr>
              <w:t xml:space="preserve">      </w:t>
            </w:r>
            <w:r w:rsidRPr="00D71955">
              <w:rPr>
                <w:rFonts w:ascii="宋体" w:hAnsi="宋体" w:cs="宋体" w:hint="eastAsia"/>
                <w:color w:val="000000"/>
                <w:kern w:val="0"/>
                <w:szCs w:val="21"/>
              </w:rPr>
              <w:t>形</w:t>
            </w:r>
            <w:r w:rsidRPr="00D71955">
              <w:rPr>
                <w:color w:val="000000"/>
                <w:kern w:val="0"/>
                <w:szCs w:val="21"/>
              </w:rPr>
              <w:t xml:space="preserve"> </w:t>
            </w:r>
            <w:r w:rsidRPr="00D71955">
              <w:rPr>
                <w:rFonts w:ascii="宋体" w:hAnsi="宋体" w:cs="宋体" w:hint="eastAsia"/>
                <w:color w:val="000000"/>
                <w:kern w:val="0"/>
                <w:szCs w:val="21"/>
              </w:rPr>
              <w:t>式</w:t>
            </w:r>
            <w:r w:rsidRPr="00D71955">
              <w:rPr>
                <w:color w:val="000000"/>
                <w:kern w:val="0"/>
                <w:szCs w:val="21"/>
              </w:rPr>
              <w:t xml:space="preserve"> </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机械化 清窖频次</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月核定用  水 指  标</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月核定用  电  指  标</w:t>
            </w:r>
          </w:p>
        </w:tc>
      </w:tr>
      <w:tr w:rsidR="00D71955" w:rsidRPr="00D71955" w:rsidTr="00D71955">
        <w:trPr>
          <w:trHeight w:val="312"/>
        </w:trPr>
        <w:tc>
          <w:tcPr>
            <w:tcW w:w="124"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416" w:type="pct"/>
            <w:gridSpan w:val="3"/>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05" w:type="pct"/>
            <w:vMerge/>
            <w:tcBorders>
              <w:top w:val="single" w:sz="4" w:space="0" w:color="auto"/>
              <w:left w:val="single" w:sz="4" w:space="0" w:color="auto"/>
              <w:bottom w:val="single" w:sz="4" w:space="0" w:color="000000"/>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339" w:type="pct"/>
            <w:gridSpan w:val="2"/>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38"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r>
      <w:tr w:rsidR="00D71955" w:rsidRPr="00D71955" w:rsidTr="00D71955">
        <w:trPr>
          <w:trHeight w:val="510"/>
        </w:trPr>
        <w:tc>
          <w:tcPr>
            <w:tcW w:w="124"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男</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女</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男</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女</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男</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女</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残疾人</w:t>
            </w: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05" w:type="pct"/>
            <w:vMerge/>
            <w:tcBorders>
              <w:top w:val="single" w:sz="4" w:space="0" w:color="auto"/>
              <w:left w:val="single" w:sz="4" w:space="0" w:color="auto"/>
              <w:bottom w:val="single" w:sz="4" w:space="0" w:color="000000"/>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高位水箱</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闸阀（只）</w:t>
            </w:r>
          </w:p>
        </w:tc>
        <w:tc>
          <w:tcPr>
            <w:tcW w:w="138"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D71955" w:rsidRPr="00D71955" w:rsidRDefault="00D71955" w:rsidP="00D71955">
            <w:pPr>
              <w:widowControl/>
              <w:jc w:val="left"/>
              <w:rPr>
                <w:rFonts w:ascii="宋体" w:hAnsi="宋体" w:cs="宋体"/>
                <w:color w:val="000000"/>
                <w:kern w:val="0"/>
                <w:szCs w:val="21"/>
              </w:rPr>
            </w:pPr>
          </w:p>
        </w:tc>
      </w:tr>
      <w:tr w:rsidR="00D71955" w:rsidRPr="00D71955" w:rsidTr="00D71955">
        <w:trPr>
          <w:trHeight w:val="420"/>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D71955" w:rsidRPr="00D71955" w:rsidRDefault="00D71955" w:rsidP="00D71955">
            <w:pPr>
              <w:widowControl/>
              <w:jc w:val="left"/>
              <w:rPr>
                <w:rFonts w:ascii="宋体" w:hAnsi="宋体" w:cs="宋体"/>
                <w:b/>
                <w:bCs/>
                <w:color w:val="000000"/>
                <w:kern w:val="0"/>
                <w:szCs w:val="21"/>
              </w:rPr>
            </w:pPr>
            <w:r w:rsidRPr="00D71955">
              <w:rPr>
                <w:rFonts w:ascii="宋体" w:hAnsi="宋体" w:cs="宋体" w:hint="eastAsia"/>
                <w:b/>
                <w:bCs/>
                <w:color w:val="000000"/>
                <w:kern w:val="0"/>
                <w:szCs w:val="21"/>
              </w:rPr>
              <w:t>7#</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ZL010001</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20082</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红壁弄</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54.6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9</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220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161</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ZL010002</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20083</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八角井菜场</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53.1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450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151</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3</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ZL010003</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20084</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体育路</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45.4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120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141</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4</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ZL010004</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20085</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玉佩弄</w:t>
            </w:r>
            <w:r w:rsidRPr="00D71955">
              <w:rPr>
                <w:color w:val="000000"/>
                <w:kern w:val="0"/>
                <w:szCs w:val="21"/>
              </w:rPr>
              <w:t>9</w:t>
            </w:r>
            <w:r w:rsidRPr="00D71955">
              <w:rPr>
                <w:rFonts w:ascii="宋体" w:hAnsi="宋体" w:cs="宋体" w:hint="eastAsia"/>
                <w:color w:val="000000"/>
                <w:kern w:val="0"/>
                <w:szCs w:val="21"/>
              </w:rPr>
              <w:t>号</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32.2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218</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136</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5</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ZL010005</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20086</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篦箕巷</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50.5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215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234</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6</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ZL010006</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20087</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觅小大楼</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88.6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120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239</w:t>
            </w:r>
          </w:p>
        </w:tc>
      </w:tr>
      <w:tr w:rsidR="00D71955" w:rsidRPr="00D71955" w:rsidTr="00D71955">
        <w:trPr>
          <w:trHeight w:val="54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7</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ZL010007</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20061</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kern w:val="0"/>
                <w:szCs w:val="21"/>
              </w:rPr>
            </w:pPr>
            <w:r w:rsidRPr="00D71955">
              <w:rPr>
                <w:rFonts w:ascii="宋体" w:hAnsi="宋体" w:cs="宋体" w:hint="eastAsia"/>
                <w:kern w:val="0"/>
                <w:szCs w:val="21"/>
              </w:rPr>
              <w:t>千果巷绿化带内</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96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8</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5</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7</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0</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13</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14</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6</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kern w:val="0"/>
                <w:szCs w:val="21"/>
              </w:rPr>
            </w:pPr>
            <w:r w:rsidRPr="00D71955">
              <w:rPr>
                <w:rFonts w:ascii="宋体" w:hAnsi="宋体" w:cs="宋体" w:hint="eastAsia"/>
                <w:kern w:val="0"/>
                <w:szCs w:val="21"/>
              </w:rPr>
              <w:t>专人保洁(2人）</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251</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314</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8</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ZL010008</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20062</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大马园巷</w:t>
            </w:r>
            <w:r w:rsidRPr="00D71955">
              <w:rPr>
                <w:color w:val="000000"/>
                <w:kern w:val="0"/>
                <w:szCs w:val="21"/>
              </w:rPr>
              <w:t>34</w:t>
            </w:r>
            <w:r w:rsidRPr="00D71955">
              <w:rPr>
                <w:rFonts w:ascii="宋体" w:hAnsi="宋体" w:cs="宋体" w:hint="eastAsia"/>
                <w:color w:val="000000"/>
                <w:kern w:val="0"/>
                <w:szCs w:val="21"/>
              </w:rPr>
              <w:t>号</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34.8</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183</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131</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9</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ZL010009</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20063</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吴家场</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53.3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240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234</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10</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ZL010010</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20064</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中心桥</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36.4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97</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11</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ZL010011</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20132</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硝皮尖</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58.1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15</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228</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259</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12</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ZL010012</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20101</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天皇堂弄</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38.5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165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13</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ZL010013</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20102</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玉隆观巷</w:t>
            </w:r>
            <w:r w:rsidRPr="00D71955">
              <w:rPr>
                <w:color w:val="000000"/>
                <w:kern w:val="0"/>
                <w:szCs w:val="21"/>
              </w:rPr>
              <w:t>64</w:t>
            </w:r>
            <w:r w:rsidRPr="00D71955">
              <w:rPr>
                <w:rFonts w:ascii="宋体" w:hAnsi="宋体" w:cs="宋体" w:hint="eastAsia"/>
                <w:color w:val="000000"/>
                <w:kern w:val="0"/>
                <w:szCs w:val="21"/>
              </w:rPr>
              <w:t>号</w:t>
            </w:r>
            <w:r w:rsidRPr="00D71955">
              <w:rPr>
                <w:color w:val="000000"/>
                <w:kern w:val="0"/>
                <w:szCs w:val="21"/>
              </w:rPr>
              <w:t>(</w:t>
            </w:r>
            <w:r w:rsidRPr="00D71955">
              <w:rPr>
                <w:rFonts w:ascii="宋体" w:hAnsi="宋体" w:cs="宋体" w:hint="eastAsia"/>
                <w:color w:val="000000"/>
                <w:kern w:val="0"/>
                <w:szCs w:val="21"/>
              </w:rPr>
              <w:t>铁工厂</w:t>
            </w:r>
            <w:r w:rsidRPr="00D71955">
              <w:rPr>
                <w:color w:val="000000"/>
                <w:kern w:val="0"/>
                <w:szCs w:val="21"/>
              </w:rPr>
              <w:t>)</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23.1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95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14</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ZL010014</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20106</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红星巷小便池</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11.2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15</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ZL010015</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20071</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青果巷中法院对面</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25.6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198</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16</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ZL010016</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20072</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胜利滩</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24.8</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138</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17</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ZL010017</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20073</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孙家场西</w:t>
            </w:r>
            <w:r w:rsidRPr="00D71955">
              <w:rPr>
                <w:color w:val="000000"/>
                <w:kern w:val="0"/>
                <w:szCs w:val="21"/>
              </w:rPr>
              <w:t>53</w:t>
            </w:r>
            <w:r w:rsidRPr="00D71955">
              <w:rPr>
                <w:rFonts w:ascii="宋体" w:hAnsi="宋体" w:cs="宋体" w:hint="eastAsia"/>
                <w:color w:val="000000"/>
                <w:kern w:val="0"/>
                <w:szCs w:val="21"/>
              </w:rPr>
              <w:t>号</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38.2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100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420"/>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D71955" w:rsidRPr="00D71955" w:rsidRDefault="00D71955" w:rsidP="00D71955">
            <w:pPr>
              <w:widowControl/>
              <w:jc w:val="left"/>
              <w:rPr>
                <w:rFonts w:ascii="宋体" w:hAnsi="宋体" w:cs="宋体"/>
                <w:b/>
                <w:bCs/>
                <w:color w:val="000000"/>
                <w:kern w:val="0"/>
                <w:szCs w:val="21"/>
              </w:rPr>
            </w:pPr>
            <w:r w:rsidRPr="00D71955">
              <w:rPr>
                <w:rFonts w:ascii="宋体" w:hAnsi="宋体" w:cs="宋体" w:hint="eastAsia"/>
                <w:b/>
                <w:bCs/>
                <w:color w:val="000000"/>
                <w:kern w:val="0"/>
                <w:szCs w:val="21"/>
              </w:rPr>
              <w:t>8#</w:t>
            </w:r>
          </w:p>
        </w:tc>
      </w:tr>
      <w:tr w:rsidR="00D71955" w:rsidRPr="00D71955" w:rsidTr="00D71955">
        <w:trPr>
          <w:trHeight w:val="522"/>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1</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ZL020001</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20043</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计量局旁</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48.2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5</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185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141</w:t>
            </w:r>
          </w:p>
        </w:tc>
      </w:tr>
      <w:tr w:rsidR="00D71955" w:rsidRPr="00D71955" w:rsidTr="00D71955">
        <w:trPr>
          <w:trHeight w:val="522"/>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2</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ZL020002</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20044</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民丰路中居委会</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43.2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4</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218</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126</w:t>
            </w:r>
          </w:p>
        </w:tc>
      </w:tr>
      <w:tr w:rsidR="00D71955" w:rsidRPr="00D71955" w:rsidTr="00D71955">
        <w:trPr>
          <w:trHeight w:val="522"/>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3</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ZL020003</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20052</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广化里南</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26.4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75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522"/>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4</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ZL020004</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20053</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民丰路60号化工组</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30.1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229</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522"/>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5</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ZL020005</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20055</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民丰路西</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30.1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 w:val="18"/>
                <w:szCs w:val="18"/>
              </w:rPr>
            </w:pPr>
            <w:r w:rsidRPr="00D71955">
              <w:rPr>
                <w:rFonts w:ascii="宋体" w:hAnsi="宋体" w:cs="宋体" w:hint="eastAsia"/>
                <w:color w:val="000000"/>
                <w:kern w:val="0"/>
                <w:sz w:val="18"/>
                <w:szCs w:val="18"/>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522"/>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6</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ZL020006</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20051</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艾家场</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164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65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420"/>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8231E8" w:rsidRPr="00D71955" w:rsidRDefault="00D71955" w:rsidP="00D71955">
            <w:pPr>
              <w:widowControl/>
              <w:jc w:val="left"/>
              <w:rPr>
                <w:rFonts w:ascii="宋体" w:hAnsi="宋体" w:cs="宋体"/>
                <w:b/>
                <w:bCs/>
                <w:color w:val="000000"/>
                <w:kern w:val="0"/>
                <w:szCs w:val="21"/>
              </w:rPr>
            </w:pPr>
            <w:r w:rsidRPr="00D71955">
              <w:rPr>
                <w:rFonts w:ascii="宋体" w:hAnsi="宋体" w:cs="宋体" w:hint="eastAsia"/>
                <w:b/>
                <w:bCs/>
                <w:color w:val="000000"/>
                <w:kern w:val="0"/>
                <w:szCs w:val="21"/>
              </w:rPr>
              <w:t>9#</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1</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ZL030001</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20041</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米市河</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50.6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11</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10</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109</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ZL030002</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20004</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白云路龙江路交叉口绿化带内</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108</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17</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16</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201</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314</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3</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ZL030003</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20005</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kern w:val="0"/>
                <w:szCs w:val="21"/>
              </w:rPr>
            </w:pPr>
            <w:r w:rsidRPr="00D71955">
              <w:rPr>
                <w:rFonts w:ascii="宋体" w:hAnsi="宋体" w:cs="宋体" w:hint="eastAsia"/>
                <w:kern w:val="0"/>
                <w:szCs w:val="21"/>
              </w:rPr>
              <w:t>黄泥坝绿化带内</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88.56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7</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5</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6</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24</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35</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5</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kern w:val="0"/>
                <w:szCs w:val="21"/>
              </w:rPr>
            </w:pPr>
            <w:r w:rsidRPr="00D71955">
              <w:rPr>
                <w:rFonts w:ascii="宋体" w:hAnsi="宋体" w:cs="宋体" w:hint="eastAsia"/>
                <w:kern w:val="0"/>
                <w:szCs w:val="21"/>
              </w:rPr>
              <w:t>专人保洁(2人）</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kern w:val="0"/>
                <w:szCs w:val="21"/>
              </w:rPr>
            </w:pPr>
            <w:r w:rsidRPr="00D71955">
              <w:rPr>
                <w:rFonts w:ascii="宋体" w:hAnsi="宋体" w:cs="宋体" w:hint="eastAsia"/>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302</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304</w:t>
            </w:r>
          </w:p>
        </w:tc>
      </w:tr>
      <w:tr w:rsidR="00D71955" w:rsidRPr="00D71955" w:rsidTr="00D71955">
        <w:trPr>
          <w:trHeight w:val="48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4</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ZL030004</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20006</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kern w:val="0"/>
                <w:szCs w:val="21"/>
              </w:rPr>
            </w:pPr>
            <w:r w:rsidRPr="00D71955">
              <w:rPr>
                <w:rFonts w:ascii="宋体" w:hAnsi="宋体" w:cs="宋体" w:hint="eastAsia"/>
                <w:kern w:val="0"/>
                <w:szCs w:val="21"/>
              </w:rPr>
              <w:t>中吴大桥南面桥下</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106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7</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5</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7</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30</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32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5</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kern w:val="0"/>
                <w:szCs w:val="21"/>
              </w:rPr>
            </w:pPr>
            <w:r w:rsidRPr="00D71955">
              <w:rPr>
                <w:rFonts w:ascii="宋体" w:hAnsi="宋体" w:cs="宋体" w:hint="eastAsia"/>
                <w:kern w:val="0"/>
                <w:szCs w:val="21"/>
              </w:rPr>
              <w:t>专人保洁(2人）</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kern w:val="0"/>
                <w:szCs w:val="21"/>
              </w:rPr>
            </w:pPr>
            <w:r w:rsidRPr="00D71955">
              <w:rPr>
                <w:rFonts w:ascii="宋体" w:hAnsi="宋体" w:cs="宋体" w:hint="eastAsia"/>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185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314</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5</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ZL030005</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20007</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kern w:val="0"/>
                <w:szCs w:val="21"/>
              </w:rPr>
            </w:pPr>
            <w:r w:rsidRPr="00D71955">
              <w:rPr>
                <w:rFonts w:ascii="宋体" w:hAnsi="宋体" w:cs="宋体" w:hint="eastAsia"/>
                <w:kern w:val="0"/>
                <w:szCs w:val="21"/>
              </w:rPr>
              <w:t>马公桥绿地</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103.5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9</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7</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kern w:val="0"/>
                <w:szCs w:val="21"/>
              </w:rPr>
            </w:pPr>
            <w:r w:rsidRPr="00D71955">
              <w:rPr>
                <w:rFonts w:ascii="宋体" w:hAnsi="宋体" w:cs="宋体" w:hint="eastAsia"/>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kern w:val="0"/>
                <w:szCs w:val="21"/>
              </w:rPr>
            </w:pPr>
            <w:r w:rsidRPr="00D71955">
              <w:rPr>
                <w:rFonts w:ascii="宋体" w:hAnsi="宋体" w:cs="宋体" w:hint="eastAsia"/>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118</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166</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6</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ZL030006</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20008</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三堡街五毛厂西</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106.72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14</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92</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244</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7</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ZL030007</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20009</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云翔桥</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78.3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11</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340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151</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8</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ZL030008</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20010</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勤业四村（</w:t>
            </w:r>
            <w:r w:rsidRPr="00D71955">
              <w:rPr>
                <w:color w:val="000000"/>
                <w:kern w:val="0"/>
                <w:szCs w:val="21"/>
              </w:rPr>
              <w:t>143</w:t>
            </w:r>
            <w:r w:rsidRPr="00D71955">
              <w:rPr>
                <w:rFonts w:ascii="宋体" w:hAnsi="宋体" w:cs="宋体" w:hint="eastAsia"/>
                <w:color w:val="000000"/>
                <w:kern w:val="0"/>
                <w:szCs w:val="21"/>
              </w:rPr>
              <w:t>幢）对面</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33.9</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345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136</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9</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ZL030009</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20011</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陈家弄</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9</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90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141</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10</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ZL030010</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20012</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南河沿航运宿舍</w:t>
            </w:r>
            <w:r w:rsidRPr="00D71955">
              <w:rPr>
                <w:color w:val="000000"/>
                <w:kern w:val="0"/>
                <w:szCs w:val="21"/>
              </w:rPr>
              <w:t>3</w:t>
            </w:r>
            <w:r w:rsidRPr="00D71955">
              <w:rPr>
                <w:rFonts w:ascii="宋体" w:hAnsi="宋体" w:cs="宋体" w:hint="eastAsia"/>
                <w:color w:val="000000"/>
                <w:kern w:val="0"/>
                <w:szCs w:val="21"/>
              </w:rPr>
              <w:t>幢旁</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43.23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9</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145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131</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11</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ZL030011</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20013</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南河沿</w:t>
            </w:r>
            <w:r w:rsidRPr="00D71955">
              <w:rPr>
                <w:color w:val="000000"/>
                <w:kern w:val="0"/>
                <w:szCs w:val="21"/>
              </w:rPr>
              <w:t>1</w:t>
            </w:r>
            <w:r w:rsidRPr="00D71955">
              <w:rPr>
                <w:rFonts w:ascii="宋体" w:hAnsi="宋体" w:cs="宋体" w:hint="eastAsia"/>
                <w:color w:val="000000"/>
                <w:kern w:val="0"/>
                <w:szCs w:val="21"/>
              </w:rPr>
              <w:t>号南运桥旁</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47.6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9</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105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239</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12</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ZL030012</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20014</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大弄</w:t>
            </w:r>
            <w:r w:rsidRPr="00D71955">
              <w:rPr>
                <w:color w:val="000000"/>
                <w:kern w:val="0"/>
                <w:szCs w:val="21"/>
              </w:rPr>
              <w:t>21</w:t>
            </w:r>
            <w:r w:rsidRPr="00D71955">
              <w:rPr>
                <w:rFonts w:ascii="宋体" w:hAnsi="宋体" w:cs="宋体" w:hint="eastAsia"/>
                <w:color w:val="000000"/>
                <w:kern w:val="0"/>
                <w:szCs w:val="21"/>
              </w:rPr>
              <w:t>号</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79.5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9</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257</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141</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13</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ZL030013</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20021</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长沟弄</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33.25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92</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14</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ZL030014</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20022</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南河沿</w:t>
            </w:r>
            <w:r w:rsidRPr="00D71955">
              <w:rPr>
                <w:color w:val="000000"/>
                <w:kern w:val="0"/>
                <w:szCs w:val="21"/>
              </w:rPr>
              <w:t>56</w:t>
            </w:r>
            <w:r w:rsidRPr="00D71955">
              <w:rPr>
                <w:rFonts w:ascii="宋体" w:hAnsi="宋体" w:cs="宋体" w:hint="eastAsia"/>
                <w:color w:val="000000"/>
                <w:kern w:val="0"/>
                <w:szCs w:val="21"/>
              </w:rPr>
              <w:t>号</w:t>
            </w:r>
            <w:r w:rsidRPr="00D71955">
              <w:rPr>
                <w:color w:val="000000"/>
                <w:kern w:val="0"/>
                <w:szCs w:val="21"/>
              </w:rPr>
              <w:t>(</w:t>
            </w:r>
            <w:r w:rsidRPr="00D71955">
              <w:rPr>
                <w:rFonts w:ascii="宋体" w:hAnsi="宋体" w:cs="宋体" w:hint="eastAsia"/>
                <w:color w:val="000000"/>
                <w:kern w:val="0"/>
                <w:szCs w:val="21"/>
              </w:rPr>
              <w:t>油厂</w:t>
            </w:r>
            <w:r w:rsidRPr="00D71955">
              <w:rPr>
                <w:color w:val="000000"/>
                <w:kern w:val="0"/>
                <w:szCs w:val="21"/>
              </w:rPr>
              <w:t>)</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17.5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95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15</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ZL030015</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20027</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后陆家巷</w:t>
            </w:r>
            <w:r w:rsidRPr="00D71955">
              <w:rPr>
                <w:color w:val="000000"/>
                <w:kern w:val="0"/>
                <w:szCs w:val="21"/>
              </w:rPr>
              <w:t>77</w:t>
            </w:r>
            <w:r w:rsidRPr="00D71955">
              <w:rPr>
                <w:rFonts w:ascii="宋体" w:hAnsi="宋体" w:cs="宋体" w:hint="eastAsia"/>
                <w:color w:val="000000"/>
                <w:kern w:val="0"/>
                <w:szCs w:val="21"/>
              </w:rPr>
              <w:t>号</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25.96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214</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16</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ZL030016</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20030</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韩家院长沟弄</w:t>
            </w:r>
            <w:r w:rsidRPr="00D71955">
              <w:rPr>
                <w:color w:val="000000"/>
                <w:kern w:val="0"/>
                <w:szCs w:val="21"/>
              </w:rPr>
              <w:t>103</w:t>
            </w:r>
            <w:r w:rsidRPr="00D71955">
              <w:rPr>
                <w:rFonts w:ascii="宋体" w:hAnsi="宋体" w:cs="宋体" w:hint="eastAsia"/>
                <w:color w:val="000000"/>
                <w:kern w:val="0"/>
                <w:szCs w:val="21"/>
              </w:rPr>
              <w:t>号</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18.1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224</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17</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ZL030017</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20023</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南河沿</w:t>
            </w:r>
            <w:r w:rsidRPr="00D71955">
              <w:rPr>
                <w:color w:val="000000"/>
                <w:kern w:val="0"/>
                <w:szCs w:val="21"/>
              </w:rPr>
              <w:t>77</w:t>
            </w:r>
            <w:r w:rsidRPr="00D71955">
              <w:rPr>
                <w:rFonts w:ascii="宋体" w:hAnsi="宋体" w:cs="宋体" w:hint="eastAsia"/>
                <w:color w:val="000000"/>
                <w:kern w:val="0"/>
                <w:szCs w:val="21"/>
              </w:rPr>
              <w:t>号大院内</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32.66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205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18</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ZL030018</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20024</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南河沿</w:t>
            </w:r>
            <w:r w:rsidRPr="00D71955">
              <w:rPr>
                <w:color w:val="000000"/>
                <w:kern w:val="0"/>
                <w:szCs w:val="21"/>
              </w:rPr>
              <w:t>80</w:t>
            </w:r>
            <w:r w:rsidRPr="00D71955">
              <w:rPr>
                <w:rFonts w:ascii="宋体" w:hAnsi="宋体" w:cs="宋体" w:hint="eastAsia"/>
                <w:color w:val="000000"/>
                <w:kern w:val="0"/>
                <w:szCs w:val="21"/>
              </w:rPr>
              <w:t>弄</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21.57</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80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19</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ZL030019</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20026</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南河沿剧场对面</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26.07</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100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ZL030020</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20029</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南河沿航运宿舍</w:t>
            </w:r>
            <w:r w:rsidRPr="00D71955">
              <w:rPr>
                <w:color w:val="000000"/>
                <w:kern w:val="0"/>
                <w:szCs w:val="21"/>
              </w:rPr>
              <w:t>7</w:t>
            </w:r>
            <w:r w:rsidRPr="00D71955">
              <w:rPr>
                <w:rFonts w:ascii="宋体" w:hAnsi="宋体" w:cs="宋体" w:hint="eastAsia"/>
                <w:color w:val="000000"/>
                <w:kern w:val="0"/>
                <w:szCs w:val="21"/>
              </w:rPr>
              <w:t>幢旁</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42.23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100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21</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ZL030021</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20031</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鲍家弄</w:t>
            </w:r>
            <w:r w:rsidRPr="00D71955">
              <w:rPr>
                <w:color w:val="000000"/>
                <w:kern w:val="0"/>
                <w:szCs w:val="21"/>
              </w:rPr>
              <w:t>1</w:t>
            </w:r>
            <w:r w:rsidRPr="00D71955">
              <w:rPr>
                <w:rFonts w:ascii="宋体" w:hAnsi="宋体" w:cs="宋体" w:hint="eastAsia"/>
                <w:color w:val="000000"/>
                <w:kern w:val="0"/>
                <w:szCs w:val="21"/>
              </w:rPr>
              <w:t>号</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20.1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1.41</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180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22</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ZL030022</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20032</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车水弄</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18.27</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100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23</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ZL030023</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20033</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三堡街</w:t>
            </w:r>
            <w:r w:rsidRPr="00D71955">
              <w:rPr>
                <w:color w:val="000000"/>
                <w:kern w:val="0"/>
                <w:szCs w:val="21"/>
              </w:rPr>
              <w:t>3</w:t>
            </w:r>
            <w:r w:rsidRPr="00D71955">
              <w:rPr>
                <w:rFonts w:ascii="宋体" w:hAnsi="宋体" w:cs="宋体" w:hint="eastAsia"/>
                <w:color w:val="000000"/>
                <w:kern w:val="0"/>
                <w:szCs w:val="21"/>
              </w:rPr>
              <w:t>号</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34.9</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221</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24</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ZL030024</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20035</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酱品厂</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24.1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94</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25</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ZL030025</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20025</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南河沿</w:t>
            </w:r>
            <w:r w:rsidRPr="00D71955">
              <w:rPr>
                <w:color w:val="000000"/>
                <w:kern w:val="0"/>
                <w:szCs w:val="21"/>
              </w:rPr>
              <w:t>112</w:t>
            </w:r>
            <w:r w:rsidRPr="00D71955">
              <w:rPr>
                <w:rFonts w:ascii="宋体" w:hAnsi="宋体" w:cs="宋体" w:hint="eastAsia"/>
                <w:color w:val="000000"/>
                <w:kern w:val="0"/>
                <w:szCs w:val="21"/>
              </w:rPr>
              <w:t>弄</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27.67</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36</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26</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ZL030026</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20034</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西桃园村</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114</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390"/>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27</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ZL030027</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color w:val="000000"/>
                <w:kern w:val="0"/>
                <w:szCs w:val="21"/>
              </w:rPr>
            </w:pPr>
            <w:r w:rsidRPr="00D71955">
              <w:rPr>
                <w:color w:val="000000"/>
                <w:kern w:val="0"/>
                <w:szCs w:val="21"/>
              </w:rPr>
              <w:t>20040</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left"/>
              <w:rPr>
                <w:rFonts w:ascii="宋体" w:hAnsi="宋体" w:cs="宋体"/>
                <w:color w:val="000000"/>
                <w:kern w:val="0"/>
                <w:szCs w:val="21"/>
              </w:rPr>
            </w:pPr>
            <w:r w:rsidRPr="00D71955">
              <w:rPr>
                <w:rFonts w:ascii="宋体" w:hAnsi="宋体" w:cs="宋体" w:hint="eastAsia"/>
                <w:color w:val="000000"/>
                <w:kern w:val="0"/>
                <w:szCs w:val="21"/>
              </w:rPr>
              <w:t>花西老宿舍内公厕</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1.2</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74</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420"/>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DC2F03" w:rsidRPr="00D71955" w:rsidRDefault="00D71955" w:rsidP="00D71955">
            <w:pPr>
              <w:widowControl/>
              <w:jc w:val="left"/>
              <w:rPr>
                <w:rFonts w:ascii="宋体" w:hAnsi="宋体" w:cs="宋体"/>
                <w:b/>
                <w:bCs/>
                <w:color w:val="000000"/>
                <w:kern w:val="0"/>
                <w:szCs w:val="21"/>
              </w:rPr>
            </w:pPr>
            <w:r w:rsidRPr="00D71955">
              <w:rPr>
                <w:rFonts w:ascii="宋体" w:hAnsi="宋体" w:cs="宋体" w:hint="eastAsia"/>
                <w:b/>
                <w:bCs/>
                <w:color w:val="000000"/>
                <w:kern w:val="0"/>
                <w:szCs w:val="21"/>
              </w:rPr>
              <w:t>10#</w:t>
            </w:r>
          </w:p>
        </w:tc>
      </w:tr>
      <w:tr w:rsidR="00D71955" w:rsidRPr="00D71955" w:rsidTr="00D71955">
        <w:trPr>
          <w:trHeight w:val="679"/>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ZL040001</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20001</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龙江路怀德南路交叉口</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58.6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13</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121</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259</w:t>
            </w:r>
          </w:p>
        </w:tc>
      </w:tr>
      <w:tr w:rsidR="00D71955" w:rsidRPr="00D71955" w:rsidTr="008231E8">
        <w:trPr>
          <w:trHeight w:val="679"/>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ZL040002</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20002</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合欢路</w:t>
            </w:r>
            <w:r w:rsidRPr="00D71955">
              <w:rPr>
                <w:color w:val="000000"/>
                <w:kern w:val="0"/>
                <w:szCs w:val="21"/>
              </w:rPr>
              <w:t>225</w:t>
            </w:r>
            <w:r w:rsidRPr="00D71955">
              <w:rPr>
                <w:rFonts w:ascii="宋体" w:hAnsi="宋体" w:cs="宋体" w:hint="eastAsia"/>
                <w:color w:val="000000"/>
                <w:kern w:val="0"/>
                <w:szCs w:val="21"/>
              </w:rPr>
              <w:t>底站</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112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19</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14</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125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314</w:t>
            </w:r>
          </w:p>
        </w:tc>
      </w:tr>
      <w:tr w:rsidR="00D71955" w:rsidRPr="00D71955" w:rsidTr="008231E8">
        <w:trPr>
          <w:trHeight w:val="679"/>
        </w:trPr>
        <w:tc>
          <w:tcPr>
            <w:tcW w:w="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3</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ZL040003</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20003</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童子河东路</w:t>
            </w:r>
            <w:r w:rsidRPr="00D71955">
              <w:rPr>
                <w:color w:val="000000"/>
                <w:kern w:val="0"/>
                <w:szCs w:val="21"/>
              </w:rPr>
              <w:t>9</w:t>
            </w:r>
            <w:r w:rsidRPr="00D71955">
              <w:rPr>
                <w:rFonts w:ascii="宋体" w:hAnsi="宋体" w:cs="宋体" w:hint="eastAsia"/>
                <w:color w:val="000000"/>
                <w:kern w:val="0"/>
                <w:szCs w:val="21"/>
              </w:rPr>
              <w:t>路底内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108</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71"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19</w:t>
            </w:r>
          </w:p>
        </w:tc>
        <w:tc>
          <w:tcPr>
            <w:tcW w:w="138"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14</w:t>
            </w:r>
          </w:p>
        </w:tc>
        <w:tc>
          <w:tcPr>
            <w:tcW w:w="143"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128</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314</w:t>
            </w:r>
          </w:p>
        </w:tc>
      </w:tr>
      <w:tr w:rsidR="00D71955" w:rsidRPr="00D71955" w:rsidTr="00D71955">
        <w:trPr>
          <w:trHeight w:val="679"/>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4</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ZL040004</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20015</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运河小区</w:t>
            </w:r>
            <w:r w:rsidRPr="00D71955">
              <w:rPr>
                <w:color w:val="000000"/>
                <w:kern w:val="0"/>
                <w:szCs w:val="21"/>
              </w:rPr>
              <w:t>27</w:t>
            </w:r>
            <w:r w:rsidRPr="00D71955">
              <w:rPr>
                <w:rFonts w:ascii="宋体" w:hAnsi="宋体" w:cs="宋体" w:hint="eastAsia"/>
                <w:color w:val="000000"/>
                <w:kern w:val="0"/>
                <w:szCs w:val="21"/>
              </w:rPr>
              <w:t>栋西</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58.6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14</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135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420"/>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DC2F03" w:rsidRPr="00D71955" w:rsidRDefault="00D71955" w:rsidP="00D71955">
            <w:pPr>
              <w:widowControl/>
              <w:jc w:val="left"/>
              <w:rPr>
                <w:rFonts w:ascii="宋体" w:hAnsi="宋体" w:cs="宋体"/>
                <w:b/>
                <w:bCs/>
                <w:color w:val="000000"/>
                <w:kern w:val="0"/>
                <w:szCs w:val="21"/>
              </w:rPr>
            </w:pPr>
            <w:r w:rsidRPr="00D71955">
              <w:rPr>
                <w:rFonts w:ascii="宋体" w:hAnsi="宋体" w:cs="宋体" w:hint="eastAsia"/>
                <w:b/>
                <w:bCs/>
                <w:color w:val="000000"/>
                <w:kern w:val="0"/>
                <w:szCs w:val="21"/>
              </w:rPr>
              <w:t>11#</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ZL050001</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20081</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江南商场</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105.9</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9</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12</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9</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ZL050002</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20088</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新市路小虹桥后</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39.3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130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229</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3</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ZL050003</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20090</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绝缘厂对面</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140.6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108</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181</w:t>
            </w:r>
          </w:p>
        </w:tc>
      </w:tr>
      <w:tr w:rsidR="00D71955" w:rsidRPr="00D71955" w:rsidTr="008231E8">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4</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ZL050004</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20091</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新市河浜绿地东</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65.1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45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146</w:t>
            </w:r>
          </w:p>
        </w:tc>
      </w:tr>
      <w:tr w:rsidR="00D71955" w:rsidRPr="00D71955" w:rsidTr="008231E8">
        <w:trPr>
          <w:trHeight w:val="525"/>
        </w:trPr>
        <w:tc>
          <w:tcPr>
            <w:tcW w:w="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5</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ZL050005</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20092</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新城绿地西</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42</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38"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43"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120</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244</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6</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ZL050006</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20093</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新城绿地东</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120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151</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7</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ZL050007</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20131</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斗巷公厕</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55.2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17</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10</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185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254</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8</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ZL050008</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20133</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kern w:val="0"/>
                <w:szCs w:val="21"/>
              </w:rPr>
            </w:pPr>
            <w:r w:rsidRPr="00D71955">
              <w:rPr>
                <w:rFonts w:ascii="宋体" w:hAnsi="宋体" w:cs="宋体" w:hint="eastAsia"/>
                <w:kern w:val="0"/>
                <w:szCs w:val="21"/>
              </w:rPr>
              <w:t>西新绿地</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27.8</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4</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5</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10</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27</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kern w:val="0"/>
                <w:szCs w:val="21"/>
              </w:rPr>
            </w:pPr>
            <w:r w:rsidRPr="00D71955">
              <w:rPr>
                <w:kern w:val="0"/>
                <w:szCs w:val="21"/>
              </w:rPr>
              <w:t>6</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kern w:val="0"/>
                <w:szCs w:val="21"/>
              </w:rPr>
            </w:pPr>
            <w:r w:rsidRPr="00D71955">
              <w:rPr>
                <w:rFonts w:ascii="宋体" w:hAnsi="宋体" w:cs="宋体" w:hint="eastAsia"/>
                <w:kern w:val="0"/>
                <w:szCs w:val="21"/>
              </w:rPr>
              <w:t>专人保洁(2人）</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214</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259</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9</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ZL050009</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20134</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北新巷</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47</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12</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170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136</w:t>
            </w:r>
          </w:p>
        </w:tc>
      </w:tr>
      <w:tr w:rsidR="00D71955" w:rsidRPr="00D71955" w:rsidTr="008231E8">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10</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ZL050010</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20135</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西三村市场</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65.6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5</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415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141</w:t>
            </w:r>
          </w:p>
        </w:tc>
      </w:tr>
      <w:tr w:rsidR="00D71955" w:rsidRPr="00D71955" w:rsidTr="008231E8">
        <w:trPr>
          <w:trHeight w:val="525"/>
        </w:trPr>
        <w:tc>
          <w:tcPr>
            <w:tcW w:w="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11</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ZL050011</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20136</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新市河浜绿地西</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65.1</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71"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14</w:t>
            </w:r>
          </w:p>
        </w:tc>
        <w:tc>
          <w:tcPr>
            <w:tcW w:w="138"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w:t>
            </w:r>
          </w:p>
        </w:tc>
        <w:tc>
          <w:tcPr>
            <w:tcW w:w="143"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专人保洁</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45</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146</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12</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ZL050012</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20103</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怀德北路</w:t>
            </w:r>
            <w:r w:rsidRPr="00D71955">
              <w:rPr>
                <w:color w:val="000000"/>
                <w:kern w:val="0"/>
                <w:szCs w:val="21"/>
              </w:rPr>
              <w:t>33</w:t>
            </w:r>
            <w:r w:rsidRPr="00D71955">
              <w:rPr>
                <w:rFonts w:ascii="宋体" w:hAnsi="宋体" w:cs="宋体" w:hint="eastAsia"/>
                <w:color w:val="000000"/>
                <w:kern w:val="0"/>
                <w:szCs w:val="21"/>
              </w:rPr>
              <w:t>弄柴拖</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11.25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20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13</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ZL050013</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20105</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常柴厂后门</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7.6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14</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ZL050014</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20109</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卧龙湾</w:t>
            </w:r>
            <w:r w:rsidRPr="00D71955">
              <w:rPr>
                <w:color w:val="000000"/>
                <w:kern w:val="0"/>
                <w:szCs w:val="21"/>
              </w:rPr>
              <w:t>1</w:t>
            </w:r>
            <w:r w:rsidRPr="00D71955">
              <w:rPr>
                <w:rFonts w:ascii="宋体" w:hAnsi="宋体" w:cs="宋体" w:hint="eastAsia"/>
                <w:color w:val="000000"/>
                <w:kern w:val="0"/>
                <w:szCs w:val="21"/>
              </w:rPr>
              <w:t>弄</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25.03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162</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15</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ZL050015</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20108</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西仓派出所旁</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41.12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175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C2F03">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16</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ZL050016</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20110</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高家场北</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18.1</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154</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C2F03">
        <w:trPr>
          <w:trHeight w:val="525"/>
        </w:trPr>
        <w:tc>
          <w:tcPr>
            <w:tcW w:w="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17</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ZL050017</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20111</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西圈门小学小弄</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14.3</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95</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18</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ZL050018</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20115</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宣家弄</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11.68</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19</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ZL050019</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20118</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杨家弄口</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10</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135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ZL050020</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20112</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姚家弄北</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22.46</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4</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95</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21</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ZL050021</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20113</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姚家弄南</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13.68</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2</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r w:rsidR="00D71955" w:rsidRPr="00D71955" w:rsidTr="00D71955">
        <w:trPr>
          <w:trHeight w:val="525"/>
        </w:trPr>
        <w:tc>
          <w:tcPr>
            <w:tcW w:w="124" w:type="pct"/>
            <w:tcBorders>
              <w:top w:val="nil"/>
              <w:left w:val="single" w:sz="4" w:space="0" w:color="auto"/>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22</w:t>
            </w:r>
          </w:p>
        </w:tc>
        <w:tc>
          <w:tcPr>
            <w:tcW w:w="26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ZL050022</w:t>
            </w:r>
          </w:p>
        </w:tc>
        <w:tc>
          <w:tcPr>
            <w:tcW w:w="24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color w:val="000000"/>
                <w:kern w:val="0"/>
                <w:szCs w:val="21"/>
              </w:rPr>
            </w:pPr>
            <w:r w:rsidRPr="00D71955">
              <w:rPr>
                <w:color w:val="000000"/>
                <w:kern w:val="0"/>
                <w:szCs w:val="21"/>
              </w:rPr>
              <w:t>20114</w:t>
            </w:r>
          </w:p>
        </w:tc>
        <w:tc>
          <w:tcPr>
            <w:tcW w:w="69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rPr>
                <w:rFonts w:ascii="宋体" w:hAnsi="宋体" w:cs="宋体"/>
                <w:color w:val="000000"/>
                <w:kern w:val="0"/>
                <w:szCs w:val="21"/>
              </w:rPr>
            </w:pPr>
            <w:r w:rsidRPr="00D71955">
              <w:rPr>
                <w:rFonts w:ascii="宋体" w:hAnsi="宋体" w:cs="宋体" w:hint="eastAsia"/>
                <w:color w:val="000000"/>
                <w:kern w:val="0"/>
                <w:szCs w:val="21"/>
              </w:rPr>
              <w:t>陶家村</w:t>
            </w:r>
            <w:r w:rsidRPr="00D71955">
              <w:rPr>
                <w:color w:val="000000"/>
                <w:kern w:val="0"/>
                <w:szCs w:val="21"/>
              </w:rPr>
              <w:t>2</w:t>
            </w:r>
            <w:r w:rsidRPr="00D71955">
              <w:rPr>
                <w:rFonts w:ascii="宋体" w:hAnsi="宋体" w:cs="宋体" w:hint="eastAsia"/>
                <w:color w:val="000000"/>
                <w:kern w:val="0"/>
                <w:szCs w:val="21"/>
              </w:rPr>
              <w:t>号</w:t>
            </w:r>
          </w:p>
        </w:tc>
        <w:tc>
          <w:tcPr>
            <w:tcW w:w="18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8.85</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3</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0</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1</w:t>
            </w:r>
          </w:p>
        </w:tc>
        <w:tc>
          <w:tcPr>
            <w:tcW w:w="180"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05"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02"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14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color w:val="000000"/>
                <w:kern w:val="0"/>
                <w:szCs w:val="21"/>
              </w:rPr>
            </w:pPr>
            <w:r w:rsidRPr="00D71955">
              <w:rPr>
                <w:color w:val="000000"/>
                <w:kern w:val="0"/>
                <w:szCs w:val="21"/>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巡回保洁</w:t>
            </w:r>
          </w:p>
        </w:tc>
        <w:tc>
          <w:tcPr>
            <w:tcW w:w="229"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巡回作业</w:t>
            </w:r>
          </w:p>
        </w:tc>
        <w:tc>
          <w:tcPr>
            <w:tcW w:w="177" w:type="pct"/>
            <w:tcBorders>
              <w:top w:val="nil"/>
              <w:left w:val="nil"/>
              <w:bottom w:val="single" w:sz="4" w:space="0" w:color="auto"/>
              <w:right w:val="single" w:sz="4" w:space="0" w:color="auto"/>
            </w:tcBorders>
            <w:shd w:val="clear" w:color="auto" w:fill="auto"/>
            <w:noWrap/>
            <w:vAlign w:val="center"/>
            <w:hideMark/>
          </w:tcPr>
          <w:p w:rsidR="00D71955" w:rsidRPr="00D71955" w:rsidRDefault="00D71955" w:rsidP="00D71955">
            <w:pPr>
              <w:widowControl/>
              <w:jc w:val="center"/>
              <w:rPr>
                <w:rFonts w:ascii="宋体" w:hAnsi="宋体" w:cs="宋体"/>
                <w:color w:val="000000"/>
                <w:kern w:val="0"/>
                <w:sz w:val="22"/>
                <w:szCs w:val="22"/>
              </w:rPr>
            </w:pPr>
            <w:r w:rsidRPr="00D71955">
              <w:rPr>
                <w:rFonts w:ascii="宋体" w:hAnsi="宋体" w:cs="宋体" w:hint="eastAsia"/>
                <w:color w:val="000000"/>
                <w:kern w:val="0"/>
                <w:sz w:val="22"/>
                <w:szCs w:val="22"/>
              </w:rPr>
              <w:t>0</w:t>
            </w:r>
          </w:p>
        </w:tc>
        <w:tc>
          <w:tcPr>
            <w:tcW w:w="193" w:type="pct"/>
            <w:tcBorders>
              <w:top w:val="nil"/>
              <w:left w:val="nil"/>
              <w:bottom w:val="single" w:sz="4" w:space="0" w:color="auto"/>
              <w:right w:val="single" w:sz="4" w:space="0" w:color="auto"/>
            </w:tcBorders>
            <w:shd w:val="clear" w:color="auto" w:fill="auto"/>
            <w:vAlign w:val="center"/>
            <w:hideMark/>
          </w:tcPr>
          <w:p w:rsidR="00D71955" w:rsidRPr="00D71955" w:rsidRDefault="00D71955" w:rsidP="00D71955">
            <w:pPr>
              <w:widowControl/>
              <w:jc w:val="center"/>
              <w:rPr>
                <w:rFonts w:ascii="宋体" w:hAnsi="宋体" w:cs="宋体"/>
                <w:color w:val="000000"/>
                <w:kern w:val="0"/>
                <w:szCs w:val="21"/>
              </w:rPr>
            </w:pPr>
            <w:r w:rsidRPr="00D71955">
              <w:rPr>
                <w:rFonts w:ascii="宋体" w:hAnsi="宋体" w:cs="宋体" w:hint="eastAsia"/>
                <w:color w:val="000000"/>
                <w:kern w:val="0"/>
                <w:szCs w:val="21"/>
              </w:rPr>
              <w:t>0</w:t>
            </w:r>
          </w:p>
        </w:tc>
      </w:tr>
    </w:tbl>
    <w:p w:rsidR="0030479B" w:rsidRDefault="0030479B" w:rsidP="00E524FE">
      <w:pPr>
        <w:widowControl/>
        <w:jc w:val="left"/>
        <w:rPr>
          <w:rFonts w:ascii="宋体" w:hAnsi="宋体"/>
          <w:szCs w:val="21"/>
        </w:rPr>
      </w:pPr>
    </w:p>
    <w:p w:rsidR="0030479B" w:rsidRDefault="0030479B">
      <w:pPr>
        <w:widowControl/>
        <w:jc w:val="left"/>
        <w:rPr>
          <w:rFonts w:ascii="宋体" w:hAnsi="宋体"/>
          <w:szCs w:val="21"/>
        </w:rPr>
      </w:pPr>
      <w:r>
        <w:rPr>
          <w:rFonts w:ascii="宋体" w:hAnsi="宋体"/>
          <w:szCs w:val="21"/>
        </w:rPr>
        <w:br w:type="page"/>
      </w:r>
    </w:p>
    <w:p w:rsidR="0030479B" w:rsidRDefault="0030479B" w:rsidP="00E524FE">
      <w:pPr>
        <w:widowControl/>
        <w:jc w:val="left"/>
        <w:rPr>
          <w:rFonts w:ascii="宋体" w:hAnsi="宋体"/>
          <w:szCs w:val="21"/>
        </w:rPr>
        <w:sectPr w:rsidR="0030479B" w:rsidSect="004B6757">
          <w:pgSz w:w="16838" w:h="11906" w:orient="landscape" w:code="9"/>
          <w:pgMar w:top="1797" w:right="1440" w:bottom="1797" w:left="1440" w:header="851" w:footer="992" w:gutter="0"/>
          <w:cols w:space="720"/>
          <w:titlePg/>
          <w:docGrid w:type="lines" w:linePitch="312"/>
        </w:sectPr>
      </w:pPr>
    </w:p>
    <w:p w:rsidR="0030479B" w:rsidRPr="0030479B" w:rsidRDefault="0030479B" w:rsidP="0030479B">
      <w:pPr>
        <w:pStyle w:val="2"/>
        <w:snapToGrid w:val="0"/>
        <w:spacing w:line="360" w:lineRule="auto"/>
        <w:rPr>
          <w:rFonts w:ascii="宋体" w:eastAsia="宋体" w:hAnsi="宋体"/>
          <w:b/>
          <w:sz w:val="21"/>
          <w:szCs w:val="21"/>
        </w:rPr>
      </w:pPr>
      <w:r>
        <w:rPr>
          <w:rFonts w:ascii="宋体" w:eastAsia="宋体" w:hAnsi="宋体" w:hint="eastAsia"/>
          <w:b/>
          <w:sz w:val="21"/>
          <w:szCs w:val="21"/>
        </w:rPr>
        <w:t>附件十七：</w:t>
      </w:r>
    </w:p>
    <w:tbl>
      <w:tblPr>
        <w:tblW w:w="5000" w:type="pct"/>
        <w:tblLook w:val="04A0"/>
      </w:tblPr>
      <w:tblGrid>
        <w:gridCol w:w="704"/>
        <w:gridCol w:w="1295"/>
        <w:gridCol w:w="2074"/>
        <w:gridCol w:w="706"/>
        <w:gridCol w:w="709"/>
        <w:gridCol w:w="1204"/>
        <w:gridCol w:w="935"/>
        <w:gridCol w:w="901"/>
      </w:tblGrid>
      <w:tr w:rsidR="00FF1338" w:rsidRPr="00FF1338" w:rsidTr="00FF1338">
        <w:trPr>
          <w:trHeight w:val="1020"/>
        </w:trPr>
        <w:tc>
          <w:tcPr>
            <w:tcW w:w="5000" w:type="pct"/>
            <w:gridSpan w:val="8"/>
            <w:tcBorders>
              <w:top w:val="nil"/>
              <w:left w:val="nil"/>
              <w:bottom w:val="nil"/>
              <w:right w:val="nil"/>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40"/>
                <w:szCs w:val="40"/>
              </w:rPr>
            </w:pPr>
            <w:r w:rsidRPr="00FF1338">
              <w:rPr>
                <w:rFonts w:ascii="宋体" w:hAnsi="宋体" w:cs="宋体" w:hint="eastAsia"/>
                <w:color w:val="000000"/>
                <w:kern w:val="0"/>
                <w:sz w:val="32"/>
                <w:szCs w:val="32"/>
              </w:rPr>
              <w:t>常州市中心城区道路一体化保洁服务项目作业量明细表（一标段）</w:t>
            </w:r>
          </w:p>
        </w:tc>
      </w:tr>
      <w:tr w:rsidR="00FF1338" w:rsidRPr="00FF1338" w:rsidTr="00FF1338">
        <w:trPr>
          <w:trHeight w:val="312"/>
        </w:trPr>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序号</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道路名称</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起讫地址</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道路等级</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保洁时间</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道板面积</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绿化面积</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垃圾桶</w:t>
            </w:r>
          </w:p>
        </w:tc>
      </w:tr>
      <w:tr w:rsidR="00FF1338" w:rsidRPr="00FF1338" w:rsidTr="00FF1338">
        <w:trPr>
          <w:trHeight w:val="312"/>
        </w:trPr>
        <w:tc>
          <w:tcPr>
            <w:tcW w:w="429"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w:t>
            </w:r>
          </w:p>
        </w:tc>
        <w:tc>
          <w:tcPr>
            <w:tcW w:w="755"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红梅南路南段</w:t>
            </w:r>
          </w:p>
        </w:tc>
        <w:tc>
          <w:tcPr>
            <w:tcW w:w="1312"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劳动路-清凉东路</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7967.0916</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1152.11</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8</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2</w:t>
            </w:r>
          </w:p>
        </w:tc>
        <w:tc>
          <w:tcPr>
            <w:tcW w:w="755"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晋陵南路</w:t>
            </w:r>
          </w:p>
        </w:tc>
        <w:tc>
          <w:tcPr>
            <w:tcW w:w="131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劳动西路-中吴大道</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8952.97</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30</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w:t>
            </w:r>
          </w:p>
        </w:tc>
        <w:tc>
          <w:tcPr>
            <w:tcW w:w="755"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兰和化工地块配套道路国泰路</w:t>
            </w:r>
          </w:p>
        </w:tc>
        <w:tc>
          <w:tcPr>
            <w:tcW w:w="131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兰陵北路</w:t>
            </w:r>
            <w:r w:rsidRPr="00FF1338">
              <w:rPr>
                <w:rFonts w:ascii="宋体" w:hAnsi="宋体" w:cs="宋体" w:hint="eastAsia"/>
                <w:b/>
                <w:bCs/>
                <w:kern w:val="0"/>
                <w:sz w:val="22"/>
                <w:szCs w:val="22"/>
              </w:rPr>
              <w:t>-</w:t>
            </w:r>
            <w:r w:rsidRPr="00FF1338">
              <w:rPr>
                <w:rFonts w:ascii="宋体" w:hAnsi="宋体" w:cs="宋体" w:hint="eastAsia"/>
                <w:kern w:val="0"/>
                <w:sz w:val="22"/>
                <w:szCs w:val="22"/>
              </w:rPr>
              <w:t>锦轩路</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4033.7</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848.8</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9</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w:t>
            </w:r>
          </w:p>
        </w:tc>
        <w:tc>
          <w:tcPr>
            <w:tcW w:w="755"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兰陵北路</w:t>
            </w:r>
          </w:p>
        </w:tc>
        <w:tc>
          <w:tcPr>
            <w:tcW w:w="131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劳动西路-中吴大道</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一级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10461.399</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1171.51</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14</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5</w:t>
            </w:r>
          </w:p>
        </w:tc>
        <w:tc>
          <w:tcPr>
            <w:tcW w:w="755"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劳动西路</w:t>
            </w:r>
          </w:p>
        </w:tc>
        <w:tc>
          <w:tcPr>
            <w:tcW w:w="131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兰陵北路-和平中路</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一级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7505.7</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858.16</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6</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6</w:t>
            </w:r>
          </w:p>
        </w:tc>
        <w:tc>
          <w:tcPr>
            <w:tcW w:w="755"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劳动中路</w:t>
            </w:r>
          </w:p>
        </w:tc>
        <w:tc>
          <w:tcPr>
            <w:tcW w:w="131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和平中路-红梅南路</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一级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3664</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1557.02</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10</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7</w:t>
            </w:r>
          </w:p>
        </w:tc>
        <w:tc>
          <w:tcPr>
            <w:tcW w:w="755" w:type="pct"/>
            <w:tcBorders>
              <w:top w:val="nil"/>
              <w:left w:val="nil"/>
              <w:bottom w:val="nil"/>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龙游路</w:t>
            </w:r>
          </w:p>
        </w:tc>
        <w:tc>
          <w:tcPr>
            <w:tcW w:w="1312" w:type="pct"/>
            <w:tcBorders>
              <w:top w:val="nil"/>
              <w:left w:val="nil"/>
              <w:bottom w:val="nil"/>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中吴大道-劳动东路</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9287.505</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1665.48</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11</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8</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浦前东路</w:t>
            </w:r>
          </w:p>
        </w:tc>
        <w:tc>
          <w:tcPr>
            <w:tcW w:w="1312"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龙游路-天翼御品苑</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466</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9</w:t>
            </w:r>
          </w:p>
        </w:tc>
        <w:tc>
          <w:tcPr>
            <w:tcW w:w="755"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清凉东路</w:t>
            </w:r>
          </w:p>
        </w:tc>
        <w:tc>
          <w:tcPr>
            <w:tcW w:w="131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和平中路-龙游路</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4276.27</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1722.095</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11</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10</w:t>
            </w:r>
          </w:p>
        </w:tc>
        <w:tc>
          <w:tcPr>
            <w:tcW w:w="755"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清凉西路</w:t>
            </w:r>
          </w:p>
        </w:tc>
        <w:tc>
          <w:tcPr>
            <w:tcW w:w="131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晋陵南路—兰陵北路</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8925.83</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26</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11</w:t>
            </w:r>
          </w:p>
        </w:tc>
        <w:tc>
          <w:tcPr>
            <w:tcW w:w="755"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天宝路</w:t>
            </w:r>
          </w:p>
        </w:tc>
        <w:tc>
          <w:tcPr>
            <w:tcW w:w="131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兰陵北路-新艺路</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5</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755"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新艺路</w:t>
            </w:r>
          </w:p>
        </w:tc>
        <w:tc>
          <w:tcPr>
            <w:tcW w:w="131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清凉西路-天宝路</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4</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13</w:t>
            </w:r>
          </w:p>
        </w:tc>
        <w:tc>
          <w:tcPr>
            <w:tcW w:w="755"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约客路</w:t>
            </w:r>
          </w:p>
        </w:tc>
        <w:tc>
          <w:tcPr>
            <w:tcW w:w="131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劳动西路-清凉西路</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一级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426</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326.6</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4</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14</w:t>
            </w:r>
          </w:p>
        </w:tc>
        <w:tc>
          <w:tcPr>
            <w:tcW w:w="755"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中吴大道</w:t>
            </w:r>
          </w:p>
        </w:tc>
        <w:tc>
          <w:tcPr>
            <w:tcW w:w="131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龙游路-长木桥</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30372.5085</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3051.36</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51</w:t>
            </w:r>
          </w:p>
        </w:tc>
      </w:tr>
      <w:tr w:rsidR="00FF1338" w:rsidRPr="00FF1338" w:rsidTr="00DC2F03">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15</w:t>
            </w:r>
          </w:p>
        </w:tc>
        <w:tc>
          <w:tcPr>
            <w:tcW w:w="755"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光华路</w:t>
            </w:r>
          </w:p>
        </w:tc>
        <w:tc>
          <w:tcPr>
            <w:tcW w:w="131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和平中路-晋陵南路</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6350.383</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15</w:t>
            </w:r>
          </w:p>
        </w:tc>
      </w:tr>
      <w:tr w:rsidR="00FF1338" w:rsidRPr="00FF1338" w:rsidTr="00DC2F03">
        <w:trPr>
          <w:trHeight w:val="702"/>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光华路</w:t>
            </w:r>
          </w:p>
        </w:tc>
        <w:tc>
          <w:tcPr>
            <w:tcW w:w="1312"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晋陵南路—兰陵北路</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4166.176</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21</w:t>
            </w:r>
          </w:p>
        </w:tc>
      </w:tr>
      <w:tr w:rsidR="00FF1338" w:rsidRPr="00FF1338" w:rsidTr="00FF1338">
        <w:trPr>
          <w:trHeight w:val="702"/>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17</w:t>
            </w:r>
          </w:p>
        </w:tc>
        <w:tc>
          <w:tcPr>
            <w:tcW w:w="755"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红梅南路</w:t>
            </w:r>
          </w:p>
        </w:tc>
        <w:tc>
          <w:tcPr>
            <w:tcW w:w="1312"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浦前东路-中吴大道</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2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652"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7349.605</w:t>
            </w:r>
          </w:p>
        </w:tc>
        <w:tc>
          <w:tcPr>
            <w:tcW w:w="43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7</w:t>
            </w:r>
          </w:p>
        </w:tc>
      </w:tr>
      <w:tr w:rsidR="00FF1338" w:rsidRPr="00FF1338" w:rsidTr="00FF1338">
        <w:trPr>
          <w:trHeight w:val="702"/>
        </w:trPr>
        <w:tc>
          <w:tcPr>
            <w:tcW w:w="3356"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合计</w:t>
            </w:r>
          </w:p>
        </w:tc>
        <w:tc>
          <w:tcPr>
            <w:tcW w:w="652"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114205.1381</w:t>
            </w:r>
          </w:p>
        </w:tc>
        <w:tc>
          <w:tcPr>
            <w:tcW w:w="43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12353.14</w:t>
            </w:r>
          </w:p>
        </w:tc>
        <w:tc>
          <w:tcPr>
            <w:tcW w:w="55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235</w:t>
            </w:r>
          </w:p>
        </w:tc>
      </w:tr>
    </w:tbl>
    <w:p w:rsidR="00D71955" w:rsidRDefault="00D71955" w:rsidP="00FF1338">
      <w:pPr>
        <w:widowControl/>
        <w:jc w:val="left"/>
        <w:rPr>
          <w:rFonts w:ascii="宋体" w:hAnsi="宋体"/>
          <w:szCs w:val="21"/>
        </w:rPr>
      </w:pPr>
    </w:p>
    <w:tbl>
      <w:tblPr>
        <w:tblW w:w="5000" w:type="pct"/>
        <w:tblLook w:val="04A0"/>
      </w:tblPr>
      <w:tblGrid>
        <w:gridCol w:w="663"/>
        <w:gridCol w:w="1113"/>
        <w:gridCol w:w="2016"/>
        <w:gridCol w:w="666"/>
        <w:gridCol w:w="842"/>
        <w:gridCol w:w="971"/>
        <w:gridCol w:w="901"/>
        <w:gridCol w:w="1356"/>
      </w:tblGrid>
      <w:tr w:rsidR="00FF1338" w:rsidRPr="00FF1338" w:rsidTr="00FF1338">
        <w:trPr>
          <w:trHeight w:val="900"/>
        </w:trPr>
        <w:tc>
          <w:tcPr>
            <w:tcW w:w="5000" w:type="pct"/>
            <w:gridSpan w:val="8"/>
            <w:tcBorders>
              <w:top w:val="nil"/>
              <w:left w:val="nil"/>
              <w:bottom w:val="nil"/>
              <w:right w:val="nil"/>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36"/>
                <w:szCs w:val="36"/>
              </w:rPr>
            </w:pPr>
            <w:r w:rsidRPr="00FF1338">
              <w:rPr>
                <w:rFonts w:ascii="宋体" w:hAnsi="宋体" w:cs="宋体" w:hint="eastAsia"/>
                <w:color w:val="000000"/>
                <w:kern w:val="0"/>
                <w:sz w:val="32"/>
                <w:szCs w:val="32"/>
              </w:rPr>
              <w:t>常州市中心城区道路一体化保洁服务项目作业量明细表（二标段）</w:t>
            </w:r>
          </w:p>
        </w:tc>
      </w:tr>
      <w:tr w:rsidR="00FF1338" w:rsidRPr="00FF1338" w:rsidTr="00FF1338">
        <w:trPr>
          <w:trHeight w:val="702"/>
        </w:trPr>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序号</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道路名称</w:t>
            </w:r>
          </w:p>
        </w:tc>
        <w:tc>
          <w:tcPr>
            <w:tcW w:w="1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起讫地址</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道路等级</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保洁时间</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道板面积</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绿化面积</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垃圾桶</w:t>
            </w:r>
          </w:p>
        </w:tc>
      </w:tr>
      <w:tr w:rsidR="00FF1338" w:rsidRPr="00FF1338" w:rsidTr="00FF1338">
        <w:trPr>
          <w:trHeight w:val="702"/>
        </w:trPr>
        <w:tc>
          <w:tcPr>
            <w:tcW w:w="389"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center"/>
              <w:rPr>
                <w:rFonts w:ascii="宋体" w:hAnsi="宋体" w:cs="宋体"/>
                <w:kern w:val="0"/>
                <w:sz w:val="22"/>
                <w:szCs w:val="22"/>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center"/>
              <w:rPr>
                <w:rFonts w:ascii="宋体" w:hAnsi="宋体" w:cs="宋体"/>
                <w:kern w:val="0"/>
                <w:sz w:val="22"/>
                <w:szCs w:val="22"/>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center"/>
              <w:rPr>
                <w:rFonts w:ascii="宋体" w:hAnsi="宋体" w:cs="宋体"/>
                <w:kern w:val="0"/>
                <w:sz w:val="22"/>
                <w:szCs w:val="22"/>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center"/>
              <w:rPr>
                <w:rFonts w:ascii="宋体" w:hAnsi="宋体" w:cs="宋体"/>
                <w:kern w:val="0"/>
                <w:sz w:val="22"/>
                <w:szCs w:val="22"/>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center"/>
              <w:rPr>
                <w:rFonts w:ascii="宋体" w:hAnsi="宋体" w:cs="宋体"/>
                <w:kern w:val="0"/>
                <w:sz w:val="22"/>
                <w:szCs w:val="22"/>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center"/>
              <w:rPr>
                <w:rFonts w:ascii="宋体" w:hAnsi="宋体" w:cs="宋体"/>
                <w:kern w:val="0"/>
                <w:sz w:val="22"/>
                <w:szCs w:val="22"/>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center"/>
              <w:rPr>
                <w:rFonts w:ascii="宋体" w:hAnsi="宋体" w:cs="宋体"/>
                <w:kern w:val="0"/>
                <w:sz w:val="22"/>
                <w:szCs w:val="22"/>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center"/>
              <w:rPr>
                <w:rFonts w:ascii="宋体" w:hAnsi="宋体" w:cs="宋体"/>
                <w:kern w:val="0"/>
                <w:sz w:val="22"/>
                <w:szCs w:val="22"/>
              </w:rPr>
            </w:pPr>
          </w:p>
        </w:tc>
      </w:tr>
      <w:tr w:rsidR="00FF1338" w:rsidRPr="00FF1338" w:rsidTr="00FF1338">
        <w:trPr>
          <w:trHeight w:val="702"/>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w:t>
            </w:r>
          </w:p>
        </w:tc>
        <w:tc>
          <w:tcPr>
            <w:tcW w:w="66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劳动中路</w:t>
            </w:r>
          </w:p>
        </w:tc>
        <w:tc>
          <w:tcPr>
            <w:tcW w:w="121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红梅南路-丽华北路</w:t>
            </w:r>
          </w:p>
        </w:tc>
        <w:tc>
          <w:tcPr>
            <w:tcW w:w="38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一级</w:t>
            </w:r>
          </w:p>
        </w:tc>
        <w:tc>
          <w:tcPr>
            <w:tcW w:w="497"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97"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11777.88</w:t>
            </w:r>
          </w:p>
        </w:tc>
        <w:tc>
          <w:tcPr>
            <w:tcW w:w="53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5924.6</w:t>
            </w:r>
          </w:p>
        </w:tc>
        <w:tc>
          <w:tcPr>
            <w:tcW w:w="81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33</w:t>
            </w:r>
          </w:p>
        </w:tc>
      </w:tr>
      <w:tr w:rsidR="00FF1338" w:rsidRPr="00FF1338" w:rsidTr="00FF1338">
        <w:trPr>
          <w:trHeight w:val="702"/>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2</w:t>
            </w:r>
          </w:p>
        </w:tc>
        <w:tc>
          <w:tcPr>
            <w:tcW w:w="66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丽华北路</w:t>
            </w:r>
          </w:p>
        </w:tc>
        <w:tc>
          <w:tcPr>
            <w:tcW w:w="121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中吴大道-劳动中路</w:t>
            </w:r>
          </w:p>
        </w:tc>
        <w:tc>
          <w:tcPr>
            <w:tcW w:w="38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97"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97"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9798.917</w:t>
            </w:r>
          </w:p>
        </w:tc>
        <w:tc>
          <w:tcPr>
            <w:tcW w:w="53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81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9</w:t>
            </w:r>
          </w:p>
        </w:tc>
      </w:tr>
      <w:tr w:rsidR="00FF1338" w:rsidRPr="00FF1338" w:rsidTr="00FF1338">
        <w:trPr>
          <w:trHeight w:val="702"/>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w:t>
            </w:r>
          </w:p>
        </w:tc>
        <w:tc>
          <w:tcPr>
            <w:tcW w:w="66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丽华北路</w:t>
            </w:r>
          </w:p>
        </w:tc>
        <w:tc>
          <w:tcPr>
            <w:tcW w:w="121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劳动中路-武青路</w:t>
            </w:r>
          </w:p>
        </w:tc>
        <w:tc>
          <w:tcPr>
            <w:tcW w:w="38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一级</w:t>
            </w:r>
          </w:p>
        </w:tc>
        <w:tc>
          <w:tcPr>
            <w:tcW w:w="497"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97"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687.65</w:t>
            </w:r>
          </w:p>
        </w:tc>
        <w:tc>
          <w:tcPr>
            <w:tcW w:w="53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216.64</w:t>
            </w:r>
          </w:p>
        </w:tc>
        <w:tc>
          <w:tcPr>
            <w:tcW w:w="81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 xml:space="preserve">　</w:t>
            </w:r>
          </w:p>
        </w:tc>
      </w:tr>
      <w:tr w:rsidR="00FF1338" w:rsidRPr="00FF1338" w:rsidTr="00FF1338">
        <w:trPr>
          <w:trHeight w:val="702"/>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w:t>
            </w:r>
          </w:p>
        </w:tc>
        <w:tc>
          <w:tcPr>
            <w:tcW w:w="66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市国动委人防指挥中心配套道路</w:t>
            </w:r>
          </w:p>
        </w:tc>
        <w:tc>
          <w:tcPr>
            <w:tcW w:w="121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劳动中路-龙游河东</w:t>
            </w:r>
          </w:p>
        </w:tc>
        <w:tc>
          <w:tcPr>
            <w:tcW w:w="38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97"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97"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53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81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 xml:space="preserve">　</w:t>
            </w:r>
          </w:p>
        </w:tc>
      </w:tr>
      <w:tr w:rsidR="00FF1338" w:rsidRPr="00FF1338" w:rsidTr="00FF1338">
        <w:trPr>
          <w:trHeight w:val="702"/>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5</w:t>
            </w:r>
          </w:p>
        </w:tc>
        <w:tc>
          <w:tcPr>
            <w:tcW w:w="66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中吴大道</w:t>
            </w:r>
          </w:p>
        </w:tc>
        <w:tc>
          <w:tcPr>
            <w:tcW w:w="121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龙游路-青洋中路</w:t>
            </w:r>
          </w:p>
        </w:tc>
        <w:tc>
          <w:tcPr>
            <w:tcW w:w="389"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97"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97"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20750.58</w:t>
            </w:r>
          </w:p>
        </w:tc>
        <w:tc>
          <w:tcPr>
            <w:tcW w:w="53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621.07</w:t>
            </w:r>
          </w:p>
        </w:tc>
        <w:tc>
          <w:tcPr>
            <w:tcW w:w="81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35</w:t>
            </w:r>
          </w:p>
        </w:tc>
      </w:tr>
      <w:tr w:rsidR="00FF1338" w:rsidRPr="00FF1338" w:rsidTr="00FF1338">
        <w:trPr>
          <w:trHeight w:val="702"/>
        </w:trPr>
        <w:tc>
          <w:tcPr>
            <w:tcW w:w="3156"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合计</w:t>
            </w:r>
          </w:p>
        </w:tc>
        <w:tc>
          <w:tcPr>
            <w:tcW w:w="497"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43015.03</w:t>
            </w:r>
          </w:p>
        </w:tc>
        <w:tc>
          <w:tcPr>
            <w:tcW w:w="53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6762.31</w:t>
            </w:r>
          </w:p>
        </w:tc>
        <w:tc>
          <w:tcPr>
            <w:tcW w:w="81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77</w:t>
            </w:r>
          </w:p>
        </w:tc>
      </w:tr>
    </w:tbl>
    <w:p w:rsidR="00FF1338" w:rsidRDefault="00FF1338" w:rsidP="00FF1338">
      <w:pPr>
        <w:widowControl/>
        <w:jc w:val="left"/>
        <w:rPr>
          <w:rFonts w:ascii="宋体" w:hAnsi="宋体"/>
          <w:szCs w:val="21"/>
        </w:rPr>
      </w:pPr>
    </w:p>
    <w:tbl>
      <w:tblPr>
        <w:tblW w:w="5000" w:type="pct"/>
        <w:tblLook w:val="04A0"/>
      </w:tblPr>
      <w:tblGrid>
        <w:gridCol w:w="786"/>
        <w:gridCol w:w="1528"/>
        <w:gridCol w:w="2099"/>
        <w:gridCol w:w="788"/>
        <w:gridCol w:w="788"/>
        <w:gridCol w:w="967"/>
        <w:gridCol w:w="788"/>
        <w:gridCol w:w="784"/>
      </w:tblGrid>
      <w:tr w:rsidR="00FF1338" w:rsidRPr="00FF1338" w:rsidTr="00FF1338">
        <w:trPr>
          <w:trHeight w:val="405"/>
        </w:trPr>
        <w:tc>
          <w:tcPr>
            <w:tcW w:w="5000" w:type="pct"/>
            <w:gridSpan w:val="8"/>
            <w:tcBorders>
              <w:top w:val="nil"/>
              <w:left w:val="nil"/>
              <w:bottom w:val="nil"/>
              <w:right w:val="nil"/>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32"/>
                <w:szCs w:val="32"/>
              </w:rPr>
            </w:pPr>
            <w:r w:rsidRPr="00FF1338">
              <w:rPr>
                <w:rFonts w:ascii="宋体" w:hAnsi="宋体" w:cs="宋体" w:hint="eastAsia"/>
                <w:color w:val="000000"/>
                <w:kern w:val="0"/>
                <w:sz w:val="32"/>
                <w:szCs w:val="32"/>
              </w:rPr>
              <w:t>常州市中心城区道路一体化保洁服务项目作业量明细表（三标段）</w:t>
            </w:r>
          </w:p>
        </w:tc>
      </w:tr>
      <w:tr w:rsidR="00FF1338" w:rsidRPr="00FF1338" w:rsidTr="00FF1338">
        <w:trPr>
          <w:trHeight w:val="702"/>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序号</w:t>
            </w:r>
          </w:p>
        </w:tc>
        <w:tc>
          <w:tcPr>
            <w:tcW w:w="9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道路名称</w:t>
            </w:r>
          </w:p>
        </w:tc>
        <w:tc>
          <w:tcPr>
            <w:tcW w:w="1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起讫地址</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道路等级</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保洁时间</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道板面积</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绿化面积</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垃圾桶</w:t>
            </w:r>
          </w:p>
        </w:tc>
      </w:tr>
      <w:tr w:rsidR="00FF1338" w:rsidRPr="00FF1338" w:rsidTr="00FF1338">
        <w:trPr>
          <w:trHeight w:val="702"/>
        </w:trPr>
        <w:tc>
          <w:tcPr>
            <w:tcW w:w="466"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1276"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r>
      <w:tr w:rsidR="00FF1338" w:rsidRPr="00FF1338" w:rsidTr="00DC2F03">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南城脚</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 xml:space="preserve">　</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657.825</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DC2F03">
        <w:trPr>
          <w:trHeight w:val="702"/>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2</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桃园路</w:t>
            </w:r>
          </w:p>
        </w:tc>
        <w:tc>
          <w:tcPr>
            <w:tcW w:w="1276"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和平北路-延陵中路</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一级</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1870.94</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17</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红梅南路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延陵中路-桃园路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一级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3098.2</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576.36</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8</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桃林巷</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延陵中路-桃园路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里弄</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5027.4</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5</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5</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桃园路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和平北路-延陵中路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一级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1810.43</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96</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6</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东关河弄</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延陵中路-关河中路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里弄</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3880.7</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8</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7</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牌楼弄</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关河东路-延陵中路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661.44</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8</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武青路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牌楼弄-洗米弄</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8777.935</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433</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4</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9</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五角场西村西北侧道路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武青路-丽华北路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5684.5</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10</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关河东路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小东门桥路-丽华北路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7045.69</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17</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11</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丽华北路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关河东路-飞龙东路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6119.195</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999.64</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丽华北路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关河东路-铁路立交</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4083</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4</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13</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丽华北路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劳动中路-武青路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一级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403.2</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230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14</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林仪路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竹林西路－煤史村</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754.812</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15</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卫塘路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永宁北路—红菱桥</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1595.65</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8</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五角场东路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五角场-东货场路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3542</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8</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17</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新民里</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新丰东桥路-和平北路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全面积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2295.562</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18</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和平北路疏通道路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新民里-武青北路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全面积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11009</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19</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延陵中路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和平北路-牌楼弄</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全面积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6137.8</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w:t>
            </w:r>
          </w:p>
        </w:tc>
      </w:tr>
      <w:tr w:rsidR="00FF1338" w:rsidRPr="00FF1338" w:rsidTr="00DC2F03">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20</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延陵中路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牌楼弄-三号桥</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993.25</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90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w:t>
            </w:r>
          </w:p>
        </w:tc>
      </w:tr>
      <w:tr w:rsidR="00FF1338" w:rsidRPr="00FF1338" w:rsidTr="00DC2F03">
        <w:trPr>
          <w:trHeight w:val="702"/>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21</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永宁路</w:t>
            </w:r>
          </w:p>
        </w:tc>
        <w:tc>
          <w:tcPr>
            <w:tcW w:w="1276"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关河中路-地道口</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一级</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6729.145</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393.6</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22</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西关河弄</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延陵中路-武青路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404.21</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23</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御和园西侧道路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延陵中路-武青路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317.715</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0</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24</w:t>
            </w:r>
          </w:p>
        </w:tc>
        <w:tc>
          <w:tcPr>
            <w:tcW w:w="92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竹林西路</w:t>
            </w:r>
          </w:p>
        </w:tc>
        <w:tc>
          <w:tcPr>
            <w:tcW w:w="127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永宁北路—竹林南路</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一级</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16</w:t>
            </w:r>
          </w:p>
        </w:tc>
        <w:tc>
          <w:tcPr>
            <w:tcW w:w="4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5412.109</w:t>
            </w:r>
          </w:p>
        </w:tc>
        <w:tc>
          <w:tcPr>
            <w:tcW w:w="466"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954.2</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17</w:t>
            </w:r>
          </w:p>
        </w:tc>
      </w:tr>
      <w:tr w:rsidR="00FF1338" w:rsidRPr="00FF1338" w:rsidTr="00FF1338">
        <w:trPr>
          <w:trHeight w:val="702"/>
        </w:trPr>
        <w:tc>
          <w:tcPr>
            <w:tcW w:w="3596"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合计</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88311.7</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3772.8</w:t>
            </w:r>
          </w:p>
        </w:tc>
        <w:tc>
          <w:tcPr>
            <w:tcW w:w="466"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102</w:t>
            </w:r>
          </w:p>
        </w:tc>
      </w:tr>
    </w:tbl>
    <w:p w:rsidR="00FF1338" w:rsidRDefault="00FF1338" w:rsidP="00FF1338">
      <w:pPr>
        <w:widowControl/>
        <w:jc w:val="left"/>
        <w:rPr>
          <w:rFonts w:ascii="宋体" w:hAnsi="宋体"/>
          <w:szCs w:val="21"/>
        </w:rPr>
      </w:pPr>
    </w:p>
    <w:tbl>
      <w:tblPr>
        <w:tblW w:w="5000" w:type="pct"/>
        <w:tblLook w:val="04A0"/>
      </w:tblPr>
      <w:tblGrid>
        <w:gridCol w:w="802"/>
        <w:gridCol w:w="1440"/>
        <w:gridCol w:w="2106"/>
        <w:gridCol w:w="802"/>
        <w:gridCol w:w="802"/>
        <w:gridCol w:w="972"/>
        <w:gridCol w:w="802"/>
        <w:gridCol w:w="802"/>
      </w:tblGrid>
      <w:tr w:rsidR="00FF1338" w:rsidRPr="00FF1338" w:rsidTr="00FF1338">
        <w:trPr>
          <w:trHeight w:val="919"/>
        </w:trPr>
        <w:tc>
          <w:tcPr>
            <w:tcW w:w="5000" w:type="pct"/>
            <w:gridSpan w:val="8"/>
            <w:tcBorders>
              <w:top w:val="nil"/>
              <w:left w:val="nil"/>
              <w:bottom w:val="nil"/>
              <w:right w:val="nil"/>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32"/>
                <w:szCs w:val="32"/>
              </w:rPr>
            </w:pPr>
            <w:r w:rsidRPr="00FF1338">
              <w:rPr>
                <w:rFonts w:ascii="宋体" w:hAnsi="宋体" w:cs="宋体" w:hint="eastAsia"/>
                <w:color w:val="000000"/>
                <w:kern w:val="0"/>
                <w:sz w:val="32"/>
                <w:szCs w:val="32"/>
              </w:rPr>
              <w:t>常州市中心城区道路一体化保洁服务项目作业量明细表（四标段）</w:t>
            </w:r>
          </w:p>
        </w:tc>
      </w:tr>
      <w:tr w:rsidR="00FF1338" w:rsidRPr="00FF1338" w:rsidTr="00FF1338">
        <w:trPr>
          <w:trHeight w:val="702"/>
        </w:trPr>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序号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道路名称</w:t>
            </w:r>
          </w:p>
        </w:tc>
        <w:tc>
          <w:tcPr>
            <w:tcW w:w="1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起讫地址</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道路等级</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保洁时间</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道板面积</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绿化面积</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垃圾桶</w:t>
            </w:r>
          </w:p>
        </w:tc>
      </w:tr>
      <w:tr w:rsidR="00FF1338" w:rsidRPr="00FF1338" w:rsidTr="00FF1338">
        <w:trPr>
          <w:trHeight w:val="702"/>
        </w:trPr>
        <w:tc>
          <w:tcPr>
            <w:tcW w:w="473"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1273"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r>
      <w:tr w:rsidR="00FF1338" w:rsidRPr="00FF1338" w:rsidTr="00FF1338">
        <w:trPr>
          <w:trHeight w:val="702"/>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w:t>
            </w:r>
          </w:p>
        </w:tc>
        <w:tc>
          <w:tcPr>
            <w:tcW w:w="86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翠竹公园规划道路二</w:t>
            </w:r>
          </w:p>
        </w:tc>
        <w:tc>
          <w:tcPr>
            <w:tcW w:w="12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规划道路一-横塘滨路</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二级</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498"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612</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w:t>
            </w:r>
          </w:p>
        </w:tc>
        <w:tc>
          <w:tcPr>
            <w:tcW w:w="86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翠竹公园规划道路一</w:t>
            </w:r>
          </w:p>
        </w:tc>
        <w:tc>
          <w:tcPr>
            <w:tcW w:w="12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庙湾村路-龙城大道</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二级</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498"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308.12</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w:t>
            </w:r>
          </w:p>
        </w:tc>
        <w:tc>
          <w:tcPr>
            <w:tcW w:w="86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飞龙东路</w:t>
            </w:r>
          </w:p>
        </w:tc>
        <w:tc>
          <w:tcPr>
            <w:tcW w:w="12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永宁北路－丽华北路</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二级</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498"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9732.245</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255</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27</w:t>
            </w:r>
          </w:p>
        </w:tc>
      </w:tr>
      <w:tr w:rsidR="00FF1338" w:rsidRPr="00FF1338" w:rsidTr="00FF1338">
        <w:trPr>
          <w:trHeight w:val="702"/>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4</w:t>
            </w:r>
          </w:p>
        </w:tc>
        <w:tc>
          <w:tcPr>
            <w:tcW w:w="86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飞龙东路</w:t>
            </w:r>
          </w:p>
        </w:tc>
        <w:tc>
          <w:tcPr>
            <w:tcW w:w="12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永宁北路-通江南路</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二级</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498"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5096.55</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5</w:t>
            </w:r>
          </w:p>
        </w:tc>
        <w:tc>
          <w:tcPr>
            <w:tcW w:w="86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青龙西路</w:t>
            </w:r>
          </w:p>
        </w:tc>
        <w:tc>
          <w:tcPr>
            <w:tcW w:w="12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飞龙东路-龙城大道</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二级</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498"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8072</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34</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w:t>
            </w:r>
          </w:p>
        </w:tc>
      </w:tr>
      <w:tr w:rsidR="00FF1338" w:rsidRPr="00FF1338" w:rsidTr="00FF1338">
        <w:trPr>
          <w:trHeight w:val="702"/>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6</w:t>
            </w:r>
          </w:p>
        </w:tc>
        <w:tc>
          <w:tcPr>
            <w:tcW w:w="86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新堂北路</w:t>
            </w:r>
          </w:p>
        </w:tc>
        <w:tc>
          <w:tcPr>
            <w:tcW w:w="12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飞龙东路-龙城大道</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二级</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498"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8327</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34</w:t>
            </w:r>
          </w:p>
        </w:tc>
      </w:tr>
      <w:tr w:rsidR="00FF1338" w:rsidRPr="00FF1338" w:rsidTr="00FF1338">
        <w:trPr>
          <w:trHeight w:val="702"/>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7</w:t>
            </w:r>
          </w:p>
        </w:tc>
        <w:tc>
          <w:tcPr>
            <w:tcW w:w="86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飞龙东路</w:t>
            </w:r>
          </w:p>
        </w:tc>
        <w:tc>
          <w:tcPr>
            <w:tcW w:w="12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永宁北路-晋陵北路</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二级</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498"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1039.3</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8</w:t>
            </w:r>
          </w:p>
        </w:tc>
        <w:tc>
          <w:tcPr>
            <w:tcW w:w="86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飞龙东路</w:t>
            </w:r>
          </w:p>
        </w:tc>
        <w:tc>
          <w:tcPr>
            <w:tcW w:w="12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晋陵北路-通江南路</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二级</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498"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13122.9</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53.91</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22</w:t>
            </w:r>
          </w:p>
        </w:tc>
      </w:tr>
      <w:tr w:rsidR="00FF1338" w:rsidRPr="00FF1338" w:rsidTr="00FF1338">
        <w:trPr>
          <w:trHeight w:val="702"/>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9</w:t>
            </w:r>
          </w:p>
        </w:tc>
        <w:tc>
          <w:tcPr>
            <w:tcW w:w="86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飞龙中路</w:t>
            </w:r>
          </w:p>
        </w:tc>
        <w:tc>
          <w:tcPr>
            <w:tcW w:w="12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通江路-泰山路</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二级</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498"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12912.04</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494.6</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17</w:t>
            </w:r>
          </w:p>
        </w:tc>
      </w:tr>
      <w:tr w:rsidR="00FF1338" w:rsidRPr="00FF1338" w:rsidTr="00DC2F03">
        <w:trPr>
          <w:trHeight w:val="702"/>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10</w:t>
            </w:r>
          </w:p>
        </w:tc>
        <w:tc>
          <w:tcPr>
            <w:tcW w:w="86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泰山南路</w:t>
            </w:r>
          </w:p>
        </w:tc>
        <w:tc>
          <w:tcPr>
            <w:tcW w:w="12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飞龙中路-龙城大道</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二级</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498"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2940</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14</w:t>
            </w:r>
          </w:p>
        </w:tc>
      </w:tr>
      <w:tr w:rsidR="00FF1338" w:rsidRPr="00FF1338" w:rsidTr="00DC2F03">
        <w:trPr>
          <w:trHeight w:val="702"/>
        </w:trPr>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11</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 xml:space="preserve">永宁北路 </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飞龙东路-龙城大道</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二级</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2230.66</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105</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39</w:t>
            </w:r>
          </w:p>
        </w:tc>
      </w:tr>
      <w:tr w:rsidR="00FF1338" w:rsidRPr="00FF1338" w:rsidTr="00FF1338">
        <w:trPr>
          <w:trHeight w:val="702"/>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86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龙城大道</w:t>
            </w:r>
          </w:p>
        </w:tc>
        <w:tc>
          <w:tcPr>
            <w:tcW w:w="1273"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永宁北路-青龙西路</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二级</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w:t>
            </w:r>
          </w:p>
        </w:tc>
        <w:tc>
          <w:tcPr>
            <w:tcW w:w="498"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4710.86</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w:t>
            </w:r>
          </w:p>
        </w:tc>
      </w:tr>
      <w:tr w:rsidR="00FF1338" w:rsidRPr="00FF1338" w:rsidTr="00FF1338">
        <w:trPr>
          <w:trHeight w:val="702"/>
        </w:trPr>
        <w:tc>
          <w:tcPr>
            <w:tcW w:w="3556"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合计</w:t>
            </w:r>
          </w:p>
        </w:tc>
        <w:tc>
          <w:tcPr>
            <w:tcW w:w="498"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69103.68</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942.51</w:t>
            </w:r>
          </w:p>
        </w:tc>
        <w:tc>
          <w:tcPr>
            <w:tcW w:w="473"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159</w:t>
            </w:r>
          </w:p>
        </w:tc>
      </w:tr>
    </w:tbl>
    <w:p w:rsidR="00FF1338" w:rsidRDefault="00FF1338" w:rsidP="00FF1338">
      <w:pPr>
        <w:widowControl/>
        <w:jc w:val="left"/>
        <w:rPr>
          <w:rFonts w:ascii="宋体" w:hAnsi="宋体"/>
          <w:szCs w:val="21"/>
        </w:rPr>
      </w:pPr>
    </w:p>
    <w:tbl>
      <w:tblPr>
        <w:tblW w:w="5000" w:type="pct"/>
        <w:tblLook w:val="04A0"/>
      </w:tblPr>
      <w:tblGrid>
        <w:gridCol w:w="799"/>
        <w:gridCol w:w="1563"/>
        <w:gridCol w:w="1943"/>
        <w:gridCol w:w="797"/>
        <w:gridCol w:w="797"/>
        <w:gridCol w:w="964"/>
        <w:gridCol w:w="870"/>
        <w:gridCol w:w="795"/>
      </w:tblGrid>
      <w:tr w:rsidR="00FF1338" w:rsidRPr="00FF1338" w:rsidTr="00FF1338">
        <w:trPr>
          <w:trHeight w:val="1002"/>
        </w:trPr>
        <w:tc>
          <w:tcPr>
            <w:tcW w:w="5000" w:type="pct"/>
            <w:gridSpan w:val="8"/>
            <w:tcBorders>
              <w:top w:val="nil"/>
              <w:left w:val="nil"/>
              <w:bottom w:val="nil"/>
              <w:right w:val="nil"/>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36"/>
                <w:szCs w:val="36"/>
              </w:rPr>
            </w:pPr>
            <w:r w:rsidRPr="00FF1338">
              <w:rPr>
                <w:rFonts w:ascii="宋体" w:hAnsi="宋体" w:cs="宋体" w:hint="eastAsia"/>
                <w:color w:val="000000"/>
                <w:kern w:val="0"/>
                <w:sz w:val="32"/>
                <w:szCs w:val="32"/>
              </w:rPr>
              <w:t>常州市中心城区道路一体化保洁服务项目作业量明细表（五标段）</w:t>
            </w:r>
          </w:p>
        </w:tc>
      </w:tr>
      <w:tr w:rsidR="00FF1338" w:rsidRPr="00FF1338" w:rsidTr="00FF1338">
        <w:trPr>
          <w:trHeight w:val="702"/>
        </w:trPr>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序号</w:t>
            </w:r>
          </w:p>
        </w:tc>
        <w:tc>
          <w:tcPr>
            <w:tcW w:w="9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道路名称</w:t>
            </w:r>
          </w:p>
        </w:tc>
        <w:tc>
          <w:tcPr>
            <w:tcW w:w="1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起讫地址</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道路等级</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保洁时间</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道板面积</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绿化面积</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垃圾桶</w:t>
            </w:r>
          </w:p>
        </w:tc>
      </w:tr>
      <w:tr w:rsidR="00FF1338" w:rsidRPr="00FF1338" w:rsidTr="00FF1338">
        <w:trPr>
          <w:trHeight w:val="702"/>
        </w:trPr>
        <w:tc>
          <w:tcPr>
            <w:tcW w:w="474"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1184"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FF1338" w:rsidRPr="00FF1338" w:rsidRDefault="00FF1338" w:rsidP="00FF1338">
            <w:pPr>
              <w:widowControl/>
              <w:jc w:val="left"/>
              <w:rPr>
                <w:rFonts w:ascii="宋体" w:hAnsi="宋体" w:cs="宋体"/>
                <w:kern w:val="0"/>
                <w:sz w:val="22"/>
                <w:szCs w:val="22"/>
              </w:rPr>
            </w:pPr>
          </w:p>
        </w:tc>
      </w:tr>
      <w:tr w:rsidR="00FF1338" w:rsidRPr="00FF1338" w:rsidTr="00FF1338">
        <w:trPr>
          <w:trHeight w:val="702"/>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w:t>
            </w:r>
          </w:p>
        </w:tc>
        <w:tc>
          <w:tcPr>
            <w:tcW w:w="94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龙锦路</w:t>
            </w:r>
          </w:p>
        </w:tc>
        <w:tc>
          <w:tcPr>
            <w:tcW w:w="118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竹林北路-北塘河东路</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99"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21426.28</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511.8</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31</w:t>
            </w:r>
          </w:p>
        </w:tc>
      </w:tr>
      <w:tr w:rsidR="00FF1338" w:rsidRPr="00FF1338" w:rsidTr="00FF1338">
        <w:trPr>
          <w:trHeight w:val="702"/>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w:t>
            </w:r>
          </w:p>
        </w:tc>
        <w:tc>
          <w:tcPr>
            <w:tcW w:w="94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青龙西路</w:t>
            </w:r>
          </w:p>
        </w:tc>
        <w:tc>
          <w:tcPr>
            <w:tcW w:w="118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龙城大道-青洋北路</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三级</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8</w:t>
            </w:r>
          </w:p>
        </w:tc>
        <w:tc>
          <w:tcPr>
            <w:tcW w:w="499"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6755.005</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151.95</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w:t>
            </w:r>
          </w:p>
        </w:tc>
        <w:tc>
          <w:tcPr>
            <w:tcW w:w="94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新堂北路</w:t>
            </w:r>
          </w:p>
        </w:tc>
        <w:tc>
          <w:tcPr>
            <w:tcW w:w="118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龙城大道-龙锦路</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99"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4525.44</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3171.1</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4</w:t>
            </w:r>
          </w:p>
        </w:tc>
        <w:tc>
          <w:tcPr>
            <w:tcW w:w="94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业丰路2</w:t>
            </w:r>
          </w:p>
        </w:tc>
        <w:tc>
          <w:tcPr>
            <w:tcW w:w="118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竹林北路-新堂北路</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99"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4149.896</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2</w:t>
            </w:r>
          </w:p>
        </w:tc>
      </w:tr>
      <w:tr w:rsidR="00FF1338" w:rsidRPr="00FF1338" w:rsidTr="00FF1338">
        <w:trPr>
          <w:trHeight w:val="702"/>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5</w:t>
            </w:r>
          </w:p>
        </w:tc>
        <w:tc>
          <w:tcPr>
            <w:tcW w:w="94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永宁北路</w:t>
            </w:r>
          </w:p>
        </w:tc>
        <w:tc>
          <w:tcPr>
            <w:tcW w:w="118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龙城大道-龙锦路</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99"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9619.75</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38</w:t>
            </w:r>
          </w:p>
        </w:tc>
      </w:tr>
      <w:tr w:rsidR="00FF1338" w:rsidRPr="00FF1338" w:rsidTr="00FF1338">
        <w:trPr>
          <w:trHeight w:val="702"/>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6</w:t>
            </w:r>
          </w:p>
        </w:tc>
        <w:tc>
          <w:tcPr>
            <w:tcW w:w="94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永宁北路</w:t>
            </w:r>
          </w:p>
        </w:tc>
        <w:tc>
          <w:tcPr>
            <w:tcW w:w="118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龙锦路-新一路</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99"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7503.83</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740</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6</w:t>
            </w:r>
          </w:p>
        </w:tc>
      </w:tr>
      <w:tr w:rsidR="00FF1338" w:rsidRPr="00FF1338" w:rsidTr="00FF1338">
        <w:trPr>
          <w:trHeight w:val="702"/>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7</w:t>
            </w:r>
          </w:p>
        </w:tc>
        <w:tc>
          <w:tcPr>
            <w:tcW w:w="94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竹林北路</w:t>
            </w:r>
          </w:p>
        </w:tc>
        <w:tc>
          <w:tcPr>
            <w:tcW w:w="118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龙城大道-青洋北路</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99"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19949.55</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51</w:t>
            </w:r>
          </w:p>
        </w:tc>
      </w:tr>
      <w:tr w:rsidR="00FF1338" w:rsidRPr="00FF1338" w:rsidTr="00FF1338">
        <w:trPr>
          <w:trHeight w:val="702"/>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8</w:t>
            </w:r>
          </w:p>
        </w:tc>
        <w:tc>
          <w:tcPr>
            <w:tcW w:w="948"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翰学路</w:t>
            </w:r>
          </w:p>
        </w:tc>
        <w:tc>
          <w:tcPr>
            <w:tcW w:w="118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龙锦路-业丰路2</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二级</w:t>
            </w:r>
          </w:p>
        </w:tc>
        <w:tc>
          <w:tcPr>
            <w:tcW w:w="474" w:type="pct"/>
            <w:tcBorders>
              <w:top w:val="nil"/>
              <w:left w:val="nil"/>
              <w:bottom w:val="single" w:sz="4" w:space="0" w:color="auto"/>
              <w:right w:val="single" w:sz="4" w:space="0" w:color="auto"/>
            </w:tcBorders>
            <w:shd w:val="clear" w:color="auto" w:fill="auto"/>
            <w:vAlign w:val="center"/>
            <w:hideMark/>
          </w:tcPr>
          <w:p w:rsidR="00FF1338" w:rsidRPr="00FF1338" w:rsidRDefault="00FF1338" w:rsidP="00FF1338">
            <w:pPr>
              <w:widowControl/>
              <w:jc w:val="center"/>
              <w:rPr>
                <w:rFonts w:ascii="宋体" w:hAnsi="宋体" w:cs="宋体"/>
                <w:kern w:val="0"/>
                <w:sz w:val="22"/>
                <w:szCs w:val="22"/>
              </w:rPr>
            </w:pPr>
            <w:r w:rsidRPr="00FF1338">
              <w:rPr>
                <w:rFonts w:ascii="宋体" w:hAnsi="宋体" w:cs="宋体" w:hint="eastAsia"/>
                <w:kern w:val="0"/>
                <w:sz w:val="22"/>
                <w:szCs w:val="22"/>
              </w:rPr>
              <w:t>12</w:t>
            </w:r>
          </w:p>
        </w:tc>
        <w:tc>
          <w:tcPr>
            <w:tcW w:w="499"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3024</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0</w:t>
            </w:r>
          </w:p>
        </w:tc>
      </w:tr>
      <w:tr w:rsidR="00FF1338" w:rsidRPr="00FF1338" w:rsidTr="00FF1338">
        <w:trPr>
          <w:trHeight w:val="702"/>
        </w:trPr>
        <w:tc>
          <w:tcPr>
            <w:tcW w:w="35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合计</w:t>
            </w:r>
          </w:p>
        </w:tc>
        <w:tc>
          <w:tcPr>
            <w:tcW w:w="499"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76953.74</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4574.85</w:t>
            </w:r>
          </w:p>
        </w:tc>
        <w:tc>
          <w:tcPr>
            <w:tcW w:w="474" w:type="pct"/>
            <w:tcBorders>
              <w:top w:val="nil"/>
              <w:left w:val="nil"/>
              <w:bottom w:val="single" w:sz="4" w:space="0" w:color="auto"/>
              <w:right w:val="single" w:sz="4" w:space="0" w:color="auto"/>
            </w:tcBorders>
            <w:shd w:val="clear" w:color="auto" w:fill="auto"/>
            <w:noWrap/>
            <w:vAlign w:val="center"/>
            <w:hideMark/>
          </w:tcPr>
          <w:p w:rsidR="00FF1338" w:rsidRPr="00FF1338" w:rsidRDefault="00FF1338" w:rsidP="00FF1338">
            <w:pPr>
              <w:widowControl/>
              <w:jc w:val="center"/>
              <w:rPr>
                <w:rFonts w:ascii="宋体" w:hAnsi="宋体" w:cs="宋体"/>
                <w:color w:val="000000"/>
                <w:kern w:val="0"/>
                <w:sz w:val="22"/>
                <w:szCs w:val="22"/>
              </w:rPr>
            </w:pPr>
            <w:r w:rsidRPr="00FF1338">
              <w:rPr>
                <w:rFonts w:ascii="宋体" w:hAnsi="宋体" w:cs="宋体" w:hint="eastAsia"/>
                <w:color w:val="000000"/>
                <w:kern w:val="0"/>
                <w:sz w:val="22"/>
                <w:szCs w:val="22"/>
              </w:rPr>
              <w:t>128</w:t>
            </w:r>
          </w:p>
        </w:tc>
      </w:tr>
    </w:tbl>
    <w:p w:rsidR="00FF1338" w:rsidRDefault="00FF1338" w:rsidP="00FF1338">
      <w:pPr>
        <w:widowControl/>
        <w:jc w:val="left"/>
        <w:rPr>
          <w:rFonts w:ascii="宋体" w:hAnsi="宋体"/>
          <w:szCs w:val="21"/>
        </w:rPr>
      </w:pPr>
    </w:p>
    <w:tbl>
      <w:tblPr>
        <w:tblW w:w="5000" w:type="pct"/>
        <w:tblLook w:val="04A0"/>
      </w:tblPr>
      <w:tblGrid>
        <w:gridCol w:w="799"/>
        <w:gridCol w:w="1480"/>
        <w:gridCol w:w="1922"/>
        <w:gridCol w:w="802"/>
        <w:gridCol w:w="805"/>
        <w:gridCol w:w="960"/>
        <w:gridCol w:w="960"/>
        <w:gridCol w:w="800"/>
      </w:tblGrid>
      <w:tr w:rsidR="00353187" w:rsidRPr="00353187" w:rsidTr="00353187">
        <w:trPr>
          <w:trHeight w:val="720"/>
        </w:trPr>
        <w:tc>
          <w:tcPr>
            <w:tcW w:w="5000" w:type="pct"/>
            <w:gridSpan w:val="8"/>
            <w:tcBorders>
              <w:top w:val="nil"/>
              <w:left w:val="nil"/>
              <w:bottom w:val="nil"/>
              <w:right w:val="nil"/>
            </w:tcBorders>
            <w:shd w:val="clear" w:color="auto" w:fill="auto"/>
            <w:noWrap/>
            <w:vAlign w:val="center"/>
            <w:hideMark/>
          </w:tcPr>
          <w:p w:rsidR="001E00A2" w:rsidRDefault="001E00A2" w:rsidP="00353187">
            <w:pPr>
              <w:widowControl/>
              <w:jc w:val="center"/>
              <w:rPr>
                <w:rFonts w:ascii="宋体" w:hAnsi="宋体" w:cs="宋体"/>
                <w:kern w:val="0"/>
                <w:sz w:val="32"/>
                <w:szCs w:val="32"/>
              </w:rPr>
            </w:pPr>
          </w:p>
          <w:p w:rsidR="001E00A2" w:rsidRDefault="001E00A2" w:rsidP="00353187">
            <w:pPr>
              <w:widowControl/>
              <w:jc w:val="center"/>
              <w:rPr>
                <w:rFonts w:ascii="宋体" w:hAnsi="宋体" w:cs="宋体"/>
                <w:kern w:val="0"/>
                <w:sz w:val="32"/>
                <w:szCs w:val="32"/>
              </w:rPr>
            </w:pPr>
          </w:p>
          <w:p w:rsidR="001E00A2" w:rsidRDefault="001E00A2" w:rsidP="00353187">
            <w:pPr>
              <w:widowControl/>
              <w:jc w:val="center"/>
              <w:rPr>
                <w:rFonts w:ascii="宋体" w:hAnsi="宋体" w:cs="宋体"/>
                <w:kern w:val="0"/>
                <w:sz w:val="32"/>
                <w:szCs w:val="32"/>
              </w:rPr>
            </w:pPr>
          </w:p>
          <w:p w:rsidR="00353187" w:rsidRPr="00353187" w:rsidRDefault="00353187" w:rsidP="00353187">
            <w:pPr>
              <w:widowControl/>
              <w:jc w:val="center"/>
              <w:rPr>
                <w:rFonts w:ascii="宋体" w:hAnsi="宋体" w:cs="宋体"/>
                <w:kern w:val="0"/>
                <w:sz w:val="32"/>
                <w:szCs w:val="32"/>
              </w:rPr>
            </w:pPr>
            <w:r w:rsidRPr="00353187">
              <w:rPr>
                <w:rFonts w:ascii="宋体" w:hAnsi="宋体" w:cs="宋体" w:hint="eastAsia"/>
                <w:kern w:val="0"/>
                <w:sz w:val="32"/>
                <w:szCs w:val="32"/>
              </w:rPr>
              <w:t>常州市中心城区道路一体化保洁服务项目作业量明细表（六标段）</w:t>
            </w:r>
          </w:p>
        </w:tc>
      </w:tr>
      <w:tr w:rsidR="00353187" w:rsidRPr="00353187" w:rsidTr="00353187">
        <w:trPr>
          <w:trHeight w:val="702"/>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序号</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道路名称</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起讫地址</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道路等级</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保洁时间</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道板面积</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绿化面积</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垃圾桶</w:t>
            </w:r>
          </w:p>
        </w:tc>
      </w:tr>
      <w:tr w:rsidR="00353187" w:rsidRPr="00353187" w:rsidTr="00353187">
        <w:trPr>
          <w:trHeight w:val="702"/>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53187" w:rsidRPr="00353187" w:rsidRDefault="00353187" w:rsidP="00353187">
            <w:pPr>
              <w:widowControl/>
              <w:jc w:val="left"/>
              <w:rPr>
                <w:rFonts w:ascii="宋体" w:hAnsi="宋体" w:cs="宋体"/>
                <w:kern w:val="0"/>
                <w:sz w:val="22"/>
                <w:szCs w:val="22"/>
              </w:rPr>
            </w:pPr>
          </w:p>
        </w:tc>
        <w:tc>
          <w:tcPr>
            <w:tcW w:w="901" w:type="pct"/>
            <w:vMerge/>
            <w:tcBorders>
              <w:top w:val="single" w:sz="4" w:space="0" w:color="auto"/>
              <w:left w:val="single" w:sz="4" w:space="0" w:color="auto"/>
              <w:bottom w:val="single" w:sz="4" w:space="0" w:color="auto"/>
              <w:right w:val="single" w:sz="4" w:space="0" w:color="auto"/>
            </w:tcBorders>
            <w:vAlign w:val="center"/>
            <w:hideMark/>
          </w:tcPr>
          <w:p w:rsidR="00353187" w:rsidRPr="00353187" w:rsidRDefault="00353187" w:rsidP="00353187">
            <w:pPr>
              <w:widowControl/>
              <w:jc w:val="left"/>
              <w:rPr>
                <w:rFonts w:ascii="宋体" w:hAnsi="宋体" w:cs="宋体"/>
                <w:kern w:val="0"/>
                <w:sz w:val="22"/>
                <w:szCs w:val="22"/>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rsidR="00353187" w:rsidRPr="00353187" w:rsidRDefault="00353187" w:rsidP="00353187">
            <w:pPr>
              <w:widowControl/>
              <w:jc w:val="left"/>
              <w:rPr>
                <w:rFonts w:ascii="宋体" w:hAnsi="宋体" w:cs="宋体"/>
                <w:kern w:val="0"/>
                <w:sz w:val="22"/>
                <w:szCs w:val="22"/>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353187" w:rsidRPr="00353187" w:rsidRDefault="00353187" w:rsidP="00353187">
            <w:pPr>
              <w:widowControl/>
              <w:jc w:val="left"/>
              <w:rPr>
                <w:rFonts w:ascii="宋体" w:hAnsi="宋体" w:cs="宋体"/>
                <w:kern w:val="0"/>
                <w:sz w:val="22"/>
                <w:szCs w:val="22"/>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353187" w:rsidRPr="00353187" w:rsidRDefault="00353187" w:rsidP="00353187">
            <w:pPr>
              <w:widowControl/>
              <w:jc w:val="left"/>
              <w:rPr>
                <w:rFonts w:ascii="宋体" w:hAnsi="宋体" w:cs="宋体"/>
                <w:kern w:val="0"/>
                <w:sz w:val="22"/>
                <w:szCs w:val="22"/>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353187" w:rsidRPr="00353187" w:rsidRDefault="00353187" w:rsidP="00353187">
            <w:pPr>
              <w:widowControl/>
              <w:jc w:val="left"/>
              <w:rPr>
                <w:rFonts w:ascii="宋体" w:hAnsi="宋体" w:cs="宋体"/>
                <w:kern w:val="0"/>
                <w:sz w:val="22"/>
                <w:szCs w:val="22"/>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353187" w:rsidRPr="00353187" w:rsidRDefault="00353187" w:rsidP="00353187">
            <w:pPr>
              <w:widowControl/>
              <w:jc w:val="left"/>
              <w:rPr>
                <w:rFonts w:ascii="宋体" w:hAnsi="宋体" w:cs="宋体"/>
                <w:kern w:val="0"/>
                <w:sz w:val="22"/>
                <w:szCs w:val="22"/>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353187" w:rsidRPr="00353187" w:rsidRDefault="00353187" w:rsidP="00353187">
            <w:pPr>
              <w:widowControl/>
              <w:jc w:val="left"/>
              <w:rPr>
                <w:rFonts w:ascii="宋体" w:hAnsi="宋体" w:cs="宋体"/>
                <w:kern w:val="0"/>
                <w:sz w:val="22"/>
                <w:szCs w:val="22"/>
              </w:rPr>
            </w:pP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吊桥路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晋陵中路-同安桥</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一级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5840.85</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463.16</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10</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2</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三将军弄</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 xml:space="preserve">　</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里弄</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1698</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851.38</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2</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3</w:t>
            </w:r>
          </w:p>
        </w:tc>
        <w:tc>
          <w:tcPr>
            <w:tcW w:w="901" w:type="pct"/>
            <w:tcBorders>
              <w:top w:val="nil"/>
              <w:left w:val="nil"/>
              <w:bottom w:val="nil"/>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和平北路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吊桥路-延陵西路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一级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931.4</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2</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4</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晋陵中路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劳动西路-吊桥路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5908.92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542.65</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3</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5</w:t>
            </w:r>
          </w:p>
        </w:tc>
        <w:tc>
          <w:tcPr>
            <w:tcW w:w="901" w:type="pct"/>
            <w:tcBorders>
              <w:top w:val="nil"/>
              <w:left w:val="nil"/>
              <w:bottom w:val="nil"/>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延陵西路</w:t>
            </w:r>
          </w:p>
        </w:tc>
        <w:tc>
          <w:tcPr>
            <w:tcW w:w="1177" w:type="pct"/>
            <w:tcBorders>
              <w:top w:val="nil"/>
              <w:left w:val="nil"/>
              <w:bottom w:val="nil"/>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和平北路-公园路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全面积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823.19</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3</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6</w:t>
            </w:r>
          </w:p>
        </w:tc>
        <w:tc>
          <w:tcPr>
            <w:tcW w:w="901" w:type="pct"/>
            <w:tcBorders>
              <w:top w:val="single" w:sz="4" w:space="0" w:color="auto"/>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二院周边</w:t>
            </w:r>
          </w:p>
        </w:tc>
        <w:tc>
          <w:tcPr>
            <w:tcW w:w="1177" w:type="pct"/>
            <w:tcBorders>
              <w:top w:val="single" w:sz="4" w:space="0" w:color="auto"/>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东侧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13</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7</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太平桥路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关河中路-博爱路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一级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390.708</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98</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10</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8</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妇产医院西门门口道路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 xml:space="preserve">　</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一级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1281.52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9</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关河中路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永宁北路-青山路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全面积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7996.9</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566.4</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10</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10</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官保巷</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小河沿路-晋陵中路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全面积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3360</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11</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化龙巷</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东横街-局前街</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全面积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1688.9</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2</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健身北路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健身桥-飞龙东路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8281.69</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1238.682</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15</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13</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健身北路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锦绣东路-飞龙东路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497.28</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70.84</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9</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14</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香缇湾花园道路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健身桥-飞龙东路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788</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177.3</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15</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锦绣东路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晋陵北路-通江南路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3948.4</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442</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9</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锦绣东路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晋陵北路-通江南路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9098.235</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1167.9</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17</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锦绣西路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通江中路-金百花园</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1571.52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8</w:t>
            </w:r>
          </w:p>
        </w:tc>
      </w:tr>
      <w:tr w:rsidR="00353187" w:rsidRPr="00353187" w:rsidTr="001E00A2">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18</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晋陵中路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关河中路-龙城大道</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12116.05</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50</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6</w:t>
            </w:r>
          </w:p>
        </w:tc>
      </w:tr>
      <w:tr w:rsidR="00353187" w:rsidRPr="00353187" w:rsidTr="001E00A2">
        <w:trPr>
          <w:trHeight w:val="702"/>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19</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晋陵中路</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飞龙东路-龙城大道</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6617.62</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782.85</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4</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20</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聚博家园北道路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关河中路-龙城大道</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832.5</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21</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通济路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健身北路－通江南路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4766.25</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22</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交银大厦旁道路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飞龙东路-龙城大道</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1132.8</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52.2</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23</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通江南路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飞龙东路-龙城大道</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二级</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12</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271.44</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r>
      <w:tr w:rsidR="00353187" w:rsidRPr="00353187" w:rsidTr="00353187">
        <w:trPr>
          <w:trHeight w:val="702"/>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24</w:t>
            </w:r>
          </w:p>
        </w:tc>
        <w:tc>
          <w:tcPr>
            <w:tcW w:w="901"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文化路</w:t>
            </w:r>
          </w:p>
        </w:tc>
        <w:tc>
          <w:tcPr>
            <w:tcW w:w="1177" w:type="pct"/>
            <w:tcBorders>
              <w:top w:val="nil"/>
              <w:left w:val="nil"/>
              <w:bottom w:val="single" w:sz="4" w:space="0" w:color="auto"/>
              <w:right w:val="single" w:sz="4" w:space="0" w:color="auto"/>
            </w:tcBorders>
            <w:shd w:val="clear" w:color="auto" w:fill="auto"/>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和平北路-延陵西路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全面积</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16</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1112.31</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0</w:t>
            </w:r>
          </w:p>
        </w:tc>
      </w:tr>
      <w:tr w:rsidR="00353187" w:rsidRPr="00353187" w:rsidTr="00353187">
        <w:trPr>
          <w:trHeight w:val="702"/>
        </w:trPr>
        <w:tc>
          <w:tcPr>
            <w:tcW w:w="351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合计</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80954.48</w:t>
            </w:r>
          </w:p>
        </w:tc>
        <w:tc>
          <w:tcPr>
            <w:tcW w:w="504"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6503.362</w:t>
            </w:r>
          </w:p>
        </w:tc>
        <w:tc>
          <w:tcPr>
            <w:tcW w:w="478" w:type="pct"/>
            <w:tcBorders>
              <w:top w:val="nil"/>
              <w:left w:val="nil"/>
              <w:bottom w:val="single" w:sz="4" w:space="0" w:color="auto"/>
              <w:right w:val="single" w:sz="4" w:space="0" w:color="auto"/>
            </w:tcBorders>
            <w:shd w:val="clear" w:color="auto" w:fill="auto"/>
            <w:noWrap/>
            <w:vAlign w:val="center"/>
            <w:hideMark/>
          </w:tcPr>
          <w:p w:rsidR="00353187" w:rsidRPr="00353187" w:rsidRDefault="00353187" w:rsidP="00353187">
            <w:pPr>
              <w:widowControl/>
              <w:jc w:val="center"/>
              <w:rPr>
                <w:rFonts w:ascii="宋体" w:hAnsi="宋体" w:cs="宋体"/>
                <w:kern w:val="0"/>
                <w:sz w:val="22"/>
                <w:szCs w:val="22"/>
              </w:rPr>
            </w:pPr>
            <w:r w:rsidRPr="00353187">
              <w:rPr>
                <w:rFonts w:ascii="宋体" w:hAnsi="宋体" w:cs="宋体" w:hint="eastAsia"/>
                <w:kern w:val="0"/>
                <w:sz w:val="22"/>
                <w:szCs w:val="22"/>
              </w:rPr>
              <w:t>106</w:t>
            </w:r>
          </w:p>
        </w:tc>
      </w:tr>
    </w:tbl>
    <w:p w:rsidR="00FF1338" w:rsidRPr="00D71955" w:rsidRDefault="00FF1338" w:rsidP="00FF1338">
      <w:pPr>
        <w:widowControl/>
        <w:jc w:val="left"/>
        <w:rPr>
          <w:rFonts w:ascii="宋体" w:hAnsi="宋体"/>
          <w:szCs w:val="21"/>
        </w:rPr>
      </w:pPr>
    </w:p>
    <w:sectPr w:rsidR="00FF1338" w:rsidRPr="00D71955" w:rsidSect="0030479B">
      <w:pgSz w:w="11906" w:h="16838" w:code="9"/>
      <w:pgMar w:top="1440" w:right="1797" w:bottom="1440" w:left="1797"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135" w:rsidRDefault="00787135" w:rsidP="00297A2A">
      <w:r>
        <w:separator/>
      </w:r>
    </w:p>
  </w:endnote>
  <w:endnote w:type="continuationSeparator" w:id="0">
    <w:p w:rsidR="00787135" w:rsidRDefault="00787135" w:rsidP="00297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_GB2312">
    <w:charset w:val="86"/>
    <w:family w:val="modern"/>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S?o｡ﾀ?">
    <w:altName w:val="MS Mincho"/>
    <w:charset w:val="80"/>
    <w:family w:val="modern"/>
    <w:pitch w:val="default"/>
    <w:sig w:usb0="00000000" w:usb1="00000000" w:usb2="00000010" w:usb3="00000000" w:csb0="00020000" w:csb1="00000000"/>
  </w:font>
  <w:font w:name="仿宋体">
    <w:altName w:val="宋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
    <w:altName w:val="宋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5B" w:rsidRDefault="00D7260D">
    <w:pPr>
      <w:pStyle w:val="af1"/>
      <w:framePr w:wrap="around" w:vAnchor="text" w:hAnchor="margin" w:xAlign="right" w:y="1"/>
      <w:rPr>
        <w:rStyle w:val="afa"/>
      </w:rPr>
    </w:pPr>
    <w:r>
      <w:fldChar w:fldCharType="begin"/>
    </w:r>
    <w:r w:rsidR="009E335B">
      <w:rPr>
        <w:rStyle w:val="afa"/>
      </w:rPr>
      <w:instrText xml:space="preserve">PAGE  </w:instrText>
    </w:r>
    <w:r>
      <w:fldChar w:fldCharType="end"/>
    </w:r>
  </w:p>
  <w:p w:rsidR="009E335B" w:rsidRDefault="009E335B">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5B" w:rsidRDefault="009E335B">
    <w:pPr>
      <w:pStyle w:val="af1"/>
      <w:jc w:val="center"/>
    </w:pPr>
    <w:r>
      <w:rPr>
        <w:rFonts w:hint="eastAsia"/>
        <w:szCs w:val="21"/>
      </w:rPr>
      <w:t>第</w:t>
    </w:r>
    <w:r>
      <w:rPr>
        <w:rFonts w:hint="eastAsia"/>
        <w:szCs w:val="21"/>
      </w:rPr>
      <w:t>2</w:t>
    </w:r>
    <w:r>
      <w:rPr>
        <w:rFonts w:hint="eastAsia"/>
        <w:szCs w:val="21"/>
      </w:rPr>
      <w:t>页</w:t>
    </w:r>
    <w:r>
      <w:rPr>
        <w:rFonts w:hint="eastAsia"/>
        <w:szCs w:val="21"/>
      </w:rPr>
      <w:t xml:space="preserve">   </w:t>
    </w:r>
    <w:r>
      <w:rPr>
        <w:rFonts w:hint="eastAsia"/>
        <w:szCs w:val="21"/>
      </w:rPr>
      <w:t>共</w:t>
    </w:r>
    <w:r>
      <w:rPr>
        <w:rFonts w:hint="eastAsia"/>
        <w:szCs w:val="21"/>
      </w:rPr>
      <w:t>50</w:t>
    </w:r>
    <w:r>
      <w:rPr>
        <w:rFonts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1B" w:rsidRDefault="0052711B">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5B" w:rsidRDefault="009E335B">
    <w:pPr>
      <w:pStyle w:val="af1"/>
      <w:jc w:val="center"/>
    </w:pPr>
    <w:r>
      <w:rPr>
        <w:rFonts w:hint="eastAsia"/>
      </w:rPr>
      <w:t>第</w:t>
    </w:r>
    <w:r>
      <w:rPr>
        <w:rFonts w:hint="eastAsia"/>
      </w:rPr>
      <w:t xml:space="preserve"> </w:t>
    </w:r>
    <w:sdt>
      <w:sdtPr>
        <w:id w:val="513350708"/>
        <w:docPartObj>
          <w:docPartGallery w:val="Page Numbers (Bottom of Page)"/>
          <w:docPartUnique/>
        </w:docPartObj>
      </w:sdtPr>
      <w:sdtContent>
        <w:fldSimple w:instr=" PAGE   \* MERGEFORMAT ">
          <w:r w:rsidR="00385A0A" w:rsidRPr="00385A0A">
            <w:rPr>
              <w:noProof/>
              <w:lang w:val="zh-CN"/>
            </w:rPr>
            <w:t>2</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815684">
          <w:rPr>
            <w:rFonts w:hint="eastAsia"/>
          </w:rPr>
          <w:t>254</w:t>
        </w:r>
        <w:r>
          <w:rPr>
            <w:rFonts w:hint="eastAsia"/>
          </w:rPr>
          <w:t xml:space="preserve"> </w:t>
        </w:r>
        <w:r>
          <w:rPr>
            <w:rFonts w:hint="eastAsia"/>
          </w:rPr>
          <w:t>页</w:t>
        </w:r>
      </w:sdtContent>
    </w:sdt>
  </w:p>
  <w:p w:rsidR="009E335B" w:rsidRDefault="009E335B" w:rsidP="000255DF">
    <w:pPr>
      <w:pStyle w:val="af1"/>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5B" w:rsidRDefault="009E335B">
    <w:pPr>
      <w:pStyle w:val="af1"/>
      <w:jc w:val="center"/>
    </w:pPr>
    <w:r>
      <w:rPr>
        <w:rFonts w:hint="eastAsia"/>
      </w:rPr>
      <w:t>第</w:t>
    </w:r>
    <w:r>
      <w:rPr>
        <w:rFonts w:hint="eastAsia"/>
      </w:rPr>
      <w:t xml:space="preserve"> </w:t>
    </w:r>
    <w:sdt>
      <w:sdtPr>
        <w:id w:val="538491869"/>
        <w:docPartObj>
          <w:docPartGallery w:val="Page Numbers (Bottom of Page)"/>
          <w:docPartUnique/>
        </w:docPartObj>
      </w:sdtPr>
      <w:sdtContent>
        <w:fldSimple w:instr=" PAGE   \* MERGEFORMAT ">
          <w:r w:rsidR="00385A0A" w:rsidRPr="00385A0A">
            <w:rPr>
              <w:noProof/>
              <w:lang w:val="zh-CN"/>
            </w:rPr>
            <w:t>53</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815684">
          <w:rPr>
            <w:rFonts w:hint="eastAsia"/>
          </w:rPr>
          <w:t>254</w:t>
        </w:r>
        <w:r>
          <w:rPr>
            <w:rFonts w:hint="eastAsia"/>
          </w:rPr>
          <w:t xml:space="preserve"> </w:t>
        </w:r>
        <w:r>
          <w:rPr>
            <w:rFonts w:hint="eastAsia"/>
          </w:rPr>
          <w:t>页</w:t>
        </w:r>
      </w:sdtContent>
    </w:sdt>
  </w:p>
  <w:p w:rsidR="009E335B" w:rsidRPr="000255DF" w:rsidRDefault="009E335B" w:rsidP="000255DF">
    <w:pPr>
      <w:pStyle w:val="af1"/>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5B" w:rsidRDefault="009E335B">
    <w:pPr>
      <w:pStyle w:val="af1"/>
      <w:jc w:val="center"/>
    </w:pPr>
    <w:r>
      <w:rPr>
        <w:rFonts w:hint="eastAsia"/>
      </w:rPr>
      <w:t>第</w:t>
    </w:r>
    <w:r>
      <w:rPr>
        <w:rFonts w:hint="eastAsia"/>
      </w:rPr>
      <w:t xml:space="preserve"> </w:t>
    </w:r>
    <w:sdt>
      <w:sdtPr>
        <w:id w:val="538491870"/>
        <w:docPartObj>
          <w:docPartGallery w:val="Page Numbers (Bottom of Page)"/>
          <w:docPartUnique/>
        </w:docPartObj>
      </w:sdtPr>
      <w:sdtContent>
        <w:fldSimple w:instr=" PAGE   \* MERGEFORMAT ">
          <w:r w:rsidR="00385A0A" w:rsidRPr="00385A0A">
            <w:rPr>
              <w:noProof/>
              <w:lang w:val="zh-CN"/>
            </w:rPr>
            <w:t>3</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815684">
          <w:rPr>
            <w:rFonts w:hint="eastAsia"/>
          </w:rPr>
          <w:t>254</w:t>
        </w:r>
        <w:r>
          <w:rPr>
            <w:rFonts w:hint="eastAsia"/>
          </w:rPr>
          <w:t xml:space="preserve"> </w:t>
        </w:r>
        <w:r>
          <w:rPr>
            <w:rFonts w:hint="eastAsia"/>
          </w:rPr>
          <w:t>页</w:t>
        </w:r>
      </w:sdtContent>
    </w:sdt>
  </w:p>
  <w:p w:rsidR="009E335B" w:rsidRDefault="009E335B" w:rsidP="000255DF">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135" w:rsidRDefault="00787135" w:rsidP="00297A2A">
      <w:r>
        <w:separator/>
      </w:r>
    </w:p>
  </w:footnote>
  <w:footnote w:type="continuationSeparator" w:id="0">
    <w:p w:rsidR="00787135" w:rsidRDefault="00787135" w:rsidP="00297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5B" w:rsidRDefault="009E335B" w:rsidP="0020676C">
    <w:pPr>
      <w:pStyle w:val="af2"/>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5B" w:rsidRDefault="009E335B" w:rsidP="0020676C">
    <w:pPr>
      <w:pStyle w:val="af2"/>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1B" w:rsidRDefault="0052711B">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5B" w:rsidRDefault="009E335B">
    <w:pPr>
      <w:pStyle w:val="af2"/>
      <w:rPr>
        <w:b/>
      </w:rPr>
    </w:pPr>
    <w:r>
      <w:rPr>
        <w:rFonts w:hint="eastAsia"/>
        <w:b/>
      </w:rPr>
      <w:t>常州市政府采购中心</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5B" w:rsidRDefault="009E335B">
    <w:pPr>
      <w:pStyle w:val="af2"/>
      <w:rPr>
        <w:b/>
      </w:rPr>
    </w:pPr>
    <w:r>
      <w:rPr>
        <w:rFonts w:hint="eastAsia"/>
        <w:b/>
      </w:rPr>
      <w:t>常州市政府采购中心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1211"/>
    <w:multiLevelType w:val="hybridMultilevel"/>
    <w:tmpl w:val="8286DCEC"/>
    <w:lvl w:ilvl="0" w:tplc="34644196">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F64D0E"/>
    <w:multiLevelType w:val="hybridMultilevel"/>
    <w:tmpl w:val="70E22552"/>
    <w:lvl w:ilvl="0" w:tplc="FC9A44D8">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BF60D4"/>
    <w:multiLevelType w:val="hybridMultilevel"/>
    <w:tmpl w:val="3E1AFC4A"/>
    <w:lvl w:ilvl="0" w:tplc="4A065856">
      <w:start w:val="1"/>
      <w:numFmt w:val="decimalEnclosedParen"/>
      <w:lvlText w:val="%1"/>
      <w:lvlJc w:val="left"/>
      <w:pPr>
        <w:ind w:left="400" w:hanging="360"/>
      </w:pPr>
      <w:rPr>
        <w:rFonts w:cs="Times New Roman" w:hint="default"/>
      </w:rPr>
    </w:lvl>
    <w:lvl w:ilvl="1" w:tplc="04090019" w:tentative="1">
      <w:start w:val="1"/>
      <w:numFmt w:val="lowerLetter"/>
      <w:lvlText w:val="%2)"/>
      <w:lvlJc w:val="left"/>
      <w:pPr>
        <w:ind w:left="880" w:hanging="420"/>
      </w:pPr>
    </w:lvl>
    <w:lvl w:ilvl="2" w:tplc="0409001B" w:tentative="1">
      <w:start w:val="1"/>
      <w:numFmt w:val="lowerRoman"/>
      <w:lvlText w:val="%3."/>
      <w:lvlJc w:val="right"/>
      <w:pPr>
        <w:ind w:left="1300" w:hanging="420"/>
      </w:pPr>
    </w:lvl>
    <w:lvl w:ilvl="3" w:tplc="0409000F" w:tentative="1">
      <w:start w:val="1"/>
      <w:numFmt w:val="decimal"/>
      <w:lvlText w:val="%4."/>
      <w:lvlJc w:val="left"/>
      <w:pPr>
        <w:ind w:left="1720" w:hanging="420"/>
      </w:pPr>
    </w:lvl>
    <w:lvl w:ilvl="4" w:tplc="04090019" w:tentative="1">
      <w:start w:val="1"/>
      <w:numFmt w:val="lowerLetter"/>
      <w:lvlText w:val="%5)"/>
      <w:lvlJc w:val="left"/>
      <w:pPr>
        <w:ind w:left="2140" w:hanging="420"/>
      </w:pPr>
    </w:lvl>
    <w:lvl w:ilvl="5" w:tplc="0409001B" w:tentative="1">
      <w:start w:val="1"/>
      <w:numFmt w:val="lowerRoman"/>
      <w:lvlText w:val="%6."/>
      <w:lvlJc w:val="right"/>
      <w:pPr>
        <w:ind w:left="2560" w:hanging="420"/>
      </w:pPr>
    </w:lvl>
    <w:lvl w:ilvl="6" w:tplc="0409000F" w:tentative="1">
      <w:start w:val="1"/>
      <w:numFmt w:val="decimal"/>
      <w:lvlText w:val="%7."/>
      <w:lvlJc w:val="left"/>
      <w:pPr>
        <w:ind w:left="2980" w:hanging="420"/>
      </w:pPr>
    </w:lvl>
    <w:lvl w:ilvl="7" w:tplc="04090019" w:tentative="1">
      <w:start w:val="1"/>
      <w:numFmt w:val="lowerLetter"/>
      <w:lvlText w:val="%8)"/>
      <w:lvlJc w:val="left"/>
      <w:pPr>
        <w:ind w:left="3400" w:hanging="420"/>
      </w:pPr>
    </w:lvl>
    <w:lvl w:ilvl="8" w:tplc="0409001B" w:tentative="1">
      <w:start w:val="1"/>
      <w:numFmt w:val="lowerRoman"/>
      <w:lvlText w:val="%9."/>
      <w:lvlJc w:val="right"/>
      <w:pPr>
        <w:ind w:left="3820" w:hanging="420"/>
      </w:pPr>
    </w:lvl>
  </w:abstractNum>
  <w:abstractNum w:abstractNumId="3">
    <w:nsid w:val="2D7E6622"/>
    <w:multiLevelType w:val="multilevel"/>
    <w:tmpl w:val="2D7E6622"/>
    <w:lvl w:ilvl="0">
      <w:start w:val="1"/>
      <w:numFmt w:val="decimalEnclosedParen"/>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9F05F76"/>
    <w:multiLevelType w:val="hybridMultilevel"/>
    <w:tmpl w:val="7DFEFD12"/>
    <w:lvl w:ilvl="0" w:tplc="568EDD4E">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D73813"/>
    <w:multiLevelType w:val="hybridMultilevel"/>
    <w:tmpl w:val="416E6DD4"/>
    <w:lvl w:ilvl="0" w:tplc="1D328F84">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2F4F06"/>
    <w:multiLevelType w:val="multilevel"/>
    <w:tmpl w:val="672F4F06"/>
    <w:lvl w:ilvl="0">
      <w:start w:val="1"/>
      <w:numFmt w:val="decimalEnclosedParen"/>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E2682"/>
    <w:rsid w:val="00000D6A"/>
    <w:rsid w:val="00000ECD"/>
    <w:rsid w:val="00001D83"/>
    <w:rsid w:val="00003C64"/>
    <w:rsid w:val="000043A1"/>
    <w:rsid w:val="00004DB5"/>
    <w:rsid w:val="00005561"/>
    <w:rsid w:val="000056B8"/>
    <w:rsid w:val="00011D78"/>
    <w:rsid w:val="00012232"/>
    <w:rsid w:val="00013AF4"/>
    <w:rsid w:val="00013FAB"/>
    <w:rsid w:val="0001459B"/>
    <w:rsid w:val="0001477F"/>
    <w:rsid w:val="00020B69"/>
    <w:rsid w:val="000255A6"/>
    <w:rsid w:val="000255DF"/>
    <w:rsid w:val="00025E88"/>
    <w:rsid w:val="000263E2"/>
    <w:rsid w:val="000266F6"/>
    <w:rsid w:val="00031D3D"/>
    <w:rsid w:val="0003493D"/>
    <w:rsid w:val="000368D8"/>
    <w:rsid w:val="00037F6D"/>
    <w:rsid w:val="00040182"/>
    <w:rsid w:val="000410E8"/>
    <w:rsid w:val="000421DB"/>
    <w:rsid w:val="00042DC6"/>
    <w:rsid w:val="000437ED"/>
    <w:rsid w:val="00044E8B"/>
    <w:rsid w:val="00045D5E"/>
    <w:rsid w:val="00045ECC"/>
    <w:rsid w:val="0004615B"/>
    <w:rsid w:val="00047357"/>
    <w:rsid w:val="0004775D"/>
    <w:rsid w:val="0005310A"/>
    <w:rsid w:val="0005546D"/>
    <w:rsid w:val="000564BF"/>
    <w:rsid w:val="00056C28"/>
    <w:rsid w:val="00056E46"/>
    <w:rsid w:val="00062A91"/>
    <w:rsid w:val="00063F86"/>
    <w:rsid w:val="00067EBD"/>
    <w:rsid w:val="000725FD"/>
    <w:rsid w:val="000727F0"/>
    <w:rsid w:val="00072E1D"/>
    <w:rsid w:val="00073D39"/>
    <w:rsid w:val="0007499C"/>
    <w:rsid w:val="000777FC"/>
    <w:rsid w:val="00082280"/>
    <w:rsid w:val="00082579"/>
    <w:rsid w:val="00082E74"/>
    <w:rsid w:val="000924A7"/>
    <w:rsid w:val="0009306D"/>
    <w:rsid w:val="00094182"/>
    <w:rsid w:val="00094FCE"/>
    <w:rsid w:val="00095E7D"/>
    <w:rsid w:val="000971A2"/>
    <w:rsid w:val="000A039C"/>
    <w:rsid w:val="000A06C4"/>
    <w:rsid w:val="000A1298"/>
    <w:rsid w:val="000A1353"/>
    <w:rsid w:val="000A2F5E"/>
    <w:rsid w:val="000A5755"/>
    <w:rsid w:val="000A6B23"/>
    <w:rsid w:val="000A73E7"/>
    <w:rsid w:val="000A7970"/>
    <w:rsid w:val="000B010D"/>
    <w:rsid w:val="000B0DD8"/>
    <w:rsid w:val="000B1854"/>
    <w:rsid w:val="000B30E4"/>
    <w:rsid w:val="000B3D5C"/>
    <w:rsid w:val="000B4261"/>
    <w:rsid w:val="000B77E8"/>
    <w:rsid w:val="000C0C20"/>
    <w:rsid w:val="000C0C85"/>
    <w:rsid w:val="000C460E"/>
    <w:rsid w:val="000C6663"/>
    <w:rsid w:val="000C6D6F"/>
    <w:rsid w:val="000C7DCD"/>
    <w:rsid w:val="000D03DB"/>
    <w:rsid w:val="000D101C"/>
    <w:rsid w:val="000D23D6"/>
    <w:rsid w:val="000D7724"/>
    <w:rsid w:val="000E0040"/>
    <w:rsid w:val="000E2682"/>
    <w:rsid w:val="000E3089"/>
    <w:rsid w:val="000E3875"/>
    <w:rsid w:val="000E55EF"/>
    <w:rsid w:val="000E5E53"/>
    <w:rsid w:val="000E681B"/>
    <w:rsid w:val="000E7F79"/>
    <w:rsid w:val="000F156D"/>
    <w:rsid w:val="000F3942"/>
    <w:rsid w:val="000F39CF"/>
    <w:rsid w:val="000F4EED"/>
    <w:rsid w:val="000F5521"/>
    <w:rsid w:val="000F7C13"/>
    <w:rsid w:val="0010370E"/>
    <w:rsid w:val="00103C9C"/>
    <w:rsid w:val="00106885"/>
    <w:rsid w:val="00107721"/>
    <w:rsid w:val="0011035A"/>
    <w:rsid w:val="00110436"/>
    <w:rsid w:val="00112490"/>
    <w:rsid w:val="001133A6"/>
    <w:rsid w:val="00113636"/>
    <w:rsid w:val="001138C8"/>
    <w:rsid w:val="00115AB3"/>
    <w:rsid w:val="00117A71"/>
    <w:rsid w:val="00117FB7"/>
    <w:rsid w:val="001219D1"/>
    <w:rsid w:val="00122F3F"/>
    <w:rsid w:val="00123B30"/>
    <w:rsid w:val="0012447F"/>
    <w:rsid w:val="0012521E"/>
    <w:rsid w:val="00125675"/>
    <w:rsid w:val="00125F87"/>
    <w:rsid w:val="001269DB"/>
    <w:rsid w:val="00126C0E"/>
    <w:rsid w:val="00127B93"/>
    <w:rsid w:val="0013061B"/>
    <w:rsid w:val="00130D32"/>
    <w:rsid w:val="00133062"/>
    <w:rsid w:val="001330D3"/>
    <w:rsid w:val="0013356B"/>
    <w:rsid w:val="00134E37"/>
    <w:rsid w:val="00135D55"/>
    <w:rsid w:val="001451F1"/>
    <w:rsid w:val="00146D93"/>
    <w:rsid w:val="00152263"/>
    <w:rsid w:val="0015273A"/>
    <w:rsid w:val="001529F5"/>
    <w:rsid w:val="00153C77"/>
    <w:rsid w:val="0015545A"/>
    <w:rsid w:val="001565F5"/>
    <w:rsid w:val="00157A13"/>
    <w:rsid w:val="00160220"/>
    <w:rsid w:val="001606C2"/>
    <w:rsid w:val="00161497"/>
    <w:rsid w:val="001622ED"/>
    <w:rsid w:val="00163085"/>
    <w:rsid w:val="00163299"/>
    <w:rsid w:val="00166C3E"/>
    <w:rsid w:val="00166F9B"/>
    <w:rsid w:val="001726CA"/>
    <w:rsid w:val="00173BEF"/>
    <w:rsid w:val="00175742"/>
    <w:rsid w:val="001805C6"/>
    <w:rsid w:val="00181833"/>
    <w:rsid w:val="00181D39"/>
    <w:rsid w:val="0018477B"/>
    <w:rsid w:val="00184D8D"/>
    <w:rsid w:val="00185E41"/>
    <w:rsid w:val="0018648A"/>
    <w:rsid w:val="00186638"/>
    <w:rsid w:val="0018698F"/>
    <w:rsid w:val="00187251"/>
    <w:rsid w:val="00187AB9"/>
    <w:rsid w:val="00187B7A"/>
    <w:rsid w:val="00190D3D"/>
    <w:rsid w:val="001913C6"/>
    <w:rsid w:val="00195035"/>
    <w:rsid w:val="001A1854"/>
    <w:rsid w:val="001A22E3"/>
    <w:rsid w:val="001A279E"/>
    <w:rsid w:val="001A385F"/>
    <w:rsid w:val="001A5C99"/>
    <w:rsid w:val="001A6798"/>
    <w:rsid w:val="001B0E4A"/>
    <w:rsid w:val="001B5257"/>
    <w:rsid w:val="001B796E"/>
    <w:rsid w:val="001C0993"/>
    <w:rsid w:val="001C1050"/>
    <w:rsid w:val="001C147A"/>
    <w:rsid w:val="001C3A91"/>
    <w:rsid w:val="001C44ED"/>
    <w:rsid w:val="001C65FE"/>
    <w:rsid w:val="001C6CFB"/>
    <w:rsid w:val="001C6E98"/>
    <w:rsid w:val="001D0869"/>
    <w:rsid w:val="001D27D4"/>
    <w:rsid w:val="001D5138"/>
    <w:rsid w:val="001D555F"/>
    <w:rsid w:val="001E00A2"/>
    <w:rsid w:val="001E0965"/>
    <w:rsid w:val="001E09AC"/>
    <w:rsid w:val="001E0FFE"/>
    <w:rsid w:val="001E27B7"/>
    <w:rsid w:val="001E2907"/>
    <w:rsid w:val="001E36DD"/>
    <w:rsid w:val="001E438D"/>
    <w:rsid w:val="001E480E"/>
    <w:rsid w:val="001E4C49"/>
    <w:rsid w:val="001E5568"/>
    <w:rsid w:val="001E70CC"/>
    <w:rsid w:val="001E7DCC"/>
    <w:rsid w:val="001F004F"/>
    <w:rsid w:val="001F01F6"/>
    <w:rsid w:val="001F11A1"/>
    <w:rsid w:val="001F11BE"/>
    <w:rsid w:val="001F3B66"/>
    <w:rsid w:val="001F5157"/>
    <w:rsid w:val="001F5477"/>
    <w:rsid w:val="001F6643"/>
    <w:rsid w:val="001F6A1B"/>
    <w:rsid w:val="002045C4"/>
    <w:rsid w:val="0020649C"/>
    <w:rsid w:val="0020676C"/>
    <w:rsid w:val="00213843"/>
    <w:rsid w:val="002148A4"/>
    <w:rsid w:val="002164DC"/>
    <w:rsid w:val="002202E2"/>
    <w:rsid w:val="0022610D"/>
    <w:rsid w:val="002269E6"/>
    <w:rsid w:val="002312EA"/>
    <w:rsid w:val="00231330"/>
    <w:rsid w:val="00231B91"/>
    <w:rsid w:val="00231E98"/>
    <w:rsid w:val="002321CF"/>
    <w:rsid w:val="00233A9D"/>
    <w:rsid w:val="00234C48"/>
    <w:rsid w:val="00241D49"/>
    <w:rsid w:val="00243F21"/>
    <w:rsid w:val="00245118"/>
    <w:rsid w:val="00250622"/>
    <w:rsid w:val="0025075E"/>
    <w:rsid w:val="002511A3"/>
    <w:rsid w:val="002518B8"/>
    <w:rsid w:val="00252B12"/>
    <w:rsid w:val="00253D57"/>
    <w:rsid w:val="00254FC2"/>
    <w:rsid w:val="00257446"/>
    <w:rsid w:val="0026068A"/>
    <w:rsid w:val="00260D43"/>
    <w:rsid w:val="002614E3"/>
    <w:rsid w:val="00266E4A"/>
    <w:rsid w:val="00270A08"/>
    <w:rsid w:val="00272984"/>
    <w:rsid w:val="002729B7"/>
    <w:rsid w:val="0027403F"/>
    <w:rsid w:val="002745CA"/>
    <w:rsid w:val="002762D3"/>
    <w:rsid w:val="0027797F"/>
    <w:rsid w:val="002838C4"/>
    <w:rsid w:val="002908D7"/>
    <w:rsid w:val="00291DD2"/>
    <w:rsid w:val="0029200C"/>
    <w:rsid w:val="0029503D"/>
    <w:rsid w:val="00296A19"/>
    <w:rsid w:val="00297A2A"/>
    <w:rsid w:val="002A65D1"/>
    <w:rsid w:val="002A77D3"/>
    <w:rsid w:val="002B018B"/>
    <w:rsid w:val="002B01BA"/>
    <w:rsid w:val="002B0A31"/>
    <w:rsid w:val="002B0DB7"/>
    <w:rsid w:val="002B2EB4"/>
    <w:rsid w:val="002B3119"/>
    <w:rsid w:val="002B38EE"/>
    <w:rsid w:val="002B4125"/>
    <w:rsid w:val="002B5C37"/>
    <w:rsid w:val="002B6F10"/>
    <w:rsid w:val="002B721B"/>
    <w:rsid w:val="002C1D36"/>
    <w:rsid w:val="002C2FCC"/>
    <w:rsid w:val="002C38A2"/>
    <w:rsid w:val="002C5243"/>
    <w:rsid w:val="002C5E19"/>
    <w:rsid w:val="002C6784"/>
    <w:rsid w:val="002C686C"/>
    <w:rsid w:val="002C7DD2"/>
    <w:rsid w:val="002D45A8"/>
    <w:rsid w:val="002D5CA7"/>
    <w:rsid w:val="002D7AFE"/>
    <w:rsid w:val="002D7C41"/>
    <w:rsid w:val="002E001A"/>
    <w:rsid w:val="002E22FE"/>
    <w:rsid w:val="002E2504"/>
    <w:rsid w:val="002E3E23"/>
    <w:rsid w:val="002E504F"/>
    <w:rsid w:val="002E61BA"/>
    <w:rsid w:val="002F0930"/>
    <w:rsid w:val="002F0DE9"/>
    <w:rsid w:val="002F28D2"/>
    <w:rsid w:val="002F2D73"/>
    <w:rsid w:val="002F2F24"/>
    <w:rsid w:val="002F5A04"/>
    <w:rsid w:val="002F7A02"/>
    <w:rsid w:val="003009B7"/>
    <w:rsid w:val="00300B38"/>
    <w:rsid w:val="0030157D"/>
    <w:rsid w:val="00303D82"/>
    <w:rsid w:val="0030479B"/>
    <w:rsid w:val="003067B5"/>
    <w:rsid w:val="00311DE9"/>
    <w:rsid w:val="00312812"/>
    <w:rsid w:val="003129C8"/>
    <w:rsid w:val="0031496D"/>
    <w:rsid w:val="0031542D"/>
    <w:rsid w:val="00321227"/>
    <w:rsid w:val="0032257A"/>
    <w:rsid w:val="00323B6A"/>
    <w:rsid w:val="00323C76"/>
    <w:rsid w:val="00323E42"/>
    <w:rsid w:val="00324A39"/>
    <w:rsid w:val="003254FE"/>
    <w:rsid w:val="00326519"/>
    <w:rsid w:val="00327378"/>
    <w:rsid w:val="003307B8"/>
    <w:rsid w:val="00330AEC"/>
    <w:rsid w:val="00331A4E"/>
    <w:rsid w:val="00332689"/>
    <w:rsid w:val="00332A6F"/>
    <w:rsid w:val="00337B0A"/>
    <w:rsid w:val="003400BA"/>
    <w:rsid w:val="00340B10"/>
    <w:rsid w:val="0034208A"/>
    <w:rsid w:val="003422F6"/>
    <w:rsid w:val="00344860"/>
    <w:rsid w:val="00345DC9"/>
    <w:rsid w:val="00346E84"/>
    <w:rsid w:val="003505E3"/>
    <w:rsid w:val="00351B83"/>
    <w:rsid w:val="00353187"/>
    <w:rsid w:val="00356066"/>
    <w:rsid w:val="0036390B"/>
    <w:rsid w:val="0036455E"/>
    <w:rsid w:val="00365452"/>
    <w:rsid w:val="00365669"/>
    <w:rsid w:val="00366062"/>
    <w:rsid w:val="00367277"/>
    <w:rsid w:val="00370021"/>
    <w:rsid w:val="00371708"/>
    <w:rsid w:val="00371844"/>
    <w:rsid w:val="00372DDE"/>
    <w:rsid w:val="00374714"/>
    <w:rsid w:val="003804D3"/>
    <w:rsid w:val="00380565"/>
    <w:rsid w:val="00380C82"/>
    <w:rsid w:val="003823F2"/>
    <w:rsid w:val="00382DC2"/>
    <w:rsid w:val="00383B03"/>
    <w:rsid w:val="00384869"/>
    <w:rsid w:val="0038574A"/>
    <w:rsid w:val="00385A0A"/>
    <w:rsid w:val="00387C1A"/>
    <w:rsid w:val="0039052B"/>
    <w:rsid w:val="00390B8A"/>
    <w:rsid w:val="00394E7C"/>
    <w:rsid w:val="00395192"/>
    <w:rsid w:val="003A02D7"/>
    <w:rsid w:val="003A1BF7"/>
    <w:rsid w:val="003A224E"/>
    <w:rsid w:val="003A2D66"/>
    <w:rsid w:val="003A3AF9"/>
    <w:rsid w:val="003A44CB"/>
    <w:rsid w:val="003A4701"/>
    <w:rsid w:val="003A509E"/>
    <w:rsid w:val="003A5FE9"/>
    <w:rsid w:val="003B0217"/>
    <w:rsid w:val="003B08E3"/>
    <w:rsid w:val="003B2C71"/>
    <w:rsid w:val="003B36F6"/>
    <w:rsid w:val="003B4505"/>
    <w:rsid w:val="003B57FF"/>
    <w:rsid w:val="003B5FB4"/>
    <w:rsid w:val="003B710B"/>
    <w:rsid w:val="003B7B0B"/>
    <w:rsid w:val="003C0445"/>
    <w:rsid w:val="003C3F88"/>
    <w:rsid w:val="003C4173"/>
    <w:rsid w:val="003C547E"/>
    <w:rsid w:val="003C7D98"/>
    <w:rsid w:val="003D1A4C"/>
    <w:rsid w:val="003D2239"/>
    <w:rsid w:val="003D29CE"/>
    <w:rsid w:val="003D73E0"/>
    <w:rsid w:val="003D7D58"/>
    <w:rsid w:val="003E0B23"/>
    <w:rsid w:val="003E14D1"/>
    <w:rsid w:val="003E1DFA"/>
    <w:rsid w:val="003E27F6"/>
    <w:rsid w:val="003E60D7"/>
    <w:rsid w:val="003E65F6"/>
    <w:rsid w:val="003E79C9"/>
    <w:rsid w:val="003E7BB2"/>
    <w:rsid w:val="003F2023"/>
    <w:rsid w:val="003F29E0"/>
    <w:rsid w:val="003F315C"/>
    <w:rsid w:val="003F345F"/>
    <w:rsid w:val="0040526D"/>
    <w:rsid w:val="00406B24"/>
    <w:rsid w:val="00407B74"/>
    <w:rsid w:val="004130E7"/>
    <w:rsid w:val="00414378"/>
    <w:rsid w:val="00414938"/>
    <w:rsid w:val="00417791"/>
    <w:rsid w:val="004179F1"/>
    <w:rsid w:val="00420374"/>
    <w:rsid w:val="004214F9"/>
    <w:rsid w:val="00421A6B"/>
    <w:rsid w:val="00421C81"/>
    <w:rsid w:val="00424879"/>
    <w:rsid w:val="004257A8"/>
    <w:rsid w:val="00425BA1"/>
    <w:rsid w:val="00430EB8"/>
    <w:rsid w:val="004324DF"/>
    <w:rsid w:val="00433690"/>
    <w:rsid w:val="0043489C"/>
    <w:rsid w:val="00440462"/>
    <w:rsid w:val="004409C2"/>
    <w:rsid w:val="0044170F"/>
    <w:rsid w:val="0044291F"/>
    <w:rsid w:val="00442AB4"/>
    <w:rsid w:val="00443440"/>
    <w:rsid w:val="00443C1C"/>
    <w:rsid w:val="00446A05"/>
    <w:rsid w:val="00450659"/>
    <w:rsid w:val="00452DC5"/>
    <w:rsid w:val="004541D3"/>
    <w:rsid w:val="0045545A"/>
    <w:rsid w:val="00455D7C"/>
    <w:rsid w:val="00456ADE"/>
    <w:rsid w:val="00457518"/>
    <w:rsid w:val="0045786A"/>
    <w:rsid w:val="00457931"/>
    <w:rsid w:val="00461B8E"/>
    <w:rsid w:val="004633CE"/>
    <w:rsid w:val="004677C0"/>
    <w:rsid w:val="0047038C"/>
    <w:rsid w:val="004730F6"/>
    <w:rsid w:val="0047367C"/>
    <w:rsid w:val="004741F2"/>
    <w:rsid w:val="00474E99"/>
    <w:rsid w:val="004772C3"/>
    <w:rsid w:val="00477766"/>
    <w:rsid w:val="00477A77"/>
    <w:rsid w:val="00480E93"/>
    <w:rsid w:val="00483CF1"/>
    <w:rsid w:val="004840C6"/>
    <w:rsid w:val="00485234"/>
    <w:rsid w:val="0049058D"/>
    <w:rsid w:val="004944CF"/>
    <w:rsid w:val="00494538"/>
    <w:rsid w:val="00495D5C"/>
    <w:rsid w:val="0049752A"/>
    <w:rsid w:val="00497803"/>
    <w:rsid w:val="004A147D"/>
    <w:rsid w:val="004A1940"/>
    <w:rsid w:val="004A25E4"/>
    <w:rsid w:val="004A2B4E"/>
    <w:rsid w:val="004A37D5"/>
    <w:rsid w:val="004A3A6F"/>
    <w:rsid w:val="004A490F"/>
    <w:rsid w:val="004A4A7E"/>
    <w:rsid w:val="004A4C24"/>
    <w:rsid w:val="004A7ACF"/>
    <w:rsid w:val="004B33FB"/>
    <w:rsid w:val="004B51DB"/>
    <w:rsid w:val="004B6562"/>
    <w:rsid w:val="004B6757"/>
    <w:rsid w:val="004C1812"/>
    <w:rsid w:val="004C3F16"/>
    <w:rsid w:val="004D1CCC"/>
    <w:rsid w:val="004D2BC9"/>
    <w:rsid w:val="004D2E49"/>
    <w:rsid w:val="004D3CCA"/>
    <w:rsid w:val="004D3E68"/>
    <w:rsid w:val="004D5656"/>
    <w:rsid w:val="004D5658"/>
    <w:rsid w:val="004D5DB1"/>
    <w:rsid w:val="004D6562"/>
    <w:rsid w:val="004D6D22"/>
    <w:rsid w:val="004D7924"/>
    <w:rsid w:val="004E04F5"/>
    <w:rsid w:val="004E6C19"/>
    <w:rsid w:val="004E7171"/>
    <w:rsid w:val="004E7A19"/>
    <w:rsid w:val="004F1044"/>
    <w:rsid w:val="004F179E"/>
    <w:rsid w:val="004F19EC"/>
    <w:rsid w:val="004F2D87"/>
    <w:rsid w:val="004F4009"/>
    <w:rsid w:val="004F456C"/>
    <w:rsid w:val="004F6F8E"/>
    <w:rsid w:val="004F7263"/>
    <w:rsid w:val="004F72CE"/>
    <w:rsid w:val="004F7EB4"/>
    <w:rsid w:val="00500234"/>
    <w:rsid w:val="0050335C"/>
    <w:rsid w:val="00503D5A"/>
    <w:rsid w:val="00504077"/>
    <w:rsid w:val="005057FE"/>
    <w:rsid w:val="00510226"/>
    <w:rsid w:val="00510835"/>
    <w:rsid w:val="00510EBD"/>
    <w:rsid w:val="00511239"/>
    <w:rsid w:val="005115B8"/>
    <w:rsid w:val="005141F8"/>
    <w:rsid w:val="00514943"/>
    <w:rsid w:val="0051631B"/>
    <w:rsid w:val="005179D7"/>
    <w:rsid w:val="00517DBA"/>
    <w:rsid w:val="00517E89"/>
    <w:rsid w:val="00522205"/>
    <w:rsid w:val="00522480"/>
    <w:rsid w:val="00522F9B"/>
    <w:rsid w:val="00523D6C"/>
    <w:rsid w:val="0052550E"/>
    <w:rsid w:val="00526478"/>
    <w:rsid w:val="0052711B"/>
    <w:rsid w:val="0053221F"/>
    <w:rsid w:val="0053354B"/>
    <w:rsid w:val="005335B4"/>
    <w:rsid w:val="005346D9"/>
    <w:rsid w:val="00534885"/>
    <w:rsid w:val="00535BD2"/>
    <w:rsid w:val="0053662B"/>
    <w:rsid w:val="005411BB"/>
    <w:rsid w:val="005411DA"/>
    <w:rsid w:val="00541C1D"/>
    <w:rsid w:val="00542A7F"/>
    <w:rsid w:val="00545758"/>
    <w:rsid w:val="00545C15"/>
    <w:rsid w:val="00546976"/>
    <w:rsid w:val="005469B1"/>
    <w:rsid w:val="005503F3"/>
    <w:rsid w:val="0055209C"/>
    <w:rsid w:val="00553384"/>
    <w:rsid w:val="005566DD"/>
    <w:rsid w:val="00560168"/>
    <w:rsid w:val="005606D1"/>
    <w:rsid w:val="00561206"/>
    <w:rsid w:val="00561842"/>
    <w:rsid w:val="005637A6"/>
    <w:rsid w:val="00563DD4"/>
    <w:rsid w:val="00563F25"/>
    <w:rsid w:val="005644D4"/>
    <w:rsid w:val="00565071"/>
    <w:rsid w:val="0056588A"/>
    <w:rsid w:val="00565F25"/>
    <w:rsid w:val="00566CCD"/>
    <w:rsid w:val="0056768E"/>
    <w:rsid w:val="00567DDE"/>
    <w:rsid w:val="00570C18"/>
    <w:rsid w:val="00574D62"/>
    <w:rsid w:val="00574E35"/>
    <w:rsid w:val="00575EC4"/>
    <w:rsid w:val="00580C5A"/>
    <w:rsid w:val="0058106D"/>
    <w:rsid w:val="00581418"/>
    <w:rsid w:val="005853EB"/>
    <w:rsid w:val="005857F2"/>
    <w:rsid w:val="005925A6"/>
    <w:rsid w:val="00595424"/>
    <w:rsid w:val="00597806"/>
    <w:rsid w:val="005A0015"/>
    <w:rsid w:val="005A0A9B"/>
    <w:rsid w:val="005A3308"/>
    <w:rsid w:val="005A3624"/>
    <w:rsid w:val="005A4026"/>
    <w:rsid w:val="005A7418"/>
    <w:rsid w:val="005B4354"/>
    <w:rsid w:val="005B4735"/>
    <w:rsid w:val="005B5982"/>
    <w:rsid w:val="005B6D1C"/>
    <w:rsid w:val="005B791E"/>
    <w:rsid w:val="005B7CA2"/>
    <w:rsid w:val="005C4ACC"/>
    <w:rsid w:val="005D0AD3"/>
    <w:rsid w:val="005D0FA2"/>
    <w:rsid w:val="005D1B8A"/>
    <w:rsid w:val="005D2602"/>
    <w:rsid w:val="005D3AB4"/>
    <w:rsid w:val="005D4C5D"/>
    <w:rsid w:val="005D66AB"/>
    <w:rsid w:val="005D6F8E"/>
    <w:rsid w:val="005E139C"/>
    <w:rsid w:val="005E52AD"/>
    <w:rsid w:val="005E7388"/>
    <w:rsid w:val="005F1B9E"/>
    <w:rsid w:val="005F2360"/>
    <w:rsid w:val="005F2928"/>
    <w:rsid w:val="005F4726"/>
    <w:rsid w:val="005F4801"/>
    <w:rsid w:val="005F6CBE"/>
    <w:rsid w:val="00603B98"/>
    <w:rsid w:val="00606B32"/>
    <w:rsid w:val="00606D65"/>
    <w:rsid w:val="00610EE9"/>
    <w:rsid w:val="00611038"/>
    <w:rsid w:val="0061131D"/>
    <w:rsid w:val="00611B66"/>
    <w:rsid w:val="00611D5A"/>
    <w:rsid w:val="00615270"/>
    <w:rsid w:val="00616E84"/>
    <w:rsid w:val="006173BC"/>
    <w:rsid w:val="00622DDB"/>
    <w:rsid w:val="006237AA"/>
    <w:rsid w:val="006258DE"/>
    <w:rsid w:val="00632DBA"/>
    <w:rsid w:val="00642C4D"/>
    <w:rsid w:val="00647C0F"/>
    <w:rsid w:val="00651244"/>
    <w:rsid w:val="00652D7D"/>
    <w:rsid w:val="006549D5"/>
    <w:rsid w:val="006561B7"/>
    <w:rsid w:val="006609CB"/>
    <w:rsid w:val="00664154"/>
    <w:rsid w:val="00665566"/>
    <w:rsid w:val="0066642D"/>
    <w:rsid w:val="00666F1A"/>
    <w:rsid w:val="006676A7"/>
    <w:rsid w:val="00671DB7"/>
    <w:rsid w:val="00672406"/>
    <w:rsid w:val="006734A7"/>
    <w:rsid w:val="00675914"/>
    <w:rsid w:val="00676E26"/>
    <w:rsid w:val="006804FA"/>
    <w:rsid w:val="0068268A"/>
    <w:rsid w:val="006827C6"/>
    <w:rsid w:val="00683B8A"/>
    <w:rsid w:val="0068498E"/>
    <w:rsid w:val="00684C5B"/>
    <w:rsid w:val="00685589"/>
    <w:rsid w:val="00685928"/>
    <w:rsid w:val="00685C16"/>
    <w:rsid w:val="006935F5"/>
    <w:rsid w:val="00693D3C"/>
    <w:rsid w:val="00695D50"/>
    <w:rsid w:val="00696017"/>
    <w:rsid w:val="006962D7"/>
    <w:rsid w:val="00696700"/>
    <w:rsid w:val="00696B01"/>
    <w:rsid w:val="006A09B3"/>
    <w:rsid w:val="006A241C"/>
    <w:rsid w:val="006A2AA4"/>
    <w:rsid w:val="006A5159"/>
    <w:rsid w:val="006B2E17"/>
    <w:rsid w:val="006B3A3A"/>
    <w:rsid w:val="006B5882"/>
    <w:rsid w:val="006B6873"/>
    <w:rsid w:val="006B73BA"/>
    <w:rsid w:val="006B7A05"/>
    <w:rsid w:val="006C1192"/>
    <w:rsid w:val="006C191A"/>
    <w:rsid w:val="006C2149"/>
    <w:rsid w:val="006C4702"/>
    <w:rsid w:val="006C4FE5"/>
    <w:rsid w:val="006D0E92"/>
    <w:rsid w:val="006D3CCE"/>
    <w:rsid w:val="006D57DC"/>
    <w:rsid w:val="006D623A"/>
    <w:rsid w:val="006D6808"/>
    <w:rsid w:val="006D70BE"/>
    <w:rsid w:val="006D7412"/>
    <w:rsid w:val="006D7B47"/>
    <w:rsid w:val="006E0C7E"/>
    <w:rsid w:val="006E114C"/>
    <w:rsid w:val="006E13D5"/>
    <w:rsid w:val="006E1660"/>
    <w:rsid w:val="006E2981"/>
    <w:rsid w:val="006E5F24"/>
    <w:rsid w:val="006E6E9D"/>
    <w:rsid w:val="006E7CD7"/>
    <w:rsid w:val="006F1140"/>
    <w:rsid w:val="006F1A9D"/>
    <w:rsid w:val="006F1BB8"/>
    <w:rsid w:val="006F2115"/>
    <w:rsid w:val="006F21BC"/>
    <w:rsid w:val="006F4592"/>
    <w:rsid w:val="00702175"/>
    <w:rsid w:val="00703B43"/>
    <w:rsid w:val="007049B7"/>
    <w:rsid w:val="00706748"/>
    <w:rsid w:val="007078DE"/>
    <w:rsid w:val="007115F8"/>
    <w:rsid w:val="00712569"/>
    <w:rsid w:val="0071297B"/>
    <w:rsid w:val="007151AE"/>
    <w:rsid w:val="00720362"/>
    <w:rsid w:val="00722F2D"/>
    <w:rsid w:val="00722FB3"/>
    <w:rsid w:val="00724EB2"/>
    <w:rsid w:val="00726F99"/>
    <w:rsid w:val="00730081"/>
    <w:rsid w:val="007322AD"/>
    <w:rsid w:val="007333C2"/>
    <w:rsid w:val="007345A9"/>
    <w:rsid w:val="00737368"/>
    <w:rsid w:val="0073793A"/>
    <w:rsid w:val="00740991"/>
    <w:rsid w:val="00740C8E"/>
    <w:rsid w:val="00740D9C"/>
    <w:rsid w:val="0074158C"/>
    <w:rsid w:val="00743A0E"/>
    <w:rsid w:val="00745400"/>
    <w:rsid w:val="00751BC4"/>
    <w:rsid w:val="00751D48"/>
    <w:rsid w:val="00753DE7"/>
    <w:rsid w:val="0075649A"/>
    <w:rsid w:val="007608F8"/>
    <w:rsid w:val="00762F98"/>
    <w:rsid w:val="00763CDC"/>
    <w:rsid w:val="00764668"/>
    <w:rsid w:val="00766B2F"/>
    <w:rsid w:val="00767399"/>
    <w:rsid w:val="00771D5F"/>
    <w:rsid w:val="00771F50"/>
    <w:rsid w:val="00773CAB"/>
    <w:rsid w:val="00775B0D"/>
    <w:rsid w:val="0077690F"/>
    <w:rsid w:val="00780756"/>
    <w:rsid w:val="00780C0E"/>
    <w:rsid w:val="00781FE0"/>
    <w:rsid w:val="007828E8"/>
    <w:rsid w:val="00785E69"/>
    <w:rsid w:val="00786125"/>
    <w:rsid w:val="00786FDB"/>
    <w:rsid w:val="00787135"/>
    <w:rsid w:val="0079045A"/>
    <w:rsid w:val="00790A30"/>
    <w:rsid w:val="00795F11"/>
    <w:rsid w:val="00797F89"/>
    <w:rsid w:val="00797FEA"/>
    <w:rsid w:val="007A1BC6"/>
    <w:rsid w:val="007A5620"/>
    <w:rsid w:val="007A7CCE"/>
    <w:rsid w:val="007A7E31"/>
    <w:rsid w:val="007B0295"/>
    <w:rsid w:val="007B13EF"/>
    <w:rsid w:val="007B2AE2"/>
    <w:rsid w:val="007B3924"/>
    <w:rsid w:val="007B43A2"/>
    <w:rsid w:val="007B5FBE"/>
    <w:rsid w:val="007B7690"/>
    <w:rsid w:val="007B77E7"/>
    <w:rsid w:val="007C04CC"/>
    <w:rsid w:val="007C080B"/>
    <w:rsid w:val="007C204C"/>
    <w:rsid w:val="007C3B64"/>
    <w:rsid w:val="007C456D"/>
    <w:rsid w:val="007C7C9C"/>
    <w:rsid w:val="007C7E12"/>
    <w:rsid w:val="007D06D2"/>
    <w:rsid w:val="007D3E12"/>
    <w:rsid w:val="007D40E3"/>
    <w:rsid w:val="007D4183"/>
    <w:rsid w:val="007D4335"/>
    <w:rsid w:val="007D4EED"/>
    <w:rsid w:val="007D51B1"/>
    <w:rsid w:val="007D5998"/>
    <w:rsid w:val="007D6540"/>
    <w:rsid w:val="007D798C"/>
    <w:rsid w:val="007E0706"/>
    <w:rsid w:val="007E07FD"/>
    <w:rsid w:val="007E09A4"/>
    <w:rsid w:val="007E19E8"/>
    <w:rsid w:val="007E1B28"/>
    <w:rsid w:val="007E2264"/>
    <w:rsid w:val="007E28AB"/>
    <w:rsid w:val="007E3408"/>
    <w:rsid w:val="007E4419"/>
    <w:rsid w:val="007E7156"/>
    <w:rsid w:val="007F1FB9"/>
    <w:rsid w:val="007F2B49"/>
    <w:rsid w:val="007F40C8"/>
    <w:rsid w:val="007F4325"/>
    <w:rsid w:val="007F4D83"/>
    <w:rsid w:val="007F58A5"/>
    <w:rsid w:val="007F6309"/>
    <w:rsid w:val="007F666D"/>
    <w:rsid w:val="007F7BD3"/>
    <w:rsid w:val="00800417"/>
    <w:rsid w:val="00802430"/>
    <w:rsid w:val="00806D4E"/>
    <w:rsid w:val="00810348"/>
    <w:rsid w:val="00810BF9"/>
    <w:rsid w:val="008149A4"/>
    <w:rsid w:val="00815684"/>
    <w:rsid w:val="00815DC1"/>
    <w:rsid w:val="00816426"/>
    <w:rsid w:val="00822DB7"/>
    <w:rsid w:val="00822FC7"/>
    <w:rsid w:val="00823024"/>
    <w:rsid w:val="008231E8"/>
    <w:rsid w:val="00823C88"/>
    <w:rsid w:val="00823CC3"/>
    <w:rsid w:val="00824B83"/>
    <w:rsid w:val="00827850"/>
    <w:rsid w:val="008333F6"/>
    <w:rsid w:val="00833C26"/>
    <w:rsid w:val="00834AEA"/>
    <w:rsid w:val="00835CD4"/>
    <w:rsid w:val="00836035"/>
    <w:rsid w:val="00837036"/>
    <w:rsid w:val="008378A6"/>
    <w:rsid w:val="00837C83"/>
    <w:rsid w:val="0084386A"/>
    <w:rsid w:val="00844BD4"/>
    <w:rsid w:val="008450EE"/>
    <w:rsid w:val="0084638E"/>
    <w:rsid w:val="008541F6"/>
    <w:rsid w:val="00857894"/>
    <w:rsid w:val="00857AA1"/>
    <w:rsid w:val="00860604"/>
    <w:rsid w:val="00860E77"/>
    <w:rsid w:val="00861941"/>
    <w:rsid w:val="00863884"/>
    <w:rsid w:val="00863F6E"/>
    <w:rsid w:val="00865F20"/>
    <w:rsid w:val="008679F3"/>
    <w:rsid w:val="00867E37"/>
    <w:rsid w:val="008709CA"/>
    <w:rsid w:val="0087136A"/>
    <w:rsid w:val="00872A0E"/>
    <w:rsid w:val="00872F4D"/>
    <w:rsid w:val="008765F3"/>
    <w:rsid w:val="00877FA2"/>
    <w:rsid w:val="00880792"/>
    <w:rsid w:val="00881C12"/>
    <w:rsid w:val="00883365"/>
    <w:rsid w:val="00883ECA"/>
    <w:rsid w:val="00887649"/>
    <w:rsid w:val="0088776E"/>
    <w:rsid w:val="00887C42"/>
    <w:rsid w:val="00887FB8"/>
    <w:rsid w:val="00891D59"/>
    <w:rsid w:val="00892747"/>
    <w:rsid w:val="00894A5E"/>
    <w:rsid w:val="008968D9"/>
    <w:rsid w:val="00897990"/>
    <w:rsid w:val="008A0B25"/>
    <w:rsid w:val="008A14C0"/>
    <w:rsid w:val="008A14CC"/>
    <w:rsid w:val="008A2151"/>
    <w:rsid w:val="008A3CCC"/>
    <w:rsid w:val="008A5172"/>
    <w:rsid w:val="008A6868"/>
    <w:rsid w:val="008B1BF9"/>
    <w:rsid w:val="008B2640"/>
    <w:rsid w:val="008B3F52"/>
    <w:rsid w:val="008B597A"/>
    <w:rsid w:val="008B62EA"/>
    <w:rsid w:val="008B73ED"/>
    <w:rsid w:val="008C0843"/>
    <w:rsid w:val="008C1CA8"/>
    <w:rsid w:val="008C33AB"/>
    <w:rsid w:val="008C35BB"/>
    <w:rsid w:val="008C4454"/>
    <w:rsid w:val="008C4667"/>
    <w:rsid w:val="008C6418"/>
    <w:rsid w:val="008C6EAE"/>
    <w:rsid w:val="008C7232"/>
    <w:rsid w:val="008C7953"/>
    <w:rsid w:val="008D11D8"/>
    <w:rsid w:val="008D40B2"/>
    <w:rsid w:val="008D7A2F"/>
    <w:rsid w:val="008E0A7B"/>
    <w:rsid w:val="008E1184"/>
    <w:rsid w:val="008E12A8"/>
    <w:rsid w:val="008E1ED5"/>
    <w:rsid w:val="008E2C9E"/>
    <w:rsid w:val="008E32BB"/>
    <w:rsid w:val="008E572C"/>
    <w:rsid w:val="008E611D"/>
    <w:rsid w:val="008E77A4"/>
    <w:rsid w:val="008F0E8F"/>
    <w:rsid w:val="008F2051"/>
    <w:rsid w:val="008F2922"/>
    <w:rsid w:val="008F4278"/>
    <w:rsid w:val="008F4728"/>
    <w:rsid w:val="008F4DD8"/>
    <w:rsid w:val="008F666E"/>
    <w:rsid w:val="008F67AB"/>
    <w:rsid w:val="00900163"/>
    <w:rsid w:val="00900460"/>
    <w:rsid w:val="00900A09"/>
    <w:rsid w:val="00901FE5"/>
    <w:rsid w:val="0090262A"/>
    <w:rsid w:val="00902F4E"/>
    <w:rsid w:val="00912482"/>
    <w:rsid w:val="009130FD"/>
    <w:rsid w:val="00914C00"/>
    <w:rsid w:val="00914C50"/>
    <w:rsid w:val="009152C8"/>
    <w:rsid w:val="009175A5"/>
    <w:rsid w:val="009214B1"/>
    <w:rsid w:val="00921EB6"/>
    <w:rsid w:val="0092319F"/>
    <w:rsid w:val="00925E2E"/>
    <w:rsid w:val="009271A5"/>
    <w:rsid w:val="00927956"/>
    <w:rsid w:val="00930B4A"/>
    <w:rsid w:val="00932D9D"/>
    <w:rsid w:val="0093445B"/>
    <w:rsid w:val="00937525"/>
    <w:rsid w:val="00942F19"/>
    <w:rsid w:val="00943315"/>
    <w:rsid w:val="00943807"/>
    <w:rsid w:val="009465DC"/>
    <w:rsid w:val="009468B3"/>
    <w:rsid w:val="00950B02"/>
    <w:rsid w:val="009517F3"/>
    <w:rsid w:val="009551F5"/>
    <w:rsid w:val="009563D0"/>
    <w:rsid w:val="0095670F"/>
    <w:rsid w:val="00956D3F"/>
    <w:rsid w:val="009573A4"/>
    <w:rsid w:val="0096084D"/>
    <w:rsid w:val="00962F63"/>
    <w:rsid w:val="00964528"/>
    <w:rsid w:val="009656A2"/>
    <w:rsid w:val="0096769B"/>
    <w:rsid w:val="00967E7C"/>
    <w:rsid w:val="00973400"/>
    <w:rsid w:val="0097465E"/>
    <w:rsid w:val="009750EA"/>
    <w:rsid w:val="00976BCE"/>
    <w:rsid w:val="00976DC7"/>
    <w:rsid w:val="009777FB"/>
    <w:rsid w:val="0098126D"/>
    <w:rsid w:val="009822DA"/>
    <w:rsid w:val="00983C89"/>
    <w:rsid w:val="00984EC4"/>
    <w:rsid w:val="00984F1E"/>
    <w:rsid w:val="0098563F"/>
    <w:rsid w:val="009864A0"/>
    <w:rsid w:val="00986CBF"/>
    <w:rsid w:val="0098789D"/>
    <w:rsid w:val="00987F58"/>
    <w:rsid w:val="009963ED"/>
    <w:rsid w:val="00996B54"/>
    <w:rsid w:val="00997976"/>
    <w:rsid w:val="009A0DAF"/>
    <w:rsid w:val="009A4F8B"/>
    <w:rsid w:val="009A7F19"/>
    <w:rsid w:val="009B0FB8"/>
    <w:rsid w:val="009B191D"/>
    <w:rsid w:val="009B4B29"/>
    <w:rsid w:val="009B75CB"/>
    <w:rsid w:val="009C20CB"/>
    <w:rsid w:val="009C3FB2"/>
    <w:rsid w:val="009C408E"/>
    <w:rsid w:val="009C713B"/>
    <w:rsid w:val="009C713E"/>
    <w:rsid w:val="009D19D0"/>
    <w:rsid w:val="009D2FC4"/>
    <w:rsid w:val="009D335D"/>
    <w:rsid w:val="009D3716"/>
    <w:rsid w:val="009D40D2"/>
    <w:rsid w:val="009D5A0C"/>
    <w:rsid w:val="009E042F"/>
    <w:rsid w:val="009E13EF"/>
    <w:rsid w:val="009E335B"/>
    <w:rsid w:val="009E36C2"/>
    <w:rsid w:val="009E41F4"/>
    <w:rsid w:val="009E7B79"/>
    <w:rsid w:val="009F113D"/>
    <w:rsid w:val="009F1767"/>
    <w:rsid w:val="009F1864"/>
    <w:rsid w:val="009F1BEB"/>
    <w:rsid w:val="009F2A5F"/>
    <w:rsid w:val="009F2DFC"/>
    <w:rsid w:val="009F3DBC"/>
    <w:rsid w:val="009F457A"/>
    <w:rsid w:val="009F4716"/>
    <w:rsid w:val="009F5AEE"/>
    <w:rsid w:val="00A00A9C"/>
    <w:rsid w:val="00A03ED1"/>
    <w:rsid w:val="00A07009"/>
    <w:rsid w:val="00A0701D"/>
    <w:rsid w:val="00A1119A"/>
    <w:rsid w:val="00A122A5"/>
    <w:rsid w:val="00A1579E"/>
    <w:rsid w:val="00A16410"/>
    <w:rsid w:val="00A21989"/>
    <w:rsid w:val="00A21F3E"/>
    <w:rsid w:val="00A303AC"/>
    <w:rsid w:val="00A30874"/>
    <w:rsid w:val="00A31DE8"/>
    <w:rsid w:val="00A338F5"/>
    <w:rsid w:val="00A36A88"/>
    <w:rsid w:val="00A36B84"/>
    <w:rsid w:val="00A3719F"/>
    <w:rsid w:val="00A376C8"/>
    <w:rsid w:val="00A37811"/>
    <w:rsid w:val="00A40DBE"/>
    <w:rsid w:val="00A440A4"/>
    <w:rsid w:val="00A46CB8"/>
    <w:rsid w:val="00A502A7"/>
    <w:rsid w:val="00A51E71"/>
    <w:rsid w:val="00A53941"/>
    <w:rsid w:val="00A544E7"/>
    <w:rsid w:val="00A558D0"/>
    <w:rsid w:val="00A55F9B"/>
    <w:rsid w:val="00A56C02"/>
    <w:rsid w:val="00A60E0C"/>
    <w:rsid w:val="00A6133D"/>
    <w:rsid w:val="00A62938"/>
    <w:rsid w:val="00A63F43"/>
    <w:rsid w:val="00A64D50"/>
    <w:rsid w:val="00A6652F"/>
    <w:rsid w:val="00A7054D"/>
    <w:rsid w:val="00A70735"/>
    <w:rsid w:val="00A717BF"/>
    <w:rsid w:val="00A722C2"/>
    <w:rsid w:val="00A7396B"/>
    <w:rsid w:val="00A746C3"/>
    <w:rsid w:val="00A74824"/>
    <w:rsid w:val="00A7788B"/>
    <w:rsid w:val="00A81E72"/>
    <w:rsid w:val="00A845FE"/>
    <w:rsid w:val="00A85378"/>
    <w:rsid w:val="00A8644C"/>
    <w:rsid w:val="00A86478"/>
    <w:rsid w:val="00A867F0"/>
    <w:rsid w:val="00A90A3A"/>
    <w:rsid w:val="00A91555"/>
    <w:rsid w:val="00A92548"/>
    <w:rsid w:val="00A93690"/>
    <w:rsid w:val="00A9764D"/>
    <w:rsid w:val="00AA1C50"/>
    <w:rsid w:val="00AA2B92"/>
    <w:rsid w:val="00AA3B36"/>
    <w:rsid w:val="00AA4EBA"/>
    <w:rsid w:val="00AA5E90"/>
    <w:rsid w:val="00AA5F16"/>
    <w:rsid w:val="00AB0262"/>
    <w:rsid w:val="00AB23DB"/>
    <w:rsid w:val="00AB3C38"/>
    <w:rsid w:val="00AB40AA"/>
    <w:rsid w:val="00AB5287"/>
    <w:rsid w:val="00AB7810"/>
    <w:rsid w:val="00AC0E57"/>
    <w:rsid w:val="00AC15CA"/>
    <w:rsid w:val="00AC3B19"/>
    <w:rsid w:val="00AC5388"/>
    <w:rsid w:val="00AC5CC9"/>
    <w:rsid w:val="00AC64A6"/>
    <w:rsid w:val="00AD12DC"/>
    <w:rsid w:val="00AD1C64"/>
    <w:rsid w:val="00AD4D4F"/>
    <w:rsid w:val="00AD6B20"/>
    <w:rsid w:val="00AD707E"/>
    <w:rsid w:val="00AD77F0"/>
    <w:rsid w:val="00AD7D61"/>
    <w:rsid w:val="00AD7E53"/>
    <w:rsid w:val="00AE0006"/>
    <w:rsid w:val="00AE3B07"/>
    <w:rsid w:val="00AE3D4D"/>
    <w:rsid w:val="00AE52EE"/>
    <w:rsid w:val="00AE55CC"/>
    <w:rsid w:val="00AE58D7"/>
    <w:rsid w:val="00AE6A82"/>
    <w:rsid w:val="00AF02FC"/>
    <w:rsid w:val="00AF1E3C"/>
    <w:rsid w:val="00AF1EC1"/>
    <w:rsid w:val="00AF2939"/>
    <w:rsid w:val="00AF4E4B"/>
    <w:rsid w:val="00AF4F78"/>
    <w:rsid w:val="00AF5180"/>
    <w:rsid w:val="00AF6AE2"/>
    <w:rsid w:val="00B022FE"/>
    <w:rsid w:val="00B02A28"/>
    <w:rsid w:val="00B031C7"/>
    <w:rsid w:val="00B044DB"/>
    <w:rsid w:val="00B0695D"/>
    <w:rsid w:val="00B0747B"/>
    <w:rsid w:val="00B116D2"/>
    <w:rsid w:val="00B1183F"/>
    <w:rsid w:val="00B11CFA"/>
    <w:rsid w:val="00B13F22"/>
    <w:rsid w:val="00B167C1"/>
    <w:rsid w:val="00B16AED"/>
    <w:rsid w:val="00B20EE2"/>
    <w:rsid w:val="00B21224"/>
    <w:rsid w:val="00B24379"/>
    <w:rsid w:val="00B24E88"/>
    <w:rsid w:val="00B256E2"/>
    <w:rsid w:val="00B3064C"/>
    <w:rsid w:val="00B3171C"/>
    <w:rsid w:val="00B31C66"/>
    <w:rsid w:val="00B36539"/>
    <w:rsid w:val="00B3655F"/>
    <w:rsid w:val="00B4219B"/>
    <w:rsid w:val="00B448D6"/>
    <w:rsid w:val="00B44BFC"/>
    <w:rsid w:val="00B4591F"/>
    <w:rsid w:val="00B460EC"/>
    <w:rsid w:val="00B470C0"/>
    <w:rsid w:val="00B50C44"/>
    <w:rsid w:val="00B575D6"/>
    <w:rsid w:val="00B619AC"/>
    <w:rsid w:val="00B622CC"/>
    <w:rsid w:val="00B656AA"/>
    <w:rsid w:val="00B665E2"/>
    <w:rsid w:val="00B676E9"/>
    <w:rsid w:val="00B7029D"/>
    <w:rsid w:val="00B7118D"/>
    <w:rsid w:val="00B71DE1"/>
    <w:rsid w:val="00B736DD"/>
    <w:rsid w:val="00B74A88"/>
    <w:rsid w:val="00B75D33"/>
    <w:rsid w:val="00B80063"/>
    <w:rsid w:val="00B80FA6"/>
    <w:rsid w:val="00B81272"/>
    <w:rsid w:val="00B8152D"/>
    <w:rsid w:val="00B825F3"/>
    <w:rsid w:val="00B82B5A"/>
    <w:rsid w:val="00B831D5"/>
    <w:rsid w:val="00B840B7"/>
    <w:rsid w:val="00B85377"/>
    <w:rsid w:val="00B90180"/>
    <w:rsid w:val="00B91725"/>
    <w:rsid w:val="00B91D38"/>
    <w:rsid w:val="00B934E1"/>
    <w:rsid w:val="00BA0511"/>
    <w:rsid w:val="00BA192F"/>
    <w:rsid w:val="00BA260A"/>
    <w:rsid w:val="00BA2E31"/>
    <w:rsid w:val="00BA4073"/>
    <w:rsid w:val="00BA4C65"/>
    <w:rsid w:val="00BA578A"/>
    <w:rsid w:val="00BA5C98"/>
    <w:rsid w:val="00BA7D0D"/>
    <w:rsid w:val="00BB08E5"/>
    <w:rsid w:val="00BB14EE"/>
    <w:rsid w:val="00BB253F"/>
    <w:rsid w:val="00BB4E7B"/>
    <w:rsid w:val="00BB5D94"/>
    <w:rsid w:val="00BB620F"/>
    <w:rsid w:val="00BB6CE7"/>
    <w:rsid w:val="00BB7340"/>
    <w:rsid w:val="00BC08F3"/>
    <w:rsid w:val="00BC0EAA"/>
    <w:rsid w:val="00BC18F9"/>
    <w:rsid w:val="00BC1AAA"/>
    <w:rsid w:val="00BC1B9E"/>
    <w:rsid w:val="00BC25E0"/>
    <w:rsid w:val="00BC3825"/>
    <w:rsid w:val="00BC3E9E"/>
    <w:rsid w:val="00BC4EA8"/>
    <w:rsid w:val="00BC64E6"/>
    <w:rsid w:val="00BC6D51"/>
    <w:rsid w:val="00BD331C"/>
    <w:rsid w:val="00BD4824"/>
    <w:rsid w:val="00BD5043"/>
    <w:rsid w:val="00BD7FE3"/>
    <w:rsid w:val="00BE0236"/>
    <w:rsid w:val="00BE0471"/>
    <w:rsid w:val="00BE1DD3"/>
    <w:rsid w:val="00BE42DE"/>
    <w:rsid w:val="00BE5BAD"/>
    <w:rsid w:val="00BE685F"/>
    <w:rsid w:val="00BE6C92"/>
    <w:rsid w:val="00BE7C24"/>
    <w:rsid w:val="00BE7EA2"/>
    <w:rsid w:val="00BF0A8B"/>
    <w:rsid w:val="00BF0B1C"/>
    <w:rsid w:val="00BF173E"/>
    <w:rsid w:val="00BF192A"/>
    <w:rsid w:val="00BF34E1"/>
    <w:rsid w:val="00BF3A98"/>
    <w:rsid w:val="00BF43C8"/>
    <w:rsid w:val="00BF4AF8"/>
    <w:rsid w:val="00BF5B26"/>
    <w:rsid w:val="00BF6082"/>
    <w:rsid w:val="00BF7932"/>
    <w:rsid w:val="00C00E12"/>
    <w:rsid w:val="00C0178F"/>
    <w:rsid w:val="00C01BAE"/>
    <w:rsid w:val="00C021A0"/>
    <w:rsid w:val="00C0257B"/>
    <w:rsid w:val="00C04844"/>
    <w:rsid w:val="00C07F3E"/>
    <w:rsid w:val="00C10CA0"/>
    <w:rsid w:val="00C1188B"/>
    <w:rsid w:val="00C14A8B"/>
    <w:rsid w:val="00C172B4"/>
    <w:rsid w:val="00C17978"/>
    <w:rsid w:val="00C17C6D"/>
    <w:rsid w:val="00C21015"/>
    <w:rsid w:val="00C214BB"/>
    <w:rsid w:val="00C21E51"/>
    <w:rsid w:val="00C23FD5"/>
    <w:rsid w:val="00C24088"/>
    <w:rsid w:val="00C26F0D"/>
    <w:rsid w:val="00C30E81"/>
    <w:rsid w:val="00C3125D"/>
    <w:rsid w:val="00C31481"/>
    <w:rsid w:val="00C31FC1"/>
    <w:rsid w:val="00C326D5"/>
    <w:rsid w:val="00C32727"/>
    <w:rsid w:val="00C336D4"/>
    <w:rsid w:val="00C35AB8"/>
    <w:rsid w:val="00C41AE8"/>
    <w:rsid w:val="00C43280"/>
    <w:rsid w:val="00C4569C"/>
    <w:rsid w:val="00C502A7"/>
    <w:rsid w:val="00C50BA9"/>
    <w:rsid w:val="00C520C9"/>
    <w:rsid w:val="00C52D90"/>
    <w:rsid w:val="00C54A3D"/>
    <w:rsid w:val="00C554AF"/>
    <w:rsid w:val="00C60FB5"/>
    <w:rsid w:val="00C635C3"/>
    <w:rsid w:val="00C63DED"/>
    <w:rsid w:val="00C6496C"/>
    <w:rsid w:val="00C64FB9"/>
    <w:rsid w:val="00C65059"/>
    <w:rsid w:val="00C66334"/>
    <w:rsid w:val="00C66D5D"/>
    <w:rsid w:val="00C818D0"/>
    <w:rsid w:val="00C82662"/>
    <w:rsid w:val="00C82EA3"/>
    <w:rsid w:val="00C833DF"/>
    <w:rsid w:val="00C8405A"/>
    <w:rsid w:val="00C84F7D"/>
    <w:rsid w:val="00C8681E"/>
    <w:rsid w:val="00C8759D"/>
    <w:rsid w:val="00C903F2"/>
    <w:rsid w:val="00C91B27"/>
    <w:rsid w:val="00C950F4"/>
    <w:rsid w:val="00C953CF"/>
    <w:rsid w:val="00C976DA"/>
    <w:rsid w:val="00CA0BF5"/>
    <w:rsid w:val="00CA35A2"/>
    <w:rsid w:val="00CA42B6"/>
    <w:rsid w:val="00CA5AF5"/>
    <w:rsid w:val="00CB0E43"/>
    <w:rsid w:val="00CB3AE8"/>
    <w:rsid w:val="00CB558E"/>
    <w:rsid w:val="00CB6F3E"/>
    <w:rsid w:val="00CC26E0"/>
    <w:rsid w:val="00CC2ACB"/>
    <w:rsid w:val="00CC2B54"/>
    <w:rsid w:val="00CC3D15"/>
    <w:rsid w:val="00CC49A6"/>
    <w:rsid w:val="00CC6669"/>
    <w:rsid w:val="00CC70D4"/>
    <w:rsid w:val="00CC769E"/>
    <w:rsid w:val="00CC7C82"/>
    <w:rsid w:val="00CD2E9D"/>
    <w:rsid w:val="00CD55B1"/>
    <w:rsid w:val="00CD6AEA"/>
    <w:rsid w:val="00CE2B0E"/>
    <w:rsid w:val="00CE5DD6"/>
    <w:rsid w:val="00CE7D68"/>
    <w:rsid w:val="00CF168D"/>
    <w:rsid w:val="00CF3239"/>
    <w:rsid w:val="00CF3A79"/>
    <w:rsid w:val="00CF3E7F"/>
    <w:rsid w:val="00CF4EF0"/>
    <w:rsid w:val="00CF7C04"/>
    <w:rsid w:val="00D00928"/>
    <w:rsid w:val="00D026F6"/>
    <w:rsid w:val="00D03DC2"/>
    <w:rsid w:val="00D05B63"/>
    <w:rsid w:val="00D075B6"/>
    <w:rsid w:val="00D14210"/>
    <w:rsid w:val="00D160E3"/>
    <w:rsid w:val="00D17AB0"/>
    <w:rsid w:val="00D17C05"/>
    <w:rsid w:val="00D223AD"/>
    <w:rsid w:val="00D24781"/>
    <w:rsid w:val="00D25CD2"/>
    <w:rsid w:val="00D30FC0"/>
    <w:rsid w:val="00D3168F"/>
    <w:rsid w:val="00D332AE"/>
    <w:rsid w:val="00D341DE"/>
    <w:rsid w:val="00D3446F"/>
    <w:rsid w:val="00D34A16"/>
    <w:rsid w:val="00D40D42"/>
    <w:rsid w:val="00D4312B"/>
    <w:rsid w:val="00D53904"/>
    <w:rsid w:val="00D543A5"/>
    <w:rsid w:val="00D554EB"/>
    <w:rsid w:val="00D56C79"/>
    <w:rsid w:val="00D62170"/>
    <w:rsid w:val="00D636A2"/>
    <w:rsid w:val="00D64CB2"/>
    <w:rsid w:val="00D66B33"/>
    <w:rsid w:val="00D70697"/>
    <w:rsid w:val="00D70F1A"/>
    <w:rsid w:val="00D71955"/>
    <w:rsid w:val="00D7260D"/>
    <w:rsid w:val="00D72FF9"/>
    <w:rsid w:val="00D75E20"/>
    <w:rsid w:val="00D76C76"/>
    <w:rsid w:val="00D8096E"/>
    <w:rsid w:val="00D81239"/>
    <w:rsid w:val="00D82B7E"/>
    <w:rsid w:val="00D84600"/>
    <w:rsid w:val="00D86529"/>
    <w:rsid w:val="00D86EDE"/>
    <w:rsid w:val="00D953F4"/>
    <w:rsid w:val="00D95E70"/>
    <w:rsid w:val="00DA1D1D"/>
    <w:rsid w:val="00DA406F"/>
    <w:rsid w:val="00DA6693"/>
    <w:rsid w:val="00DA7095"/>
    <w:rsid w:val="00DB02F1"/>
    <w:rsid w:val="00DB0CF2"/>
    <w:rsid w:val="00DB0FA5"/>
    <w:rsid w:val="00DB58A5"/>
    <w:rsid w:val="00DB7DBC"/>
    <w:rsid w:val="00DC250D"/>
    <w:rsid w:val="00DC2F03"/>
    <w:rsid w:val="00DC4E92"/>
    <w:rsid w:val="00DC5862"/>
    <w:rsid w:val="00DC5AD6"/>
    <w:rsid w:val="00DC699F"/>
    <w:rsid w:val="00DC6D1A"/>
    <w:rsid w:val="00DD1107"/>
    <w:rsid w:val="00DD2784"/>
    <w:rsid w:val="00DD297D"/>
    <w:rsid w:val="00DD3856"/>
    <w:rsid w:val="00DD7F24"/>
    <w:rsid w:val="00DE009A"/>
    <w:rsid w:val="00DE028C"/>
    <w:rsid w:val="00DE06B7"/>
    <w:rsid w:val="00DE1FAF"/>
    <w:rsid w:val="00DE3B71"/>
    <w:rsid w:val="00DE4CD8"/>
    <w:rsid w:val="00DE5148"/>
    <w:rsid w:val="00DE5CDD"/>
    <w:rsid w:val="00DF1F0B"/>
    <w:rsid w:val="00DF1F90"/>
    <w:rsid w:val="00DF24BD"/>
    <w:rsid w:val="00DF4E85"/>
    <w:rsid w:val="00E000C0"/>
    <w:rsid w:val="00E00A0F"/>
    <w:rsid w:val="00E01968"/>
    <w:rsid w:val="00E01AEF"/>
    <w:rsid w:val="00E03F1C"/>
    <w:rsid w:val="00E0444C"/>
    <w:rsid w:val="00E05F34"/>
    <w:rsid w:val="00E07955"/>
    <w:rsid w:val="00E10082"/>
    <w:rsid w:val="00E13423"/>
    <w:rsid w:val="00E15A70"/>
    <w:rsid w:val="00E15B4F"/>
    <w:rsid w:val="00E16E7B"/>
    <w:rsid w:val="00E17225"/>
    <w:rsid w:val="00E173F7"/>
    <w:rsid w:val="00E17F2C"/>
    <w:rsid w:val="00E22A38"/>
    <w:rsid w:val="00E23EC1"/>
    <w:rsid w:val="00E24380"/>
    <w:rsid w:val="00E24EB6"/>
    <w:rsid w:val="00E26681"/>
    <w:rsid w:val="00E3362C"/>
    <w:rsid w:val="00E3589A"/>
    <w:rsid w:val="00E35A0F"/>
    <w:rsid w:val="00E36853"/>
    <w:rsid w:val="00E368AA"/>
    <w:rsid w:val="00E3693F"/>
    <w:rsid w:val="00E403C3"/>
    <w:rsid w:val="00E424D0"/>
    <w:rsid w:val="00E44AC9"/>
    <w:rsid w:val="00E44BA8"/>
    <w:rsid w:val="00E44C8B"/>
    <w:rsid w:val="00E44DC9"/>
    <w:rsid w:val="00E524FE"/>
    <w:rsid w:val="00E52737"/>
    <w:rsid w:val="00E53C2F"/>
    <w:rsid w:val="00E5762C"/>
    <w:rsid w:val="00E57F92"/>
    <w:rsid w:val="00E60EFC"/>
    <w:rsid w:val="00E6126A"/>
    <w:rsid w:val="00E619CD"/>
    <w:rsid w:val="00E61A80"/>
    <w:rsid w:val="00E6513A"/>
    <w:rsid w:val="00E6613A"/>
    <w:rsid w:val="00E6717E"/>
    <w:rsid w:val="00E7090B"/>
    <w:rsid w:val="00E70B84"/>
    <w:rsid w:val="00E728A3"/>
    <w:rsid w:val="00E73594"/>
    <w:rsid w:val="00E74B89"/>
    <w:rsid w:val="00E7575B"/>
    <w:rsid w:val="00E76708"/>
    <w:rsid w:val="00E76D3E"/>
    <w:rsid w:val="00E76FEF"/>
    <w:rsid w:val="00E7797A"/>
    <w:rsid w:val="00E77A47"/>
    <w:rsid w:val="00E83A6C"/>
    <w:rsid w:val="00E840BF"/>
    <w:rsid w:val="00E8451A"/>
    <w:rsid w:val="00E85D53"/>
    <w:rsid w:val="00E8745E"/>
    <w:rsid w:val="00E87F69"/>
    <w:rsid w:val="00E9044A"/>
    <w:rsid w:val="00E90C08"/>
    <w:rsid w:val="00E91462"/>
    <w:rsid w:val="00E920DD"/>
    <w:rsid w:val="00E968D8"/>
    <w:rsid w:val="00E97438"/>
    <w:rsid w:val="00EA0EE2"/>
    <w:rsid w:val="00EA232D"/>
    <w:rsid w:val="00EA49B4"/>
    <w:rsid w:val="00EA4AE0"/>
    <w:rsid w:val="00EA599E"/>
    <w:rsid w:val="00EA71EF"/>
    <w:rsid w:val="00EB0231"/>
    <w:rsid w:val="00EB0704"/>
    <w:rsid w:val="00EB4BAB"/>
    <w:rsid w:val="00EB68E8"/>
    <w:rsid w:val="00EB7756"/>
    <w:rsid w:val="00EC016A"/>
    <w:rsid w:val="00EC18B3"/>
    <w:rsid w:val="00EC3958"/>
    <w:rsid w:val="00EC3F83"/>
    <w:rsid w:val="00EC46E7"/>
    <w:rsid w:val="00EC4B43"/>
    <w:rsid w:val="00EC544E"/>
    <w:rsid w:val="00EC5DDA"/>
    <w:rsid w:val="00EC5EDE"/>
    <w:rsid w:val="00EC682B"/>
    <w:rsid w:val="00EC79F9"/>
    <w:rsid w:val="00ED1946"/>
    <w:rsid w:val="00EE3414"/>
    <w:rsid w:val="00EE5FA9"/>
    <w:rsid w:val="00EE65CE"/>
    <w:rsid w:val="00EE6CBD"/>
    <w:rsid w:val="00EE7966"/>
    <w:rsid w:val="00EF28C4"/>
    <w:rsid w:val="00EF41D5"/>
    <w:rsid w:val="00EF4823"/>
    <w:rsid w:val="00EF7A13"/>
    <w:rsid w:val="00F01FE5"/>
    <w:rsid w:val="00F02C73"/>
    <w:rsid w:val="00F04A48"/>
    <w:rsid w:val="00F04D2D"/>
    <w:rsid w:val="00F073EE"/>
    <w:rsid w:val="00F07D2F"/>
    <w:rsid w:val="00F1158D"/>
    <w:rsid w:val="00F13400"/>
    <w:rsid w:val="00F136E1"/>
    <w:rsid w:val="00F13C81"/>
    <w:rsid w:val="00F15D31"/>
    <w:rsid w:val="00F16F48"/>
    <w:rsid w:val="00F17FFA"/>
    <w:rsid w:val="00F24AD8"/>
    <w:rsid w:val="00F25096"/>
    <w:rsid w:val="00F26257"/>
    <w:rsid w:val="00F26449"/>
    <w:rsid w:val="00F26560"/>
    <w:rsid w:val="00F26AA3"/>
    <w:rsid w:val="00F27123"/>
    <w:rsid w:val="00F303B9"/>
    <w:rsid w:val="00F3081F"/>
    <w:rsid w:val="00F32B84"/>
    <w:rsid w:val="00F33D4B"/>
    <w:rsid w:val="00F342B7"/>
    <w:rsid w:val="00F34D8C"/>
    <w:rsid w:val="00F3642B"/>
    <w:rsid w:val="00F36739"/>
    <w:rsid w:val="00F37688"/>
    <w:rsid w:val="00F41016"/>
    <w:rsid w:val="00F4179A"/>
    <w:rsid w:val="00F45089"/>
    <w:rsid w:val="00F4528F"/>
    <w:rsid w:val="00F45C54"/>
    <w:rsid w:val="00F45E42"/>
    <w:rsid w:val="00F50AC6"/>
    <w:rsid w:val="00F50DE8"/>
    <w:rsid w:val="00F53360"/>
    <w:rsid w:val="00F56442"/>
    <w:rsid w:val="00F565EE"/>
    <w:rsid w:val="00F57338"/>
    <w:rsid w:val="00F57473"/>
    <w:rsid w:val="00F61BBB"/>
    <w:rsid w:val="00F627A8"/>
    <w:rsid w:val="00F62A1E"/>
    <w:rsid w:val="00F6310D"/>
    <w:rsid w:val="00F65B3A"/>
    <w:rsid w:val="00F67A7A"/>
    <w:rsid w:val="00F713C6"/>
    <w:rsid w:val="00F7145A"/>
    <w:rsid w:val="00F7231C"/>
    <w:rsid w:val="00F729DF"/>
    <w:rsid w:val="00F75D2E"/>
    <w:rsid w:val="00F805AC"/>
    <w:rsid w:val="00F81249"/>
    <w:rsid w:val="00F81B3F"/>
    <w:rsid w:val="00F821AC"/>
    <w:rsid w:val="00F8400B"/>
    <w:rsid w:val="00F84233"/>
    <w:rsid w:val="00F849A8"/>
    <w:rsid w:val="00F84F3F"/>
    <w:rsid w:val="00F851BE"/>
    <w:rsid w:val="00F85BF1"/>
    <w:rsid w:val="00F90C22"/>
    <w:rsid w:val="00F9437D"/>
    <w:rsid w:val="00F9450E"/>
    <w:rsid w:val="00F9606A"/>
    <w:rsid w:val="00F96330"/>
    <w:rsid w:val="00F963AA"/>
    <w:rsid w:val="00F97AE9"/>
    <w:rsid w:val="00FA0507"/>
    <w:rsid w:val="00FA0C5B"/>
    <w:rsid w:val="00FA0D28"/>
    <w:rsid w:val="00FA358C"/>
    <w:rsid w:val="00FA3A60"/>
    <w:rsid w:val="00FA5363"/>
    <w:rsid w:val="00FB3CC2"/>
    <w:rsid w:val="00FB3E91"/>
    <w:rsid w:val="00FB783B"/>
    <w:rsid w:val="00FB7DE0"/>
    <w:rsid w:val="00FC0636"/>
    <w:rsid w:val="00FC44D9"/>
    <w:rsid w:val="00FC7320"/>
    <w:rsid w:val="00FD05C7"/>
    <w:rsid w:val="00FD25CE"/>
    <w:rsid w:val="00FD3F74"/>
    <w:rsid w:val="00FD5BC2"/>
    <w:rsid w:val="00FD6631"/>
    <w:rsid w:val="00FD6B6C"/>
    <w:rsid w:val="00FD7B43"/>
    <w:rsid w:val="00FE0481"/>
    <w:rsid w:val="00FE0C05"/>
    <w:rsid w:val="00FE1480"/>
    <w:rsid w:val="00FE39EB"/>
    <w:rsid w:val="00FE443F"/>
    <w:rsid w:val="00FE4742"/>
    <w:rsid w:val="00FE6688"/>
    <w:rsid w:val="00FF0934"/>
    <w:rsid w:val="00FF0D91"/>
    <w:rsid w:val="00FF1338"/>
    <w:rsid w:val="00FF6931"/>
    <w:rsid w:val="00FF6C58"/>
    <w:rsid w:val="02D1763A"/>
    <w:rsid w:val="035C01C5"/>
    <w:rsid w:val="05B90EFD"/>
    <w:rsid w:val="06571C5F"/>
    <w:rsid w:val="06B34157"/>
    <w:rsid w:val="07CA36B7"/>
    <w:rsid w:val="0A7A2028"/>
    <w:rsid w:val="0CC4634B"/>
    <w:rsid w:val="0E002E9F"/>
    <w:rsid w:val="0FD6148E"/>
    <w:rsid w:val="10132426"/>
    <w:rsid w:val="102C4340"/>
    <w:rsid w:val="104A28DC"/>
    <w:rsid w:val="10BB70FE"/>
    <w:rsid w:val="11B80BF1"/>
    <w:rsid w:val="122B27CC"/>
    <w:rsid w:val="124E3B81"/>
    <w:rsid w:val="1745046A"/>
    <w:rsid w:val="18547196"/>
    <w:rsid w:val="19506595"/>
    <w:rsid w:val="1AC74818"/>
    <w:rsid w:val="1B63473D"/>
    <w:rsid w:val="1C086758"/>
    <w:rsid w:val="1DDC3100"/>
    <w:rsid w:val="1E48728E"/>
    <w:rsid w:val="1FC37C85"/>
    <w:rsid w:val="23630C82"/>
    <w:rsid w:val="25333FA0"/>
    <w:rsid w:val="25A1515E"/>
    <w:rsid w:val="25AD707B"/>
    <w:rsid w:val="261F21C7"/>
    <w:rsid w:val="29DB051D"/>
    <w:rsid w:val="2CBE4319"/>
    <w:rsid w:val="2E1F0B7F"/>
    <w:rsid w:val="302F0C88"/>
    <w:rsid w:val="30470360"/>
    <w:rsid w:val="3127532C"/>
    <w:rsid w:val="31943A99"/>
    <w:rsid w:val="3260632D"/>
    <w:rsid w:val="39B415B8"/>
    <w:rsid w:val="39ED3B1B"/>
    <w:rsid w:val="3B5F0019"/>
    <w:rsid w:val="3C203C89"/>
    <w:rsid w:val="3D203BA4"/>
    <w:rsid w:val="3D8A5F3F"/>
    <w:rsid w:val="3DAB0B1D"/>
    <w:rsid w:val="3E73707F"/>
    <w:rsid w:val="3F4A7B76"/>
    <w:rsid w:val="3F8B50B5"/>
    <w:rsid w:val="3F960C30"/>
    <w:rsid w:val="40245FEB"/>
    <w:rsid w:val="424F6722"/>
    <w:rsid w:val="429B6C12"/>
    <w:rsid w:val="433C4E55"/>
    <w:rsid w:val="4658193D"/>
    <w:rsid w:val="46B30F7E"/>
    <w:rsid w:val="476A45BB"/>
    <w:rsid w:val="4A103C84"/>
    <w:rsid w:val="4B820A94"/>
    <w:rsid w:val="4C635EA1"/>
    <w:rsid w:val="4D732E30"/>
    <w:rsid w:val="4FA26CBF"/>
    <w:rsid w:val="50520836"/>
    <w:rsid w:val="507112FF"/>
    <w:rsid w:val="51171A34"/>
    <w:rsid w:val="59664031"/>
    <w:rsid w:val="59977F63"/>
    <w:rsid w:val="59DA3191"/>
    <w:rsid w:val="5D6251DB"/>
    <w:rsid w:val="61DE1F37"/>
    <w:rsid w:val="629E518C"/>
    <w:rsid w:val="630F6A92"/>
    <w:rsid w:val="640B65E8"/>
    <w:rsid w:val="657944A4"/>
    <w:rsid w:val="6707491B"/>
    <w:rsid w:val="684D3A5E"/>
    <w:rsid w:val="68540DCC"/>
    <w:rsid w:val="6C42107A"/>
    <w:rsid w:val="6F100DFE"/>
    <w:rsid w:val="6FDE2750"/>
    <w:rsid w:val="706E34F6"/>
    <w:rsid w:val="70894100"/>
    <w:rsid w:val="70A7375E"/>
    <w:rsid w:val="71C064AF"/>
    <w:rsid w:val="72423979"/>
    <w:rsid w:val="72ED4DF5"/>
    <w:rsid w:val="737168D5"/>
    <w:rsid w:val="73721ACC"/>
    <w:rsid w:val="77EA7534"/>
    <w:rsid w:val="7BE62DB1"/>
    <w:rsid w:val="7C123C32"/>
    <w:rsid w:val="7C4B692D"/>
    <w:rsid w:val="7FBD05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unhideWhenUsed="1"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nhideWhenUsed="1" w:qFormat="1"/>
    <w:lsdException w:name="annotation text" w:qFormat="1"/>
    <w:lsdException w:name="header" w:uiPriority="0" w:qFormat="1"/>
    <w:lsdException w:name="footer"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uiPriority="0"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A2A"/>
    <w:pPr>
      <w:widowControl w:val="0"/>
      <w:jc w:val="both"/>
    </w:pPr>
    <w:rPr>
      <w:kern w:val="2"/>
      <w:sz w:val="21"/>
      <w:szCs w:val="24"/>
    </w:rPr>
  </w:style>
  <w:style w:type="paragraph" w:styleId="1">
    <w:name w:val="heading 1"/>
    <w:basedOn w:val="a"/>
    <w:next w:val="a"/>
    <w:link w:val="1Char"/>
    <w:qFormat/>
    <w:rsid w:val="00297A2A"/>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0"/>
    <w:link w:val="2Char"/>
    <w:qFormat/>
    <w:rsid w:val="00297A2A"/>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
    <w:next w:val="a0"/>
    <w:link w:val="3Char"/>
    <w:qFormat/>
    <w:rsid w:val="00297A2A"/>
    <w:pPr>
      <w:keepNext/>
      <w:keepLines/>
      <w:tabs>
        <w:tab w:val="left" w:pos="0"/>
      </w:tabs>
      <w:spacing w:before="50"/>
      <w:outlineLvl w:val="2"/>
    </w:pPr>
    <w:rPr>
      <w:rFonts w:ascii="Arial" w:eastAsia="黑体" w:hAnsi="Arial"/>
      <w:kern w:val="0"/>
      <w:sz w:val="30"/>
      <w:szCs w:val="30"/>
    </w:rPr>
  </w:style>
  <w:style w:type="paragraph" w:styleId="4">
    <w:name w:val="heading 4"/>
    <w:basedOn w:val="a"/>
    <w:next w:val="a"/>
    <w:link w:val="4Char"/>
    <w:qFormat/>
    <w:rsid w:val="00297A2A"/>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
    <w:next w:val="a"/>
    <w:link w:val="5Char"/>
    <w:qFormat/>
    <w:rsid w:val="00297A2A"/>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
    <w:next w:val="a"/>
    <w:link w:val="6Char"/>
    <w:qFormat/>
    <w:rsid w:val="00297A2A"/>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
    <w:next w:val="a1"/>
    <w:link w:val="7Char"/>
    <w:qFormat/>
    <w:rsid w:val="00297A2A"/>
    <w:pPr>
      <w:keepNext/>
      <w:keepLines/>
      <w:spacing w:before="240" w:after="64" w:line="320" w:lineRule="auto"/>
      <w:outlineLvl w:val="6"/>
    </w:pPr>
    <w:rPr>
      <w:b/>
      <w:kern w:val="0"/>
      <w:sz w:val="24"/>
      <w:szCs w:val="20"/>
    </w:rPr>
  </w:style>
  <w:style w:type="paragraph" w:styleId="8">
    <w:name w:val="heading 8"/>
    <w:basedOn w:val="a"/>
    <w:next w:val="a1"/>
    <w:link w:val="8Char"/>
    <w:qFormat/>
    <w:rsid w:val="00297A2A"/>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1"/>
    <w:link w:val="9Char"/>
    <w:qFormat/>
    <w:rsid w:val="00297A2A"/>
    <w:pPr>
      <w:keepNext/>
      <w:keepLines/>
      <w:spacing w:before="240" w:after="64" w:line="320" w:lineRule="auto"/>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Í¼±íÕýÎÄ"/>
    <w:basedOn w:val="a"/>
    <w:next w:val="a1"/>
    <w:qFormat/>
    <w:rsid w:val="00297A2A"/>
    <w:pPr>
      <w:ind w:firstLineChars="200" w:firstLine="420"/>
    </w:pPr>
    <w:rPr>
      <w:sz w:val="24"/>
      <w:szCs w:val="20"/>
    </w:rPr>
  </w:style>
  <w:style w:type="paragraph" w:styleId="a1">
    <w:name w:val="Normal Indent"/>
    <w:basedOn w:val="a"/>
    <w:link w:val="Char"/>
    <w:qFormat/>
    <w:rsid w:val="00297A2A"/>
    <w:pPr>
      <w:ind w:firstLineChars="200" w:firstLine="420"/>
    </w:pPr>
    <w:rPr>
      <w:rFonts w:ascii="Calibri" w:hAnsi="Calibri"/>
      <w:kern w:val="0"/>
      <w:sz w:val="24"/>
      <w:szCs w:val="20"/>
    </w:rPr>
  </w:style>
  <w:style w:type="paragraph" w:styleId="a5">
    <w:name w:val="annotation subject"/>
    <w:basedOn w:val="a6"/>
    <w:next w:val="a6"/>
    <w:link w:val="Char0"/>
    <w:qFormat/>
    <w:rsid w:val="00297A2A"/>
    <w:rPr>
      <w:b/>
      <w:bCs/>
    </w:rPr>
  </w:style>
  <w:style w:type="paragraph" w:styleId="a6">
    <w:name w:val="annotation text"/>
    <w:basedOn w:val="a"/>
    <w:link w:val="Char1"/>
    <w:uiPriority w:val="99"/>
    <w:qFormat/>
    <w:rsid w:val="00297A2A"/>
    <w:pPr>
      <w:jc w:val="left"/>
    </w:pPr>
    <w:rPr>
      <w:kern w:val="0"/>
      <w:sz w:val="20"/>
    </w:rPr>
  </w:style>
  <w:style w:type="paragraph" w:styleId="70">
    <w:name w:val="toc 7"/>
    <w:basedOn w:val="a"/>
    <w:next w:val="a"/>
    <w:qFormat/>
    <w:rsid w:val="00297A2A"/>
    <w:pPr>
      <w:adjustRightInd w:val="0"/>
      <w:spacing w:line="312" w:lineRule="atLeast"/>
      <w:ind w:left="1260"/>
      <w:jc w:val="left"/>
      <w:textAlignment w:val="baseline"/>
    </w:pPr>
    <w:rPr>
      <w:kern w:val="0"/>
      <w:sz w:val="18"/>
      <w:szCs w:val="18"/>
    </w:rPr>
  </w:style>
  <w:style w:type="paragraph" w:styleId="a7">
    <w:name w:val="Body Text First Indent"/>
    <w:basedOn w:val="a8"/>
    <w:link w:val="Char2"/>
    <w:qFormat/>
    <w:rsid w:val="00297A2A"/>
    <w:pPr>
      <w:ind w:firstLine="420"/>
    </w:pPr>
    <w:rPr>
      <w:szCs w:val="20"/>
    </w:rPr>
  </w:style>
  <w:style w:type="paragraph" w:styleId="a8">
    <w:name w:val="Body Text"/>
    <w:basedOn w:val="a"/>
    <w:link w:val="Char3"/>
    <w:qFormat/>
    <w:rsid w:val="00297A2A"/>
    <w:pPr>
      <w:spacing w:after="120"/>
    </w:pPr>
    <w:rPr>
      <w:kern w:val="0"/>
      <w:sz w:val="20"/>
    </w:rPr>
  </w:style>
  <w:style w:type="paragraph" w:styleId="20">
    <w:name w:val="List Number 2"/>
    <w:basedOn w:val="a"/>
    <w:qFormat/>
    <w:rsid w:val="00297A2A"/>
    <w:pPr>
      <w:widowControl/>
      <w:tabs>
        <w:tab w:val="left" w:pos="820"/>
      </w:tabs>
      <w:spacing w:afterLines="50"/>
      <w:ind w:left="820" w:hanging="420"/>
      <w:jc w:val="left"/>
    </w:pPr>
    <w:rPr>
      <w:kern w:val="0"/>
      <w:sz w:val="24"/>
      <w:szCs w:val="20"/>
    </w:rPr>
  </w:style>
  <w:style w:type="paragraph" w:styleId="a9">
    <w:name w:val="List Number"/>
    <w:basedOn w:val="a"/>
    <w:qFormat/>
    <w:rsid w:val="00297A2A"/>
    <w:pPr>
      <w:adjustRightInd w:val="0"/>
      <w:spacing w:line="360" w:lineRule="auto"/>
      <w:ind w:left="850" w:hanging="425"/>
      <w:textAlignment w:val="baseline"/>
    </w:pPr>
    <w:rPr>
      <w:color w:val="000000"/>
      <w:kern w:val="0"/>
      <w:szCs w:val="20"/>
    </w:rPr>
  </w:style>
  <w:style w:type="paragraph" w:styleId="aa">
    <w:name w:val="caption"/>
    <w:basedOn w:val="a"/>
    <w:next w:val="a"/>
    <w:qFormat/>
    <w:rsid w:val="00297A2A"/>
    <w:pPr>
      <w:spacing w:before="152" w:after="160"/>
    </w:pPr>
    <w:rPr>
      <w:rFonts w:ascii="Arial" w:eastAsia="黑体" w:hAnsi="Arial"/>
      <w:sz w:val="32"/>
      <w:szCs w:val="20"/>
    </w:rPr>
  </w:style>
  <w:style w:type="paragraph" w:styleId="ab">
    <w:name w:val="Document Map"/>
    <w:basedOn w:val="a"/>
    <w:link w:val="Char4"/>
    <w:unhideWhenUsed/>
    <w:qFormat/>
    <w:rsid w:val="00297A2A"/>
    <w:rPr>
      <w:rFonts w:ascii="宋体"/>
      <w:kern w:val="0"/>
      <w:sz w:val="18"/>
      <w:szCs w:val="18"/>
    </w:rPr>
  </w:style>
  <w:style w:type="paragraph" w:styleId="30">
    <w:name w:val="Body Text 3"/>
    <w:basedOn w:val="a"/>
    <w:link w:val="3Char0"/>
    <w:qFormat/>
    <w:rsid w:val="00297A2A"/>
    <w:pPr>
      <w:spacing w:after="120"/>
    </w:pPr>
    <w:rPr>
      <w:kern w:val="0"/>
      <w:sz w:val="16"/>
      <w:szCs w:val="16"/>
    </w:rPr>
  </w:style>
  <w:style w:type="paragraph" w:styleId="ac">
    <w:name w:val="Body Text Indent"/>
    <w:basedOn w:val="a"/>
    <w:link w:val="Char10"/>
    <w:qFormat/>
    <w:rsid w:val="00297A2A"/>
    <w:pPr>
      <w:ind w:firstLineChars="200" w:firstLine="640"/>
    </w:pPr>
    <w:rPr>
      <w:rFonts w:ascii="仿宋_GB2312" w:eastAsia="仿宋_GB2312" w:hAnsi="Arial"/>
      <w:kern w:val="0"/>
      <w:sz w:val="32"/>
      <w:szCs w:val="32"/>
    </w:rPr>
  </w:style>
  <w:style w:type="paragraph" w:styleId="31">
    <w:name w:val="List Number 3"/>
    <w:basedOn w:val="a"/>
    <w:qFormat/>
    <w:rsid w:val="00297A2A"/>
    <w:pPr>
      <w:widowControl/>
      <w:tabs>
        <w:tab w:val="left" w:pos="1050"/>
      </w:tabs>
      <w:spacing w:afterLines="50"/>
      <w:ind w:left="1050" w:hanging="340"/>
      <w:jc w:val="left"/>
    </w:pPr>
    <w:rPr>
      <w:kern w:val="0"/>
      <w:sz w:val="24"/>
      <w:szCs w:val="20"/>
    </w:rPr>
  </w:style>
  <w:style w:type="paragraph" w:styleId="21">
    <w:name w:val="List 2"/>
    <w:basedOn w:val="a"/>
    <w:qFormat/>
    <w:rsid w:val="00297A2A"/>
    <w:pPr>
      <w:tabs>
        <w:tab w:val="left" w:pos="1020"/>
      </w:tabs>
      <w:spacing w:line="360" w:lineRule="exact"/>
      <w:ind w:left="1020" w:hanging="420"/>
    </w:pPr>
    <w:rPr>
      <w:bCs/>
    </w:rPr>
  </w:style>
  <w:style w:type="paragraph" w:styleId="22">
    <w:name w:val="List Bullet 2"/>
    <w:basedOn w:val="a"/>
    <w:qFormat/>
    <w:rsid w:val="00297A2A"/>
    <w:pPr>
      <w:tabs>
        <w:tab w:val="left" w:pos="780"/>
      </w:tabs>
      <w:adjustRightInd w:val="0"/>
      <w:spacing w:line="312" w:lineRule="atLeast"/>
      <w:ind w:leftChars="200" w:left="780" w:hangingChars="200" w:hanging="360"/>
      <w:textAlignment w:val="baseline"/>
    </w:pPr>
    <w:rPr>
      <w:kern w:val="0"/>
      <w:szCs w:val="20"/>
    </w:rPr>
  </w:style>
  <w:style w:type="paragraph" w:styleId="50">
    <w:name w:val="toc 5"/>
    <w:basedOn w:val="a"/>
    <w:next w:val="a"/>
    <w:qFormat/>
    <w:rsid w:val="00297A2A"/>
    <w:pPr>
      <w:adjustRightInd w:val="0"/>
      <w:spacing w:line="312" w:lineRule="atLeast"/>
      <w:ind w:left="840"/>
      <w:jc w:val="left"/>
      <w:textAlignment w:val="baseline"/>
    </w:pPr>
    <w:rPr>
      <w:kern w:val="0"/>
      <w:sz w:val="18"/>
      <w:szCs w:val="18"/>
    </w:rPr>
  </w:style>
  <w:style w:type="paragraph" w:styleId="32">
    <w:name w:val="toc 3"/>
    <w:basedOn w:val="a"/>
    <w:next w:val="a"/>
    <w:unhideWhenUsed/>
    <w:qFormat/>
    <w:rsid w:val="00297A2A"/>
    <w:pPr>
      <w:ind w:leftChars="400" w:left="840"/>
    </w:pPr>
    <w:rPr>
      <w:rFonts w:ascii="Calibri" w:hAnsi="Calibri"/>
      <w:szCs w:val="22"/>
    </w:rPr>
  </w:style>
  <w:style w:type="paragraph" w:styleId="ad">
    <w:name w:val="Plain Text"/>
    <w:basedOn w:val="a"/>
    <w:link w:val="Char5"/>
    <w:uiPriority w:val="99"/>
    <w:qFormat/>
    <w:rsid w:val="00297A2A"/>
    <w:rPr>
      <w:rFonts w:ascii="宋体" w:hAnsi="Courier New"/>
      <w:kern w:val="0"/>
      <w:sz w:val="20"/>
      <w:szCs w:val="20"/>
    </w:rPr>
  </w:style>
  <w:style w:type="paragraph" w:styleId="80">
    <w:name w:val="toc 8"/>
    <w:basedOn w:val="a"/>
    <w:next w:val="a"/>
    <w:qFormat/>
    <w:rsid w:val="00297A2A"/>
    <w:pPr>
      <w:adjustRightInd w:val="0"/>
      <w:spacing w:line="312" w:lineRule="atLeast"/>
      <w:ind w:left="1470"/>
      <w:jc w:val="left"/>
      <w:textAlignment w:val="baseline"/>
    </w:pPr>
    <w:rPr>
      <w:kern w:val="0"/>
      <w:sz w:val="18"/>
      <w:szCs w:val="18"/>
    </w:rPr>
  </w:style>
  <w:style w:type="paragraph" w:styleId="ae">
    <w:name w:val="Date"/>
    <w:basedOn w:val="a"/>
    <w:next w:val="a"/>
    <w:link w:val="Char6"/>
    <w:qFormat/>
    <w:rsid w:val="00297A2A"/>
    <w:pPr>
      <w:spacing w:before="50"/>
      <w:ind w:left="200" w:firstLineChars="200" w:firstLine="200"/>
    </w:pPr>
    <w:rPr>
      <w:kern w:val="0"/>
      <w:sz w:val="24"/>
      <w:szCs w:val="20"/>
    </w:rPr>
  </w:style>
  <w:style w:type="paragraph" w:styleId="23">
    <w:name w:val="Body Text Indent 2"/>
    <w:basedOn w:val="a"/>
    <w:link w:val="2Char0"/>
    <w:qFormat/>
    <w:rsid w:val="00297A2A"/>
    <w:pPr>
      <w:adjustRightInd w:val="0"/>
      <w:snapToGrid w:val="0"/>
      <w:spacing w:line="312" w:lineRule="auto"/>
      <w:ind w:firstLine="397"/>
    </w:pPr>
    <w:rPr>
      <w:rFonts w:ascii="楷体_GB2312" w:eastAsia="楷体_GB2312"/>
      <w:kern w:val="0"/>
      <w:sz w:val="24"/>
      <w:szCs w:val="20"/>
    </w:rPr>
  </w:style>
  <w:style w:type="paragraph" w:styleId="af">
    <w:name w:val="endnote text"/>
    <w:basedOn w:val="a"/>
    <w:link w:val="Char11"/>
    <w:uiPriority w:val="99"/>
    <w:unhideWhenUsed/>
    <w:qFormat/>
    <w:rsid w:val="00297A2A"/>
    <w:pPr>
      <w:widowControl/>
      <w:adjustRightInd w:val="0"/>
      <w:snapToGrid w:val="0"/>
      <w:spacing w:after="200"/>
      <w:jc w:val="left"/>
    </w:pPr>
    <w:rPr>
      <w:rFonts w:ascii="Tahoma" w:eastAsia="微软雅黑" w:hAnsi="Tahoma"/>
      <w:kern w:val="0"/>
      <w:sz w:val="22"/>
      <w:szCs w:val="22"/>
    </w:rPr>
  </w:style>
  <w:style w:type="paragraph" w:styleId="af0">
    <w:name w:val="Balloon Text"/>
    <w:basedOn w:val="a"/>
    <w:link w:val="Char7"/>
    <w:qFormat/>
    <w:rsid w:val="00297A2A"/>
    <w:rPr>
      <w:kern w:val="0"/>
      <w:sz w:val="18"/>
      <w:szCs w:val="18"/>
    </w:rPr>
  </w:style>
  <w:style w:type="paragraph" w:styleId="af1">
    <w:name w:val="footer"/>
    <w:basedOn w:val="a"/>
    <w:link w:val="Char8"/>
    <w:uiPriority w:val="99"/>
    <w:qFormat/>
    <w:rsid w:val="00297A2A"/>
    <w:pPr>
      <w:tabs>
        <w:tab w:val="center" w:pos="4153"/>
        <w:tab w:val="right" w:pos="8306"/>
      </w:tabs>
      <w:snapToGrid w:val="0"/>
      <w:jc w:val="left"/>
    </w:pPr>
    <w:rPr>
      <w:kern w:val="0"/>
      <w:sz w:val="18"/>
      <w:szCs w:val="18"/>
    </w:rPr>
  </w:style>
  <w:style w:type="paragraph" w:styleId="24">
    <w:name w:val="Body Text First Indent 2"/>
    <w:basedOn w:val="ac"/>
    <w:link w:val="2Char1"/>
    <w:qFormat/>
    <w:rsid w:val="00297A2A"/>
    <w:pPr>
      <w:adjustRightInd w:val="0"/>
      <w:spacing w:after="120" w:line="360" w:lineRule="auto"/>
      <w:ind w:left="420" w:firstLineChars="0" w:firstLine="420"/>
      <w:textAlignment w:val="baseline"/>
    </w:pPr>
    <w:rPr>
      <w:color w:val="000000"/>
      <w:sz w:val="20"/>
    </w:rPr>
  </w:style>
  <w:style w:type="paragraph" w:styleId="af2">
    <w:name w:val="header"/>
    <w:basedOn w:val="a"/>
    <w:link w:val="Char9"/>
    <w:qFormat/>
    <w:rsid w:val="00297A2A"/>
    <w:pPr>
      <w:pBdr>
        <w:bottom w:val="single" w:sz="6" w:space="1" w:color="auto"/>
      </w:pBdr>
      <w:tabs>
        <w:tab w:val="center" w:pos="4153"/>
        <w:tab w:val="right" w:pos="8306"/>
      </w:tabs>
      <w:snapToGrid w:val="0"/>
      <w:jc w:val="center"/>
    </w:pPr>
    <w:rPr>
      <w:kern w:val="0"/>
      <w:sz w:val="18"/>
      <w:szCs w:val="18"/>
    </w:rPr>
  </w:style>
  <w:style w:type="paragraph" w:styleId="af3">
    <w:name w:val="Signature"/>
    <w:basedOn w:val="a"/>
    <w:link w:val="Chara"/>
    <w:qFormat/>
    <w:rsid w:val="00297A2A"/>
    <w:pPr>
      <w:widowControl/>
      <w:jc w:val="left"/>
    </w:pPr>
    <w:rPr>
      <w:rFonts w:ascii="Tahoma" w:hAnsi="Tahoma"/>
      <w:kern w:val="0"/>
      <w:sz w:val="24"/>
      <w:szCs w:val="20"/>
      <w:lang w:val="de-DE" w:eastAsia="de-DE"/>
    </w:rPr>
  </w:style>
  <w:style w:type="paragraph" w:styleId="10">
    <w:name w:val="toc 1"/>
    <w:basedOn w:val="a"/>
    <w:next w:val="a"/>
    <w:uiPriority w:val="39"/>
    <w:qFormat/>
    <w:rsid w:val="00297A2A"/>
    <w:pPr>
      <w:spacing w:before="120" w:after="120"/>
      <w:jc w:val="left"/>
    </w:pPr>
    <w:rPr>
      <w:b/>
      <w:bCs/>
      <w:caps/>
      <w:sz w:val="20"/>
      <w:szCs w:val="20"/>
    </w:rPr>
  </w:style>
  <w:style w:type="paragraph" w:styleId="40">
    <w:name w:val="toc 4"/>
    <w:basedOn w:val="a"/>
    <w:next w:val="a"/>
    <w:qFormat/>
    <w:rsid w:val="00297A2A"/>
    <w:pPr>
      <w:adjustRightInd w:val="0"/>
      <w:spacing w:line="312" w:lineRule="atLeast"/>
      <w:ind w:left="630"/>
      <w:jc w:val="left"/>
      <w:textAlignment w:val="baseline"/>
    </w:pPr>
    <w:rPr>
      <w:kern w:val="0"/>
      <w:sz w:val="18"/>
      <w:szCs w:val="18"/>
    </w:rPr>
  </w:style>
  <w:style w:type="paragraph" w:styleId="af4">
    <w:name w:val="index heading"/>
    <w:basedOn w:val="a"/>
    <w:next w:val="11"/>
    <w:qFormat/>
    <w:rsid w:val="00297A2A"/>
    <w:rPr>
      <w:szCs w:val="20"/>
    </w:rPr>
  </w:style>
  <w:style w:type="paragraph" w:styleId="11">
    <w:name w:val="index 1"/>
    <w:basedOn w:val="a"/>
    <w:next w:val="a"/>
    <w:unhideWhenUsed/>
    <w:qFormat/>
    <w:rsid w:val="00297A2A"/>
    <w:pPr>
      <w:adjustRightInd w:val="0"/>
      <w:spacing w:line="312" w:lineRule="atLeast"/>
      <w:textAlignment w:val="baseline"/>
    </w:pPr>
    <w:rPr>
      <w:kern w:val="0"/>
      <w:szCs w:val="20"/>
    </w:rPr>
  </w:style>
  <w:style w:type="paragraph" w:styleId="af5">
    <w:name w:val="footnote text"/>
    <w:basedOn w:val="a"/>
    <w:link w:val="Char12"/>
    <w:uiPriority w:val="99"/>
    <w:unhideWhenUsed/>
    <w:qFormat/>
    <w:rsid w:val="00297A2A"/>
    <w:pPr>
      <w:widowControl/>
      <w:adjustRightInd w:val="0"/>
      <w:snapToGrid w:val="0"/>
      <w:spacing w:after="200"/>
      <w:jc w:val="left"/>
    </w:pPr>
    <w:rPr>
      <w:rFonts w:ascii="Tahoma" w:eastAsia="微软雅黑" w:hAnsi="Tahoma"/>
      <w:kern w:val="0"/>
      <w:sz w:val="18"/>
      <w:szCs w:val="18"/>
    </w:rPr>
  </w:style>
  <w:style w:type="paragraph" w:styleId="60">
    <w:name w:val="toc 6"/>
    <w:basedOn w:val="a"/>
    <w:next w:val="a"/>
    <w:qFormat/>
    <w:rsid w:val="00297A2A"/>
    <w:pPr>
      <w:adjustRightInd w:val="0"/>
      <w:spacing w:line="312" w:lineRule="atLeast"/>
      <w:ind w:left="1050"/>
      <w:jc w:val="left"/>
      <w:textAlignment w:val="baseline"/>
    </w:pPr>
    <w:rPr>
      <w:kern w:val="0"/>
      <w:sz w:val="18"/>
      <w:szCs w:val="18"/>
    </w:rPr>
  </w:style>
  <w:style w:type="paragraph" w:styleId="33">
    <w:name w:val="Body Text Indent 3"/>
    <w:basedOn w:val="a"/>
    <w:link w:val="3Char1"/>
    <w:qFormat/>
    <w:rsid w:val="00297A2A"/>
    <w:pPr>
      <w:adjustRightInd w:val="0"/>
      <w:snapToGrid w:val="0"/>
      <w:spacing w:line="336" w:lineRule="auto"/>
      <w:ind w:firstLine="397"/>
    </w:pPr>
    <w:rPr>
      <w:rFonts w:ascii="楷体_GB2312" w:eastAsia="楷体_GB2312"/>
      <w:b/>
      <w:bCs/>
      <w:kern w:val="0"/>
      <w:sz w:val="24"/>
      <w:szCs w:val="20"/>
    </w:rPr>
  </w:style>
  <w:style w:type="paragraph" w:styleId="af6">
    <w:name w:val="table of figures"/>
    <w:basedOn w:val="a"/>
    <w:next w:val="a"/>
    <w:qFormat/>
    <w:rsid w:val="00297A2A"/>
    <w:pPr>
      <w:tabs>
        <w:tab w:val="left" w:pos="720"/>
      </w:tabs>
      <w:adjustRightInd w:val="0"/>
      <w:spacing w:after="120" w:line="360" w:lineRule="auto"/>
      <w:ind w:firstLineChars="200" w:firstLine="200"/>
      <w:jc w:val="center"/>
      <w:textAlignment w:val="baseline"/>
    </w:pPr>
    <w:rPr>
      <w:rFonts w:eastAsia="楷体_GB2312"/>
      <w:sz w:val="24"/>
      <w:szCs w:val="20"/>
      <w:lang w:val="en-GB"/>
    </w:rPr>
  </w:style>
  <w:style w:type="paragraph" w:styleId="25">
    <w:name w:val="toc 2"/>
    <w:basedOn w:val="a"/>
    <w:next w:val="a"/>
    <w:uiPriority w:val="39"/>
    <w:qFormat/>
    <w:rsid w:val="00297A2A"/>
    <w:pPr>
      <w:tabs>
        <w:tab w:val="left" w:pos="1050"/>
        <w:tab w:val="right" w:leader="dot" w:pos="8296"/>
      </w:tabs>
      <w:snapToGrid w:val="0"/>
      <w:spacing w:line="360" w:lineRule="auto"/>
      <w:ind w:leftChars="200" w:left="420"/>
    </w:pPr>
    <w:rPr>
      <w:rFonts w:ascii="Calibri" w:hAnsi="Calibri"/>
      <w:szCs w:val="22"/>
    </w:rPr>
  </w:style>
  <w:style w:type="paragraph" w:styleId="90">
    <w:name w:val="toc 9"/>
    <w:basedOn w:val="a"/>
    <w:next w:val="a"/>
    <w:qFormat/>
    <w:rsid w:val="00297A2A"/>
    <w:pPr>
      <w:adjustRightInd w:val="0"/>
      <w:spacing w:line="312" w:lineRule="atLeast"/>
      <w:ind w:left="1680"/>
      <w:jc w:val="left"/>
      <w:textAlignment w:val="baseline"/>
    </w:pPr>
    <w:rPr>
      <w:kern w:val="0"/>
      <w:sz w:val="18"/>
      <w:szCs w:val="18"/>
    </w:rPr>
  </w:style>
  <w:style w:type="paragraph" w:styleId="26">
    <w:name w:val="Body Text 2"/>
    <w:basedOn w:val="a"/>
    <w:link w:val="2Char2"/>
    <w:qFormat/>
    <w:rsid w:val="00297A2A"/>
    <w:pPr>
      <w:widowControl/>
      <w:jc w:val="center"/>
    </w:pPr>
    <w:rPr>
      <w:rFonts w:ascii="Arial" w:hAnsi="Arial"/>
      <w:kern w:val="0"/>
      <w:sz w:val="16"/>
      <w:szCs w:val="20"/>
    </w:rPr>
  </w:style>
  <w:style w:type="paragraph" w:styleId="af7">
    <w:name w:val="Normal (Web)"/>
    <w:basedOn w:val="a"/>
    <w:qFormat/>
    <w:rsid w:val="00297A2A"/>
    <w:pPr>
      <w:widowControl/>
      <w:spacing w:before="100" w:beforeAutospacing="1" w:after="100" w:afterAutospacing="1"/>
      <w:jc w:val="left"/>
    </w:pPr>
    <w:rPr>
      <w:rFonts w:ascii="Arial Unicode MS" w:eastAsia="Arial Unicode MS" w:hAnsi="Arial Unicode MS" w:cs="Arial Unicode MS"/>
      <w:kern w:val="0"/>
      <w:sz w:val="24"/>
    </w:rPr>
  </w:style>
  <w:style w:type="character" w:styleId="af8">
    <w:name w:val="Strong"/>
    <w:qFormat/>
    <w:rsid w:val="00297A2A"/>
    <w:rPr>
      <w:b/>
      <w:bCs/>
    </w:rPr>
  </w:style>
  <w:style w:type="character" w:styleId="af9">
    <w:name w:val="endnote reference"/>
    <w:basedOn w:val="a2"/>
    <w:uiPriority w:val="99"/>
    <w:unhideWhenUsed/>
    <w:qFormat/>
    <w:rsid w:val="00297A2A"/>
    <w:rPr>
      <w:vertAlign w:val="superscript"/>
    </w:rPr>
  </w:style>
  <w:style w:type="character" w:styleId="afa">
    <w:name w:val="page number"/>
    <w:qFormat/>
    <w:rsid w:val="00297A2A"/>
  </w:style>
  <w:style w:type="character" w:styleId="afb">
    <w:name w:val="FollowedHyperlink"/>
    <w:uiPriority w:val="99"/>
    <w:unhideWhenUsed/>
    <w:qFormat/>
    <w:rsid w:val="00297A2A"/>
    <w:rPr>
      <w:color w:val="800080"/>
      <w:u w:val="single"/>
    </w:rPr>
  </w:style>
  <w:style w:type="character" w:styleId="afc">
    <w:name w:val="Emphasis"/>
    <w:qFormat/>
    <w:rsid w:val="00297A2A"/>
    <w:rPr>
      <w:color w:val="CC0033"/>
    </w:rPr>
  </w:style>
  <w:style w:type="character" w:styleId="afd">
    <w:name w:val="Hyperlink"/>
    <w:uiPriority w:val="99"/>
    <w:qFormat/>
    <w:rsid w:val="00297A2A"/>
    <w:rPr>
      <w:color w:val="0000FF"/>
      <w:u w:val="single"/>
    </w:rPr>
  </w:style>
  <w:style w:type="character" w:styleId="afe">
    <w:name w:val="annotation reference"/>
    <w:qFormat/>
    <w:rsid w:val="00297A2A"/>
    <w:rPr>
      <w:sz w:val="21"/>
      <w:szCs w:val="21"/>
    </w:rPr>
  </w:style>
  <w:style w:type="table" w:styleId="aff">
    <w:name w:val="Table Grid"/>
    <w:basedOn w:val="a3"/>
    <w:qFormat/>
    <w:rsid w:val="00297A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qFormat/>
    <w:rsid w:val="00297A2A"/>
  </w:style>
  <w:style w:type="character" w:customStyle="1" w:styleId="Char13">
    <w:name w:val="正文文本 Char1"/>
    <w:qFormat/>
    <w:rsid w:val="00297A2A"/>
    <w:rPr>
      <w:rFonts w:ascii="宋体" w:hAnsi="宋体"/>
      <w:sz w:val="24"/>
      <w:szCs w:val="24"/>
    </w:rPr>
  </w:style>
  <w:style w:type="character" w:customStyle="1" w:styleId="Char">
    <w:name w:val="正文缩进 Char"/>
    <w:link w:val="a1"/>
    <w:qFormat/>
    <w:rsid w:val="00297A2A"/>
    <w:rPr>
      <w:sz w:val="24"/>
    </w:rPr>
  </w:style>
  <w:style w:type="character" w:customStyle="1" w:styleId="1CharChar">
    <w:name w:val="正文符号1 Char Char"/>
    <w:qFormat/>
    <w:rsid w:val="00297A2A"/>
    <w:rPr>
      <w:rFonts w:eastAsia="楷体_GB2312"/>
      <w:sz w:val="28"/>
      <w:szCs w:val="24"/>
      <w:lang w:val="en-US" w:eastAsia="zh-CN" w:bidi="ar-SA"/>
    </w:rPr>
  </w:style>
  <w:style w:type="character" w:customStyle="1" w:styleId="Char8">
    <w:name w:val="页脚 Char"/>
    <w:link w:val="af1"/>
    <w:uiPriority w:val="99"/>
    <w:qFormat/>
    <w:rsid w:val="00297A2A"/>
    <w:rPr>
      <w:rFonts w:ascii="Times New Roman" w:eastAsia="宋体" w:hAnsi="Times New Roman" w:cs="Times New Roman"/>
      <w:sz w:val="18"/>
      <w:szCs w:val="18"/>
    </w:rPr>
  </w:style>
  <w:style w:type="character" w:customStyle="1" w:styleId="2Char0">
    <w:name w:val="正文文本缩进 2 Char"/>
    <w:link w:val="23"/>
    <w:qFormat/>
    <w:rsid w:val="00297A2A"/>
    <w:rPr>
      <w:rFonts w:ascii="楷体_GB2312" w:eastAsia="楷体_GB2312" w:hAnsi="Times New Roman" w:cs="Times New Roman"/>
      <w:sz w:val="24"/>
      <w:szCs w:val="20"/>
    </w:rPr>
  </w:style>
  <w:style w:type="character" w:customStyle="1" w:styleId="fonta1">
    <w:name w:val="fonta1"/>
    <w:qFormat/>
    <w:rsid w:val="00297A2A"/>
    <w:rPr>
      <w:rFonts w:hint="default"/>
      <w:sz w:val="30"/>
    </w:rPr>
  </w:style>
  <w:style w:type="character" w:customStyle="1" w:styleId="CharChar">
    <w:name w:val="标书正文 Char Char"/>
    <w:link w:val="aff0"/>
    <w:qFormat/>
    <w:rsid w:val="00297A2A"/>
    <w:rPr>
      <w:spacing w:val="1"/>
      <w:sz w:val="24"/>
      <w:szCs w:val="24"/>
    </w:rPr>
  </w:style>
  <w:style w:type="paragraph" w:customStyle="1" w:styleId="aff0">
    <w:name w:val="标书正文"/>
    <w:basedOn w:val="a"/>
    <w:link w:val="CharChar"/>
    <w:qFormat/>
    <w:rsid w:val="00297A2A"/>
    <w:pPr>
      <w:spacing w:line="360" w:lineRule="auto"/>
      <w:ind w:firstLineChars="200" w:firstLine="200"/>
    </w:pPr>
    <w:rPr>
      <w:rFonts w:ascii="Calibri" w:hAnsi="Calibri"/>
      <w:spacing w:val="1"/>
      <w:kern w:val="0"/>
      <w:sz w:val="24"/>
    </w:rPr>
  </w:style>
  <w:style w:type="character" w:customStyle="1" w:styleId="Char9">
    <w:name w:val="页眉 Char"/>
    <w:link w:val="af2"/>
    <w:qFormat/>
    <w:rsid w:val="00297A2A"/>
    <w:rPr>
      <w:rFonts w:ascii="Times New Roman" w:eastAsia="宋体" w:hAnsi="Times New Roman" w:cs="Times New Roman"/>
      <w:sz w:val="18"/>
      <w:szCs w:val="18"/>
    </w:rPr>
  </w:style>
  <w:style w:type="character" w:customStyle="1" w:styleId="Chara">
    <w:name w:val="签名 Char"/>
    <w:link w:val="af3"/>
    <w:qFormat/>
    <w:rsid w:val="00297A2A"/>
    <w:rPr>
      <w:rFonts w:ascii="Tahoma" w:hAnsi="Tahoma" w:cs="Tahoma"/>
      <w:sz w:val="24"/>
      <w:lang w:val="de-DE" w:eastAsia="de-DE"/>
    </w:rPr>
  </w:style>
  <w:style w:type="character" w:customStyle="1" w:styleId="Char3">
    <w:name w:val="正文文本 Char"/>
    <w:link w:val="a8"/>
    <w:qFormat/>
    <w:rsid w:val="00297A2A"/>
    <w:rPr>
      <w:rFonts w:ascii="Times New Roman" w:eastAsia="宋体" w:hAnsi="Times New Roman" w:cs="Times New Roman"/>
      <w:szCs w:val="24"/>
    </w:rPr>
  </w:style>
  <w:style w:type="character" w:customStyle="1" w:styleId="Charb">
    <w:name w:val="无间隔 Char"/>
    <w:link w:val="12"/>
    <w:uiPriority w:val="1"/>
    <w:qFormat/>
    <w:rsid w:val="00297A2A"/>
    <w:rPr>
      <w:sz w:val="22"/>
      <w:lang w:bidi="ar-SA"/>
    </w:rPr>
  </w:style>
  <w:style w:type="paragraph" w:customStyle="1" w:styleId="12">
    <w:name w:val="无间隔1"/>
    <w:link w:val="Charb"/>
    <w:uiPriority w:val="1"/>
    <w:qFormat/>
    <w:rsid w:val="00297A2A"/>
    <w:rPr>
      <w:rFonts w:ascii="Calibri" w:hAnsi="Calibri"/>
      <w:sz w:val="22"/>
    </w:rPr>
  </w:style>
  <w:style w:type="character" w:customStyle="1" w:styleId="CharChar0">
    <w:name w:val="标书正文格式 Char Char"/>
    <w:qFormat/>
    <w:rsid w:val="00297A2A"/>
    <w:rPr>
      <w:rFonts w:eastAsia="楷体_GB2312"/>
      <w:sz w:val="24"/>
      <w:szCs w:val="24"/>
      <w:lang w:bidi="ar-SA"/>
    </w:rPr>
  </w:style>
  <w:style w:type="character" w:customStyle="1" w:styleId="TableTextChar">
    <w:name w:val="Table Text Char"/>
    <w:link w:val="TableText"/>
    <w:qFormat/>
    <w:rsid w:val="00297A2A"/>
    <w:rPr>
      <w:rFonts w:ascii="Arial" w:eastAsia="宋体" w:hAnsi="Arial" w:cs="Times New Roman"/>
      <w:sz w:val="18"/>
      <w:szCs w:val="24"/>
    </w:rPr>
  </w:style>
  <w:style w:type="paragraph" w:customStyle="1" w:styleId="TableText">
    <w:name w:val="Table Text"/>
    <w:basedOn w:val="a"/>
    <w:link w:val="TableTextChar"/>
    <w:qFormat/>
    <w:rsid w:val="00297A2A"/>
    <w:pPr>
      <w:widowControl/>
      <w:tabs>
        <w:tab w:val="decimal" w:pos="0"/>
      </w:tabs>
      <w:autoSpaceDE w:val="0"/>
      <w:autoSpaceDN w:val="0"/>
      <w:adjustRightInd w:val="0"/>
      <w:spacing w:before="80" w:after="80"/>
    </w:pPr>
    <w:rPr>
      <w:rFonts w:ascii="Arial" w:hAnsi="Arial"/>
      <w:kern w:val="0"/>
      <w:sz w:val="18"/>
    </w:rPr>
  </w:style>
  <w:style w:type="character" w:customStyle="1" w:styleId="Char5">
    <w:name w:val="纯文本 Char"/>
    <w:link w:val="ad"/>
    <w:uiPriority w:val="99"/>
    <w:qFormat/>
    <w:rsid w:val="00297A2A"/>
    <w:rPr>
      <w:rFonts w:ascii="宋体" w:eastAsia="宋体" w:hAnsi="Courier New" w:cs="Times New Roman"/>
      <w:szCs w:val="20"/>
    </w:rPr>
  </w:style>
  <w:style w:type="character" w:customStyle="1" w:styleId="1Char0">
    <w:name w:val="正文符号1 Char"/>
    <w:link w:val="13"/>
    <w:qFormat/>
    <w:rsid w:val="00297A2A"/>
    <w:rPr>
      <w:rFonts w:ascii="Times New Roman" w:eastAsia="楷体_GB2312" w:hAnsi="Times New Roman"/>
      <w:sz w:val="28"/>
      <w:szCs w:val="24"/>
    </w:rPr>
  </w:style>
  <w:style w:type="paragraph" w:customStyle="1" w:styleId="13">
    <w:name w:val="正文符号1"/>
    <w:basedOn w:val="27"/>
    <w:link w:val="1Char0"/>
    <w:qFormat/>
    <w:rsid w:val="00297A2A"/>
    <w:pPr>
      <w:tabs>
        <w:tab w:val="left" w:pos="987"/>
      </w:tabs>
      <w:ind w:left="987" w:firstLineChars="0" w:firstLine="0"/>
    </w:pPr>
  </w:style>
  <w:style w:type="paragraph" w:customStyle="1" w:styleId="27">
    <w:name w:val="正文首行缩进2字"/>
    <w:basedOn w:val="a"/>
    <w:link w:val="2Char3"/>
    <w:qFormat/>
    <w:rsid w:val="00297A2A"/>
    <w:pPr>
      <w:ind w:firstLineChars="200" w:firstLine="560"/>
    </w:pPr>
    <w:rPr>
      <w:rFonts w:eastAsia="楷体_GB2312"/>
      <w:kern w:val="0"/>
      <w:sz w:val="28"/>
    </w:rPr>
  </w:style>
  <w:style w:type="character" w:customStyle="1" w:styleId="Char0">
    <w:name w:val="批注主题 Char"/>
    <w:link w:val="a5"/>
    <w:qFormat/>
    <w:rsid w:val="00297A2A"/>
    <w:rPr>
      <w:rFonts w:ascii="Times New Roman" w:eastAsia="宋体" w:hAnsi="Times New Roman" w:cs="Times New Roman"/>
      <w:b/>
      <w:bCs/>
      <w:szCs w:val="24"/>
    </w:rPr>
  </w:style>
  <w:style w:type="character" w:customStyle="1" w:styleId="tpccontent1">
    <w:name w:val="tpc_content1"/>
    <w:qFormat/>
    <w:rsid w:val="00297A2A"/>
    <w:rPr>
      <w:sz w:val="18"/>
      <w:szCs w:val="18"/>
    </w:rPr>
  </w:style>
  <w:style w:type="character" w:customStyle="1" w:styleId="7Char">
    <w:name w:val="标题 7 Char"/>
    <w:link w:val="7"/>
    <w:qFormat/>
    <w:rsid w:val="00297A2A"/>
    <w:rPr>
      <w:rFonts w:ascii="Times New Roman" w:eastAsia="宋体" w:hAnsi="Times New Roman" w:cs="Times New Roman"/>
      <w:b/>
      <w:sz w:val="24"/>
      <w:szCs w:val="20"/>
    </w:rPr>
  </w:style>
  <w:style w:type="character" w:customStyle="1" w:styleId="8Char">
    <w:name w:val="标题 8 Char"/>
    <w:link w:val="8"/>
    <w:qFormat/>
    <w:rsid w:val="00297A2A"/>
    <w:rPr>
      <w:rFonts w:ascii="Arial" w:eastAsia="黑体" w:hAnsi="Arial" w:cs="Times New Roman"/>
      <w:sz w:val="24"/>
      <w:szCs w:val="20"/>
    </w:rPr>
  </w:style>
  <w:style w:type="character" w:customStyle="1" w:styleId="2CharChar">
    <w:name w:val="正文首行缩进2字 Char Char"/>
    <w:qFormat/>
    <w:rsid w:val="00297A2A"/>
    <w:rPr>
      <w:rFonts w:eastAsia="楷体_GB2312"/>
      <w:sz w:val="28"/>
      <w:szCs w:val="24"/>
      <w:lang w:val="en-US" w:eastAsia="zh-CN" w:bidi="ar-SA"/>
    </w:rPr>
  </w:style>
  <w:style w:type="character" w:customStyle="1" w:styleId="unnamed11">
    <w:name w:val="unnamed11"/>
    <w:qFormat/>
    <w:rsid w:val="00297A2A"/>
  </w:style>
  <w:style w:type="character" w:customStyle="1" w:styleId="txt1">
    <w:name w:val="txt1"/>
    <w:qFormat/>
    <w:rsid w:val="00297A2A"/>
    <w:rPr>
      <w:color w:val="000099"/>
      <w:sz w:val="20"/>
      <w:szCs w:val="20"/>
      <w:u w:val="none"/>
    </w:rPr>
  </w:style>
  <w:style w:type="character" w:customStyle="1" w:styleId="Charc">
    <w:name w:val="标书正文格式 Char"/>
    <w:link w:val="aff1"/>
    <w:qFormat/>
    <w:rsid w:val="00297A2A"/>
    <w:rPr>
      <w:rFonts w:ascii="Times New Roman" w:eastAsia="楷体_GB2312" w:hAnsi="Times New Roman"/>
      <w:sz w:val="24"/>
      <w:szCs w:val="24"/>
      <w:lang w:bidi="ar-SA"/>
    </w:rPr>
  </w:style>
  <w:style w:type="paragraph" w:customStyle="1" w:styleId="aff1">
    <w:name w:val="标书正文格式"/>
    <w:link w:val="Charc"/>
    <w:qFormat/>
    <w:rsid w:val="00297A2A"/>
    <w:pPr>
      <w:spacing w:line="360" w:lineRule="auto"/>
      <w:ind w:firstLineChars="200" w:firstLine="200"/>
    </w:pPr>
    <w:rPr>
      <w:rFonts w:eastAsia="楷体_GB2312"/>
      <w:sz w:val="24"/>
      <w:szCs w:val="24"/>
    </w:rPr>
  </w:style>
  <w:style w:type="character" w:customStyle="1" w:styleId="unnamed1">
    <w:name w:val="unnamed1"/>
    <w:qFormat/>
    <w:rsid w:val="00297A2A"/>
  </w:style>
  <w:style w:type="character" w:customStyle="1" w:styleId="9Char">
    <w:name w:val="标题 9 Char"/>
    <w:link w:val="9"/>
    <w:qFormat/>
    <w:rsid w:val="00297A2A"/>
    <w:rPr>
      <w:rFonts w:ascii="Arial" w:eastAsia="黑体" w:hAnsi="Arial" w:cs="Times New Roman"/>
      <w:szCs w:val="20"/>
    </w:rPr>
  </w:style>
  <w:style w:type="character" w:customStyle="1" w:styleId="2Char">
    <w:name w:val="标题 2 Char"/>
    <w:link w:val="2"/>
    <w:qFormat/>
    <w:rsid w:val="00297A2A"/>
    <w:rPr>
      <w:rFonts w:ascii="Arial" w:eastAsia="黑体" w:hAnsi="Arial"/>
      <w:sz w:val="32"/>
    </w:rPr>
  </w:style>
  <w:style w:type="character" w:customStyle="1" w:styleId="2Char4">
    <w:name w:val="样式 正文缩进 + 首行缩进:  2 字符 Char"/>
    <w:link w:val="28"/>
    <w:qFormat/>
    <w:rsid w:val="00297A2A"/>
    <w:rPr>
      <w:sz w:val="24"/>
    </w:rPr>
  </w:style>
  <w:style w:type="paragraph" w:customStyle="1" w:styleId="28">
    <w:name w:val="样式 正文缩进 + 首行缩进:  2 字符"/>
    <w:basedOn w:val="a1"/>
    <w:link w:val="2Char4"/>
    <w:qFormat/>
    <w:rsid w:val="00297A2A"/>
    <w:pPr>
      <w:spacing w:line="360" w:lineRule="auto"/>
      <w:ind w:firstLine="200"/>
    </w:pPr>
  </w:style>
  <w:style w:type="character" w:customStyle="1" w:styleId="Char7">
    <w:name w:val="批注框文本 Char"/>
    <w:link w:val="af0"/>
    <w:qFormat/>
    <w:rsid w:val="00297A2A"/>
    <w:rPr>
      <w:rFonts w:ascii="Times New Roman" w:eastAsia="宋体" w:hAnsi="Times New Roman" w:cs="Times New Roman"/>
      <w:sz w:val="18"/>
      <w:szCs w:val="18"/>
    </w:rPr>
  </w:style>
  <w:style w:type="character" w:customStyle="1" w:styleId="Char2">
    <w:name w:val="正文首行缩进 Char"/>
    <w:link w:val="a7"/>
    <w:qFormat/>
    <w:rsid w:val="00297A2A"/>
    <w:rPr>
      <w:rFonts w:ascii="Times New Roman" w:eastAsia="宋体" w:hAnsi="Times New Roman" w:cs="Times New Roman"/>
      <w:szCs w:val="20"/>
    </w:rPr>
  </w:style>
  <w:style w:type="character" w:customStyle="1" w:styleId="FooterChar">
    <w:name w:val="Footer Char"/>
    <w:qFormat/>
    <w:locked/>
    <w:rsid w:val="00297A2A"/>
    <w:rPr>
      <w:rFonts w:cs="Times New Roman"/>
      <w:kern w:val="2"/>
      <w:sz w:val="18"/>
      <w:szCs w:val="18"/>
    </w:rPr>
  </w:style>
  <w:style w:type="character" w:customStyle="1" w:styleId="1Char">
    <w:name w:val="标题 1 Char"/>
    <w:link w:val="1"/>
    <w:qFormat/>
    <w:rsid w:val="00297A2A"/>
    <w:rPr>
      <w:rFonts w:ascii="Times New Roman" w:eastAsia="黑体" w:hAnsi="Times New Roman"/>
      <w:b/>
      <w:sz w:val="44"/>
    </w:rPr>
  </w:style>
  <w:style w:type="character" w:customStyle="1" w:styleId="HeaderChar">
    <w:name w:val="Header Char"/>
    <w:qFormat/>
    <w:locked/>
    <w:rsid w:val="00297A2A"/>
    <w:rPr>
      <w:rFonts w:cs="Times New Roman"/>
      <w:kern w:val="2"/>
      <w:sz w:val="18"/>
      <w:szCs w:val="18"/>
    </w:rPr>
  </w:style>
  <w:style w:type="character" w:customStyle="1" w:styleId="Char1">
    <w:name w:val="批注文字 Char"/>
    <w:link w:val="a6"/>
    <w:uiPriority w:val="99"/>
    <w:qFormat/>
    <w:rsid w:val="00297A2A"/>
    <w:rPr>
      <w:rFonts w:ascii="Times New Roman" w:eastAsia="宋体" w:hAnsi="Times New Roman" w:cs="Times New Roman"/>
      <w:szCs w:val="24"/>
    </w:rPr>
  </w:style>
  <w:style w:type="character" w:customStyle="1" w:styleId="1CharChar0">
    <w:name w:val="样式1 Char Char"/>
    <w:link w:val="14"/>
    <w:qFormat/>
    <w:rsid w:val="00297A2A"/>
    <w:rPr>
      <w:rFonts w:eastAsia="仿宋_GB2312"/>
      <w:spacing w:val="-6"/>
      <w:sz w:val="32"/>
      <w:szCs w:val="24"/>
    </w:rPr>
  </w:style>
  <w:style w:type="paragraph" w:customStyle="1" w:styleId="14">
    <w:name w:val="样式1"/>
    <w:basedOn w:val="a"/>
    <w:link w:val="1CharChar0"/>
    <w:qFormat/>
    <w:rsid w:val="00297A2A"/>
    <w:pPr>
      <w:spacing w:line="340" w:lineRule="auto"/>
    </w:pPr>
    <w:rPr>
      <w:rFonts w:ascii="Calibri" w:eastAsia="仿宋_GB2312" w:hAnsi="Calibri"/>
      <w:spacing w:val="-6"/>
      <w:kern w:val="0"/>
      <w:sz w:val="32"/>
    </w:rPr>
  </w:style>
  <w:style w:type="character" w:customStyle="1" w:styleId="2CharChar0">
    <w:name w:val="项目编号（2） Char Char"/>
    <w:link w:val="29"/>
    <w:qFormat/>
    <w:rsid w:val="00297A2A"/>
    <w:rPr>
      <w:rFonts w:cs="宋体"/>
      <w:kern w:val="21"/>
      <w:sz w:val="24"/>
    </w:rPr>
  </w:style>
  <w:style w:type="paragraph" w:customStyle="1" w:styleId="29">
    <w:name w:val="项目编号（2）"/>
    <w:basedOn w:val="a"/>
    <w:link w:val="2CharChar0"/>
    <w:qFormat/>
    <w:rsid w:val="00297A2A"/>
    <w:pPr>
      <w:tabs>
        <w:tab w:val="left" w:pos="960"/>
      </w:tabs>
      <w:spacing w:beforeLines="50" w:afterLines="50" w:line="300" w:lineRule="auto"/>
      <w:ind w:left="960" w:hanging="420"/>
    </w:pPr>
    <w:rPr>
      <w:rFonts w:ascii="Calibri" w:hAnsi="Calibri"/>
      <w:kern w:val="21"/>
      <w:sz w:val="24"/>
      <w:szCs w:val="20"/>
    </w:rPr>
  </w:style>
  <w:style w:type="character" w:customStyle="1" w:styleId="Chard">
    <w:name w:val="正文文本缩进 Char"/>
    <w:qFormat/>
    <w:rsid w:val="00297A2A"/>
    <w:rPr>
      <w:rFonts w:ascii="Times New Roman" w:eastAsia="宋体" w:hAnsi="Times New Roman" w:cs="Times New Roman"/>
      <w:szCs w:val="24"/>
    </w:rPr>
  </w:style>
  <w:style w:type="character" w:customStyle="1" w:styleId="3Char">
    <w:name w:val="标题 3 Char"/>
    <w:link w:val="3"/>
    <w:qFormat/>
    <w:rsid w:val="00297A2A"/>
    <w:rPr>
      <w:rFonts w:ascii="Arial" w:eastAsia="黑体" w:hAnsi="Arial"/>
      <w:sz w:val="30"/>
      <w:szCs w:val="30"/>
    </w:rPr>
  </w:style>
  <w:style w:type="character" w:customStyle="1" w:styleId="ca-1">
    <w:name w:val="ca-1"/>
    <w:qFormat/>
    <w:rsid w:val="00297A2A"/>
  </w:style>
  <w:style w:type="character" w:customStyle="1" w:styleId="Chare">
    <w:name w:val="正文（绿盟科技） Char"/>
    <w:link w:val="aff2"/>
    <w:qFormat/>
    <w:locked/>
    <w:rsid w:val="00297A2A"/>
    <w:rPr>
      <w:rFonts w:ascii="Arial" w:hAnsi="Arial"/>
      <w:lang w:val="en-US" w:eastAsia="zh-CN" w:bidi="ar-SA"/>
    </w:rPr>
  </w:style>
  <w:style w:type="paragraph" w:customStyle="1" w:styleId="aff2">
    <w:name w:val="正文（绿盟科技）"/>
    <w:link w:val="Chare"/>
    <w:qFormat/>
    <w:rsid w:val="00297A2A"/>
    <w:pPr>
      <w:spacing w:line="300" w:lineRule="auto"/>
    </w:pPr>
    <w:rPr>
      <w:rFonts w:ascii="Arial" w:hAnsi="Arial"/>
    </w:rPr>
  </w:style>
  <w:style w:type="character" w:customStyle="1" w:styleId="Char10">
    <w:name w:val="正文文本缩进 Char1"/>
    <w:link w:val="ac"/>
    <w:qFormat/>
    <w:rsid w:val="00297A2A"/>
    <w:rPr>
      <w:rFonts w:ascii="仿宋_GB2312" w:eastAsia="仿宋_GB2312" w:hAnsi="Arial" w:cs="Times New Roman"/>
      <w:sz w:val="32"/>
      <w:szCs w:val="32"/>
    </w:rPr>
  </w:style>
  <w:style w:type="character" w:customStyle="1" w:styleId="5Char">
    <w:name w:val="标题 5 Char"/>
    <w:link w:val="5"/>
    <w:qFormat/>
    <w:rsid w:val="00297A2A"/>
    <w:rPr>
      <w:rFonts w:ascii="Calibri" w:eastAsia="宋体" w:hAnsi="Calibri" w:cs="Times New Roman"/>
      <w:b/>
      <w:bCs/>
      <w:sz w:val="28"/>
      <w:szCs w:val="28"/>
    </w:rPr>
  </w:style>
  <w:style w:type="character" w:customStyle="1" w:styleId="Char6">
    <w:name w:val="日期 Char"/>
    <w:link w:val="ae"/>
    <w:qFormat/>
    <w:rsid w:val="00297A2A"/>
    <w:rPr>
      <w:rFonts w:ascii="Times New Roman" w:eastAsia="宋体" w:hAnsi="Times New Roman" w:cs="Times New Roman"/>
      <w:sz w:val="24"/>
      <w:szCs w:val="20"/>
    </w:rPr>
  </w:style>
  <w:style w:type="character" w:customStyle="1" w:styleId="3Char1">
    <w:name w:val="正文文本缩进 3 Char"/>
    <w:link w:val="33"/>
    <w:qFormat/>
    <w:rsid w:val="00297A2A"/>
    <w:rPr>
      <w:rFonts w:ascii="楷体_GB2312" w:eastAsia="楷体_GB2312" w:hAnsi="Times New Roman" w:cs="Times New Roman"/>
      <w:b/>
      <w:bCs/>
      <w:sz w:val="24"/>
      <w:szCs w:val="20"/>
    </w:rPr>
  </w:style>
  <w:style w:type="character" w:customStyle="1" w:styleId="reg">
    <w:name w:val="reg"/>
    <w:qFormat/>
    <w:rsid w:val="00297A2A"/>
  </w:style>
  <w:style w:type="character" w:customStyle="1" w:styleId="Char4">
    <w:name w:val="文档结构图 Char"/>
    <w:link w:val="ab"/>
    <w:qFormat/>
    <w:rsid w:val="00297A2A"/>
    <w:rPr>
      <w:rFonts w:ascii="宋体" w:eastAsia="宋体" w:hAnsi="Times New Roman" w:cs="Times New Roman"/>
      <w:sz w:val="18"/>
      <w:szCs w:val="18"/>
    </w:rPr>
  </w:style>
  <w:style w:type="character" w:customStyle="1" w:styleId="small">
    <w:name w:val="small"/>
    <w:qFormat/>
    <w:rsid w:val="00297A2A"/>
  </w:style>
  <w:style w:type="character" w:customStyle="1" w:styleId="4Char">
    <w:name w:val="标题 4 Char"/>
    <w:link w:val="4"/>
    <w:qFormat/>
    <w:rsid w:val="00297A2A"/>
    <w:rPr>
      <w:rFonts w:ascii="Calibri" w:eastAsia="楷体_GB2312" w:hAnsi="Calibri" w:cs="Times New Roman"/>
      <w:b/>
      <w:bCs/>
      <w:sz w:val="28"/>
      <w:szCs w:val="28"/>
    </w:rPr>
  </w:style>
  <w:style w:type="character" w:customStyle="1" w:styleId="6Char">
    <w:name w:val="标题 6 Char"/>
    <w:link w:val="6"/>
    <w:qFormat/>
    <w:rsid w:val="00297A2A"/>
    <w:rPr>
      <w:rFonts w:ascii="Arial" w:eastAsia="黑体" w:hAnsi="Arial" w:cs="Times New Roman"/>
      <w:b/>
      <w:bCs/>
      <w:sz w:val="24"/>
      <w:szCs w:val="24"/>
    </w:rPr>
  </w:style>
  <w:style w:type="character" w:customStyle="1" w:styleId="2Char3">
    <w:name w:val="正文首行缩进2字 Char"/>
    <w:link w:val="27"/>
    <w:qFormat/>
    <w:rsid w:val="00297A2A"/>
    <w:rPr>
      <w:rFonts w:ascii="Times New Roman" w:eastAsia="楷体_GB2312" w:hAnsi="Times New Roman" w:cs="Times New Roman"/>
      <w:kern w:val="0"/>
      <w:sz w:val="28"/>
      <w:szCs w:val="24"/>
    </w:rPr>
  </w:style>
  <w:style w:type="character" w:customStyle="1" w:styleId="prodname1">
    <w:name w:val="prodname1"/>
    <w:qFormat/>
    <w:rsid w:val="00297A2A"/>
    <w:rPr>
      <w:b/>
      <w:bCs/>
      <w:color w:val="347CA9"/>
      <w:sz w:val="17"/>
      <w:szCs w:val="17"/>
    </w:rPr>
  </w:style>
  <w:style w:type="character" w:customStyle="1" w:styleId="3Char0">
    <w:name w:val="正文文本 3 Char"/>
    <w:link w:val="30"/>
    <w:qFormat/>
    <w:rsid w:val="00297A2A"/>
    <w:rPr>
      <w:rFonts w:ascii="Times New Roman" w:eastAsia="宋体" w:hAnsi="Times New Roman" w:cs="Times New Roman"/>
      <w:sz w:val="16"/>
      <w:szCs w:val="16"/>
    </w:rPr>
  </w:style>
  <w:style w:type="character" w:customStyle="1" w:styleId="CharCharChar">
    <w:name w:val="Char Char Char"/>
    <w:qFormat/>
    <w:rsid w:val="00297A2A"/>
    <w:rPr>
      <w:kern w:val="2"/>
      <w:sz w:val="18"/>
      <w:szCs w:val="18"/>
    </w:rPr>
  </w:style>
  <w:style w:type="character" w:customStyle="1" w:styleId="unnamed31">
    <w:name w:val="unnamed31"/>
    <w:qFormat/>
    <w:rsid w:val="00297A2A"/>
    <w:rPr>
      <w:rFonts w:ascii="幼圆" w:eastAsia="幼圆" w:hint="eastAsia"/>
      <w:sz w:val="21"/>
      <w:szCs w:val="21"/>
    </w:rPr>
  </w:style>
  <w:style w:type="character" w:customStyle="1" w:styleId="newCharChar">
    <w:name w:val="正文new Char Char"/>
    <w:link w:val="new"/>
    <w:qFormat/>
    <w:rsid w:val="00297A2A"/>
    <w:rPr>
      <w:rFonts w:cs="宋体"/>
      <w:kern w:val="21"/>
      <w:sz w:val="24"/>
    </w:rPr>
  </w:style>
  <w:style w:type="paragraph" w:customStyle="1" w:styleId="new">
    <w:name w:val="正文new"/>
    <w:basedOn w:val="a"/>
    <w:link w:val="newCharChar"/>
    <w:qFormat/>
    <w:rsid w:val="00297A2A"/>
    <w:pPr>
      <w:spacing w:beforeLines="50" w:afterLines="50" w:line="300" w:lineRule="auto"/>
      <w:ind w:firstLineChars="200" w:firstLine="200"/>
    </w:pPr>
    <w:rPr>
      <w:rFonts w:ascii="Calibri" w:hAnsi="Calibri"/>
      <w:kern w:val="21"/>
      <w:sz w:val="24"/>
      <w:szCs w:val="20"/>
    </w:rPr>
  </w:style>
  <w:style w:type="character" w:customStyle="1" w:styleId="style3">
    <w:name w:val="style3"/>
    <w:qFormat/>
    <w:rsid w:val="00297A2A"/>
  </w:style>
  <w:style w:type="character" w:customStyle="1" w:styleId="CharChar1">
    <w:name w:val="文字 Char Char"/>
    <w:link w:val="aff3"/>
    <w:qFormat/>
    <w:rsid w:val="00297A2A"/>
    <w:rPr>
      <w:rFonts w:ascii="宋体" w:hAnsi="宋体"/>
      <w:sz w:val="28"/>
    </w:rPr>
  </w:style>
  <w:style w:type="paragraph" w:customStyle="1" w:styleId="aff3">
    <w:name w:val="文字"/>
    <w:basedOn w:val="a"/>
    <w:link w:val="CharChar1"/>
    <w:qFormat/>
    <w:rsid w:val="00297A2A"/>
    <w:pPr>
      <w:tabs>
        <w:tab w:val="left" w:pos="8520"/>
      </w:tabs>
      <w:spacing w:line="312" w:lineRule="auto"/>
      <w:ind w:right="-210" w:firstLine="556"/>
    </w:pPr>
    <w:rPr>
      <w:rFonts w:ascii="宋体" w:hAnsi="宋体"/>
      <w:kern w:val="0"/>
      <w:sz w:val="28"/>
      <w:szCs w:val="20"/>
    </w:rPr>
  </w:style>
  <w:style w:type="character" w:customStyle="1" w:styleId="CharChar2">
    <w:name w:val="正文_标准 Char Char"/>
    <w:link w:val="aff4"/>
    <w:qFormat/>
    <w:rsid w:val="00297A2A"/>
    <w:rPr>
      <w:rFonts w:ascii="宋体" w:hAnsi="宋体"/>
      <w:sz w:val="24"/>
    </w:rPr>
  </w:style>
  <w:style w:type="paragraph" w:customStyle="1" w:styleId="aff4">
    <w:name w:val="正文_标准"/>
    <w:basedOn w:val="a"/>
    <w:link w:val="CharChar2"/>
    <w:qFormat/>
    <w:rsid w:val="00297A2A"/>
    <w:pPr>
      <w:spacing w:line="360" w:lineRule="auto"/>
      <w:ind w:firstLineChars="200" w:firstLine="480"/>
    </w:pPr>
    <w:rPr>
      <w:rFonts w:ascii="宋体" w:hAnsi="宋体"/>
      <w:kern w:val="0"/>
      <w:sz w:val="24"/>
      <w:szCs w:val="20"/>
    </w:rPr>
  </w:style>
  <w:style w:type="character" w:customStyle="1" w:styleId="unnamed21">
    <w:name w:val="unnamed21"/>
    <w:qFormat/>
    <w:rsid w:val="00297A2A"/>
    <w:rPr>
      <w:rFonts w:ascii="宋体" w:eastAsia="宋体" w:hAnsi="宋体" w:hint="eastAsia"/>
      <w:sz w:val="24"/>
      <w:szCs w:val="24"/>
    </w:rPr>
  </w:style>
  <w:style w:type="character" w:customStyle="1" w:styleId="bt1">
    <w:name w:val="bt1"/>
    <w:qFormat/>
    <w:rsid w:val="00297A2A"/>
    <w:rPr>
      <w:color w:val="000000"/>
    </w:rPr>
  </w:style>
  <w:style w:type="character" w:customStyle="1" w:styleId="Char14">
    <w:name w:val="文档结构图 Char1"/>
    <w:uiPriority w:val="99"/>
    <w:semiHidden/>
    <w:qFormat/>
    <w:rsid w:val="00297A2A"/>
    <w:rPr>
      <w:rFonts w:ascii="宋体"/>
      <w:sz w:val="18"/>
      <w:szCs w:val="18"/>
    </w:rPr>
  </w:style>
  <w:style w:type="character" w:customStyle="1" w:styleId="2Char1">
    <w:name w:val="正文首行缩进 2 Char"/>
    <w:link w:val="24"/>
    <w:qFormat/>
    <w:rsid w:val="00297A2A"/>
    <w:rPr>
      <w:rFonts w:ascii="仿宋_GB2312" w:eastAsia="仿宋_GB2312" w:hAnsi="Arial" w:cs="Times New Roman"/>
      <w:color w:val="000000"/>
      <w:szCs w:val="32"/>
    </w:rPr>
  </w:style>
  <w:style w:type="character" w:customStyle="1" w:styleId="2Char2">
    <w:name w:val="正文文本 2 Char"/>
    <w:link w:val="26"/>
    <w:qFormat/>
    <w:rsid w:val="00297A2A"/>
    <w:rPr>
      <w:rFonts w:ascii="Arial" w:eastAsia="宋体" w:hAnsi="Arial" w:cs="Times New Roman"/>
      <w:kern w:val="0"/>
      <w:sz w:val="16"/>
      <w:szCs w:val="20"/>
    </w:rPr>
  </w:style>
  <w:style w:type="character" w:customStyle="1" w:styleId="Char15">
    <w:name w:val="页眉 Char1"/>
    <w:uiPriority w:val="99"/>
    <w:semiHidden/>
    <w:qFormat/>
    <w:rsid w:val="00297A2A"/>
    <w:rPr>
      <w:sz w:val="18"/>
      <w:szCs w:val="18"/>
    </w:rPr>
  </w:style>
  <w:style w:type="character" w:customStyle="1" w:styleId="Char16">
    <w:name w:val="页脚 Char1"/>
    <w:uiPriority w:val="99"/>
    <w:semiHidden/>
    <w:qFormat/>
    <w:rsid w:val="00297A2A"/>
    <w:rPr>
      <w:sz w:val="18"/>
      <w:szCs w:val="18"/>
    </w:rPr>
  </w:style>
  <w:style w:type="character" w:customStyle="1" w:styleId="Char17">
    <w:name w:val="签名 Char1"/>
    <w:qFormat/>
    <w:rsid w:val="00297A2A"/>
    <w:rPr>
      <w:rFonts w:ascii="Times New Roman" w:eastAsia="宋体" w:hAnsi="Times New Roman" w:cs="Times New Roman"/>
      <w:szCs w:val="24"/>
    </w:rPr>
  </w:style>
  <w:style w:type="paragraph" w:customStyle="1" w:styleId="xl142">
    <w:name w:val="xl142"/>
    <w:basedOn w:val="a"/>
    <w:qFormat/>
    <w:rsid w:val="00297A2A"/>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4sect1234h4bulletblbbH4RefHeading1rh1H">
    <w:name w:val="样式 标题 4sect 1.2.3.4h4第三层条bulletblbbH4Ref Heading 1rh1H..."/>
    <w:basedOn w:val="4"/>
    <w:next w:val="a"/>
    <w:qFormat/>
    <w:rsid w:val="00297A2A"/>
    <w:pPr>
      <w:tabs>
        <w:tab w:val="left" w:pos="1080"/>
      </w:tabs>
      <w:ind w:left="851" w:hanging="851"/>
    </w:pPr>
    <w:rPr>
      <w:rFonts w:ascii="Arial" w:eastAsia="黑体" w:hAnsi="Arial"/>
      <w:kern w:val="4"/>
    </w:rPr>
  </w:style>
  <w:style w:type="paragraph" w:customStyle="1" w:styleId="xl102">
    <w:name w:val="xl102"/>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GB2312GB231215">
    <w:name w:val="样式 (西文) 仿宋_GB2312 (中文) 仿宋_GB2312 (符号) 宋体 小四 行距: 1.5 倍行距 首行缩..."/>
    <w:basedOn w:val="a"/>
    <w:qFormat/>
    <w:rsid w:val="00297A2A"/>
    <w:pPr>
      <w:spacing w:line="440" w:lineRule="exact"/>
      <w:ind w:firstLineChars="225" w:firstLine="540"/>
    </w:pPr>
    <w:rPr>
      <w:rFonts w:ascii="仿宋_GB2312" w:eastAsia="仿宋_GB2312" w:hAnsi="华文仿宋" w:cs="宋体"/>
      <w:color w:val="000000"/>
      <w:kern w:val="0"/>
      <w:sz w:val="24"/>
    </w:rPr>
  </w:style>
  <w:style w:type="paragraph" w:customStyle="1" w:styleId="xl25">
    <w:name w:val="xl25"/>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17">
    <w:name w:val="xl117"/>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3">
    <w:name w:val="正文缩进 Char Char"/>
    <w:basedOn w:val="a"/>
    <w:qFormat/>
    <w:rsid w:val="00297A2A"/>
    <w:pPr>
      <w:spacing w:before="50"/>
      <w:ind w:left="200" w:firstLineChars="200" w:firstLine="420"/>
    </w:pPr>
    <w:rPr>
      <w:sz w:val="24"/>
      <w:szCs w:val="20"/>
    </w:rPr>
  </w:style>
  <w:style w:type="paragraph" w:customStyle="1" w:styleId="aff5">
    <w:name w:val="正文 居中"/>
    <w:basedOn w:val="a"/>
    <w:qFormat/>
    <w:rsid w:val="00297A2A"/>
    <w:pPr>
      <w:spacing w:line="360" w:lineRule="auto"/>
      <w:jc w:val="center"/>
    </w:pPr>
    <w:rPr>
      <w:sz w:val="24"/>
      <w:szCs w:val="20"/>
    </w:rPr>
  </w:style>
  <w:style w:type="paragraph" w:customStyle="1" w:styleId="15">
    <w:name w:val="表文1"/>
    <w:basedOn w:val="a"/>
    <w:qFormat/>
    <w:rsid w:val="00297A2A"/>
    <w:pPr>
      <w:widowControl/>
      <w:ind w:firstLineChars="322" w:firstLine="773"/>
    </w:pPr>
    <w:rPr>
      <w:rFonts w:ascii="宋体" w:hAnsi="宋体"/>
      <w:bCs/>
      <w:color w:val="000000"/>
      <w:kern w:val="0"/>
      <w:sz w:val="24"/>
      <w:szCs w:val="28"/>
    </w:rPr>
  </w:style>
  <w:style w:type="paragraph" w:customStyle="1" w:styleId="xl131">
    <w:name w:val="xl131"/>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f">
    <w:name w:val="Char"/>
    <w:basedOn w:val="a"/>
    <w:qFormat/>
    <w:rsid w:val="00297A2A"/>
    <w:pPr>
      <w:tabs>
        <w:tab w:val="left" w:pos="425"/>
      </w:tabs>
      <w:ind w:left="425" w:hanging="425"/>
    </w:pPr>
    <w:rPr>
      <w:sz w:val="24"/>
    </w:rPr>
  </w:style>
  <w:style w:type="paragraph" w:customStyle="1" w:styleId="4GB231224022">
    <w:name w:val="样式 样式 标题 4 + (中文) 仿宋_GB2312 段前: 24 磅 段后: 0 磅 行距: 固定值 22 磅 + 段后: ..."/>
    <w:basedOn w:val="a"/>
    <w:qFormat/>
    <w:rsid w:val="00297A2A"/>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customStyle="1" w:styleId="aff6">
    <w:name w:val="列表内容"/>
    <w:basedOn w:val="a"/>
    <w:next w:val="a"/>
    <w:qFormat/>
    <w:rsid w:val="00297A2A"/>
    <w:pPr>
      <w:widowControl/>
      <w:tabs>
        <w:tab w:val="left" w:pos="840"/>
      </w:tabs>
      <w:ind w:left="840" w:hanging="420"/>
      <w:jc w:val="left"/>
    </w:pPr>
    <w:rPr>
      <w:kern w:val="0"/>
      <w:sz w:val="18"/>
    </w:rPr>
  </w:style>
  <w:style w:type="paragraph" w:customStyle="1" w:styleId="xl68">
    <w:name w:val="xl68"/>
    <w:basedOn w:val="a"/>
    <w:qFormat/>
    <w:rsid w:val="00297A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ParaCharCharCharChar">
    <w:name w:val="默认段落字体 Para Char Char Char Char"/>
    <w:basedOn w:val="a"/>
    <w:qFormat/>
    <w:rsid w:val="00297A2A"/>
  </w:style>
  <w:style w:type="paragraph" w:customStyle="1" w:styleId="xl89">
    <w:name w:val="xl89"/>
    <w:basedOn w:val="a"/>
    <w:qFormat/>
    <w:rsid w:val="00297A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pa-2">
    <w:name w:val="pa-2"/>
    <w:basedOn w:val="a"/>
    <w:qFormat/>
    <w:rsid w:val="00297A2A"/>
    <w:pPr>
      <w:widowControl/>
      <w:spacing w:before="150" w:after="150"/>
      <w:jc w:val="left"/>
    </w:pPr>
    <w:rPr>
      <w:rFonts w:ascii="宋体" w:hAnsi="宋体" w:cs="宋体"/>
      <w:kern w:val="0"/>
      <w:sz w:val="24"/>
    </w:rPr>
  </w:style>
  <w:style w:type="paragraph" w:customStyle="1" w:styleId="xl36">
    <w:name w:val="xl36"/>
    <w:basedOn w:val="a"/>
    <w:qFormat/>
    <w:rsid w:val="00297A2A"/>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font7">
    <w:name w:val="font7"/>
    <w:basedOn w:val="a"/>
    <w:qFormat/>
    <w:rsid w:val="00297A2A"/>
    <w:pPr>
      <w:widowControl/>
      <w:spacing w:before="100" w:beforeAutospacing="1" w:after="100" w:afterAutospacing="1"/>
      <w:jc w:val="left"/>
    </w:pPr>
    <w:rPr>
      <w:rFonts w:ascii="宋体" w:hAnsi="宋体" w:hint="eastAsia"/>
      <w:color w:val="000000"/>
      <w:kern w:val="0"/>
      <w:sz w:val="18"/>
      <w:szCs w:val="18"/>
    </w:rPr>
  </w:style>
  <w:style w:type="paragraph" w:customStyle="1" w:styleId="font10">
    <w:name w:val="font10"/>
    <w:basedOn w:val="a"/>
    <w:qFormat/>
    <w:rsid w:val="00297A2A"/>
    <w:pPr>
      <w:widowControl/>
      <w:spacing w:before="100" w:beforeAutospacing="1" w:after="100" w:afterAutospacing="1"/>
      <w:jc w:val="left"/>
    </w:pPr>
    <w:rPr>
      <w:rFonts w:ascii="仿宋_GB2312" w:eastAsia="仿宋_GB2312" w:hAnsi="宋体" w:hint="eastAsia"/>
      <w:kern w:val="0"/>
      <w:sz w:val="16"/>
      <w:szCs w:val="16"/>
    </w:rPr>
  </w:style>
  <w:style w:type="paragraph" w:customStyle="1" w:styleId="4Char0">
    <w:name w:val="4 Char"/>
    <w:basedOn w:val="a"/>
    <w:qFormat/>
    <w:rsid w:val="00297A2A"/>
    <w:rPr>
      <w:sz w:val="30"/>
    </w:rPr>
  </w:style>
  <w:style w:type="paragraph" w:customStyle="1" w:styleId="xl104">
    <w:name w:val="xl104"/>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ParaCharCharCharCharCharCharCharCharChar1Char">
    <w:name w:val="默认段落字体 Para Char Char Char Char Char Char Char Char Char1 Char"/>
    <w:basedOn w:val="a"/>
    <w:qFormat/>
    <w:rsid w:val="00297A2A"/>
    <w:rPr>
      <w:rFonts w:ascii="Tahoma" w:hAnsi="Tahoma"/>
      <w:sz w:val="24"/>
      <w:szCs w:val="20"/>
    </w:rPr>
  </w:style>
  <w:style w:type="paragraph" w:customStyle="1" w:styleId="font9">
    <w:name w:val="font9"/>
    <w:basedOn w:val="a"/>
    <w:qFormat/>
    <w:rsid w:val="00297A2A"/>
    <w:pPr>
      <w:widowControl/>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297A2A"/>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10">
    <w:name w:val="A1.宋体小四→首行缩进"/>
    <w:basedOn w:val="a"/>
    <w:qFormat/>
    <w:rsid w:val="00297A2A"/>
    <w:pPr>
      <w:spacing w:before="60" w:after="60" w:line="360" w:lineRule="auto"/>
      <w:ind w:firstLineChars="200" w:firstLine="480"/>
    </w:pPr>
    <w:rPr>
      <w:rFonts w:cs="宋体"/>
      <w:kern w:val="24"/>
      <w:sz w:val="24"/>
      <w:szCs w:val="20"/>
    </w:rPr>
  </w:style>
  <w:style w:type="paragraph" w:customStyle="1" w:styleId="xl113">
    <w:name w:val="xl113"/>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5">
    <w:name w:val="xl125"/>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xl144">
    <w:name w:val="xl144"/>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40">
    <w:name w:val="xl140"/>
    <w:basedOn w:val="a"/>
    <w:qFormat/>
    <w:rsid w:val="00297A2A"/>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19">
    <w:name w:val="xl119"/>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1H1h11stlevelSectionHeadl11H11H12H13H14H15H1">
    <w:name w:val="样式 标题 1H1h11st levelSection Headl11H11H12H13H14H15H1..."/>
    <w:basedOn w:val="1"/>
    <w:qFormat/>
    <w:rsid w:val="00297A2A"/>
    <w:pPr>
      <w:keepLines/>
      <w:pageBreakBefore w:val="0"/>
      <w:adjustRightInd/>
      <w:spacing w:beforeLines="100" w:afterLines="100" w:line="360" w:lineRule="auto"/>
      <w:ind w:left="450" w:hanging="450"/>
      <w:jc w:val="left"/>
    </w:pPr>
    <w:rPr>
      <w:rFonts w:ascii="Calibri" w:eastAsia="宋体" w:hAnsi="Calibri" w:cs="宋体"/>
      <w:bCs/>
      <w:kern w:val="44"/>
      <w:sz w:val="28"/>
      <w:szCs w:val="28"/>
    </w:rPr>
  </w:style>
  <w:style w:type="paragraph" w:customStyle="1" w:styleId="xl71">
    <w:name w:val="xl71"/>
    <w:basedOn w:val="a"/>
    <w:qFormat/>
    <w:rsid w:val="00297A2A"/>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4">
    <w:name w:val="xl34"/>
    <w:basedOn w:val="a"/>
    <w:qFormat/>
    <w:rsid w:val="00297A2A"/>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77">
    <w:name w:val="xl77"/>
    <w:basedOn w:val="a"/>
    <w:qFormat/>
    <w:rsid w:val="00297A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customStyle="1" w:styleId="xl127">
    <w:name w:val="xl127"/>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1">
    <w:name w:val="xl31"/>
    <w:basedOn w:val="a"/>
    <w:qFormat/>
    <w:rsid w:val="00297A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4">
    <w:name w:val="xl94"/>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2">
    <w:name w:val="xl112"/>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CharCharCharCharCharCharCharCharCharCharCharCharCharCharCharChar">
    <w:name w:val="Char Char Char Char Char Char Char Char Char Char Char Char Char Char Char Char"/>
    <w:basedOn w:val="a"/>
    <w:qFormat/>
    <w:rsid w:val="00297A2A"/>
    <w:pPr>
      <w:tabs>
        <w:tab w:val="left" w:pos="360"/>
      </w:tabs>
    </w:pPr>
    <w:rPr>
      <w:sz w:val="24"/>
    </w:rPr>
  </w:style>
  <w:style w:type="paragraph" w:customStyle="1" w:styleId="xl63">
    <w:name w:val="xl63"/>
    <w:basedOn w:val="a"/>
    <w:qFormat/>
    <w:rsid w:val="00297A2A"/>
    <w:pPr>
      <w:widowControl/>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qFormat/>
    <w:rsid w:val="00297A2A"/>
    <w:pPr>
      <w:widowControl/>
      <w:spacing w:before="100" w:beforeAutospacing="1" w:after="100" w:afterAutospacing="1"/>
      <w:jc w:val="left"/>
      <w:textAlignment w:val="center"/>
    </w:pPr>
    <w:rPr>
      <w:b/>
      <w:bCs/>
      <w:kern w:val="0"/>
      <w:sz w:val="24"/>
    </w:rPr>
  </w:style>
  <w:style w:type="paragraph" w:customStyle="1" w:styleId="xl108">
    <w:name w:val="xl108"/>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64">
    <w:name w:val="xl64"/>
    <w:basedOn w:val="a"/>
    <w:qFormat/>
    <w:rsid w:val="00297A2A"/>
    <w:pPr>
      <w:widowControl/>
      <w:spacing w:before="100" w:beforeAutospacing="1" w:after="100" w:afterAutospacing="1"/>
      <w:jc w:val="left"/>
      <w:textAlignment w:val="center"/>
    </w:pPr>
    <w:rPr>
      <w:rFonts w:ascii="宋体" w:hAnsi="宋体" w:cs="宋体"/>
      <w:kern w:val="0"/>
      <w:sz w:val="24"/>
    </w:rPr>
  </w:style>
  <w:style w:type="paragraph" w:customStyle="1" w:styleId="16">
    <w:name w:val="ÕýÎÄ 1"/>
    <w:basedOn w:val="a"/>
    <w:qFormat/>
    <w:rsid w:val="00297A2A"/>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86">
    <w:name w:val="xl86"/>
    <w:basedOn w:val="a"/>
    <w:qFormat/>
    <w:rsid w:val="00297A2A"/>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font5">
    <w:name w:val="font5"/>
    <w:basedOn w:val="a"/>
    <w:qFormat/>
    <w:rsid w:val="00297A2A"/>
    <w:pPr>
      <w:widowControl/>
      <w:spacing w:before="100" w:beforeAutospacing="1" w:after="100" w:afterAutospacing="1"/>
      <w:jc w:val="left"/>
    </w:pPr>
    <w:rPr>
      <w:rFonts w:ascii="宋体" w:hAnsi="宋体" w:hint="eastAsia"/>
      <w:kern w:val="0"/>
      <w:sz w:val="18"/>
      <w:szCs w:val="18"/>
    </w:rPr>
  </w:style>
  <w:style w:type="paragraph" w:customStyle="1" w:styleId="xl136">
    <w:name w:val="xl136"/>
    <w:basedOn w:val="a"/>
    <w:qFormat/>
    <w:rsid w:val="00297A2A"/>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Char18">
    <w:name w:val="Char1"/>
    <w:basedOn w:val="a"/>
    <w:qFormat/>
    <w:rsid w:val="00297A2A"/>
    <w:pPr>
      <w:spacing w:line="330" w:lineRule="atLeast"/>
      <w:ind w:left="360" w:firstLineChars="150" w:firstLine="360"/>
      <w:jc w:val="left"/>
    </w:pPr>
    <w:rPr>
      <w:rFonts w:ascii="ˎ̥" w:hAnsi="ˎ̥" w:cs="宋体"/>
      <w:color w:val="51585D"/>
      <w:kern w:val="0"/>
      <w:sz w:val="24"/>
      <w:szCs w:val="18"/>
    </w:rPr>
  </w:style>
  <w:style w:type="paragraph" w:customStyle="1" w:styleId="CharCharChar1">
    <w:name w:val="Char Char Char1"/>
    <w:basedOn w:val="a"/>
    <w:qFormat/>
    <w:rsid w:val="00297A2A"/>
    <w:rPr>
      <w:rFonts w:ascii="Tahoma" w:hAnsi="Tahoma"/>
      <w:sz w:val="32"/>
      <w:szCs w:val="20"/>
    </w:rPr>
  </w:style>
  <w:style w:type="paragraph" w:customStyle="1" w:styleId="aff7">
    <w:name w:val="表格正文"/>
    <w:basedOn w:val="a"/>
    <w:qFormat/>
    <w:rsid w:val="00297A2A"/>
    <w:pPr>
      <w:spacing w:line="360" w:lineRule="atLeast"/>
      <w:textAlignment w:val="baseline"/>
    </w:pPr>
  </w:style>
  <w:style w:type="paragraph" w:customStyle="1" w:styleId="aff8">
    <w:name w:val="样式 正文小四缩进两字符"/>
    <w:basedOn w:val="a"/>
    <w:qFormat/>
    <w:rsid w:val="00297A2A"/>
    <w:pPr>
      <w:spacing w:line="360" w:lineRule="auto"/>
      <w:ind w:firstLineChars="200" w:firstLine="480"/>
    </w:pPr>
    <w:rPr>
      <w:rFonts w:ascii="Arial" w:hAnsi="Arial"/>
      <w:sz w:val="24"/>
    </w:rPr>
  </w:style>
  <w:style w:type="paragraph" w:customStyle="1" w:styleId="xl91">
    <w:name w:val="xl91"/>
    <w:basedOn w:val="a"/>
    <w:qFormat/>
    <w:rsid w:val="00297A2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9">
    <w:name w:val="xl109"/>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43">
    <w:name w:val="xl43"/>
    <w:basedOn w:val="a"/>
    <w:qFormat/>
    <w:rsid w:val="00297A2A"/>
    <w:pPr>
      <w:widowControl/>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TOC1">
    <w:name w:val="TOC 标题1"/>
    <w:basedOn w:val="1"/>
    <w:next w:val="a"/>
    <w:uiPriority w:val="39"/>
    <w:qFormat/>
    <w:rsid w:val="00297A2A"/>
    <w:pPr>
      <w:keepLines/>
      <w:pageBreakBefore w:val="0"/>
      <w:widowControl/>
      <w:adjustRightInd/>
      <w:spacing w:before="480" w:line="276" w:lineRule="auto"/>
      <w:ind w:left="0" w:firstLine="0"/>
      <w:jc w:val="left"/>
      <w:outlineLvl w:val="9"/>
    </w:pPr>
    <w:rPr>
      <w:rFonts w:ascii="Cambria" w:eastAsia="宋体" w:hAnsi="Cambria"/>
      <w:bCs/>
      <w:color w:val="365F91"/>
      <w:sz w:val="28"/>
      <w:szCs w:val="28"/>
    </w:rPr>
  </w:style>
  <w:style w:type="paragraph" w:customStyle="1" w:styleId="he">
    <w:name w:val="he"/>
    <w:basedOn w:val="a"/>
    <w:next w:val="a"/>
    <w:qFormat/>
    <w:rsid w:val="00297A2A"/>
    <w:pPr>
      <w:keepNext/>
      <w:keepLines/>
      <w:tabs>
        <w:tab w:val="left" w:pos="1680"/>
      </w:tabs>
      <w:spacing w:line="360" w:lineRule="auto"/>
      <w:ind w:left="1680" w:hanging="420"/>
    </w:pPr>
    <w:rPr>
      <w:rFonts w:ascii="Arial" w:hAnsi="Arial" w:cs="Arial"/>
      <w:sz w:val="28"/>
      <w:szCs w:val="28"/>
    </w:rPr>
  </w:style>
  <w:style w:type="paragraph" w:customStyle="1" w:styleId="xl72">
    <w:name w:val="xl72"/>
    <w:basedOn w:val="a"/>
    <w:qFormat/>
    <w:rsid w:val="00297A2A"/>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07">
    <w:name w:val="xl107"/>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7">
    <w:name w:val="xl87"/>
    <w:basedOn w:val="a"/>
    <w:qFormat/>
    <w:rsid w:val="00297A2A"/>
    <w:pPr>
      <w:widowControl/>
      <w:spacing w:before="100" w:beforeAutospacing="1" w:after="100" w:afterAutospacing="1"/>
      <w:jc w:val="left"/>
      <w:textAlignment w:val="center"/>
    </w:pPr>
    <w:rPr>
      <w:b/>
      <w:bCs/>
      <w:color w:val="000000"/>
      <w:kern w:val="0"/>
      <w:sz w:val="24"/>
    </w:rPr>
  </w:style>
  <w:style w:type="paragraph" w:customStyle="1" w:styleId="xl137">
    <w:name w:val="xl137"/>
    <w:basedOn w:val="a"/>
    <w:qFormat/>
    <w:rsid w:val="00297A2A"/>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9">
    <w:name w:val="方案正文"/>
    <w:basedOn w:val="a"/>
    <w:qFormat/>
    <w:rsid w:val="00297A2A"/>
    <w:pPr>
      <w:spacing w:line="360" w:lineRule="auto"/>
    </w:pPr>
    <w:rPr>
      <w:sz w:val="24"/>
    </w:rPr>
  </w:style>
  <w:style w:type="paragraph" w:customStyle="1" w:styleId="xl37">
    <w:name w:val="xl37"/>
    <w:basedOn w:val="a"/>
    <w:qFormat/>
    <w:rsid w:val="00297A2A"/>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5">
    <w:name w:val="xl105"/>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33">
    <w:name w:val="xl33"/>
    <w:basedOn w:val="a"/>
    <w:qFormat/>
    <w:rsid w:val="00297A2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39">
    <w:name w:val="xl139"/>
    <w:basedOn w:val="a"/>
    <w:qFormat/>
    <w:rsid w:val="00297A2A"/>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Default">
    <w:name w:val="Default"/>
    <w:qFormat/>
    <w:rsid w:val="00297A2A"/>
    <w:pPr>
      <w:widowControl w:val="0"/>
      <w:autoSpaceDE w:val="0"/>
      <w:autoSpaceDN w:val="0"/>
      <w:adjustRightInd w:val="0"/>
    </w:pPr>
    <w:rPr>
      <w:rFonts w:ascii="宋体" w:hAnsi="Calibri" w:cs="宋体"/>
      <w:color w:val="000000"/>
      <w:sz w:val="24"/>
      <w:szCs w:val="24"/>
    </w:rPr>
  </w:style>
  <w:style w:type="paragraph" w:customStyle="1" w:styleId="xl42">
    <w:name w:val="xl42"/>
    <w:basedOn w:val="a"/>
    <w:qFormat/>
    <w:rsid w:val="00297A2A"/>
    <w:pPr>
      <w:widowControl/>
      <w:spacing w:before="100" w:beforeAutospacing="1" w:after="100" w:afterAutospacing="1"/>
      <w:jc w:val="center"/>
      <w:textAlignment w:val="center"/>
    </w:pPr>
    <w:rPr>
      <w:rFonts w:ascii="Arial" w:hAnsi="Arial" w:cs="Arial"/>
      <w:kern w:val="0"/>
      <w:sz w:val="16"/>
      <w:szCs w:val="16"/>
    </w:rPr>
  </w:style>
  <w:style w:type="paragraph" w:customStyle="1" w:styleId="xl80">
    <w:name w:val="xl80"/>
    <w:basedOn w:val="a"/>
    <w:qFormat/>
    <w:rsid w:val="00297A2A"/>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40">
    <w:name w:val="xl40"/>
    <w:basedOn w:val="a"/>
    <w:qFormat/>
    <w:rsid w:val="00297A2A"/>
    <w:pPr>
      <w:widowControl/>
      <w:pBdr>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41">
    <w:name w:val="正文符号4"/>
    <w:basedOn w:val="a"/>
    <w:qFormat/>
    <w:rsid w:val="00297A2A"/>
    <w:pPr>
      <w:tabs>
        <w:tab w:val="left" w:pos="360"/>
      </w:tabs>
    </w:pPr>
    <w:rPr>
      <w:rFonts w:eastAsia="楷体_GB2312"/>
      <w:kern w:val="0"/>
      <w:sz w:val="28"/>
    </w:rPr>
  </w:style>
  <w:style w:type="paragraph" w:customStyle="1" w:styleId="p0">
    <w:name w:val="p0"/>
    <w:basedOn w:val="a"/>
    <w:qFormat/>
    <w:rsid w:val="00297A2A"/>
    <w:pPr>
      <w:widowControl/>
    </w:pPr>
    <w:rPr>
      <w:kern w:val="0"/>
      <w:szCs w:val="21"/>
    </w:rPr>
  </w:style>
  <w:style w:type="paragraph" w:customStyle="1" w:styleId="CharChar4">
    <w:name w:val="Char Char"/>
    <w:basedOn w:val="ab"/>
    <w:qFormat/>
    <w:rsid w:val="00297A2A"/>
    <w:pPr>
      <w:shd w:val="clear" w:color="auto" w:fill="000080"/>
      <w:tabs>
        <w:tab w:val="left" w:pos="820"/>
      </w:tabs>
      <w:ind w:left="820" w:hanging="420"/>
    </w:pPr>
    <w:rPr>
      <w:rFonts w:ascii="Tahoma" w:hAnsi="Tahoma"/>
      <w:sz w:val="24"/>
      <w:szCs w:val="24"/>
      <w:shd w:val="clear" w:color="auto" w:fill="000080"/>
    </w:rPr>
  </w:style>
  <w:style w:type="paragraph" w:customStyle="1" w:styleId="11H1Head1Head11Head12Head111Head13Head112">
    <w:name w:val="样式 标题 1标题1H1Head 1Head 11Head 12Head 111Head 13Head 112..."/>
    <w:basedOn w:val="1"/>
    <w:qFormat/>
    <w:rsid w:val="00297A2A"/>
    <w:pPr>
      <w:keepNext w:val="0"/>
      <w:pageBreakBefore w:val="0"/>
      <w:adjustRightInd/>
      <w:spacing w:before="0" w:afterLines="100" w:line="400" w:lineRule="exact"/>
      <w:ind w:left="0" w:firstLine="562"/>
      <w:jc w:val="both"/>
    </w:pPr>
    <w:rPr>
      <w:rFonts w:ascii="宋体" w:hAnsi="宋体" w:cs="宋体"/>
      <w:b w:val="0"/>
      <w:bCs/>
      <w:spacing w:val="10"/>
      <w:kern w:val="2"/>
      <w:sz w:val="36"/>
    </w:rPr>
  </w:style>
  <w:style w:type="paragraph" w:customStyle="1" w:styleId="17">
    <w:name w:val="列出段落1"/>
    <w:basedOn w:val="a"/>
    <w:uiPriority w:val="34"/>
    <w:qFormat/>
    <w:rsid w:val="00297A2A"/>
    <w:pPr>
      <w:ind w:firstLineChars="200" w:firstLine="420"/>
    </w:pPr>
    <w:rPr>
      <w:rFonts w:ascii="Calibri" w:hAnsi="Calibri"/>
      <w:szCs w:val="22"/>
    </w:rPr>
  </w:style>
  <w:style w:type="paragraph" w:customStyle="1" w:styleId="xl88">
    <w:name w:val="xl88"/>
    <w:basedOn w:val="a"/>
    <w:qFormat/>
    <w:rsid w:val="00297A2A"/>
    <w:pPr>
      <w:widowControl/>
      <w:spacing w:before="100" w:beforeAutospacing="1" w:after="100" w:afterAutospacing="1"/>
      <w:jc w:val="left"/>
      <w:textAlignment w:val="center"/>
    </w:pPr>
    <w:rPr>
      <w:b/>
      <w:bCs/>
      <w:kern w:val="0"/>
      <w:sz w:val="24"/>
    </w:rPr>
  </w:style>
  <w:style w:type="paragraph" w:customStyle="1" w:styleId="xl138">
    <w:name w:val="xl138"/>
    <w:basedOn w:val="a"/>
    <w:qFormat/>
    <w:rsid w:val="00297A2A"/>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06">
    <w:name w:val="xl106"/>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27">
    <w:name w:val="xl27"/>
    <w:basedOn w:val="a"/>
    <w:qFormat/>
    <w:rsid w:val="00297A2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4">
    <w:name w:val="xl24"/>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110">
    <w:name w:val="xl110"/>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111">
    <w:name w:val="列出段落111"/>
    <w:basedOn w:val="a"/>
    <w:qFormat/>
    <w:rsid w:val="00297A2A"/>
    <w:pPr>
      <w:ind w:firstLineChars="200" w:firstLine="420"/>
    </w:pPr>
    <w:rPr>
      <w:rFonts w:ascii="Calibri" w:hAnsi="Calibri" w:cs="Calibri"/>
      <w:szCs w:val="21"/>
    </w:rPr>
  </w:style>
  <w:style w:type="paragraph" w:customStyle="1" w:styleId="110">
    <w:name w:val="列出段落11"/>
    <w:basedOn w:val="a"/>
    <w:qFormat/>
    <w:rsid w:val="00297A2A"/>
    <w:pPr>
      <w:ind w:firstLine="420"/>
    </w:pPr>
    <w:rPr>
      <w:szCs w:val="20"/>
    </w:rPr>
  </w:style>
  <w:style w:type="paragraph" w:customStyle="1" w:styleId="xl26">
    <w:name w:val="xl26"/>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affa">
    <w:name w:val="正文段"/>
    <w:basedOn w:val="a"/>
    <w:qFormat/>
    <w:rsid w:val="00297A2A"/>
    <w:pPr>
      <w:widowControl/>
      <w:adjustRightInd w:val="0"/>
      <w:spacing w:after="240" w:line="240" w:lineRule="atLeast"/>
      <w:ind w:firstLine="454"/>
      <w:textAlignment w:val="bottom"/>
    </w:pPr>
    <w:rPr>
      <w:rFonts w:ascii="宋体" w:hAnsi="宋体"/>
      <w:kern w:val="0"/>
      <w:sz w:val="24"/>
    </w:rPr>
  </w:style>
  <w:style w:type="paragraph" w:customStyle="1" w:styleId="210">
    <w:name w:val="样式 样式2 + 宋体1"/>
    <w:basedOn w:val="a"/>
    <w:qFormat/>
    <w:rsid w:val="00297A2A"/>
    <w:pPr>
      <w:ind w:rightChars="100" w:right="210"/>
      <w:jc w:val="center"/>
    </w:pPr>
    <w:rPr>
      <w:rFonts w:ascii="宋体" w:hAnsi="宋体"/>
      <w:b/>
      <w:sz w:val="20"/>
      <w:szCs w:val="21"/>
    </w:rPr>
  </w:style>
  <w:style w:type="paragraph" w:customStyle="1" w:styleId="xl69">
    <w:name w:val="xl69"/>
    <w:basedOn w:val="a"/>
    <w:qFormat/>
    <w:rsid w:val="00297A2A"/>
    <w:pPr>
      <w:widowControl/>
      <w:spacing w:before="100" w:beforeAutospacing="1" w:after="100" w:afterAutospacing="1"/>
      <w:jc w:val="left"/>
      <w:textAlignment w:val="center"/>
    </w:pPr>
    <w:rPr>
      <w:rFonts w:ascii="宋体" w:hAnsi="宋体" w:cs="宋体"/>
      <w:kern w:val="0"/>
      <w:sz w:val="24"/>
    </w:rPr>
  </w:style>
  <w:style w:type="paragraph" w:customStyle="1" w:styleId="xl120">
    <w:name w:val="xl120"/>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8">
    <w:name w:val="正文缩进1"/>
    <w:basedOn w:val="a"/>
    <w:qFormat/>
    <w:rsid w:val="00297A2A"/>
    <w:pPr>
      <w:ind w:firstLineChars="200" w:firstLine="200"/>
    </w:pPr>
    <w:rPr>
      <w:sz w:val="24"/>
    </w:rPr>
  </w:style>
  <w:style w:type="paragraph" w:customStyle="1" w:styleId="xl30">
    <w:name w:val="xl30"/>
    <w:basedOn w:val="a"/>
    <w:qFormat/>
    <w:rsid w:val="00297A2A"/>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9">
    <w:name w:val="xl29"/>
    <w:basedOn w:val="a"/>
    <w:qFormat/>
    <w:rsid w:val="00297A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New0">
    <w:name w:val="正文 New"/>
    <w:qFormat/>
    <w:rsid w:val="00297A2A"/>
    <w:pPr>
      <w:widowControl w:val="0"/>
      <w:jc w:val="both"/>
    </w:pPr>
    <w:rPr>
      <w:kern w:val="2"/>
      <w:sz w:val="21"/>
      <w:szCs w:val="24"/>
    </w:rPr>
  </w:style>
  <w:style w:type="paragraph" w:customStyle="1" w:styleId="xl74">
    <w:name w:val="xl74"/>
    <w:basedOn w:val="a"/>
    <w:qFormat/>
    <w:rsid w:val="00297A2A"/>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affb">
    <w:name w:val="表项"/>
    <w:next w:val="a"/>
    <w:qFormat/>
    <w:rsid w:val="00297A2A"/>
    <w:pPr>
      <w:keepNext/>
      <w:adjustRightInd w:val="0"/>
      <w:snapToGrid w:val="0"/>
      <w:spacing w:line="300" w:lineRule="auto"/>
      <w:jc w:val="center"/>
      <w:textAlignment w:val="baseline"/>
    </w:pPr>
    <w:rPr>
      <w:rFonts w:ascii="Arial" w:eastAsia="黑体" w:hAnsi="Arial"/>
      <w:sz w:val="18"/>
    </w:rPr>
  </w:style>
  <w:style w:type="paragraph" w:customStyle="1" w:styleId="19">
    <w:name w:val="正文 1"/>
    <w:basedOn w:val="a"/>
    <w:qFormat/>
    <w:rsid w:val="00297A2A"/>
    <w:pPr>
      <w:widowControl/>
      <w:adjustRightInd w:val="0"/>
      <w:snapToGrid w:val="0"/>
      <w:spacing w:before="80" w:after="80" w:line="360" w:lineRule="auto"/>
      <w:ind w:left="1418"/>
    </w:pPr>
    <w:rPr>
      <w:szCs w:val="20"/>
    </w:rPr>
  </w:style>
  <w:style w:type="paragraph" w:customStyle="1" w:styleId="xl83">
    <w:name w:val="xl83"/>
    <w:basedOn w:val="a"/>
    <w:qFormat/>
    <w:rsid w:val="00297A2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33">
    <w:name w:val="xl133"/>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78">
    <w:name w:val="xl78"/>
    <w:basedOn w:val="a"/>
    <w:qFormat/>
    <w:rsid w:val="00297A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8">
    <w:name w:val="xl128"/>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1">
    <w:name w:val="xl101"/>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affc">
    <w:name w:val="样式"/>
    <w:basedOn w:val="a"/>
    <w:next w:val="a"/>
    <w:qFormat/>
    <w:rsid w:val="00297A2A"/>
    <w:pPr>
      <w:tabs>
        <w:tab w:val="left" w:pos="1258"/>
      </w:tabs>
      <w:spacing w:line="360" w:lineRule="auto"/>
      <w:ind w:left="1258" w:hanging="1258"/>
      <w:outlineLvl w:val="2"/>
    </w:pPr>
    <w:rPr>
      <w:rFonts w:ascii="Arial" w:hAnsi="Arial" w:cs="Arial"/>
      <w:sz w:val="28"/>
      <w:szCs w:val="28"/>
    </w:rPr>
  </w:style>
  <w:style w:type="paragraph" w:customStyle="1" w:styleId="1a">
    <w:name w:val="修订1"/>
    <w:uiPriority w:val="99"/>
    <w:semiHidden/>
    <w:qFormat/>
    <w:rsid w:val="00297A2A"/>
    <w:rPr>
      <w:kern w:val="2"/>
      <w:sz w:val="21"/>
      <w:szCs w:val="24"/>
    </w:rPr>
  </w:style>
  <w:style w:type="paragraph" w:customStyle="1" w:styleId="xl28">
    <w:name w:val="xl28"/>
    <w:basedOn w:val="a"/>
    <w:qFormat/>
    <w:rsid w:val="00297A2A"/>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ffd">
    <w:name w:val="南通方案正文"/>
    <w:basedOn w:val="a"/>
    <w:qFormat/>
    <w:rsid w:val="00297A2A"/>
    <w:pPr>
      <w:spacing w:line="360" w:lineRule="auto"/>
      <w:ind w:firstLineChars="200" w:firstLine="480"/>
    </w:pPr>
    <w:rPr>
      <w:rFonts w:cs="宋体"/>
      <w:sz w:val="24"/>
      <w:szCs w:val="20"/>
    </w:rPr>
  </w:style>
  <w:style w:type="paragraph" w:customStyle="1" w:styleId="xl115">
    <w:name w:val="xl115"/>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44">
    <w:name w:val="xl44"/>
    <w:basedOn w:val="a"/>
    <w:qFormat/>
    <w:rsid w:val="00297A2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67">
    <w:name w:val="xl67"/>
    <w:basedOn w:val="a"/>
    <w:qFormat/>
    <w:rsid w:val="00297A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18">
    <w:name w:val="xl118"/>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2a">
    <w:name w:val="列出段落2"/>
    <w:basedOn w:val="a"/>
    <w:uiPriority w:val="34"/>
    <w:qFormat/>
    <w:rsid w:val="00297A2A"/>
    <w:pPr>
      <w:spacing w:line="360" w:lineRule="auto"/>
      <w:ind w:firstLineChars="200" w:firstLine="420"/>
      <w:jc w:val="left"/>
    </w:pPr>
    <w:rPr>
      <w:rFonts w:ascii="Calibri" w:hAnsi="Calibri"/>
      <w:szCs w:val="22"/>
    </w:rPr>
  </w:style>
  <w:style w:type="paragraph" w:customStyle="1" w:styleId="affe">
    <w:name w:val="表身（中）"/>
    <w:basedOn w:val="a"/>
    <w:qFormat/>
    <w:rsid w:val="00297A2A"/>
    <w:pPr>
      <w:widowControl/>
      <w:adjustRightInd w:val="0"/>
      <w:snapToGrid w:val="0"/>
      <w:spacing w:line="300" w:lineRule="auto"/>
      <w:jc w:val="center"/>
      <w:textAlignment w:val="center"/>
    </w:pPr>
    <w:rPr>
      <w:kern w:val="0"/>
      <w:sz w:val="18"/>
      <w:szCs w:val="20"/>
    </w:rPr>
  </w:style>
  <w:style w:type="paragraph" w:customStyle="1" w:styleId="Char21">
    <w:name w:val="Char21"/>
    <w:basedOn w:val="a"/>
    <w:qFormat/>
    <w:rsid w:val="00297A2A"/>
    <w:pPr>
      <w:tabs>
        <w:tab w:val="left" w:pos="360"/>
      </w:tabs>
    </w:pPr>
    <w:rPr>
      <w:sz w:val="24"/>
    </w:rPr>
  </w:style>
  <w:style w:type="paragraph" w:customStyle="1" w:styleId="afff">
    <w:name w:val="表内容"/>
    <w:basedOn w:val="a"/>
    <w:qFormat/>
    <w:rsid w:val="00297A2A"/>
    <w:pPr>
      <w:widowControl/>
    </w:pPr>
    <w:rPr>
      <w:snapToGrid w:val="0"/>
      <w:kern w:val="0"/>
      <w:sz w:val="20"/>
    </w:rPr>
  </w:style>
  <w:style w:type="paragraph" w:customStyle="1" w:styleId="xl84">
    <w:name w:val="xl84"/>
    <w:basedOn w:val="a"/>
    <w:qFormat/>
    <w:rsid w:val="00297A2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134">
    <w:name w:val="xl134"/>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font8">
    <w:name w:val="font8"/>
    <w:basedOn w:val="a"/>
    <w:qFormat/>
    <w:rsid w:val="00297A2A"/>
    <w:pPr>
      <w:widowControl/>
      <w:spacing w:before="100" w:beforeAutospacing="1" w:after="100" w:afterAutospacing="1"/>
      <w:jc w:val="left"/>
    </w:pPr>
    <w:rPr>
      <w:rFonts w:ascii="宋体" w:hAnsi="宋体" w:hint="eastAsia"/>
      <w:b/>
      <w:bCs/>
      <w:color w:val="000000"/>
      <w:kern w:val="0"/>
      <w:sz w:val="18"/>
      <w:szCs w:val="18"/>
    </w:rPr>
  </w:style>
  <w:style w:type="paragraph" w:customStyle="1" w:styleId="font6">
    <w:name w:val="font6"/>
    <w:basedOn w:val="a"/>
    <w:qFormat/>
    <w:rsid w:val="00297A2A"/>
    <w:pPr>
      <w:widowControl/>
      <w:spacing w:before="100" w:beforeAutospacing="1" w:after="100" w:afterAutospacing="1"/>
      <w:jc w:val="left"/>
    </w:pPr>
    <w:rPr>
      <w:kern w:val="0"/>
      <w:sz w:val="16"/>
      <w:szCs w:val="16"/>
    </w:rPr>
  </w:style>
  <w:style w:type="paragraph" w:customStyle="1" w:styleId="2156">
    <w:name w:val="样式 段落缩进2 小四 + 段前: 15.6 磅"/>
    <w:basedOn w:val="a"/>
    <w:qFormat/>
    <w:rsid w:val="00297A2A"/>
    <w:pPr>
      <w:spacing w:before="312" w:line="360" w:lineRule="auto"/>
      <w:ind w:firstLineChars="200" w:firstLine="480"/>
    </w:pPr>
    <w:rPr>
      <w:rFonts w:ascii="宋体" w:hAnsi="宋体"/>
      <w:sz w:val="24"/>
      <w:szCs w:val="20"/>
    </w:rPr>
  </w:style>
  <w:style w:type="paragraph" w:customStyle="1" w:styleId="xl85">
    <w:name w:val="xl85"/>
    <w:basedOn w:val="a"/>
    <w:qFormat/>
    <w:rsid w:val="00297A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b">
    <w:name w:val="表格文字1"/>
    <w:basedOn w:val="a"/>
    <w:qFormat/>
    <w:rsid w:val="00297A2A"/>
    <w:pPr>
      <w:spacing w:line="360" w:lineRule="auto"/>
      <w:jc w:val="center"/>
    </w:pPr>
    <w:rPr>
      <w:rFonts w:ascii="宋体"/>
      <w:b/>
      <w:bCs/>
      <w:sz w:val="24"/>
    </w:rPr>
  </w:style>
  <w:style w:type="paragraph" w:customStyle="1" w:styleId="xl76">
    <w:name w:val="xl76"/>
    <w:basedOn w:val="a"/>
    <w:qFormat/>
    <w:rsid w:val="00297A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afff0">
    <w:name w:val="内文正文"/>
    <w:qFormat/>
    <w:rsid w:val="00297A2A"/>
    <w:pPr>
      <w:autoSpaceDE w:val="0"/>
      <w:autoSpaceDN w:val="0"/>
      <w:spacing w:line="400" w:lineRule="exact"/>
      <w:ind w:firstLineChars="200" w:firstLine="200"/>
      <w:jc w:val="both"/>
      <w:textAlignment w:val="bottom"/>
    </w:pPr>
    <w:rPr>
      <w:rFonts w:ascii="宋体" w:hAnsi="???|CS?o｡ﾀ?"/>
      <w:sz w:val="21"/>
      <w:szCs w:val="28"/>
    </w:rPr>
  </w:style>
  <w:style w:type="paragraph" w:customStyle="1" w:styleId="34">
    <w:name w:val="项目编号（3）"/>
    <w:basedOn w:val="a"/>
    <w:qFormat/>
    <w:rsid w:val="00297A2A"/>
    <w:pPr>
      <w:tabs>
        <w:tab w:val="left" w:pos="1795"/>
      </w:tabs>
      <w:spacing w:beforeLines="50" w:afterLines="50" w:line="300" w:lineRule="auto"/>
      <w:ind w:left="1795" w:hanging="535"/>
    </w:pPr>
    <w:rPr>
      <w:rFonts w:cs="宋体"/>
      <w:kern w:val="21"/>
      <w:sz w:val="24"/>
      <w:szCs w:val="20"/>
    </w:rPr>
  </w:style>
  <w:style w:type="paragraph" w:customStyle="1" w:styleId="xl75">
    <w:name w:val="xl75"/>
    <w:basedOn w:val="a"/>
    <w:qFormat/>
    <w:rsid w:val="00297A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xl126">
    <w:name w:val="xl126"/>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0">
    <w:name w:val="xl70"/>
    <w:basedOn w:val="a"/>
    <w:qFormat/>
    <w:rsid w:val="00297A2A"/>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b">
    <w:name w:val="正文2"/>
    <w:basedOn w:val="a"/>
    <w:qFormat/>
    <w:rsid w:val="00297A2A"/>
    <w:pPr>
      <w:widowControl/>
      <w:spacing w:line="360" w:lineRule="auto"/>
    </w:pPr>
    <w:rPr>
      <w:rFonts w:ascii="宋体" w:hint="eastAsia"/>
      <w:kern w:val="16"/>
      <w:sz w:val="24"/>
      <w:szCs w:val="20"/>
    </w:rPr>
  </w:style>
  <w:style w:type="paragraph" w:customStyle="1" w:styleId="CharChar5CharChar">
    <w:name w:val="Char Char5 Char Char"/>
    <w:basedOn w:val="a"/>
    <w:qFormat/>
    <w:rsid w:val="00297A2A"/>
    <w:rPr>
      <w:sz w:val="30"/>
    </w:rPr>
  </w:style>
  <w:style w:type="paragraph" w:customStyle="1" w:styleId="xl95">
    <w:name w:val="xl95"/>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5">
    <w:name w:val="xl145"/>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45">
    <w:name w:val="xl45"/>
    <w:basedOn w:val="a"/>
    <w:qFormat/>
    <w:rsid w:val="00297A2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xl65">
    <w:name w:val="xl65"/>
    <w:basedOn w:val="a"/>
    <w:qFormat/>
    <w:rsid w:val="00297A2A"/>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xl116">
    <w:name w:val="xl116"/>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20">
    <w:name w:val="Char2"/>
    <w:basedOn w:val="ab"/>
    <w:qFormat/>
    <w:rsid w:val="00297A2A"/>
    <w:pPr>
      <w:shd w:val="clear" w:color="auto" w:fill="000080"/>
    </w:pPr>
    <w:rPr>
      <w:rFonts w:ascii="Tahoma" w:hAnsi="Tahoma" w:cs="Tahoma"/>
      <w:szCs w:val="24"/>
      <w:shd w:val="clear" w:color="auto" w:fill="000080"/>
    </w:rPr>
  </w:style>
  <w:style w:type="paragraph" w:customStyle="1" w:styleId="xl92">
    <w:name w:val="xl92"/>
    <w:basedOn w:val="a"/>
    <w:qFormat/>
    <w:rsid w:val="00297A2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1CharCharCharChar1CharCharChar">
    <w:name w:val="Char Char1 Char Char Char Char1 Char Char Char"/>
    <w:basedOn w:val="a"/>
    <w:qFormat/>
    <w:rsid w:val="00297A2A"/>
    <w:rPr>
      <w:szCs w:val="20"/>
    </w:rPr>
  </w:style>
  <w:style w:type="paragraph" w:customStyle="1" w:styleId="xl41">
    <w:name w:val="xl41"/>
    <w:basedOn w:val="a"/>
    <w:qFormat/>
    <w:rsid w:val="00297A2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35">
    <w:name w:val="xl135"/>
    <w:basedOn w:val="a"/>
    <w:qFormat/>
    <w:rsid w:val="00297A2A"/>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03">
    <w:name w:val="xl103"/>
    <w:basedOn w:val="a"/>
    <w:qFormat/>
    <w:rsid w:val="00297A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xl39">
    <w:name w:val="xl39"/>
    <w:basedOn w:val="a"/>
    <w:qFormat/>
    <w:rsid w:val="00297A2A"/>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22">
    <w:name w:val="xl122"/>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CharCharCharCharChar">
    <w:name w:val="Char Char 字元 字元 字元 Char Char Char Char"/>
    <w:basedOn w:val="a"/>
    <w:qFormat/>
    <w:rsid w:val="00297A2A"/>
    <w:pPr>
      <w:adjustRightInd w:val="0"/>
      <w:spacing w:line="360" w:lineRule="auto"/>
    </w:pPr>
    <w:rPr>
      <w:kern w:val="0"/>
      <w:sz w:val="24"/>
    </w:rPr>
  </w:style>
  <w:style w:type="paragraph" w:customStyle="1" w:styleId="xl73">
    <w:name w:val="xl73"/>
    <w:basedOn w:val="a"/>
    <w:qFormat/>
    <w:rsid w:val="00297A2A"/>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71">
    <w:name w:val="7"/>
    <w:basedOn w:val="a"/>
    <w:next w:val="a1"/>
    <w:qFormat/>
    <w:rsid w:val="00297A2A"/>
    <w:pPr>
      <w:ind w:firstLine="420"/>
    </w:pPr>
    <w:rPr>
      <w:szCs w:val="20"/>
    </w:rPr>
  </w:style>
  <w:style w:type="paragraph" w:customStyle="1" w:styleId="xl130">
    <w:name w:val="xl130"/>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dbchf15cgridsbasedon0s">
    <w:name w:val="dbchf15cgrid sbasedon0 s"/>
    <w:qFormat/>
    <w:rsid w:val="00297A2A"/>
    <w:pPr>
      <w:widowControl w:val="0"/>
      <w:adjustRightInd w:val="0"/>
      <w:jc w:val="both"/>
      <w:textAlignment w:val="baseline"/>
    </w:pPr>
    <w:rPr>
      <w:rFonts w:ascii="宋体"/>
      <w:spacing w:val="5"/>
      <w:sz w:val="21"/>
    </w:rPr>
  </w:style>
  <w:style w:type="paragraph" w:customStyle="1" w:styleId="A20">
    <w:name w:val="A2.宋体小四→编号一级"/>
    <w:basedOn w:val="a"/>
    <w:qFormat/>
    <w:rsid w:val="00297A2A"/>
    <w:pPr>
      <w:spacing w:before="60" w:after="60" w:line="360" w:lineRule="auto"/>
    </w:pPr>
    <w:rPr>
      <w:kern w:val="24"/>
      <w:sz w:val="24"/>
    </w:rPr>
  </w:style>
  <w:style w:type="paragraph" w:customStyle="1" w:styleId="xl32">
    <w:name w:val="xl32"/>
    <w:basedOn w:val="a"/>
    <w:qFormat/>
    <w:rsid w:val="00297A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3">
    <w:name w:val="xl93"/>
    <w:basedOn w:val="a"/>
    <w:qFormat/>
    <w:rsid w:val="00297A2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1">
    <w:name w:val="xl81"/>
    <w:basedOn w:val="a"/>
    <w:qFormat/>
    <w:rsid w:val="00297A2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text">
    <w:name w:val="text"/>
    <w:basedOn w:val="a"/>
    <w:qFormat/>
    <w:rsid w:val="00297A2A"/>
    <w:pPr>
      <w:widowControl/>
      <w:ind w:firstLine="630"/>
    </w:pPr>
    <w:rPr>
      <w:rFonts w:ascii="仿宋体" w:eastAsia="仿宋体" w:hint="eastAsia"/>
      <w:kern w:val="0"/>
      <w:sz w:val="24"/>
      <w:szCs w:val="20"/>
    </w:rPr>
  </w:style>
  <w:style w:type="paragraph" w:customStyle="1" w:styleId="xl143">
    <w:name w:val="xl143"/>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111">
    <w:name w:val="xl111"/>
    <w:basedOn w:val="a"/>
    <w:qFormat/>
    <w:rsid w:val="00297A2A"/>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35">
    <w:name w:val="xl35"/>
    <w:basedOn w:val="a"/>
    <w:qFormat/>
    <w:rsid w:val="00297A2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6">
    <w:name w:val="xl96"/>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
    <w:qFormat/>
    <w:rsid w:val="00297A2A"/>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3">
    <w:name w:val="xl123"/>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afff1">
    <w:name w:val="表身（左）"/>
    <w:qFormat/>
    <w:rsid w:val="00297A2A"/>
    <w:pPr>
      <w:adjustRightInd w:val="0"/>
      <w:snapToGrid w:val="0"/>
      <w:spacing w:line="300" w:lineRule="auto"/>
      <w:textAlignment w:val="center"/>
    </w:pPr>
    <w:rPr>
      <w:sz w:val="18"/>
    </w:rPr>
  </w:style>
  <w:style w:type="paragraph" w:customStyle="1" w:styleId="CharCharCharCharCharChar0">
    <w:name w:val="Char Char Char Char Char Char"/>
    <w:basedOn w:val="a"/>
    <w:qFormat/>
    <w:rsid w:val="00297A2A"/>
    <w:rPr>
      <w:rFonts w:ascii="Tahoma" w:hAnsi="Tahoma"/>
      <w:sz w:val="24"/>
      <w:szCs w:val="20"/>
    </w:rPr>
  </w:style>
  <w:style w:type="paragraph" w:customStyle="1" w:styleId="Style147">
    <w:name w:val="_Style 147"/>
    <w:next w:val="a"/>
    <w:uiPriority w:val="99"/>
    <w:unhideWhenUsed/>
    <w:qFormat/>
    <w:rsid w:val="00297A2A"/>
    <w:pPr>
      <w:widowControl w:val="0"/>
      <w:jc w:val="both"/>
    </w:pPr>
    <w:rPr>
      <w:kern w:val="2"/>
      <w:sz w:val="21"/>
      <w:szCs w:val="24"/>
    </w:rPr>
  </w:style>
  <w:style w:type="paragraph" w:customStyle="1" w:styleId="xl124">
    <w:name w:val="xl124"/>
    <w:basedOn w:val="a"/>
    <w:qFormat/>
    <w:rsid w:val="00297A2A"/>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xl141">
    <w:name w:val="xl141"/>
    <w:basedOn w:val="a"/>
    <w:qFormat/>
    <w:rsid w:val="00297A2A"/>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79">
    <w:name w:val="xl79"/>
    <w:basedOn w:val="a"/>
    <w:qFormat/>
    <w:rsid w:val="00297A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9">
    <w:name w:val="xl129"/>
    <w:basedOn w:val="a"/>
    <w:qFormat/>
    <w:rsid w:val="00297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2">
    <w:name w:val="xl82"/>
    <w:basedOn w:val="a"/>
    <w:qFormat/>
    <w:rsid w:val="00297A2A"/>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32">
    <w:name w:val="xl132"/>
    <w:basedOn w:val="a"/>
    <w:qFormat/>
    <w:rsid w:val="00297A2A"/>
    <w:pPr>
      <w:widowControl/>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1c">
    <w:name w:val="纯文本1"/>
    <w:basedOn w:val="a"/>
    <w:qFormat/>
    <w:rsid w:val="00297A2A"/>
    <w:pPr>
      <w:adjustRightInd w:val="0"/>
    </w:pPr>
    <w:rPr>
      <w:rFonts w:ascii="宋体" w:eastAsia="楷体_GB2312" w:hAnsi="Courier New"/>
      <w:sz w:val="28"/>
      <w:szCs w:val="20"/>
    </w:rPr>
  </w:style>
  <w:style w:type="character" w:customStyle="1" w:styleId="CharCharChar2">
    <w:name w:val="Char Char Char2"/>
    <w:qFormat/>
    <w:rsid w:val="00297A2A"/>
    <w:rPr>
      <w:kern w:val="2"/>
      <w:sz w:val="18"/>
      <w:szCs w:val="18"/>
    </w:rPr>
  </w:style>
  <w:style w:type="paragraph" w:customStyle="1" w:styleId="Char30">
    <w:name w:val="Char3"/>
    <w:basedOn w:val="a"/>
    <w:qFormat/>
    <w:rsid w:val="00297A2A"/>
    <w:pPr>
      <w:tabs>
        <w:tab w:val="left" w:pos="425"/>
      </w:tabs>
      <w:ind w:left="425" w:hanging="425"/>
    </w:pPr>
    <w:rPr>
      <w:sz w:val="24"/>
    </w:rPr>
  </w:style>
  <w:style w:type="paragraph" w:customStyle="1" w:styleId="2c">
    <w:name w:val="正文缩进2"/>
    <w:basedOn w:val="a"/>
    <w:qFormat/>
    <w:rsid w:val="00297A2A"/>
    <w:pPr>
      <w:ind w:firstLineChars="200" w:firstLine="200"/>
    </w:pPr>
    <w:rPr>
      <w:sz w:val="24"/>
    </w:rPr>
  </w:style>
  <w:style w:type="paragraph" w:customStyle="1" w:styleId="35">
    <w:name w:val="列出段落3"/>
    <w:basedOn w:val="a"/>
    <w:uiPriority w:val="34"/>
    <w:qFormat/>
    <w:rsid w:val="00297A2A"/>
    <w:pPr>
      <w:spacing w:line="360" w:lineRule="auto"/>
      <w:ind w:firstLineChars="200" w:firstLine="420"/>
      <w:jc w:val="left"/>
    </w:pPr>
    <w:rPr>
      <w:rFonts w:ascii="Calibri" w:hAnsi="Calibri"/>
      <w:szCs w:val="22"/>
    </w:rPr>
  </w:style>
  <w:style w:type="paragraph" w:customStyle="1" w:styleId="CharChar5CharChar1">
    <w:name w:val="Char Char5 Char Char1"/>
    <w:basedOn w:val="a"/>
    <w:qFormat/>
    <w:rsid w:val="00297A2A"/>
    <w:rPr>
      <w:sz w:val="30"/>
    </w:rPr>
  </w:style>
  <w:style w:type="paragraph" w:customStyle="1" w:styleId="CharChar14CharChar">
    <w:name w:val="Char Char14 Char Char"/>
    <w:basedOn w:val="a"/>
    <w:qFormat/>
    <w:rsid w:val="00297A2A"/>
    <w:rPr>
      <w:sz w:val="30"/>
    </w:rPr>
  </w:style>
  <w:style w:type="character" w:customStyle="1" w:styleId="Charf0">
    <w:name w:val="脚注文本 Char"/>
    <w:basedOn w:val="a2"/>
    <w:uiPriority w:val="99"/>
    <w:semiHidden/>
    <w:qFormat/>
    <w:rsid w:val="00297A2A"/>
    <w:rPr>
      <w:rFonts w:ascii="Tahoma" w:eastAsia="微软雅黑" w:hAnsi="Tahoma"/>
      <w:sz w:val="18"/>
      <w:szCs w:val="18"/>
    </w:rPr>
  </w:style>
  <w:style w:type="character" w:customStyle="1" w:styleId="Char12">
    <w:name w:val="脚注文本 Char1"/>
    <w:basedOn w:val="a2"/>
    <w:link w:val="af5"/>
    <w:uiPriority w:val="99"/>
    <w:semiHidden/>
    <w:qFormat/>
    <w:rsid w:val="00297A2A"/>
    <w:rPr>
      <w:rFonts w:ascii="Times New Roman" w:hAnsi="Times New Roman"/>
      <w:kern w:val="2"/>
      <w:sz w:val="18"/>
      <w:szCs w:val="18"/>
    </w:rPr>
  </w:style>
  <w:style w:type="character" w:customStyle="1" w:styleId="Charf1">
    <w:name w:val="尾注文本 Char"/>
    <w:basedOn w:val="a2"/>
    <w:uiPriority w:val="99"/>
    <w:semiHidden/>
    <w:qFormat/>
    <w:rsid w:val="00297A2A"/>
    <w:rPr>
      <w:rFonts w:ascii="Tahoma" w:eastAsia="微软雅黑" w:hAnsi="Tahoma"/>
      <w:sz w:val="22"/>
      <w:szCs w:val="22"/>
    </w:rPr>
  </w:style>
  <w:style w:type="character" w:customStyle="1" w:styleId="Char11">
    <w:name w:val="尾注文本 Char1"/>
    <w:basedOn w:val="a2"/>
    <w:link w:val="af"/>
    <w:uiPriority w:val="99"/>
    <w:semiHidden/>
    <w:qFormat/>
    <w:rsid w:val="00297A2A"/>
    <w:rPr>
      <w:rFonts w:ascii="Times New Roman" w:hAnsi="Times New Roman"/>
      <w:kern w:val="2"/>
      <w:sz w:val="21"/>
      <w:szCs w:val="24"/>
    </w:rPr>
  </w:style>
  <w:style w:type="paragraph" w:styleId="afff2">
    <w:name w:val="List Paragraph"/>
    <w:basedOn w:val="a"/>
    <w:uiPriority w:val="99"/>
    <w:unhideWhenUsed/>
    <w:qFormat/>
    <w:rsid w:val="00297A2A"/>
    <w:pPr>
      <w:ind w:firstLineChars="200" w:firstLine="420"/>
    </w:pPr>
  </w:style>
  <w:style w:type="paragraph" w:customStyle="1" w:styleId="2d">
    <w:name w:val="纯文本2"/>
    <w:basedOn w:val="a"/>
    <w:qFormat/>
    <w:rsid w:val="00297A2A"/>
    <w:pPr>
      <w:adjustRightInd w:val="0"/>
    </w:pPr>
    <w:rPr>
      <w:rFonts w:ascii="宋体" w:eastAsia="楷体_GB2312" w:hAnsi="Courier New"/>
      <w:sz w:val="28"/>
      <w:szCs w:val="20"/>
    </w:rPr>
  </w:style>
  <w:style w:type="character" w:customStyle="1" w:styleId="apple-style-span">
    <w:name w:val="apple-style-span"/>
    <w:basedOn w:val="a2"/>
    <w:qFormat/>
    <w:rsid w:val="00297A2A"/>
  </w:style>
  <w:style w:type="paragraph" w:customStyle="1" w:styleId="font11">
    <w:name w:val="font11"/>
    <w:basedOn w:val="a"/>
    <w:rsid w:val="0004615B"/>
    <w:pPr>
      <w:widowControl/>
      <w:spacing w:before="100" w:beforeAutospacing="1" w:after="100" w:afterAutospacing="1"/>
      <w:jc w:val="left"/>
    </w:pPr>
    <w:rPr>
      <w:rFonts w:ascii="宋体" w:hAnsi="宋体" w:cs="宋体"/>
      <w:b/>
      <w:bCs/>
      <w:color w:val="000000"/>
      <w:kern w:val="0"/>
      <w:sz w:val="18"/>
      <w:szCs w:val="18"/>
    </w:rPr>
  </w:style>
  <w:style w:type="paragraph" w:customStyle="1" w:styleId="xl1260">
    <w:name w:val="xl1260"/>
    <w:basedOn w:val="a"/>
    <w:rsid w:val="0004615B"/>
    <w:pPr>
      <w:widowControl/>
      <w:spacing w:before="100" w:beforeAutospacing="1" w:after="100" w:afterAutospacing="1"/>
      <w:jc w:val="center"/>
    </w:pPr>
    <w:rPr>
      <w:rFonts w:ascii="华文中宋" w:eastAsia="华文中宋" w:hAnsi="华文中宋" w:cs="宋体"/>
      <w:kern w:val="0"/>
      <w:sz w:val="36"/>
      <w:szCs w:val="36"/>
    </w:rPr>
  </w:style>
  <w:style w:type="paragraph" w:customStyle="1" w:styleId="xl1261">
    <w:name w:val="xl1261"/>
    <w:basedOn w:val="a"/>
    <w:rsid w:val="000461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62">
    <w:name w:val="xl1262"/>
    <w:basedOn w:val="a"/>
    <w:rsid w:val="000461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63">
    <w:name w:val="xl1263"/>
    <w:basedOn w:val="a"/>
    <w:rsid w:val="0004615B"/>
    <w:pPr>
      <w:widowControl/>
      <w:spacing w:before="100" w:beforeAutospacing="1" w:after="100" w:afterAutospacing="1"/>
      <w:jc w:val="center"/>
    </w:pPr>
    <w:rPr>
      <w:rFonts w:ascii="宋体" w:hAnsi="宋体" w:cs="宋体"/>
      <w:kern w:val="0"/>
      <w:sz w:val="24"/>
    </w:rPr>
  </w:style>
  <w:style w:type="paragraph" w:customStyle="1" w:styleId="xl1264">
    <w:name w:val="xl1264"/>
    <w:basedOn w:val="a"/>
    <w:rsid w:val="000461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65">
    <w:name w:val="xl1265"/>
    <w:basedOn w:val="a"/>
    <w:rsid w:val="000461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66">
    <w:name w:val="xl1266"/>
    <w:basedOn w:val="a"/>
    <w:rsid w:val="000461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67">
    <w:name w:val="xl1267"/>
    <w:basedOn w:val="a"/>
    <w:rsid w:val="0004615B"/>
    <w:pPr>
      <w:widowControl/>
      <w:spacing w:before="100" w:beforeAutospacing="1" w:after="100" w:afterAutospacing="1"/>
      <w:jc w:val="center"/>
    </w:pPr>
    <w:rPr>
      <w:rFonts w:ascii="宋体" w:hAnsi="宋体" w:cs="宋体"/>
      <w:b/>
      <w:bCs/>
      <w:kern w:val="0"/>
      <w:sz w:val="18"/>
      <w:szCs w:val="18"/>
    </w:rPr>
  </w:style>
  <w:style w:type="paragraph" w:customStyle="1" w:styleId="xl1268">
    <w:name w:val="xl1268"/>
    <w:basedOn w:val="a"/>
    <w:rsid w:val="000461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18"/>
      <w:szCs w:val="18"/>
    </w:rPr>
  </w:style>
  <w:style w:type="paragraph" w:customStyle="1" w:styleId="xl1269">
    <w:name w:val="xl1269"/>
    <w:basedOn w:val="a"/>
    <w:rsid w:val="000461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70">
    <w:name w:val="xl1270"/>
    <w:basedOn w:val="a"/>
    <w:rsid w:val="000461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271">
    <w:name w:val="xl1271"/>
    <w:basedOn w:val="a"/>
    <w:rsid w:val="0004615B"/>
    <w:pPr>
      <w:widowControl/>
      <w:pBdr>
        <w:bottom w:val="single" w:sz="4" w:space="0" w:color="auto"/>
      </w:pBdr>
      <w:spacing w:before="100" w:beforeAutospacing="1" w:after="100" w:afterAutospacing="1"/>
      <w:jc w:val="center"/>
    </w:pPr>
    <w:rPr>
      <w:rFonts w:ascii="宋体" w:hAnsi="宋体" w:cs="宋体"/>
      <w:kern w:val="0"/>
      <w:sz w:val="24"/>
      <w:u w:val="single"/>
    </w:rPr>
  </w:style>
  <w:style w:type="paragraph" w:customStyle="1" w:styleId="xl1272">
    <w:name w:val="xl1272"/>
    <w:basedOn w:val="a"/>
    <w:rsid w:val="0004615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73">
    <w:name w:val="xl1273"/>
    <w:basedOn w:val="a"/>
    <w:rsid w:val="0004615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74">
    <w:name w:val="xl1274"/>
    <w:basedOn w:val="a"/>
    <w:rsid w:val="0004615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75">
    <w:name w:val="xl1275"/>
    <w:basedOn w:val="a"/>
    <w:rsid w:val="0004615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76">
    <w:name w:val="xl1276"/>
    <w:basedOn w:val="a"/>
    <w:rsid w:val="0020676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77">
    <w:name w:val="xl1277"/>
    <w:basedOn w:val="a"/>
    <w:rsid w:val="0020676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78">
    <w:name w:val="xl1278"/>
    <w:basedOn w:val="a"/>
    <w:rsid w:val="0020676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79">
    <w:name w:val="xl1279"/>
    <w:basedOn w:val="a"/>
    <w:rsid w:val="0020676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80">
    <w:name w:val="xl1280"/>
    <w:basedOn w:val="a"/>
    <w:rsid w:val="0020676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xl1281">
    <w:name w:val="xl1281"/>
    <w:basedOn w:val="a"/>
    <w:rsid w:val="0020676C"/>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18"/>
      <w:szCs w:val="18"/>
    </w:rPr>
  </w:style>
  <w:style w:type="paragraph" w:customStyle="1" w:styleId="xl1282">
    <w:name w:val="xl1282"/>
    <w:basedOn w:val="a"/>
    <w:rsid w:val="0020676C"/>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4"/>
    </w:rPr>
  </w:style>
  <w:style w:type="paragraph" w:customStyle="1" w:styleId="xl1283">
    <w:name w:val="xl1283"/>
    <w:basedOn w:val="a"/>
    <w:rsid w:val="0020676C"/>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4"/>
      <w:u w:val="single"/>
    </w:rPr>
  </w:style>
  <w:style w:type="paragraph" w:customStyle="1" w:styleId="xl1284">
    <w:name w:val="xl1284"/>
    <w:basedOn w:val="a"/>
    <w:rsid w:val="0020676C"/>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24"/>
      <w:u w:val="single"/>
    </w:rPr>
  </w:style>
  <w:style w:type="paragraph" w:customStyle="1" w:styleId="xl1285">
    <w:name w:val="xl1285"/>
    <w:basedOn w:val="a"/>
    <w:rsid w:val="0020676C"/>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u w:val="single"/>
    </w:rPr>
  </w:style>
  <w:style w:type="paragraph" w:customStyle="1" w:styleId="xl1286">
    <w:name w:val="xl1286"/>
    <w:basedOn w:val="a"/>
    <w:rsid w:val="002067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4"/>
    </w:rPr>
  </w:style>
  <w:style w:type="paragraph" w:customStyle="1" w:styleId="xl1287">
    <w:name w:val="xl1287"/>
    <w:basedOn w:val="a"/>
    <w:rsid w:val="002067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4"/>
      <w:u w:val="single"/>
    </w:rPr>
  </w:style>
  <w:style w:type="paragraph" w:customStyle="1" w:styleId="xl1288">
    <w:name w:val="xl1288"/>
    <w:basedOn w:val="a"/>
    <w:rsid w:val="002067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u w:val="single"/>
    </w:rPr>
  </w:style>
  <w:style w:type="paragraph" w:customStyle="1" w:styleId="xl1289">
    <w:name w:val="xl1289"/>
    <w:basedOn w:val="a"/>
    <w:rsid w:val="002067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4"/>
    </w:rPr>
  </w:style>
  <w:style w:type="paragraph" w:customStyle="1" w:styleId="xl1290">
    <w:name w:val="xl1290"/>
    <w:basedOn w:val="a"/>
    <w:rsid w:val="0020676C"/>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4"/>
    </w:rPr>
  </w:style>
  <w:style w:type="paragraph" w:customStyle="1" w:styleId="xl1291">
    <w:name w:val="xl1291"/>
    <w:basedOn w:val="a"/>
    <w:rsid w:val="0020676C"/>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4"/>
    </w:rPr>
  </w:style>
  <w:style w:type="paragraph" w:customStyle="1" w:styleId="xl1292">
    <w:name w:val="xl1292"/>
    <w:basedOn w:val="a"/>
    <w:rsid w:val="0020676C"/>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4"/>
    </w:rPr>
  </w:style>
  <w:style w:type="paragraph" w:customStyle="1" w:styleId="xl1293">
    <w:name w:val="xl1293"/>
    <w:basedOn w:val="a"/>
    <w:rsid w:val="0020676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294">
    <w:name w:val="xl1294"/>
    <w:basedOn w:val="a"/>
    <w:rsid w:val="0020676C"/>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295">
    <w:name w:val="xl1295"/>
    <w:basedOn w:val="a"/>
    <w:rsid w:val="0020676C"/>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xl1296">
    <w:name w:val="xl1296"/>
    <w:basedOn w:val="a"/>
    <w:rsid w:val="003823F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297">
    <w:name w:val="xl1297"/>
    <w:basedOn w:val="a"/>
    <w:rsid w:val="003823F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xl1259">
    <w:name w:val="xl1259"/>
    <w:basedOn w:val="a"/>
    <w:rsid w:val="003A2D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56">
    <w:name w:val="xl1256"/>
    <w:basedOn w:val="a"/>
    <w:rsid w:val="002B5C37"/>
    <w:pPr>
      <w:widowControl/>
      <w:spacing w:before="100" w:beforeAutospacing="1" w:after="100" w:afterAutospacing="1"/>
      <w:jc w:val="left"/>
    </w:pPr>
    <w:rPr>
      <w:rFonts w:ascii="宋体" w:hAnsi="宋体" w:cs="宋体"/>
      <w:color w:val="000000"/>
      <w:kern w:val="0"/>
      <w:sz w:val="24"/>
    </w:rPr>
  </w:style>
  <w:style w:type="paragraph" w:customStyle="1" w:styleId="xl1257">
    <w:name w:val="xl1257"/>
    <w:basedOn w:val="a"/>
    <w:rsid w:val="002B5C37"/>
    <w:pPr>
      <w:widowControl/>
      <w:spacing w:before="100" w:beforeAutospacing="1" w:after="100" w:afterAutospacing="1"/>
      <w:jc w:val="center"/>
    </w:pPr>
    <w:rPr>
      <w:rFonts w:ascii="宋体" w:hAnsi="宋体" w:cs="宋体"/>
      <w:color w:val="000000"/>
      <w:kern w:val="0"/>
      <w:sz w:val="24"/>
    </w:rPr>
  </w:style>
  <w:style w:type="paragraph" w:customStyle="1" w:styleId="xl1258">
    <w:name w:val="xl1258"/>
    <w:basedOn w:val="a"/>
    <w:rsid w:val="002B5C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s>
</file>

<file path=word/webSettings.xml><?xml version="1.0" encoding="utf-8"?>
<w:webSettings xmlns:r="http://schemas.openxmlformats.org/officeDocument/2006/relationships" xmlns:w="http://schemas.openxmlformats.org/wordprocessingml/2006/main">
  <w:divs>
    <w:div w:id="31418316">
      <w:bodyDiv w:val="1"/>
      <w:marLeft w:val="0"/>
      <w:marRight w:val="0"/>
      <w:marTop w:val="0"/>
      <w:marBottom w:val="0"/>
      <w:divBdr>
        <w:top w:val="none" w:sz="0" w:space="0" w:color="auto"/>
        <w:left w:val="none" w:sz="0" w:space="0" w:color="auto"/>
        <w:bottom w:val="none" w:sz="0" w:space="0" w:color="auto"/>
        <w:right w:val="none" w:sz="0" w:space="0" w:color="auto"/>
      </w:divBdr>
    </w:div>
    <w:div w:id="46030475">
      <w:bodyDiv w:val="1"/>
      <w:marLeft w:val="0"/>
      <w:marRight w:val="0"/>
      <w:marTop w:val="0"/>
      <w:marBottom w:val="0"/>
      <w:divBdr>
        <w:top w:val="none" w:sz="0" w:space="0" w:color="auto"/>
        <w:left w:val="none" w:sz="0" w:space="0" w:color="auto"/>
        <w:bottom w:val="none" w:sz="0" w:space="0" w:color="auto"/>
        <w:right w:val="none" w:sz="0" w:space="0" w:color="auto"/>
      </w:divBdr>
    </w:div>
    <w:div w:id="81880603">
      <w:bodyDiv w:val="1"/>
      <w:marLeft w:val="0"/>
      <w:marRight w:val="0"/>
      <w:marTop w:val="0"/>
      <w:marBottom w:val="0"/>
      <w:divBdr>
        <w:top w:val="none" w:sz="0" w:space="0" w:color="auto"/>
        <w:left w:val="none" w:sz="0" w:space="0" w:color="auto"/>
        <w:bottom w:val="none" w:sz="0" w:space="0" w:color="auto"/>
        <w:right w:val="none" w:sz="0" w:space="0" w:color="auto"/>
      </w:divBdr>
    </w:div>
    <w:div w:id="239802385">
      <w:bodyDiv w:val="1"/>
      <w:marLeft w:val="0"/>
      <w:marRight w:val="0"/>
      <w:marTop w:val="0"/>
      <w:marBottom w:val="0"/>
      <w:divBdr>
        <w:top w:val="none" w:sz="0" w:space="0" w:color="auto"/>
        <w:left w:val="none" w:sz="0" w:space="0" w:color="auto"/>
        <w:bottom w:val="none" w:sz="0" w:space="0" w:color="auto"/>
        <w:right w:val="none" w:sz="0" w:space="0" w:color="auto"/>
      </w:divBdr>
    </w:div>
    <w:div w:id="264844828">
      <w:bodyDiv w:val="1"/>
      <w:marLeft w:val="0"/>
      <w:marRight w:val="0"/>
      <w:marTop w:val="0"/>
      <w:marBottom w:val="0"/>
      <w:divBdr>
        <w:top w:val="none" w:sz="0" w:space="0" w:color="auto"/>
        <w:left w:val="none" w:sz="0" w:space="0" w:color="auto"/>
        <w:bottom w:val="none" w:sz="0" w:space="0" w:color="auto"/>
        <w:right w:val="none" w:sz="0" w:space="0" w:color="auto"/>
      </w:divBdr>
    </w:div>
    <w:div w:id="444082944">
      <w:bodyDiv w:val="1"/>
      <w:marLeft w:val="0"/>
      <w:marRight w:val="0"/>
      <w:marTop w:val="0"/>
      <w:marBottom w:val="0"/>
      <w:divBdr>
        <w:top w:val="none" w:sz="0" w:space="0" w:color="auto"/>
        <w:left w:val="none" w:sz="0" w:space="0" w:color="auto"/>
        <w:bottom w:val="none" w:sz="0" w:space="0" w:color="auto"/>
        <w:right w:val="none" w:sz="0" w:space="0" w:color="auto"/>
      </w:divBdr>
    </w:div>
    <w:div w:id="465969282">
      <w:bodyDiv w:val="1"/>
      <w:marLeft w:val="0"/>
      <w:marRight w:val="0"/>
      <w:marTop w:val="0"/>
      <w:marBottom w:val="0"/>
      <w:divBdr>
        <w:top w:val="none" w:sz="0" w:space="0" w:color="auto"/>
        <w:left w:val="none" w:sz="0" w:space="0" w:color="auto"/>
        <w:bottom w:val="none" w:sz="0" w:space="0" w:color="auto"/>
        <w:right w:val="none" w:sz="0" w:space="0" w:color="auto"/>
      </w:divBdr>
    </w:div>
    <w:div w:id="559749157">
      <w:bodyDiv w:val="1"/>
      <w:marLeft w:val="0"/>
      <w:marRight w:val="0"/>
      <w:marTop w:val="0"/>
      <w:marBottom w:val="0"/>
      <w:divBdr>
        <w:top w:val="none" w:sz="0" w:space="0" w:color="auto"/>
        <w:left w:val="none" w:sz="0" w:space="0" w:color="auto"/>
        <w:bottom w:val="none" w:sz="0" w:space="0" w:color="auto"/>
        <w:right w:val="none" w:sz="0" w:space="0" w:color="auto"/>
      </w:divBdr>
    </w:div>
    <w:div w:id="592250205">
      <w:bodyDiv w:val="1"/>
      <w:marLeft w:val="0"/>
      <w:marRight w:val="0"/>
      <w:marTop w:val="0"/>
      <w:marBottom w:val="0"/>
      <w:divBdr>
        <w:top w:val="none" w:sz="0" w:space="0" w:color="auto"/>
        <w:left w:val="none" w:sz="0" w:space="0" w:color="auto"/>
        <w:bottom w:val="none" w:sz="0" w:space="0" w:color="auto"/>
        <w:right w:val="none" w:sz="0" w:space="0" w:color="auto"/>
      </w:divBdr>
    </w:div>
    <w:div w:id="645399669">
      <w:bodyDiv w:val="1"/>
      <w:marLeft w:val="0"/>
      <w:marRight w:val="0"/>
      <w:marTop w:val="0"/>
      <w:marBottom w:val="0"/>
      <w:divBdr>
        <w:top w:val="none" w:sz="0" w:space="0" w:color="auto"/>
        <w:left w:val="none" w:sz="0" w:space="0" w:color="auto"/>
        <w:bottom w:val="none" w:sz="0" w:space="0" w:color="auto"/>
        <w:right w:val="none" w:sz="0" w:space="0" w:color="auto"/>
      </w:divBdr>
    </w:div>
    <w:div w:id="652371287">
      <w:bodyDiv w:val="1"/>
      <w:marLeft w:val="0"/>
      <w:marRight w:val="0"/>
      <w:marTop w:val="0"/>
      <w:marBottom w:val="0"/>
      <w:divBdr>
        <w:top w:val="none" w:sz="0" w:space="0" w:color="auto"/>
        <w:left w:val="none" w:sz="0" w:space="0" w:color="auto"/>
        <w:bottom w:val="none" w:sz="0" w:space="0" w:color="auto"/>
        <w:right w:val="none" w:sz="0" w:space="0" w:color="auto"/>
      </w:divBdr>
    </w:div>
    <w:div w:id="673847178">
      <w:bodyDiv w:val="1"/>
      <w:marLeft w:val="0"/>
      <w:marRight w:val="0"/>
      <w:marTop w:val="0"/>
      <w:marBottom w:val="0"/>
      <w:divBdr>
        <w:top w:val="none" w:sz="0" w:space="0" w:color="auto"/>
        <w:left w:val="none" w:sz="0" w:space="0" w:color="auto"/>
        <w:bottom w:val="none" w:sz="0" w:space="0" w:color="auto"/>
        <w:right w:val="none" w:sz="0" w:space="0" w:color="auto"/>
      </w:divBdr>
    </w:div>
    <w:div w:id="712005548">
      <w:bodyDiv w:val="1"/>
      <w:marLeft w:val="0"/>
      <w:marRight w:val="0"/>
      <w:marTop w:val="0"/>
      <w:marBottom w:val="0"/>
      <w:divBdr>
        <w:top w:val="none" w:sz="0" w:space="0" w:color="auto"/>
        <w:left w:val="none" w:sz="0" w:space="0" w:color="auto"/>
        <w:bottom w:val="none" w:sz="0" w:space="0" w:color="auto"/>
        <w:right w:val="none" w:sz="0" w:space="0" w:color="auto"/>
      </w:divBdr>
    </w:div>
    <w:div w:id="736435133">
      <w:bodyDiv w:val="1"/>
      <w:marLeft w:val="0"/>
      <w:marRight w:val="0"/>
      <w:marTop w:val="0"/>
      <w:marBottom w:val="0"/>
      <w:divBdr>
        <w:top w:val="none" w:sz="0" w:space="0" w:color="auto"/>
        <w:left w:val="none" w:sz="0" w:space="0" w:color="auto"/>
        <w:bottom w:val="none" w:sz="0" w:space="0" w:color="auto"/>
        <w:right w:val="none" w:sz="0" w:space="0" w:color="auto"/>
      </w:divBdr>
    </w:div>
    <w:div w:id="748844982">
      <w:bodyDiv w:val="1"/>
      <w:marLeft w:val="0"/>
      <w:marRight w:val="0"/>
      <w:marTop w:val="0"/>
      <w:marBottom w:val="0"/>
      <w:divBdr>
        <w:top w:val="none" w:sz="0" w:space="0" w:color="auto"/>
        <w:left w:val="none" w:sz="0" w:space="0" w:color="auto"/>
        <w:bottom w:val="none" w:sz="0" w:space="0" w:color="auto"/>
        <w:right w:val="none" w:sz="0" w:space="0" w:color="auto"/>
      </w:divBdr>
    </w:div>
    <w:div w:id="808595305">
      <w:bodyDiv w:val="1"/>
      <w:marLeft w:val="0"/>
      <w:marRight w:val="0"/>
      <w:marTop w:val="0"/>
      <w:marBottom w:val="0"/>
      <w:divBdr>
        <w:top w:val="none" w:sz="0" w:space="0" w:color="auto"/>
        <w:left w:val="none" w:sz="0" w:space="0" w:color="auto"/>
        <w:bottom w:val="none" w:sz="0" w:space="0" w:color="auto"/>
        <w:right w:val="none" w:sz="0" w:space="0" w:color="auto"/>
      </w:divBdr>
    </w:div>
    <w:div w:id="1054350484">
      <w:bodyDiv w:val="1"/>
      <w:marLeft w:val="0"/>
      <w:marRight w:val="0"/>
      <w:marTop w:val="0"/>
      <w:marBottom w:val="0"/>
      <w:divBdr>
        <w:top w:val="none" w:sz="0" w:space="0" w:color="auto"/>
        <w:left w:val="none" w:sz="0" w:space="0" w:color="auto"/>
        <w:bottom w:val="none" w:sz="0" w:space="0" w:color="auto"/>
        <w:right w:val="none" w:sz="0" w:space="0" w:color="auto"/>
      </w:divBdr>
    </w:div>
    <w:div w:id="1137842414">
      <w:bodyDiv w:val="1"/>
      <w:marLeft w:val="0"/>
      <w:marRight w:val="0"/>
      <w:marTop w:val="0"/>
      <w:marBottom w:val="0"/>
      <w:divBdr>
        <w:top w:val="none" w:sz="0" w:space="0" w:color="auto"/>
        <w:left w:val="none" w:sz="0" w:space="0" w:color="auto"/>
        <w:bottom w:val="none" w:sz="0" w:space="0" w:color="auto"/>
        <w:right w:val="none" w:sz="0" w:space="0" w:color="auto"/>
      </w:divBdr>
    </w:div>
    <w:div w:id="1214466179">
      <w:bodyDiv w:val="1"/>
      <w:marLeft w:val="0"/>
      <w:marRight w:val="0"/>
      <w:marTop w:val="0"/>
      <w:marBottom w:val="0"/>
      <w:divBdr>
        <w:top w:val="none" w:sz="0" w:space="0" w:color="auto"/>
        <w:left w:val="none" w:sz="0" w:space="0" w:color="auto"/>
        <w:bottom w:val="none" w:sz="0" w:space="0" w:color="auto"/>
        <w:right w:val="none" w:sz="0" w:space="0" w:color="auto"/>
      </w:divBdr>
    </w:div>
    <w:div w:id="1305046638">
      <w:bodyDiv w:val="1"/>
      <w:marLeft w:val="0"/>
      <w:marRight w:val="0"/>
      <w:marTop w:val="0"/>
      <w:marBottom w:val="0"/>
      <w:divBdr>
        <w:top w:val="none" w:sz="0" w:space="0" w:color="auto"/>
        <w:left w:val="none" w:sz="0" w:space="0" w:color="auto"/>
        <w:bottom w:val="none" w:sz="0" w:space="0" w:color="auto"/>
        <w:right w:val="none" w:sz="0" w:space="0" w:color="auto"/>
      </w:divBdr>
    </w:div>
    <w:div w:id="1368482546">
      <w:bodyDiv w:val="1"/>
      <w:marLeft w:val="0"/>
      <w:marRight w:val="0"/>
      <w:marTop w:val="0"/>
      <w:marBottom w:val="0"/>
      <w:divBdr>
        <w:top w:val="none" w:sz="0" w:space="0" w:color="auto"/>
        <w:left w:val="none" w:sz="0" w:space="0" w:color="auto"/>
        <w:bottom w:val="none" w:sz="0" w:space="0" w:color="auto"/>
        <w:right w:val="none" w:sz="0" w:space="0" w:color="auto"/>
      </w:divBdr>
    </w:div>
    <w:div w:id="1395154671">
      <w:bodyDiv w:val="1"/>
      <w:marLeft w:val="0"/>
      <w:marRight w:val="0"/>
      <w:marTop w:val="0"/>
      <w:marBottom w:val="0"/>
      <w:divBdr>
        <w:top w:val="none" w:sz="0" w:space="0" w:color="auto"/>
        <w:left w:val="none" w:sz="0" w:space="0" w:color="auto"/>
        <w:bottom w:val="none" w:sz="0" w:space="0" w:color="auto"/>
        <w:right w:val="none" w:sz="0" w:space="0" w:color="auto"/>
      </w:divBdr>
    </w:div>
    <w:div w:id="1424228897">
      <w:bodyDiv w:val="1"/>
      <w:marLeft w:val="0"/>
      <w:marRight w:val="0"/>
      <w:marTop w:val="0"/>
      <w:marBottom w:val="0"/>
      <w:divBdr>
        <w:top w:val="none" w:sz="0" w:space="0" w:color="auto"/>
        <w:left w:val="none" w:sz="0" w:space="0" w:color="auto"/>
        <w:bottom w:val="none" w:sz="0" w:space="0" w:color="auto"/>
        <w:right w:val="none" w:sz="0" w:space="0" w:color="auto"/>
      </w:divBdr>
    </w:div>
    <w:div w:id="1448623664">
      <w:bodyDiv w:val="1"/>
      <w:marLeft w:val="0"/>
      <w:marRight w:val="0"/>
      <w:marTop w:val="0"/>
      <w:marBottom w:val="0"/>
      <w:divBdr>
        <w:top w:val="none" w:sz="0" w:space="0" w:color="auto"/>
        <w:left w:val="none" w:sz="0" w:space="0" w:color="auto"/>
        <w:bottom w:val="none" w:sz="0" w:space="0" w:color="auto"/>
        <w:right w:val="none" w:sz="0" w:space="0" w:color="auto"/>
      </w:divBdr>
    </w:div>
    <w:div w:id="1537499805">
      <w:bodyDiv w:val="1"/>
      <w:marLeft w:val="0"/>
      <w:marRight w:val="0"/>
      <w:marTop w:val="0"/>
      <w:marBottom w:val="0"/>
      <w:divBdr>
        <w:top w:val="none" w:sz="0" w:space="0" w:color="auto"/>
        <w:left w:val="none" w:sz="0" w:space="0" w:color="auto"/>
        <w:bottom w:val="none" w:sz="0" w:space="0" w:color="auto"/>
        <w:right w:val="none" w:sz="0" w:space="0" w:color="auto"/>
      </w:divBdr>
    </w:div>
    <w:div w:id="1553536768">
      <w:bodyDiv w:val="1"/>
      <w:marLeft w:val="0"/>
      <w:marRight w:val="0"/>
      <w:marTop w:val="0"/>
      <w:marBottom w:val="0"/>
      <w:divBdr>
        <w:top w:val="none" w:sz="0" w:space="0" w:color="auto"/>
        <w:left w:val="none" w:sz="0" w:space="0" w:color="auto"/>
        <w:bottom w:val="none" w:sz="0" w:space="0" w:color="auto"/>
        <w:right w:val="none" w:sz="0" w:space="0" w:color="auto"/>
      </w:divBdr>
    </w:div>
    <w:div w:id="1577544876">
      <w:bodyDiv w:val="1"/>
      <w:marLeft w:val="0"/>
      <w:marRight w:val="0"/>
      <w:marTop w:val="0"/>
      <w:marBottom w:val="0"/>
      <w:divBdr>
        <w:top w:val="none" w:sz="0" w:space="0" w:color="auto"/>
        <w:left w:val="none" w:sz="0" w:space="0" w:color="auto"/>
        <w:bottom w:val="none" w:sz="0" w:space="0" w:color="auto"/>
        <w:right w:val="none" w:sz="0" w:space="0" w:color="auto"/>
      </w:divBdr>
    </w:div>
    <w:div w:id="1578710027">
      <w:bodyDiv w:val="1"/>
      <w:marLeft w:val="0"/>
      <w:marRight w:val="0"/>
      <w:marTop w:val="0"/>
      <w:marBottom w:val="0"/>
      <w:divBdr>
        <w:top w:val="none" w:sz="0" w:space="0" w:color="auto"/>
        <w:left w:val="none" w:sz="0" w:space="0" w:color="auto"/>
        <w:bottom w:val="none" w:sz="0" w:space="0" w:color="auto"/>
        <w:right w:val="none" w:sz="0" w:space="0" w:color="auto"/>
      </w:divBdr>
    </w:div>
    <w:div w:id="1688285298">
      <w:bodyDiv w:val="1"/>
      <w:marLeft w:val="0"/>
      <w:marRight w:val="0"/>
      <w:marTop w:val="0"/>
      <w:marBottom w:val="0"/>
      <w:divBdr>
        <w:top w:val="none" w:sz="0" w:space="0" w:color="auto"/>
        <w:left w:val="none" w:sz="0" w:space="0" w:color="auto"/>
        <w:bottom w:val="none" w:sz="0" w:space="0" w:color="auto"/>
        <w:right w:val="none" w:sz="0" w:space="0" w:color="auto"/>
      </w:divBdr>
    </w:div>
    <w:div w:id="1821343523">
      <w:bodyDiv w:val="1"/>
      <w:marLeft w:val="0"/>
      <w:marRight w:val="0"/>
      <w:marTop w:val="0"/>
      <w:marBottom w:val="0"/>
      <w:divBdr>
        <w:top w:val="none" w:sz="0" w:space="0" w:color="auto"/>
        <w:left w:val="none" w:sz="0" w:space="0" w:color="auto"/>
        <w:bottom w:val="none" w:sz="0" w:space="0" w:color="auto"/>
        <w:right w:val="none" w:sz="0" w:space="0" w:color="auto"/>
      </w:divBdr>
    </w:div>
    <w:div w:id="1835607354">
      <w:bodyDiv w:val="1"/>
      <w:marLeft w:val="0"/>
      <w:marRight w:val="0"/>
      <w:marTop w:val="0"/>
      <w:marBottom w:val="0"/>
      <w:divBdr>
        <w:top w:val="none" w:sz="0" w:space="0" w:color="auto"/>
        <w:left w:val="none" w:sz="0" w:space="0" w:color="auto"/>
        <w:bottom w:val="none" w:sz="0" w:space="0" w:color="auto"/>
        <w:right w:val="none" w:sz="0" w:space="0" w:color="auto"/>
      </w:divBdr>
    </w:div>
    <w:div w:id="1980723855">
      <w:bodyDiv w:val="1"/>
      <w:marLeft w:val="0"/>
      <w:marRight w:val="0"/>
      <w:marTop w:val="0"/>
      <w:marBottom w:val="0"/>
      <w:divBdr>
        <w:top w:val="none" w:sz="0" w:space="0" w:color="auto"/>
        <w:left w:val="none" w:sz="0" w:space="0" w:color="auto"/>
        <w:bottom w:val="none" w:sz="0" w:space="0" w:color="auto"/>
        <w:right w:val="none" w:sz="0" w:space="0" w:color="auto"/>
      </w:divBdr>
    </w:div>
    <w:div w:id="2003968680">
      <w:bodyDiv w:val="1"/>
      <w:marLeft w:val="0"/>
      <w:marRight w:val="0"/>
      <w:marTop w:val="0"/>
      <w:marBottom w:val="0"/>
      <w:divBdr>
        <w:top w:val="none" w:sz="0" w:space="0" w:color="auto"/>
        <w:left w:val="none" w:sz="0" w:space="0" w:color="auto"/>
        <w:bottom w:val="none" w:sz="0" w:space="0" w:color="auto"/>
        <w:right w:val="none" w:sz="0" w:space="0" w:color="auto"/>
      </w:divBdr>
    </w:div>
    <w:div w:id="2026132423">
      <w:bodyDiv w:val="1"/>
      <w:marLeft w:val="0"/>
      <w:marRight w:val="0"/>
      <w:marTop w:val="0"/>
      <w:marBottom w:val="0"/>
      <w:divBdr>
        <w:top w:val="none" w:sz="0" w:space="0" w:color="auto"/>
        <w:left w:val="none" w:sz="0" w:space="0" w:color="auto"/>
        <w:bottom w:val="none" w:sz="0" w:space="0" w:color="auto"/>
        <w:right w:val="none" w:sz="0" w:space="0" w:color="auto"/>
      </w:divBdr>
    </w:div>
    <w:div w:id="2035224795">
      <w:bodyDiv w:val="1"/>
      <w:marLeft w:val="0"/>
      <w:marRight w:val="0"/>
      <w:marTop w:val="0"/>
      <w:marBottom w:val="0"/>
      <w:divBdr>
        <w:top w:val="none" w:sz="0" w:space="0" w:color="auto"/>
        <w:left w:val="none" w:sz="0" w:space="0" w:color="auto"/>
        <w:bottom w:val="none" w:sz="0" w:space="0" w:color="auto"/>
        <w:right w:val="none" w:sz="0" w:space="0" w:color="auto"/>
      </w:divBdr>
    </w:div>
    <w:div w:id="2083603369">
      <w:bodyDiv w:val="1"/>
      <w:marLeft w:val="0"/>
      <w:marRight w:val="0"/>
      <w:marTop w:val="0"/>
      <w:marBottom w:val="0"/>
      <w:divBdr>
        <w:top w:val="none" w:sz="0" w:space="0" w:color="auto"/>
        <w:left w:val="none" w:sz="0" w:space="0" w:color="auto"/>
        <w:bottom w:val="none" w:sz="0" w:space="0" w:color="auto"/>
        <w:right w:val="none" w:sz="0" w:space="0" w:color="auto"/>
      </w:divBdr>
    </w:div>
    <w:div w:id="2100709469">
      <w:bodyDiv w:val="1"/>
      <w:marLeft w:val="0"/>
      <w:marRight w:val="0"/>
      <w:marTop w:val="0"/>
      <w:marBottom w:val="0"/>
      <w:divBdr>
        <w:top w:val="none" w:sz="0" w:space="0" w:color="auto"/>
        <w:left w:val="none" w:sz="0" w:space="0" w:color="auto"/>
        <w:bottom w:val="none" w:sz="0" w:space="0" w:color="auto"/>
        <w:right w:val="none" w:sz="0" w:space="0" w:color="auto"/>
      </w:divBdr>
    </w:div>
    <w:div w:id="2123333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81326-BF8F-44AD-902E-5028D311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30123</Words>
  <Characters>171703</Characters>
  <Application>Microsoft Office Word</Application>
  <DocSecurity>0</DocSecurity>
  <Lines>1430</Lines>
  <Paragraphs>402</Paragraphs>
  <ScaleCrop>false</ScaleCrop>
  <Company>China</Company>
  <LinksUpToDate>false</LinksUpToDate>
  <CharactersWithSpaces>201424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货物类政府采购项目</dc:title>
  <dc:creator>未定义</dc:creator>
  <cp:lastModifiedBy>MY</cp:lastModifiedBy>
  <cp:revision>5</cp:revision>
  <cp:lastPrinted>2018-01-11T05:55:00Z</cp:lastPrinted>
  <dcterms:created xsi:type="dcterms:W3CDTF">2018-06-06T03:00:00Z</dcterms:created>
  <dcterms:modified xsi:type="dcterms:W3CDTF">2018-06-06T08:41:00Z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