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987" w:rsidRDefault="00785987">
      <w:bookmarkStart w:id="0" w:name="_Toc288738823"/>
      <w:bookmarkStart w:id="1" w:name="_Toc288738390"/>
    </w:p>
    <w:p w:rsidR="00785987" w:rsidRDefault="00785987">
      <w:pPr>
        <w:snapToGrid w:val="0"/>
        <w:spacing w:line="360" w:lineRule="auto"/>
        <w:jc w:val="center"/>
        <w:rPr>
          <w:rFonts w:ascii="宋体" w:hAnsi="宋体" w:cs="Arial"/>
          <w:b/>
          <w:sz w:val="28"/>
          <w:szCs w:val="30"/>
        </w:rPr>
      </w:pPr>
    </w:p>
    <w:p w:rsidR="00785987" w:rsidRDefault="00785987">
      <w:pPr>
        <w:snapToGrid w:val="0"/>
        <w:spacing w:line="360" w:lineRule="auto"/>
        <w:jc w:val="center"/>
        <w:rPr>
          <w:rFonts w:ascii="宋体" w:hAnsi="宋体" w:cs="Arial"/>
          <w:b/>
          <w:sz w:val="28"/>
          <w:szCs w:val="30"/>
        </w:rPr>
      </w:pPr>
    </w:p>
    <w:p w:rsidR="00785987" w:rsidRDefault="006F4D80">
      <w:pPr>
        <w:snapToGrid w:val="0"/>
        <w:spacing w:line="360" w:lineRule="auto"/>
        <w:jc w:val="center"/>
        <w:rPr>
          <w:rFonts w:ascii="黑体" w:eastAsia="黑体" w:hAnsi="黑体" w:cs="黑体"/>
          <w:b/>
          <w:spacing w:val="170"/>
          <w:kern w:val="0"/>
          <w:sz w:val="84"/>
          <w:szCs w:val="84"/>
        </w:rPr>
      </w:pPr>
      <w:r>
        <w:rPr>
          <w:rFonts w:ascii="黑体" w:eastAsia="黑体" w:hAnsi="黑体" w:cs="黑体" w:hint="eastAsia"/>
          <w:b/>
          <w:spacing w:val="170"/>
          <w:kern w:val="0"/>
          <w:sz w:val="84"/>
          <w:szCs w:val="84"/>
        </w:rPr>
        <w:t>政府采购</w:t>
      </w:r>
    </w:p>
    <w:p w:rsidR="00785987" w:rsidRDefault="006F4D80">
      <w:pPr>
        <w:snapToGrid w:val="0"/>
        <w:spacing w:line="360" w:lineRule="auto"/>
        <w:jc w:val="center"/>
        <w:rPr>
          <w:rFonts w:ascii="黑体" w:eastAsia="黑体" w:hAnsi="黑体" w:cs="黑体"/>
          <w:b/>
          <w:spacing w:val="170"/>
          <w:kern w:val="0"/>
          <w:sz w:val="84"/>
          <w:szCs w:val="84"/>
        </w:rPr>
      </w:pPr>
      <w:r>
        <w:rPr>
          <w:rFonts w:ascii="黑体" w:eastAsia="黑体" w:hAnsi="黑体" w:cs="黑体" w:hint="eastAsia"/>
          <w:b/>
          <w:spacing w:val="170"/>
          <w:kern w:val="0"/>
          <w:sz w:val="84"/>
          <w:szCs w:val="84"/>
        </w:rPr>
        <w:t>招标</w:t>
      </w:r>
      <w:r>
        <w:rPr>
          <w:rFonts w:ascii="黑体" w:eastAsia="黑体" w:hAnsi="黑体" w:cs="黑体" w:hint="eastAsia"/>
          <w:b/>
          <w:spacing w:val="170"/>
          <w:sz w:val="84"/>
          <w:szCs w:val="84"/>
        </w:rPr>
        <w:t>文件</w:t>
      </w:r>
    </w:p>
    <w:p w:rsidR="00785987" w:rsidRDefault="00785987">
      <w:pPr>
        <w:snapToGrid w:val="0"/>
        <w:spacing w:line="360" w:lineRule="auto"/>
        <w:jc w:val="center"/>
        <w:rPr>
          <w:rFonts w:ascii="宋体" w:hAnsi="宋体" w:cs="Arial"/>
          <w:b/>
          <w:sz w:val="20"/>
          <w:szCs w:val="21"/>
        </w:rPr>
      </w:pPr>
    </w:p>
    <w:p w:rsidR="00785987" w:rsidRDefault="00785987">
      <w:pPr>
        <w:snapToGrid w:val="0"/>
        <w:spacing w:line="360" w:lineRule="auto"/>
        <w:jc w:val="center"/>
        <w:rPr>
          <w:rFonts w:ascii="宋体" w:hAnsi="宋体" w:cs="Arial"/>
          <w:b/>
          <w:sz w:val="20"/>
          <w:szCs w:val="21"/>
        </w:rPr>
      </w:pPr>
    </w:p>
    <w:p w:rsidR="00785987" w:rsidRDefault="00785987">
      <w:pPr>
        <w:snapToGrid w:val="0"/>
        <w:spacing w:line="360" w:lineRule="auto"/>
        <w:jc w:val="center"/>
        <w:rPr>
          <w:rFonts w:ascii="宋体" w:hAnsi="宋体" w:cs="Arial"/>
          <w:b/>
          <w:sz w:val="20"/>
          <w:szCs w:val="21"/>
        </w:rPr>
      </w:pPr>
    </w:p>
    <w:p w:rsidR="00785987" w:rsidRDefault="00785987" w:rsidP="00464AA4">
      <w:pPr>
        <w:snapToGrid w:val="0"/>
        <w:spacing w:line="360" w:lineRule="auto"/>
        <w:jc w:val="center"/>
        <w:rPr>
          <w:rFonts w:ascii="宋体" w:hAnsi="宋体" w:cs="Arial"/>
          <w:b/>
          <w:sz w:val="20"/>
          <w:szCs w:val="21"/>
        </w:rPr>
      </w:pPr>
    </w:p>
    <w:p w:rsidR="00785987" w:rsidRDefault="006F4D80">
      <w:pPr>
        <w:adjustRightInd w:val="0"/>
        <w:snapToGrid w:val="0"/>
        <w:spacing w:line="800" w:lineRule="exact"/>
        <w:ind w:firstLineChars="200" w:firstLine="643"/>
        <w:rPr>
          <w:rFonts w:ascii="宋体" w:hAnsi="宋体"/>
          <w:b/>
          <w:sz w:val="32"/>
          <w:szCs w:val="32"/>
          <w:highlight w:val="yellow"/>
        </w:rPr>
      </w:pPr>
      <w:r>
        <w:rPr>
          <w:rFonts w:ascii="宋体" w:hAnsi="宋体" w:hint="eastAsia"/>
          <w:b/>
          <w:sz w:val="32"/>
          <w:szCs w:val="32"/>
        </w:rPr>
        <w:t>采购项目编号：</w:t>
      </w:r>
      <w:r w:rsidRPr="00E41E8D">
        <w:rPr>
          <w:rFonts w:ascii="宋体" w:hAnsi="宋体" w:hint="eastAsia"/>
          <w:b/>
          <w:sz w:val="32"/>
          <w:szCs w:val="32"/>
        </w:rPr>
        <w:t>常采公[2019]</w:t>
      </w:r>
      <w:r w:rsidR="00E41E8D" w:rsidRPr="00E41E8D">
        <w:rPr>
          <w:rFonts w:ascii="宋体" w:hAnsi="宋体" w:hint="eastAsia"/>
          <w:b/>
          <w:sz w:val="32"/>
          <w:szCs w:val="32"/>
        </w:rPr>
        <w:t>0191</w:t>
      </w:r>
      <w:r w:rsidRPr="00E41E8D">
        <w:rPr>
          <w:rFonts w:ascii="宋体" w:hAnsi="宋体" w:hint="eastAsia"/>
          <w:b/>
          <w:sz w:val="32"/>
          <w:szCs w:val="32"/>
        </w:rPr>
        <w:t>号</w:t>
      </w:r>
    </w:p>
    <w:p w:rsidR="00785987" w:rsidRDefault="006F4D80">
      <w:pPr>
        <w:adjustRightInd w:val="0"/>
        <w:snapToGrid w:val="0"/>
        <w:spacing w:line="800" w:lineRule="exact"/>
        <w:ind w:firstLineChars="200" w:firstLine="643"/>
        <w:rPr>
          <w:rFonts w:ascii="宋体" w:hAnsi="宋体"/>
          <w:b/>
          <w:sz w:val="32"/>
          <w:szCs w:val="32"/>
        </w:rPr>
      </w:pPr>
      <w:r>
        <w:rPr>
          <w:rFonts w:ascii="宋体" w:hAnsi="宋体" w:hint="eastAsia"/>
          <w:b/>
          <w:sz w:val="32"/>
          <w:szCs w:val="32"/>
        </w:rPr>
        <w:t>采购项目名称：2019年高架及生态步道绿化养护项目</w:t>
      </w:r>
    </w:p>
    <w:p w:rsidR="00785987" w:rsidRDefault="006F4D80">
      <w:pPr>
        <w:adjustRightInd w:val="0"/>
        <w:snapToGrid w:val="0"/>
        <w:spacing w:line="800" w:lineRule="exact"/>
        <w:ind w:firstLineChars="200" w:firstLine="643"/>
        <w:rPr>
          <w:rFonts w:ascii="宋体" w:hAnsi="宋体"/>
          <w:b/>
          <w:sz w:val="32"/>
          <w:szCs w:val="32"/>
        </w:rPr>
      </w:pPr>
      <w:r>
        <w:rPr>
          <w:rFonts w:ascii="宋体" w:hAnsi="宋体" w:hint="eastAsia"/>
          <w:b/>
          <w:sz w:val="32"/>
          <w:szCs w:val="32"/>
        </w:rPr>
        <w:t>采购人名称：常州市绿化管理指导站</w:t>
      </w:r>
    </w:p>
    <w:p w:rsidR="00785987" w:rsidRDefault="00785987">
      <w:pPr>
        <w:snapToGrid w:val="0"/>
        <w:spacing w:line="360" w:lineRule="auto"/>
        <w:jc w:val="center"/>
        <w:rPr>
          <w:rFonts w:ascii="宋体" w:hAnsi="宋体" w:cs="Arial"/>
          <w:b/>
          <w:sz w:val="20"/>
          <w:szCs w:val="21"/>
        </w:rPr>
      </w:pPr>
    </w:p>
    <w:p w:rsidR="00785987" w:rsidRDefault="00785987">
      <w:pPr>
        <w:snapToGrid w:val="0"/>
        <w:spacing w:line="360" w:lineRule="auto"/>
        <w:jc w:val="center"/>
        <w:rPr>
          <w:rFonts w:ascii="宋体" w:hAnsi="宋体" w:cs="Arial"/>
          <w:b/>
          <w:sz w:val="20"/>
          <w:szCs w:val="21"/>
        </w:rPr>
      </w:pPr>
    </w:p>
    <w:p w:rsidR="00785987" w:rsidRDefault="00785987">
      <w:pPr>
        <w:snapToGrid w:val="0"/>
        <w:spacing w:line="360" w:lineRule="auto"/>
        <w:jc w:val="center"/>
        <w:rPr>
          <w:rFonts w:ascii="宋体" w:hAnsi="宋体" w:cs="Arial"/>
          <w:b/>
          <w:sz w:val="20"/>
          <w:szCs w:val="21"/>
        </w:rPr>
      </w:pPr>
    </w:p>
    <w:p w:rsidR="00785987" w:rsidRDefault="00785987">
      <w:pPr>
        <w:snapToGrid w:val="0"/>
        <w:spacing w:line="360" w:lineRule="auto"/>
        <w:jc w:val="center"/>
        <w:rPr>
          <w:rFonts w:ascii="宋体" w:hAnsi="宋体" w:cs="Arial"/>
          <w:b/>
          <w:sz w:val="20"/>
          <w:szCs w:val="21"/>
        </w:rPr>
      </w:pPr>
    </w:p>
    <w:p w:rsidR="00785987" w:rsidRDefault="00785987">
      <w:pPr>
        <w:snapToGrid w:val="0"/>
        <w:spacing w:line="360" w:lineRule="auto"/>
        <w:jc w:val="center"/>
        <w:rPr>
          <w:rFonts w:ascii="宋体" w:hAnsi="宋体" w:cs="Arial"/>
          <w:b/>
          <w:sz w:val="20"/>
          <w:szCs w:val="21"/>
        </w:rPr>
      </w:pPr>
    </w:p>
    <w:p w:rsidR="00785987" w:rsidRDefault="00785987">
      <w:pPr>
        <w:snapToGrid w:val="0"/>
        <w:spacing w:line="360" w:lineRule="auto"/>
        <w:jc w:val="center"/>
        <w:rPr>
          <w:rFonts w:ascii="宋体" w:hAnsi="宋体" w:cs="Arial"/>
          <w:b/>
          <w:sz w:val="20"/>
          <w:szCs w:val="21"/>
        </w:rPr>
      </w:pPr>
    </w:p>
    <w:p w:rsidR="00785987" w:rsidRDefault="00785987">
      <w:pPr>
        <w:snapToGrid w:val="0"/>
        <w:spacing w:line="360" w:lineRule="auto"/>
        <w:jc w:val="center"/>
        <w:rPr>
          <w:rFonts w:ascii="宋体" w:hAnsi="宋体" w:cs="Arial"/>
          <w:b/>
          <w:sz w:val="20"/>
          <w:szCs w:val="21"/>
        </w:rPr>
      </w:pPr>
    </w:p>
    <w:p w:rsidR="00785987" w:rsidRDefault="00785987" w:rsidP="00464AA4">
      <w:pPr>
        <w:snapToGrid w:val="0"/>
        <w:spacing w:line="360" w:lineRule="auto"/>
        <w:jc w:val="center"/>
        <w:rPr>
          <w:rFonts w:ascii="宋体" w:hAnsi="宋体" w:cs="Arial"/>
          <w:b/>
          <w:sz w:val="20"/>
          <w:szCs w:val="21"/>
        </w:rPr>
      </w:pPr>
    </w:p>
    <w:p w:rsidR="00785987" w:rsidRDefault="00785987">
      <w:pPr>
        <w:snapToGrid w:val="0"/>
        <w:spacing w:line="360" w:lineRule="auto"/>
        <w:jc w:val="center"/>
        <w:rPr>
          <w:rFonts w:ascii="宋体" w:hAnsi="宋体" w:cs="Arial"/>
          <w:b/>
          <w:sz w:val="20"/>
          <w:szCs w:val="21"/>
        </w:rPr>
      </w:pPr>
    </w:p>
    <w:p w:rsidR="00785987" w:rsidRDefault="00785987">
      <w:pPr>
        <w:snapToGrid w:val="0"/>
        <w:spacing w:line="360" w:lineRule="auto"/>
        <w:jc w:val="center"/>
        <w:rPr>
          <w:rFonts w:ascii="宋体" w:hAnsi="宋体" w:cs="Arial"/>
          <w:b/>
          <w:sz w:val="20"/>
          <w:szCs w:val="21"/>
        </w:rPr>
      </w:pPr>
    </w:p>
    <w:p w:rsidR="00785987" w:rsidRDefault="006F4D80">
      <w:pPr>
        <w:adjustRightInd w:val="0"/>
        <w:snapToGrid w:val="0"/>
        <w:spacing w:line="360" w:lineRule="auto"/>
        <w:jc w:val="center"/>
        <w:rPr>
          <w:rFonts w:ascii="宋体" w:hAnsi="宋体"/>
          <w:b/>
          <w:sz w:val="32"/>
          <w:szCs w:val="32"/>
        </w:rPr>
      </w:pPr>
      <w:r>
        <w:rPr>
          <w:rFonts w:ascii="宋体" w:hAnsi="宋体" w:hint="eastAsia"/>
          <w:b/>
          <w:sz w:val="32"/>
          <w:szCs w:val="32"/>
        </w:rPr>
        <w:t>常州市政府采购中心</w:t>
      </w:r>
    </w:p>
    <w:p w:rsidR="00785987" w:rsidRDefault="006F4D80">
      <w:pPr>
        <w:adjustRightInd w:val="0"/>
        <w:snapToGrid w:val="0"/>
        <w:spacing w:line="360" w:lineRule="auto"/>
        <w:jc w:val="center"/>
        <w:rPr>
          <w:rFonts w:ascii="宋体" w:hAnsi="宋体"/>
          <w:b/>
          <w:sz w:val="32"/>
          <w:szCs w:val="32"/>
        </w:rPr>
      </w:pPr>
      <w:r>
        <w:rPr>
          <w:rFonts w:ascii="宋体" w:hAnsi="宋体" w:hint="eastAsia"/>
          <w:b/>
          <w:sz w:val="32"/>
          <w:szCs w:val="32"/>
        </w:rPr>
        <w:t>二O一九年十</w:t>
      </w:r>
      <w:r w:rsidR="001A3531">
        <w:rPr>
          <w:rFonts w:ascii="宋体" w:hAnsi="宋体" w:hint="eastAsia"/>
          <w:b/>
          <w:sz w:val="32"/>
          <w:szCs w:val="32"/>
        </w:rPr>
        <w:t>一</w:t>
      </w:r>
      <w:r>
        <w:rPr>
          <w:rFonts w:ascii="宋体" w:hAnsi="宋体" w:hint="eastAsia"/>
          <w:b/>
          <w:sz w:val="32"/>
          <w:szCs w:val="32"/>
        </w:rPr>
        <w:t>月</w:t>
      </w:r>
    </w:p>
    <w:p w:rsidR="00785987" w:rsidRDefault="00785987">
      <w:pPr>
        <w:snapToGrid w:val="0"/>
        <w:spacing w:line="360" w:lineRule="auto"/>
        <w:jc w:val="center"/>
        <w:rPr>
          <w:rFonts w:ascii="宋体" w:hAnsi="宋体" w:cs="宋体"/>
          <w:b/>
          <w:sz w:val="32"/>
          <w:szCs w:val="32"/>
        </w:rPr>
        <w:sectPr w:rsidR="0078598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titlePg/>
          <w:docGrid w:type="lines" w:linePitch="312"/>
        </w:sectPr>
      </w:pPr>
    </w:p>
    <w:p w:rsidR="00785987" w:rsidRDefault="006F4D80">
      <w:pPr>
        <w:snapToGrid w:val="0"/>
        <w:spacing w:line="360" w:lineRule="auto"/>
        <w:jc w:val="center"/>
        <w:rPr>
          <w:rFonts w:ascii="宋体" w:hAnsi="宋体" w:cs="宋体"/>
          <w:b/>
          <w:sz w:val="32"/>
          <w:szCs w:val="32"/>
        </w:rPr>
      </w:pPr>
      <w:r>
        <w:rPr>
          <w:rFonts w:ascii="黑体" w:eastAsia="黑体" w:hAnsi="黑体" w:cs="黑体" w:hint="eastAsia"/>
          <w:b/>
          <w:sz w:val="44"/>
          <w:szCs w:val="44"/>
        </w:rPr>
        <w:lastRenderedPageBreak/>
        <w:t>投标人须知</w:t>
      </w:r>
    </w:p>
    <w:tbl>
      <w:tblPr>
        <w:tblW w:w="8326"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tblPr>
      <w:tblGrid>
        <w:gridCol w:w="733"/>
        <w:gridCol w:w="7583"/>
        <w:gridCol w:w="10"/>
      </w:tblGrid>
      <w:tr w:rsidR="00785987">
        <w:trPr>
          <w:gridAfter w:val="1"/>
          <w:wAfter w:w="10" w:type="dxa"/>
          <w:trHeight w:hRule="exact" w:val="475"/>
          <w:jc w:val="center"/>
        </w:trPr>
        <w:tc>
          <w:tcPr>
            <w:tcW w:w="733" w:type="dxa"/>
            <w:tcBorders>
              <w:top w:val="single" w:sz="4" w:space="0" w:color="auto"/>
              <w:bottom w:val="single" w:sz="4" w:space="0" w:color="auto"/>
              <w:right w:val="single" w:sz="4" w:space="0" w:color="auto"/>
            </w:tcBorders>
            <w:vAlign w:val="center"/>
          </w:tcPr>
          <w:p w:rsidR="00785987" w:rsidRDefault="006F4D80">
            <w:pPr>
              <w:snapToGrid w:val="0"/>
              <w:spacing w:line="26" w:lineRule="atLeast"/>
              <w:jc w:val="center"/>
              <w:rPr>
                <w:rFonts w:ascii="宋体" w:hAnsi="宋体" w:cs="宋体"/>
                <w:spacing w:val="2"/>
                <w:sz w:val="24"/>
              </w:rPr>
            </w:pPr>
            <w:r>
              <w:rPr>
                <w:rFonts w:ascii="宋体" w:hAnsi="宋体" w:cs="宋体" w:hint="eastAsia"/>
                <w:spacing w:val="2"/>
                <w:sz w:val="24"/>
                <w:lang w:val="zh-CN"/>
              </w:rPr>
              <w:t>项号</w:t>
            </w:r>
          </w:p>
        </w:tc>
        <w:tc>
          <w:tcPr>
            <w:tcW w:w="7583" w:type="dxa"/>
            <w:tcBorders>
              <w:top w:val="single" w:sz="4" w:space="0" w:color="auto"/>
              <w:left w:val="single" w:sz="4" w:space="0" w:color="auto"/>
              <w:bottom w:val="single" w:sz="4" w:space="0" w:color="auto"/>
            </w:tcBorders>
            <w:vAlign w:val="center"/>
          </w:tcPr>
          <w:p w:rsidR="00785987" w:rsidRDefault="006F4D80">
            <w:pPr>
              <w:snapToGrid w:val="0"/>
              <w:spacing w:line="26" w:lineRule="atLeast"/>
              <w:jc w:val="center"/>
              <w:rPr>
                <w:rFonts w:ascii="宋体" w:hAnsi="宋体" w:cs="宋体"/>
                <w:spacing w:val="2"/>
                <w:sz w:val="24"/>
              </w:rPr>
            </w:pPr>
            <w:r>
              <w:rPr>
                <w:rFonts w:ascii="宋体" w:hAnsi="宋体" w:cs="宋体" w:hint="eastAsia"/>
                <w:spacing w:val="2"/>
                <w:sz w:val="24"/>
                <w:lang w:val="zh-CN"/>
              </w:rPr>
              <w:t>内    容</w:t>
            </w:r>
          </w:p>
        </w:tc>
      </w:tr>
      <w:tr w:rsidR="00785987">
        <w:trPr>
          <w:gridAfter w:val="1"/>
          <w:wAfter w:w="10" w:type="dxa"/>
          <w:trHeight w:val="1817"/>
          <w:jc w:val="center"/>
        </w:trPr>
        <w:tc>
          <w:tcPr>
            <w:tcW w:w="733" w:type="dxa"/>
            <w:tcBorders>
              <w:top w:val="single" w:sz="4" w:space="0" w:color="auto"/>
              <w:bottom w:val="single" w:sz="4" w:space="0" w:color="auto"/>
              <w:right w:val="single" w:sz="4" w:space="0" w:color="auto"/>
            </w:tcBorders>
            <w:vAlign w:val="center"/>
          </w:tcPr>
          <w:p w:rsidR="00785987" w:rsidRDefault="006F4D80">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1</w:t>
            </w:r>
          </w:p>
        </w:tc>
        <w:tc>
          <w:tcPr>
            <w:tcW w:w="7583" w:type="dxa"/>
            <w:tcBorders>
              <w:top w:val="single" w:sz="4" w:space="0" w:color="auto"/>
              <w:left w:val="single" w:sz="4" w:space="0" w:color="auto"/>
              <w:bottom w:val="single" w:sz="4" w:space="0" w:color="auto"/>
            </w:tcBorders>
            <w:vAlign w:val="center"/>
          </w:tcPr>
          <w:p w:rsidR="00785987" w:rsidRDefault="006F4D80" w:rsidP="007D7CF7">
            <w:pPr>
              <w:snapToGrid w:val="0"/>
              <w:spacing w:line="26" w:lineRule="atLeast"/>
              <w:ind w:firstLineChars="50" w:firstLine="122"/>
              <w:rPr>
                <w:rFonts w:ascii="宋体" w:hAnsi="宋体" w:cs="宋体"/>
                <w:spacing w:val="2"/>
                <w:sz w:val="24"/>
                <w:lang w:val="zh-CN"/>
              </w:rPr>
            </w:pPr>
            <w:r>
              <w:rPr>
                <w:rFonts w:ascii="宋体" w:hAnsi="宋体" w:cs="宋体" w:hint="eastAsia"/>
                <w:spacing w:val="2"/>
                <w:sz w:val="24"/>
                <w:lang w:val="zh-CN"/>
              </w:rPr>
              <w:t>项目名称：2019年高架及生态步道绿化养护项目</w:t>
            </w:r>
          </w:p>
          <w:p w:rsidR="00785987" w:rsidRDefault="006F4D80">
            <w:pPr>
              <w:snapToGrid w:val="0"/>
              <w:spacing w:line="26" w:lineRule="atLeast"/>
              <w:rPr>
                <w:rFonts w:ascii="宋体" w:hAnsi="宋体" w:cs="宋体"/>
                <w:spacing w:val="2"/>
                <w:sz w:val="24"/>
                <w:highlight w:val="yellow"/>
                <w:lang w:val="zh-CN"/>
              </w:rPr>
            </w:pPr>
            <w:r>
              <w:rPr>
                <w:rFonts w:ascii="宋体" w:hAnsi="宋体" w:cs="宋体" w:hint="eastAsia"/>
                <w:spacing w:val="2"/>
                <w:sz w:val="24"/>
                <w:lang w:val="zh-CN"/>
              </w:rPr>
              <w:t xml:space="preserve"> 采购编号：</w:t>
            </w:r>
            <w:r w:rsidRPr="00E41E8D">
              <w:rPr>
                <w:rFonts w:ascii="宋体" w:hAnsi="宋体" w:cs="宋体" w:hint="eastAsia"/>
                <w:spacing w:val="2"/>
                <w:sz w:val="24"/>
                <w:lang w:val="zh-CN"/>
              </w:rPr>
              <w:t>常采公[20</w:t>
            </w:r>
            <w:r w:rsidRPr="00E41E8D">
              <w:rPr>
                <w:rFonts w:ascii="宋体" w:hAnsi="宋体" w:cs="宋体" w:hint="eastAsia"/>
                <w:spacing w:val="2"/>
                <w:sz w:val="24"/>
              </w:rPr>
              <w:t>19</w:t>
            </w:r>
            <w:r w:rsidRPr="00E41E8D">
              <w:rPr>
                <w:rFonts w:ascii="宋体" w:hAnsi="宋体" w:cs="宋体" w:hint="eastAsia"/>
                <w:spacing w:val="2"/>
                <w:sz w:val="24"/>
                <w:lang w:val="zh-CN"/>
              </w:rPr>
              <w:t>]</w:t>
            </w:r>
            <w:r w:rsidR="00E41E8D" w:rsidRPr="00E41E8D">
              <w:rPr>
                <w:rFonts w:ascii="宋体" w:hAnsi="宋体" w:cs="宋体" w:hint="eastAsia"/>
                <w:spacing w:val="2"/>
                <w:sz w:val="24"/>
                <w:lang w:val="zh-CN"/>
              </w:rPr>
              <w:t>0191</w:t>
            </w:r>
            <w:r w:rsidRPr="00E41E8D">
              <w:rPr>
                <w:rFonts w:ascii="宋体" w:hAnsi="宋体" w:cs="宋体" w:hint="eastAsia"/>
                <w:spacing w:val="2"/>
                <w:sz w:val="24"/>
                <w:lang w:val="zh-CN"/>
              </w:rPr>
              <w:t>号</w:t>
            </w:r>
          </w:p>
          <w:p w:rsidR="00785987" w:rsidRDefault="006F4D80">
            <w:pPr>
              <w:snapToGrid w:val="0"/>
              <w:spacing w:line="26" w:lineRule="atLeast"/>
              <w:rPr>
                <w:rFonts w:ascii="宋体" w:hAnsi="宋体" w:cs="宋体"/>
                <w:spacing w:val="2"/>
                <w:sz w:val="24"/>
                <w:lang w:val="zh-CN"/>
              </w:rPr>
            </w:pPr>
            <w:r>
              <w:rPr>
                <w:rFonts w:ascii="宋体" w:hAnsi="宋体" w:cs="宋体" w:hint="eastAsia"/>
                <w:spacing w:val="2"/>
                <w:sz w:val="24"/>
                <w:lang w:val="zh-CN"/>
              </w:rPr>
              <w:t xml:space="preserve"> 养护期：暂定25个月。(第一期：2019年12月1日至2020年12月31日止（13个月）。期满经采购人考核通过后可续签1次，每次一年。如遇政策性调整采购人有权终止合同）。</w:t>
            </w:r>
          </w:p>
          <w:p w:rsidR="00785987" w:rsidRDefault="006F4D80">
            <w:pPr>
              <w:snapToGrid w:val="0"/>
              <w:spacing w:line="26" w:lineRule="atLeast"/>
              <w:rPr>
                <w:rFonts w:ascii="宋体" w:hAnsi="宋体" w:cs="宋体"/>
                <w:color w:val="FF0000"/>
                <w:spacing w:val="2"/>
                <w:sz w:val="24"/>
              </w:rPr>
            </w:pPr>
            <w:r>
              <w:rPr>
                <w:rFonts w:ascii="宋体" w:hAnsi="宋体" w:cs="宋体" w:hint="eastAsia"/>
                <w:spacing w:val="2"/>
                <w:sz w:val="24"/>
                <w:lang w:val="zh-CN"/>
              </w:rPr>
              <w:t xml:space="preserve"> 管护交接时间：合同签定生效之日起即接收管护。</w:t>
            </w:r>
          </w:p>
        </w:tc>
      </w:tr>
      <w:tr w:rsidR="00785987">
        <w:trPr>
          <w:gridAfter w:val="1"/>
          <w:wAfter w:w="10" w:type="dxa"/>
          <w:trHeight w:val="2148"/>
          <w:jc w:val="center"/>
        </w:trPr>
        <w:tc>
          <w:tcPr>
            <w:tcW w:w="733" w:type="dxa"/>
            <w:tcBorders>
              <w:top w:val="single" w:sz="4" w:space="0" w:color="auto"/>
              <w:bottom w:val="single" w:sz="4" w:space="0" w:color="auto"/>
              <w:right w:val="single" w:sz="4" w:space="0" w:color="auto"/>
            </w:tcBorders>
            <w:vAlign w:val="center"/>
          </w:tcPr>
          <w:p w:rsidR="00785987" w:rsidRDefault="006F4D80">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2</w:t>
            </w:r>
          </w:p>
        </w:tc>
        <w:tc>
          <w:tcPr>
            <w:tcW w:w="7583" w:type="dxa"/>
            <w:tcBorders>
              <w:top w:val="single" w:sz="4" w:space="0" w:color="auto"/>
              <w:left w:val="single" w:sz="4" w:space="0" w:color="auto"/>
              <w:bottom w:val="single" w:sz="4" w:space="0" w:color="auto"/>
            </w:tcBorders>
            <w:vAlign w:val="center"/>
          </w:tcPr>
          <w:p w:rsidR="00785987" w:rsidRDefault="006F4D80" w:rsidP="007D7CF7">
            <w:pPr>
              <w:snapToGrid w:val="0"/>
              <w:spacing w:line="26" w:lineRule="atLeast"/>
              <w:ind w:firstLineChars="50" w:firstLine="122"/>
              <w:rPr>
                <w:rFonts w:ascii="宋体" w:hAnsi="宋体" w:cs="宋体"/>
                <w:spacing w:val="2"/>
                <w:sz w:val="24"/>
                <w:lang w:val="zh-CN"/>
              </w:rPr>
            </w:pPr>
            <w:r>
              <w:rPr>
                <w:rFonts w:ascii="宋体" w:hAnsi="宋体" w:cs="宋体" w:hint="eastAsia"/>
                <w:spacing w:val="2"/>
                <w:sz w:val="24"/>
                <w:lang w:val="zh-CN"/>
              </w:rPr>
              <w:t>投标保证金数额为：</w:t>
            </w:r>
            <w:r>
              <w:rPr>
                <w:rFonts w:ascii="宋体" w:hAnsi="宋体" w:cs="宋体" w:hint="eastAsia"/>
                <w:b/>
                <w:bCs/>
                <w:spacing w:val="2"/>
                <w:sz w:val="24"/>
                <w:lang w:val="zh-CN"/>
              </w:rPr>
              <w:t>一标段-六标段：每标段人民币叁万元整；七标段-八标段：每标段人民币贰万元整。</w:t>
            </w:r>
            <w:r>
              <w:rPr>
                <w:rFonts w:ascii="宋体" w:hAnsi="宋体" w:cs="宋体" w:hint="eastAsia"/>
                <w:spacing w:val="2"/>
                <w:sz w:val="24"/>
                <w:lang w:val="zh-CN"/>
              </w:rPr>
              <w:t>投标保证金在投标文件提交截止时间前必须到账。</w:t>
            </w:r>
          </w:p>
          <w:p w:rsidR="00785987" w:rsidRDefault="006F4D80" w:rsidP="007D7CF7">
            <w:pPr>
              <w:snapToGrid w:val="0"/>
              <w:spacing w:line="26" w:lineRule="atLeast"/>
              <w:ind w:firstLineChars="50" w:firstLine="122"/>
              <w:rPr>
                <w:rFonts w:ascii="宋体" w:hAnsi="宋体" w:cs="宋体"/>
                <w:spacing w:val="2"/>
                <w:sz w:val="24"/>
                <w:lang w:val="zh-CN"/>
              </w:rPr>
            </w:pPr>
            <w:r>
              <w:rPr>
                <w:rFonts w:ascii="宋体" w:hAnsi="宋体" w:cs="宋体" w:hint="eastAsia"/>
                <w:spacing w:val="2"/>
                <w:sz w:val="24"/>
                <w:lang w:val="zh-CN"/>
              </w:rPr>
              <w:t>户名:常州市政府采购中心</w:t>
            </w:r>
          </w:p>
          <w:p w:rsidR="00785987" w:rsidRDefault="006F4D80" w:rsidP="007D7CF7">
            <w:pPr>
              <w:snapToGrid w:val="0"/>
              <w:spacing w:line="26" w:lineRule="atLeast"/>
              <w:ind w:firstLineChars="50" w:firstLine="122"/>
              <w:rPr>
                <w:rFonts w:ascii="宋体" w:hAnsi="宋体" w:cs="宋体"/>
                <w:spacing w:val="2"/>
                <w:sz w:val="24"/>
                <w:lang w:val="zh-CN"/>
              </w:rPr>
            </w:pPr>
            <w:r>
              <w:rPr>
                <w:rFonts w:ascii="宋体" w:hAnsi="宋体" w:cs="宋体" w:hint="eastAsia"/>
                <w:spacing w:val="2"/>
                <w:sz w:val="24"/>
                <w:lang w:val="zh-CN"/>
              </w:rPr>
              <w:t>帐  号32050162970100000358-</w:t>
            </w:r>
            <w:r>
              <w:rPr>
                <w:rFonts w:ascii="宋体" w:hAnsi="宋体" w:cs="宋体" w:hint="eastAsia"/>
                <w:spacing w:val="2"/>
                <w:sz w:val="24"/>
              </w:rPr>
              <w:t>15</w:t>
            </w:r>
            <w:r w:rsidR="007D7CF7">
              <w:rPr>
                <w:rFonts w:ascii="宋体" w:hAnsi="宋体" w:cs="宋体" w:hint="eastAsia"/>
                <w:spacing w:val="2"/>
                <w:sz w:val="24"/>
              </w:rPr>
              <w:t>**</w:t>
            </w:r>
          </w:p>
          <w:p w:rsidR="00785987" w:rsidRDefault="006F4D80" w:rsidP="007D7CF7">
            <w:pPr>
              <w:snapToGrid w:val="0"/>
              <w:spacing w:line="26" w:lineRule="atLeast"/>
              <w:ind w:firstLineChars="50" w:firstLine="122"/>
              <w:rPr>
                <w:rFonts w:ascii="宋体" w:hAnsi="宋体" w:cs="宋体"/>
                <w:spacing w:val="2"/>
                <w:sz w:val="24"/>
                <w:lang w:val="zh-CN"/>
              </w:rPr>
            </w:pPr>
            <w:r>
              <w:rPr>
                <w:rFonts w:ascii="宋体" w:hAnsi="宋体" w:cs="宋体" w:hint="eastAsia"/>
                <w:spacing w:val="2"/>
                <w:sz w:val="24"/>
                <w:lang w:val="zh-CN"/>
              </w:rPr>
              <w:t>开户行: 中国建设银行股份有限公司常州惠民支行</w:t>
            </w:r>
          </w:p>
          <w:p w:rsidR="00785987" w:rsidRDefault="006F4D80" w:rsidP="007D7CF7">
            <w:pPr>
              <w:snapToGrid w:val="0"/>
              <w:spacing w:line="26" w:lineRule="atLeast"/>
              <w:ind w:firstLineChars="50" w:firstLine="122"/>
              <w:rPr>
                <w:rFonts w:ascii="宋体" w:hAnsi="宋体" w:cs="宋体"/>
                <w:sz w:val="24"/>
                <w:lang w:val="zh-CN"/>
              </w:rPr>
            </w:pPr>
            <w:r>
              <w:rPr>
                <w:rFonts w:ascii="宋体" w:hAnsi="宋体" w:cs="宋体" w:hint="eastAsia"/>
                <w:spacing w:val="2"/>
                <w:sz w:val="24"/>
                <w:lang w:val="zh-CN"/>
              </w:rPr>
              <w:t>网上银行转账如有疑问可联系建设银行：0519-86622034。</w:t>
            </w:r>
          </w:p>
        </w:tc>
      </w:tr>
      <w:tr w:rsidR="00785987">
        <w:trPr>
          <w:trHeight w:val="2108"/>
          <w:jc w:val="center"/>
        </w:trPr>
        <w:tc>
          <w:tcPr>
            <w:tcW w:w="733" w:type="dxa"/>
            <w:tcBorders>
              <w:top w:val="single" w:sz="4" w:space="0" w:color="auto"/>
              <w:bottom w:val="single" w:sz="4" w:space="0" w:color="auto"/>
              <w:right w:val="single" w:sz="4" w:space="0" w:color="auto"/>
            </w:tcBorders>
            <w:vAlign w:val="center"/>
          </w:tcPr>
          <w:p w:rsidR="00785987" w:rsidRDefault="006F4D80">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3</w:t>
            </w:r>
          </w:p>
        </w:tc>
        <w:tc>
          <w:tcPr>
            <w:tcW w:w="7593" w:type="dxa"/>
            <w:gridSpan w:val="2"/>
            <w:tcBorders>
              <w:top w:val="single" w:sz="4" w:space="0" w:color="auto"/>
              <w:left w:val="single" w:sz="4" w:space="0" w:color="auto"/>
              <w:bottom w:val="single" w:sz="4" w:space="0" w:color="auto"/>
            </w:tcBorders>
            <w:vAlign w:val="center"/>
          </w:tcPr>
          <w:p w:rsidR="00785987" w:rsidRDefault="006F4D80" w:rsidP="007D7CF7">
            <w:pPr>
              <w:snapToGrid w:val="0"/>
              <w:spacing w:line="26" w:lineRule="atLeast"/>
              <w:ind w:firstLineChars="50" w:firstLine="122"/>
              <w:rPr>
                <w:rFonts w:ascii="宋体" w:hAnsi="宋体" w:cs="宋体"/>
                <w:spacing w:val="2"/>
                <w:sz w:val="24"/>
                <w:lang w:val="zh-CN"/>
              </w:rPr>
            </w:pPr>
            <w:r>
              <w:rPr>
                <w:rFonts w:ascii="宋体" w:hAnsi="宋体" w:cs="宋体" w:hint="eastAsia"/>
                <w:spacing w:val="2"/>
                <w:sz w:val="24"/>
                <w:lang w:val="zh-CN"/>
              </w:rPr>
              <w:t>投标人如对采购文件有疑问，须在</w:t>
            </w:r>
            <w:r w:rsidR="0091798A">
              <w:rPr>
                <w:rFonts w:ascii="宋体" w:hAnsi="宋体" w:cs="宋体" w:hint="eastAsia"/>
                <w:spacing w:val="2"/>
                <w:sz w:val="24"/>
                <w:lang w:val="zh-CN"/>
              </w:rPr>
              <w:t>2019</w:t>
            </w:r>
            <w:r>
              <w:rPr>
                <w:rFonts w:ascii="宋体" w:hAnsi="宋体" w:cs="宋体" w:hint="eastAsia"/>
                <w:spacing w:val="2"/>
                <w:sz w:val="24"/>
                <w:lang w:val="zh-CN"/>
              </w:rPr>
              <w:t>年</w:t>
            </w:r>
            <w:r w:rsidR="0091798A">
              <w:rPr>
                <w:rFonts w:ascii="宋体" w:hAnsi="宋体" w:cs="宋体" w:hint="eastAsia"/>
                <w:spacing w:val="2"/>
                <w:sz w:val="24"/>
                <w:lang w:val="zh-CN"/>
              </w:rPr>
              <w:t>**</w:t>
            </w:r>
            <w:r>
              <w:rPr>
                <w:rFonts w:ascii="宋体" w:hAnsi="宋体" w:cs="宋体" w:hint="eastAsia"/>
                <w:spacing w:val="2"/>
                <w:sz w:val="24"/>
                <w:lang w:val="zh-CN"/>
              </w:rPr>
              <w:t>月</w:t>
            </w:r>
            <w:r w:rsidR="0091798A">
              <w:rPr>
                <w:rFonts w:ascii="宋体" w:hAnsi="宋体" w:cs="宋体" w:hint="eastAsia"/>
                <w:spacing w:val="2"/>
                <w:sz w:val="24"/>
                <w:lang w:val="zh-CN"/>
              </w:rPr>
              <w:t>**</w:t>
            </w:r>
            <w:r>
              <w:rPr>
                <w:rFonts w:ascii="宋体" w:hAnsi="宋体" w:cs="宋体" w:hint="eastAsia"/>
                <w:spacing w:val="2"/>
                <w:sz w:val="24"/>
                <w:lang w:val="zh-CN"/>
              </w:rPr>
              <w:t>日</w:t>
            </w:r>
            <w:r w:rsidR="0091798A">
              <w:rPr>
                <w:rFonts w:ascii="宋体" w:hAnsi="宋体" w:cs="宋体" w:hint="eastAsia"/>
                <w:spacing w:val="2"/>
                <w:sz w:val="24"/>
                <w:lang w:val="zh-CN"/>
              </w:rPr>
              <w:t>**</w:t>
            </w:r>
            <w:r>
              <w:rPr>
                <w:rFonts w:ascii="宋体" w:hAnsi="宋体" w:cs="宋体" w:hint="eastAsia"/>
                <w:spacing w:val="2"/>
                <w:sz w:val="24"/>
                <w:lang w:val="zh-CN"/>
              </w:rPr>
              <w:t>时前将书面询问文件同时提交采购人和采购中心联系人处。</w:t>
            </w:r>
          </w:p>
          <w:p w:rsidR="00785987" w:rsidRDefault="006F4D80">
            <w:pPr>
              <w:snapToGrid w:val="0"/>
              <w:spacing w:line="26" w:lineRule="atLeast"/>
              <w:rPr>
                <w:rFonts w:ascii="宋体" w:hAnsi="宋体" w:cs="宋体"/>
                <w:spacing w:val="2"/>
                <w:sz w:val="24"/>
                <w:lang w:val="zh-CN"/>
              </w:rPr>
            </w:pPr>
            <w:r>
              <w:rPr>
                <w:rFonts w:ascii="宋体" w:hAnsi="宋体" w:cs="宋体" w:hint="eastAsia"/>
                <w:spacing w:val="2"/>
                <w:sz w:val="24"/>
                <w:lang w:val="zh-CN"/>
              </w:rPr>
              <w:t xml:space="preserve"> 采购人联系人：黄建军      电话：0519-81181803</w:t>
            </w:r>
          </w:p>
          <w:p w:rsidR="00785987" w:rsidRDefault="006F4D80">
            <w:pPr>
              <w:snapToGrid w:val="0"/>
              <w:spacing w:line="26" w:lineRule="atLeast"/>
              <w:rPr>
                <w:rFonts w:ascii="宋体" w:hAnsi="宋体" w:cs="宋体"/>
                <w:spacing w:val="2"/>
                <w:sz w:val="24"/>
                <w:lang w:val="zh-CN"/>
              </w:rPr>
            </w:pPr>
            <w:r>
              <w:rPr>
                <w:rFonts w:ascii="宋体" w:hAnsi="宋体" w:cs="宋体" w:hint="eastAsia"/>
                <w:spacing w:val="2"/>
                <w:sz w:val="24"/>
                <w:lang w:val="zh-CN"/>
              </w:rPr>
              <w:t xml:space="preserve"> 地址：常州市钟楼区飞龙西路167号荷园管理房</w:t>
            </w:r>
          </w:p>
          <w:p w:rsidR="00785987" w:rsidRDefault="006F4D80">
            <w:pPr>
              <w:snapToGrid w:val="0"/>
              <w:spacing w:line="26" w:lineRule="atLeast"/>
              <w:rPr>
                <w:rFonts w:ascii="宋体" w:hAnsi="宋体" w:cs="宋体"/>
                <w:spacing w:val="2"/>
                <w:sz w:val="24"/>
              </w:rPr>
            </w:pPr>
            <w:r>
              <w:rPr>
                <w:rFonts w:ascii="宋体" w:hAnsi="宋体" w:cs="宋体" w:hint="eastAsia"/>
                <w:spacing w:val="2"/>
                <w:sz w:val="24"/>
                <w:lang w:val="zh-CN"/>
              </w:rPr>
              <w:t xml:space="preserve"> 现场踏勘：本项目不召开标前答疑会，投标人如对采购文件有疑问，须在采购公告指定日期时间前将书面文件同时提交招标人和采购中心联系人处。</w:t>
            </w:r>
          </w:p>
        </w:tc>
      </w:tr>
      <w:tr w:rsidR="00785987">
        <w:trPr>
          <w:gridAfter w:val="1"/>
          <w:wAfter w:w="10" w:type="dxa"/>
          <w:trHeight w:val="586"/>
          <w:jc w:val="center"/>
        </w:trPr>
        <w:tc>
          <w:tcPr>
            <w:tcW w:w="733" w:type="dxa"/>
            <w:tcBorders>
              <w:top w:val="single" w:sz="4" w:space="0" w:color="auto"/>
              <w:bottom w:val="single" w:sz="4" w:space="0" w:color="auto"/>
              <w:right w:val="single" w:sz="4" w:space="0" w:color="auto"/>
            </w:tcBorders>
            <w:vAlign w:val="center"/>
          </w:tcPr>
          <w:p w:rsidR="00785987" w:rsidRDefault="006F4D80">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4</w:t>
            </w:r>
          </w:p>
        </w:tc>
        <w:tc>
          <w:tcPr>
            <w:tcW w:w="7583" w:type="dxa"/>
            <w:tcBorders>
              <w:top w:val="single" w:sz="4" w:space="0" w:color="auto"/>
              <w:left w:val="single" w:sz="4" w:space="0" w:color="auto"/>
              <w:bottom w:val="single" w:sz="4" w:space="0" w:color="auto"/>
            </w:tcBorders>
            <w:vAlign w:val="center"/>
          </w:tcPr>
          <w:p w:rsidR="00785987" w:rsidRDefault="006F4D80" w:rsidP="007D7CF7">
            <w:pPr>
              <w:snapToGrid w:val="0"/>
              <w:spacing w:line="26" w:lineRule="atLeast"/>
              <w:ind w:firstLineChars="50" w:firstLine="122"/>
              <w:jc w:val="left"/>
              <w:rPr>
                <w:rFonts w:ascii="宋体" w:hAnsi="宋体" w:cs="宋体"/>
                <w:bCs/>
                <w:spacing w:val="2"/>
                <w:sz w:val="24"/>
                <w:lang w:val="zh-CN"/>
              </w:rPr>
            </w:pPr>
            <w:r>
              <w:rPr>
                <w:rFonts w:ascii="宋体" w:hAnsi="宋体" w:cs="宋体" w:hint="eastAsia"/>
                <w:spacing w:val="2"/>
                <w:sz w:val="24"/>
                <w:lang w:val="zh-CN"/>
              </w:rPr>
              <w:t>投标文件份数：</w:t>
            </w:r>
            <w:r>
              <w:rPr>
                <w:rFonts w:ascii="宋体" w:hAnsi="宋体" w:cs="宋体" w:hint="eastAsia"/>
                <w:bCs/>
                <w:spacing w:val="2"/>
                <w:sz w:val="24"/>
                <w:lang w:val="zh-CN"/>
              </w:rPr>
              <w:t>正本一份、副本</w:t>
            </w:r>
            <w:r>
              <w:rPr>
                <w:rFonts w:ascii="宋体" w:hAnsi="宋体" w:cs="宋体" w:hint="eastAsia"/>
                <w:bCs/>
                <w:spacing w:val="2"/>
                <w:sz w:val="24"/>
                <w:u w:val="single"/>
                <w:lang w:val="zh-CN"/>
              </w:rPr>
              <w:t>二</w:t>
            </w:r>
            <w:r>
              <w:rPr>
                <w:rFonts w:ascii="宋体" w:hAnsi="宋体" w:cs="宋体" w:hint="eastAsia"/>
                <w:bCs/>
                <w:spacing w:val="2"/>
                <w:sz w:val="24"/>
                <w:lang w:val="zh-CN"/>
              </w:rPr>
              <w:t>份</w:t>
            </w:r>
          </w:p>
          <w:p w:rsidR="00785987" w:rsidRDefault="006F4D80" w:rsidP="007D7CF7">
            <w:pPr>
              <w:snapToGrid w:val="0"/>
              <w:spacing w:line="26" w:lineRule="atLeast"/>
              <w:ind w:firstLineChars="50" w:firstLine="122"/>
              <w:jc w:val="left"/>
              <w:rPr>
                <w:rFonts w:ascii="宋体" w:hAnsi="宋体" w:cs="宋体"/>
                <w:bCs/>
                <w:spacing w:val="2"/>
                <w:sz w:val="24"/>
                <w:lang w:val="zh-CN"/>
              </w:rPr>
            </w:pPr>
            <w:r>
              <w:rPr>
                <w:rFonts w:ascii="宋体" w:hAnsi="宋体" w:cs="宋体" w:hint="eastAsia"/>
                <w:spacing w:val="2"/>
                <w:sz w:val="24"/>
                <w:lang w:val="zh-CN"/>
              </w:rPr>
              <w:t>投标文件的密封、签署、盖章要求:见第三章</w:t>
            </w:r>
          </w:p>
        </w:tc>
      </w:tr>
      <w:tr w:rsidR="00785987">
        <w:trPr>
          <w:gridAfter w:val="1"/>
          <w:wAfter w:w="10" w:type="dxa"/>
          <w:trHeight w:hRule="exact" w:val="1848"/>
          <w:jc w:val="center"/>
        </w:trPr>
        <w:tc>
          <w:tcPr>
            <w:tcW w:w="733" w:type="dxa"/>
            <w:tcBorders>
              <w:top w:val="single" w:sz="4" w:space="0" w:color="auto"/>
              <w:bottom w:val="single" w:sz="4" w:space="0" w:color="auto"/>
              <w:right w:val="single" w:sz="4" w:space="0" w:color="auto"/>
            </w:tcBorders>
            <w:vAlign w:val="center"/>
          </w:tcPr>
          <w:p w:rsidR="00785987" w:rsidRDefault="006F4D80">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5</w:t>
            </w:r>
          </w:p>
        </w:tc>
        <w:tc>
          <w:tcPr>
            <w:tcW w:w="7583" w:type="dxa"/>
            <w:tcBorders>
              <w:top w:val="single" w:sz="4" w:space="0" w:color="auto"/>
              <w:left w:val="single" w:sz="4" w:space="0" w:color="auto"/>
              <w:bottom w:val="single" w:sz="4" w:space="0" w:color="auto"/>
            </w:tcBorders>
            <w:vAlign w:val="center"/>
          </w:tcPr>
          <w:p w:rsidR="00785987" w:rsidRDefault="006F4D80" w:rsidP="007D7CF7">
            <w:pPr>
              <w:snapToGrid w:val="0"/>
              <w:spacing w:line="26" w:lineRule="atLeast"/>
              <w:ind w:firstLineChars="50" w:firstLine="122"/>
              <w:rPr>
                <w:rFonts w:ascii="宋体" w:hAnsi="宋体" w:cs="宋体"/>
                <w:spacing w:val="2"/>
                <w:sz w:val="24"/>
                <w:lang w:val="zh-CN"/>
              </w:rPr>
            </w:pPr>
            <w:r>
              <w:rPr>
                <w:rFonts w:ascii="宋体" w:hAnsi="宋体" w:cs="宋体" w:hint="eastAsia"/>
                <w:spacing w:val="2"/>
                <w:sz w:val="24"/>
                <w:lang w:val="zh-CN"/>
              </w:rPr>
              <w:t>投标文件接收时间：20</w:t>
            </w:r>
            <w:r>
              <w:rPr>
                <w:rFonts w:ascii="宋体" w:hAnsi="宋体" w:cs="宋体" w:hint="eastAsia"/>
                <w:spacing w:val="2"/>
                <w:sz w:val="24"/>
              </w:rPr>
              <w:t>19</w:t>
            </w:r>
            <w:r>
              <w:rPr>
                <w:rFonts w:ascii="宋体" w:hAnsi="宋体" w:cs="宋体" w:hint="eastAsia"/>
                <w:spacing w:val="2"/>
                <w:sz w:val="24"/>
                <w:lang w:val="zh-CN"/>
              </w:rPr>
              <w:t>年</w:t>
            </w:r>
            <w:r w:rsidR="0091798A">
              <w:rPr>
                <w:rFonts w:ascii="宋体" w:hAnsi="宋体" w:cs="宋体" w:hint="eastAsia"/>
                <w:spacing w:val="2"/>
                <w:sz w:val="24"/>
                <w:lang w:val="zh-CN"/>
              </w:rPr>
              <w:t>**</w:t>
            </w:r>
            <w:r>
              <w:rPr>
                <w:rFonts w:ascii="宋体" w:hAnsi="宋体" w:cs="宋体" w:hint="eastAsia"/>
                <w:spacing w:val="2"/>
                <w:sz w:val="24"/>
                <w:lang w:val="zh-CN"/>
              </w:rPr>
              <w:t>月</w:t>
            </w:r>
            <w:r w:rsidR="0091798A">
              <w:rPr>
                <w:rFonts w:ascii="宋体" w:hAnsi="宋体" w:cs="宋体" w:hint="eastAsia"/>
                <w:spacing w:val="2"/>
                <w:sz w:val="24"/>
                <w:lang w:val="zh-CN"/>
              </w:rPr>
              <w:t>**</w:t>
            </w:r>
            <w:r>
              <w:rPr>
                <w:rFonts w:ascii="宋体" w:hAnsi="宋体" w:cs="宋体" w:hint="eastAsia"/>
                <w:spacing w:val="2"/>
                <w:sz w:val="24"/>
                <w:lang w:val="zh-CN"/>
              </w:rPr>
              <w:t>日上午9</w:t>
            </w:r>
            <w:r>
              <w:rPr>
                <w:rFonts w:ascii="宋体" w:hAnsi="宋体" w:cs="宋体" w:hint="eastAsia"/>
                <w:spacing w:val="2"/>
                <w:sz w:val="24"/>
              </w:rPr>
              <w:t>:</w:t>
            </w:r>
            <w:r>
              <w:rPr>
                <w:rFonts w:ascii="宋体" w:hAnsi="宋体" w:cs="宋体" w:hint="eastAsia"/>
                <w:spacing w:val="2"/>
                <w:sz w:val="24"/>
                <w:lang w:val="zh-CN"/>
              </w:rPr>
              <w:t>15</w:t>
            </w:r>
          </w:p>
          <w:p w:rsidR="00785987" w:rsidRDefault="006F4D80">
            <w:pPr>
              <w:snapToGrid w:val="0"/>
              <w:spacing w:line="26" w:lineRule="atLeast"/>
              <w:rPr>
                <w:rFonts w:ascii="宋体" w:hAnsi="宋体" w:cs="宋体"/>
                <w:spacing w:val="2"/>
                <w:sz w:val="24"/>
                <w:lang w:val="zh-CN"/>
              </w:rPr>
            </w:pPr>
            <w:r>
              <w:rPr>
                <w:rFonts w:ascii="宋体" w:hAnsi="宋体" w:cs="宋体" w:hint="eastAsia"/>
                <w:spacing w:val="2"/>
                <w:sz w:val="24"/>
                <w:lang w:val="zh-CN"/>
              </w:rPr>
              <w:t xml:space="preserve"> 投标文件提交截止时间：20</w:t>
            </w:r>
            <w:r>
              <w:rPr>
                <w:rFonts w:ascii="宋体" w:hAnsi="宋体" w:cs="宋体" w:hint="eastAsia"/>
                <w:spacing w:val="2"/>
                <w:sz w:val="24"/>
              </w:rPr>
              <w:t>19</w:t>
            </w:r>
            <w:r>
              <w:rPr>
                <w:rFonts w:ascii="宋体" w:hAnsi="宋体" w:cs="宋体" w:hint="eastAsia"/>
                <w:spacing w:val="2"/>
                <w:sz w:val="24"/>
                <w:lang w:val="zh-CN"/>
              </w:rPr>
              <w:t>年</w:t>
            </w:r>
            <w:r w:rsidR="0091798A">
              <w:rPr>
                <w:rFonts w:ascii="宋体" w:hAnsi="宋体" w:cs="宋体" w:hint="eastAsia"/>
                <w:spacing w:val="2"/>
                <w:sz w:val="24"/>
                <w:lang w:val="zh-CN"/>
              </w:rPr>
              <w:t>**</w:t>
            </w:r>
            <w:r>
              <w:rPr>
                <w:rFonts w:ascii="宋体" w:hAnsi="宋体" w:cs="宋体" w:hint="eastAsia"/>
                <w:spacing w:val="2"/>
                <w:sz w:val="24"/>
                <w:lang w:val="zh-CN"/>
              </w:rPr>
              <w:t>月</w:t>
            </w:r>
            <w:r w:rsidR="0091798A">
              <w:rPr>
                <w:rFonts w:ascii="宋体" w:hAnsi="宋体" w:cs="宋体" w:hint="eastAsia"/>
                <w:spacing w:val="2"/>
                <w:sz w:val="24"/>
                <w:lang w:val="zh-CN"/>
              </w:rPr>
              <w:t>**</w:t>
            </w:r>
            <w:r>
              <w:rPr>
                <w:rFonts w:ascii="宋体" w:hAnsi="宋体" w:cs="宋体" w:hint="eastAsia"/>
                <w:spacing w:val="2"/>
                <w:sz w:val="24"/>
                <w:lang w:val="zh-CN"/>
              </w:rPr>
              <w:t>日上午9</w:t>
            </w:r>
            <w:r>
              <w:rPr>
                <w:rFonts w:ascii="宋体" w:hAnsi="宋体" w:cs="宋体" w:hint="eastAsia"/>
                <w:spacing w:val="2"/>
                <w:sz w:val="24"/>
              </w:rPr>
              <w:t>:</w:t>
            </w:r>
            <w:r>
              <w:rPr>
                <w:rFonts w:ascii="宋体" w:hAnsi="宋体" w:cs="宋体" w:hint="eastAsia"/>
                <w:spacing w:val="2"/>
                <w:sz w:val="24"/>
                <w:lang w:val="zh-CN"/>
              </w:rPr>
              <w:t>30</w:t>
            </w:r>
          </w:p>
          <w:p w:rsidR="00785987" w:rsidRDefault="006F4D80">
            <w:pPr>
              <w:snapToGrid w:val="0"/>
              <w:spacing w:line="26" w:lineRule="atLeast"/>
              <w:rPr>
                <w:rFonts w:ascii="宋体" w:hAnsi="宋体" w:cs="宋体"/>
                <w:spacing w:val="2"/>
                <w:sz w:val="24"/>
                <w:lang w:val="zh-CN"/>
              </w:rPr>
            </w:pPr>
            <w:r>
              <w:rPr>
                <w:rFonts w:ascii="宋体" w:hAnsi="宋体" w:cs="宋体" w:hint="eastAsia"/>
                <w:spacing w:val="2"/>
                <w:sz w:val="24"/>
                <w:lang w:val="zh-CN"/>
              </w:rPr>
              <w:t xml:space="preserve"> 投标文件提交地点：</w:t>
            </w:r>
            <w:r w:rsidR="0087069A" w:rsidRPr="0087069A">
              <w:rPr>
                <w:rFonts w:ascii="宋体" w:hAnsi="宋体" w:cs="仿宋_GB2312" w:hint="eastAsia"/>
                <w:spacing w:val="2"/>
                <w:sz w:val="24"/>
                <w:lang w:val="zh-CN"/>
              </w:rPr>
              <w:t>常州市锦绣路2号政务服务中心1-1座 常州市公共资源交易中心4楼406室</w:t>
            </w:r>
          </w:p>
          <w:p w:rsidR="00785987" w:rsidRDefault="006F4D80">
            <w:pPr>
              <w:snapToGrid w:val="0"/>
              <w:spacing w:line="26" w:lineRule="atLeast"/>
              <w:rPr>
                <w:rFonts w:ascii="宋体" w:hAnsi="宋体" w:cs="宋体"/>
                <w:spacing w:val="2"/>
                <w:sz w:val="24"/>
                <w:lang w:val="zh-CN"/>
              </w:rPr>
            </w:pPr>
            <w:r>
              <w:rPr>
                <w:rFonts w:ascii="宋体" w:hAnsi="宋体" w:cs="宋体" w:hint="eastAsia"/>
                <w:spacing w:val="2"/>
                <w:sz w:val="24"/>
                <w:lang w:val="zh-CN"/>
              </w:rPr>
              <w:t xml:space="preserve"> 地址：常州市锦绣路2号常州市政务服务中心1-1座</w:t>
            </w:r>
          </w:p>
          <w:p w:rsidR="00785987" w:rsidRDefault="006F4D80">
            <w:pPr>
              <w:snapToGrid w:val="0"/>
              <w:spacing w:line="26" w:lineRule="atLeast"/>
              <w:rPr>
                <w:rFonts w:ascii="宋体" w:hAnsi="宋体" w:cs="宋体"/>
                <w:spacing w:val="2"/>
                <w:sz w:val="24"/>
                <w:lang w:val="zh-CN"/>
              </w:rPr>
            </w:pPr>
            <w:r>
              <w:rPr>
                <w:rFonts w:ascii="宋体" w:hAnsi="宋体" w:cs="宋体" w:hint="eastAsia"/>
                <w:spacing w:val="2"/>
                <w:sz w:val="24"/>
                <w:lang w:val="zh-CN"/>
              </w:rPr>
              <w:t xml:space="preserve"> 联系人：汪先生           联系电话：</w:t>
            </w:r>
            <w:r w:rsidR="0091798A">
              <w:rPr>
                <w:rFonts w:ascii="宋体" w:hAnsi="宋体" w:cs="宋体" w:hint="eastAsia"/>
                <w:spacing w:val="2"/>
                <w:sz w:val="24"/>
                <w:lang w:val="zh-CN"/>
              </w:rPr>
              <w:t>0519-85588159</w:t>
            </w:r>
          </w:p>
          <w:p w:rsidR="00785987" w:rsidRDefault="00785987">
            <w:pPr>
              <w:snapToGrid w:val="0"/>
              <w:spacing w:line="26" w:lineRule="atLeast"/>
              <w:rPr>
                <w:rFonts w:ascii="宋体" w:hAnsi="宋体" w:cs="宋体"/>
                <w:spacing w:val="2"/>
                <w:sz w:val="24"/>
              </w:rPr>
            </w:pPr>
          </w:p>
        </w:tc>
      </w:tr>
      <w:tr w:rsidR="00785987" w:rsidTr="0087069A">
        <w:trPr>
          <w:gridAfter w:val="1"/>
          <w:wAfter w:w="10" w:type="dxa"/>
          <w:trHeight w:hRule="exact" w:val="1021"/>
          <w:jc w:val="center"/>
        </w:trPr>
        <w:tc>
          <w:tcPr>
            <w:tcW w:w="733" w:type="dxa"/>
            <w:tcBorders>
              <w:top w:val="single" w:sz="4" w:space="0" w:color="auto"/>
              <w:bottom w:val="single" w:sz="4" w:space="0" w:color="auto"/>
              <w:right w:val="single" w:sz="4" w:space="0" w:color="auto"/>
            </w:tcBorders>
            <w:vAlign w:val="center"/>
          </w:tcPr>
          <w:p w:rsidR="00785987" w:rsidRDefault="006F4D80">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6</w:t>
            </w:r>
          </w:p>
        </w:tc>
        <w:tc>
          <w:tcPr>
            <w:tcW w:w="7583" w:type="dxa"/>
            <w:tcBorders>
              <w:top w:val="single" w:sz="4" w:space="0" w:color="auto"/>
              <w:left w:val="single" w:sz="4" w:space="0" w:color="auto"/>
              <w:bottom w:val="single" w:sz="4" w:space="0" w:color="auto"/>
            </w:tcBorders>
            <w:vAlign w:val="center"/>
          </w:tcPr>
          <w:p w:rsidR="00785987" w:rsidRDefault="006F4D80" w:rsidP="0087069A">
            <w:pPr>
              <w:snapToGrid w:val="0"/>
              <w:spacing w:line="26" w:lineRule="atLeast"/>
              <w:ind w:firstLineChars="50" w:firstLine="122"/>
              <w:rPr>
                <w:rFonts w:ascii="宋体" w:hAnsi="宋体" w:cs="宋体"/>
                <w:spacing w:val="2"/>
                <w:sz w:val="24"/>
                <w:lang w:val="zh-CN"/>
              </w:rPr>
            </w:pPr>
            <w:r>
              <w:rPr>
                <w:rFonts w:ascii="宋体" w:hAnsi="宋体" w:cs="宋体" w:hint="eastAsia"/>
                <w:spacing w:val="2"/>
                <w:sz w:val="24"/>
                <w:lang w:val="zh-CN"/>
              </w:rPr>
              <w:t>开标时间：20</w:t>
            </w:r>
            <w:r>
              <w:rPr>
                <w:rFonts w:ascii="宋体" w:hAnsi="宋体" w:cs="宋体" w:hint="eastAsia"/>
                <w:spacing w:val="2"/>
                <w:sz w:val="24"/>
              </w:rPr>
              <w:t>19</w:t>
            </w:r>
            <w:r>
              <w:rPr>
                <w:rFonts w:ascii="宋体" w:hAnsi="宋体" w:cs="宋体" w:hint="eastAsia"/>
                <w:spacing w:val="2"/>
                <w:sz w:val="24"/>
                <w:lang w:val="zh-CN"/>
              </w:rPr>
              <w:t>年</w:t>
            </w:r>
            <w:r w:rsidR="0091798A">
              <w:rPr>
                <w:rFonts w:ascii="宋体" w:hAnsi="宋体" w:cs="宋体" w:hint="eastAsia"/>
                <w:spacing w:val="2"/>
                <w:sz w:val="24"/>
                <w:lang w:val="zh-CN"/>
              </w:rPr>
              <w:t>**</w:t>
            </w:r>
            <w:r>
              <w:rPr>
                <w:rFonts w:ascii="宋体" w:hAnsi="宋体" w:cs="宋体" w:hint="eastAsia"/>
                <w:spacing w:val="2"/>
                <w:sz w:val="24"/>
                <w:lang w:val="zh-CN"/>
              </w:rPr>
              <w:t>月</w:t>
            </w:r>
            <w:r w:rsidR="0091798A">
              <w:rPr>
                <w:rFonts w:ascii="宋体" w:hAnsi="宋体" w:cs="宋体" w:hint="eastAsia"/>
                <w:spacing w:val="2"/>
                <w:sz w:val="24"/>
                <w:lang w:val="zh-CN"/>
              </w:rPr>
              <w:t>**</w:t>
            </w:r>
            <w:r>
              <w:rPr>
                <w:rFonts w:ascii="宋体" w:hAnsi="宋体" w:cs="宋体" w:hint="eastAsia"/>
                <w:spacing w:val="2"/>
                <w:sz w:val="24"/>
                <w:lang w:val="zh-CN"/>
              </w:rPr>
              <w:t>日</w:t>
            </w:r>
            <w:r w:rsidR="0091798A">
              <w:rPr>
                <w:rFonts w:ascii="宋体" w:hAnsi="宋体" w:cs="宋体" w:hint="eastAsia"/>
                <w:spacing w:val="2"/>
                <w:sz w:val="24"/>
                <w:lang w:val="zh-CN"/>
              </w:rPr>
              <w:t>上午9</w:t>
            </w:r>
            <w:r w:rsidR="0091798A">
              <w:rPr>
                <w:rFonts w:ascii="宋体" w:hAnsi="宋体" w:cs="宋体" w:hint="eastAsia"/>
                <w:spacing w:val="2"/>
                <w:sz w:val="24"/>
              </w:rPr>
              <w:t>:</w:t>
            </w:r>
            <w:r w:rsidR="0091798A">
              <w:rPr>
                <w:rFonts w:ascii="宋体" w:hAnsi="宋体" w:cs="宋体" w:hint="eastAsia"/>
                <w:spacing w:val="2"/>
                <w:sz w:val="24"/>
                <w:lang w:val="zh-CN"/>
              </w:rPr>
              <w:t>30</w:t>
            </w:r>
          </w:p>
          <w:p w:rsidR="00785987" w:rsidRDefault="006F4D80">
            <w:pPr>
              <w:snapToGrid w:val="0"/>
              <w:spacing w:line="26" w:lineRule="atLeast"/>
              <w:rPr>
                <w:rFonts w:ascii="宋体" w:hAnsi="宋体" w:cs="宋体"/>
                <w:spacing w:val="2"/>
                <w:sz w:val="24"/>
              </w:rPr>
            </w:pPr>
            <w:r>
              <w:rPr>
                <w:rFonts w:ascii="宋体" w:hAnsi="宋体" w:cs="宋体" w:hint="eastAsia"/>
                <w:spacing w:val="2"/>
                <w:sz w:val="24"/>
                <w:lang w:val="zh-CN"/>
              </w:rPr>
              <w:t xml:space="preserve"> 地　点：</w:t>
            </w:r>
            <w:r w:rsidR="0087069A" w:rsidRPr="0087069A">
              <w:rPr>
                <w:rFonts w:ascii="宋体" w:hAnsi="宋体" w:cs="仿宋_GB2312" w:hint="eastAsia"/>
                <w:spacing w:val="2"/>
                <w:sz w:val="24"/>
                <w:lang w:val="zh-CN"/>
              </w:rPr>
              <w:t>常州市锦绣路2号政务服务中心1-1座 常州市公共资源交易中心4楼406室</w:t>
            </w:r>
          </w:p>
        </w:tc>
      </w:tr>
      <w:tr w:rsidR="00785987">
        <w:trPr>
          <w:gridAfter w:val="1"/>
          <w:wAfter w:w="10" w:type="dxa"/>
          <w:trHeight w:val="416"/>
          <w:jc w:val="center"/>
        </w:trPr>
        <w:tc>
          <w:tcPr>
            <w:tcW w:w="733" w:type="dxa"/>
            <w:tcBorders>
              <w:top w:val="single" w:sz="4" w:space="0" w:color="auto"/>
              <w:bottom w:val="single" w:sz="4" w:space="0" w:color="auto"/>
              <w:right w:val="single" w:sz="4" w:space="0" w:color="auto"/>
            </w:tcBorders>
            <w:vAlign w:val="center"/>
          </w:tcPr>
          <w:p w:rsidR="00785987" w:rsidRDefault="006F4D80">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7</w:t>
            </w:r>
          </w:p>
        </w:tc>
        <w:tc>
          <w:tcPr>
            <w:tcW w:w="7583" w:type="dxa"/>
            <w:tcBorders>
              <w:top w:val="single" w:sz="4" w:space="0" w:color="auto"/>
              <w:left w:val="single" w:sz="4" w:space="0" w:color="auto"/>
              <w:bottom w:val="single" w:sz="4" w:space="0" w:color="auto"/>
            </w:tcBorders>
            <w:vAlign w:val="center"/>
          </w:tcPr>
          <w:p w:rsidR="00785987" w:rsidRDefault="006F4D80" w:rsidP="00C34818">
            <w:pPr>
              <w:snapToGrid w:val="0"/>
              <w:spacing w:line="26" w:lineRule="atLeast"/>
              <w:ind w:firstLineChars="50" w:firstLine="122"/>
              <w:rPr>
                <w:rFonts w:ascii="宋体" w:hAnsi="宋体" w:cs="宋体"/>
                <w:spacing w:val="2"/>
                <w:sz w:val="24"/>
              </w:rPr>
            </w:pPr>
            <w:r>
              <w:rPr>
                <w:rFonts w:ascii="宋体" w:hAnsi="宋体" w:cs="宋体" w:hint="eastAsia"/>
                <w:spacing w:val="2"/>
                <w:sz w:val="24"/>
                <w:lang w:val="zh-CN"/>
              </w:rPr>
              <w:t>评标办法：</w:t>
            </w:r>
            <w:r>
              <w:rPr>
                <w:rFonts w:ascii="宋体" w:hAnsi="宋体" w:cs="宋体" w:hint="eastAsia"/>
                <w:b/>
                <w:spacing w:val="2"/>
                <w:sz w:val="24"/>
                <w:lang w:val="zh-CN"/>
              </w:rPr>
              <w:t>综合评分法</w:t>
            </w:r>
          </w:p>
        </w:tc>
      </w:tr>
      <w:tr w:rsidR="00785987">
        <w:trPr>
          <w:gridAfter w:val="1"/>
          <w:wAfter w:w="10" w:type="dxa"/>
          <w:trHeight w:val="416"/>
          <w:jc w:val="center"/>
        </w:trPr>
        <w:tc>
          <w:tcPr>
            <w:tcW w:w="733" w:type="dxa"/>
            <w:tcBorders>
              <w:top w:val="single" w:sz="4" w:space="0" w:color="auto"/>
              <w:bottom w:val="single" w:sz="4" w:space="0" w:color="auto"/>
              <w:right w:val="single" w:sz="4" w:space="0" w:color="auto"/>
            </w:tcBorders>
            <w:vAlign w:val="center"/>
          </w:tcPr>
          <w:p w:rsidR="00785987" w:rsidRDefault="006F4D80">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8</w:t>
            </w:r>
          </w:p>
        </w:tc>
        <w:tc>
          <w:tcPr>
            <w:tcW w:w="7583" w:type="dxa"/>
            <w:tcBorders>
              <w:top w:val="single" w:sz="4" w:space="0" w:color="auto"/>
              <w:left w:val="single" w:sz="4" w:space="0" w:color="auto"/>
              <w:bottom w:val="single" w:sz="4" w:space="0" w:color="auto"/>
            </w:tcBorders>
            <w:vAlign w:val="center"/>
          </w:tcPr>
          <w:p w:rsidR="00785987" w:rsidRDefault="006F4D80" w:rsidP="00C34818">
            <w:pPr>
              <w:snapToGrid w:val="0"/>
              <w:spacing w:line="26" w:lineRule="atLeast"/>
              <w:ind w:firstLineChars="50" w:firstLine="122"/>
              <w:rPr>
                <w:rFonts w:ascii="宋体" w:hAnsi="宋体" w:cs="宋体"/>
                <w:b/>
                <w:bCs/>
                <w:sz w:val="24"/>
              </w:rPr>
            </w:pPr>
            <w:r>
              <w:rPr>
                <w:rFonts w:ascii="宋体" w:hAnsi="宋体" w:cs="宋体" w:hint="eastAsia"/>
                <w:spacing w:val="2"/>
                <w:sz w:val="24"/>
                <w:lang w:val="zh-CN"/>
              </w:rPr>
              <w:t>履约保证金：合同价的</w:t>
            </w:r>
            <w:r>
              <w:rPr>
                <w:rFonts w:ascii="宋体" w:hAnsi="宋体" w:cs="宋体" w:hint="eastAsia"/>
                <w:spacing w:val="2"/>
                <w:sz w:val="24"/>
                <w:u w:val="single"/>
              </w:rPr>
              <w:t>5</w:t>
            </w:r>
            <w:r>
              <w:rPr>
                <w:rFonts w:ascii="宋体" w:hAnsi="宋体" w:cs="宋体" w:hint="eastAsia"/>
                <w:spacing w:val="2"/>
                <w:sz w:val="24"/>
                <w:lang w:val="zh-CN"/>
              </w:rPr>
              <w:t>%，由采购人自行收取</w:t>
            </w:r>
          </w:p>
        </w:tc>
      </w:tr>
      <w:tr w:rsidR="00785987">
        <w:trPr>
          <w:gridAfter w:val="1"/>
          <w:wAfter w:w="10" w:type="dxa"/>
          <w:trHeight w:val="401"/>
          <w:jc w:val="center"/>
        </w:trPr>
        <w:tc>
          <w:tcPr>
            <w:tcW w:w="733" w:type="dxa"/>
            <w:tcBorders>
              <w:top w:val="single" w:sz="4" w:space="0" w:color="auto"/>
              <w:bottom w:val="single" w:sz="4" w:space="0" w:color="auto"/>
              <w:right w:val="single" w:sz="4" w:space="0" w:color="auto"/>
            </w:tcBorders>
            <w:vAlign w:val="center"/>
          </w:tcPr>
          <w:p w:rsidR="00785987" w:rsidRDefault="006F4D80">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9</w:t>
            </w:r>
          </w:p>
        </w:tc>
        <w:tc>
          <w:tcPr>
            <w:tcW w:w="7583" w:type="dxa"/>
            <w:tcBorders>
              <w:top w:val="single" w:sz="4" w:space="0" w:color="auto"/>
              <w:left w:val="single" w:sz="4" w:space="0" w:color="auto"/>
              <w:bottom w:val="single" w:sz="4" w:space="0" w:color="auto"/>
            </w:tcBorders>
            <w:vAlign w:val="center"/>
          </w:tcPr>
          <w:p w:rsidR="00785987" w:rsidRDefault="006F4D80">
            <w:pPr>
              <w:snapToGrid w:val="0"/>
              <w:spacing w:line="26" w:lineRule="atLeast"/>
              <w:ind w:firstLineChars="50" w:firstLine="122"/>
              <w:rPr>
                <w:rFonts w:ascii="宋体" w:hAnsi="宋体" w:cs="宋体"/>
                <w:spacing w:val="2"/>
                <w:sz w:val="24"/>
              </w:rPr>
            </w:pPr>
            <w:r>
              <w:rPr>
                <w:rFonts w:ascii="宋体" w:hAnsi="宋体" w:cs="宋体" w:hint="eastAsia"/>
                <w:spacing w:val="2"/>
                <w:sz w:val="24"/>
              </w:rPr>
              <w:t>投标有效期：</w:t>
            </w:r>
            <w:r>
              <w:rPr>
                <w:rFonts w:ascii="宋体" w:hAnsi="宋体" w:cs="宋体" w:hint="eastAsia"/>
                <w:sz w:val="24"/>
                <w:shd w:val="clear" w:color="auto" w:fill="FFFFFF"/>
              </w:rPr>
              <w:t>从提交投标文件的截止之日起</w:t>
            </w:r>
            <w:r>
              <w:rPr>
                <w:rFonts w:ascii="宋体" w:hAnsi="宋体" w:cs="宋体" w:hint="eastAsia"/>
                <w:sz w:val="24"/>
                <w:u w:val="single"/>
                <w:shd w:val="clear" w:color="auto" w:fill="FFFFFF"/>
              </w:rPr>
              <w:t>60</w:t>
            </w:r>
            <w:r>
              <w:rPr>
                <w:rFonts w:ascii="宋体" w:hAnsi="宋体" w:cs="宋体" w:hint="eastAsia"/>
                <w:sz w:val="24"/>
                <w:shd w:val="clear" w:color="auto" w:fill="FFFFFF"/>
              </w:rPr>
              <w:t>日</w:t>
            </w:r>
          </w:p>
        </w:tc>
      </w:tr>
      <w:tr w:rsidR="00785987">
        <w:trPr>
          <w:gridAfter w:val="1"/>
          <w:wAfter w:w="10" w:type="dxa"/>
          <w:trHeight w:hRule="exact" w:val="1585"/>
          <w:jc w:val="center"/>
        </w:trPr>
        <w:tc>
          <w:tcPr>
            <w:tcW w:w="733" w:type="dxa"/>
            <w:tcBorders>
              <w:top w:val="single" w:sz="4" w:space="0" w:color="auto"/>
              <w:bottom w:val="single" w:sz="4" w:space="0" w:color="auto"/>
              <w:right w:val="single" w:sz="4" w:space="0" w:color="auto"/>
            </w:tcBorders>
            <w:vAlign w:val="center"/>
          </w:tcPr>
          <w:p w:rsidR="00785987" w:rsidRDefault="006F4D80">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10</w:t>
            </w:r>
          </w:p>
        </w:tc>
        <w:tc>
          <w:tcPr>
            <w:tcW w:w="7583" w:type="dxa"/>
            <w:tcBorders>
              <w:top w:val="single" w:sz="4" w:space="0" w:color="auto"/>
              <w:left w:val="single" w:sz="4" w:space="0" w:color="auto"/>
              <w:bottom w:val="single" w:sz="4" w:space="0" w:color="auto"/>
            </w:tcBorders>
            <w:vAlign w:val="center"/>
          </w:tcPr>
          <w:p w:rsidR="00785987" w:rsidRDefault="006F4D80">
            <w:pPr>
              <w:snapToGrid w:val="0"/>
              <w:spacing w:line="26" w:lineRule="atLeast"/>
              <w:ind w:firstLineChars="50" w:firstLine="122"/>
              <w:rPr>
                <w:rFonts w:ascii="宋体" w:hAnsi="宋体" w:cs="宋体"/>
                <w:spacing w:val="2"/>
                <w:sz w:val="24"/>
                <w:lang w:val="zh-CN"/>
              </w:rPr>
            </w:pPr>
            <w:r>
              <w:rPr>
                <w:rFonts w:ascii="宋体" w:hAnsi="宋体" w:cs="宋体" w:hint="eastAsia"/>
                <w:spacing w:val="2"/>
                <w:sz w:val="24"/>
                <w:lang w:val="zh-CN"/>
              </w:rPr>
              <w:t>投标人信用信息查询渠道:</w:t>
            </w:r>
          </w:p>
          <w:p w:rsidR="00785987" w:rsidRDefault="006F4D80">
            <w:pPr>
              <w:snapToGrid w:val="0"/>
              <w:spacing w:line="26" w:lineRule="atLeast"/>
              <w:ind w:firstLineChars="50" w:firstLine="122"/>
              <w:rPr>
                <w:rFonts w:ascii="宋体" w:hAnsi="宋体" w:cs="宋体"/>
                <w:spacing w:val="2"/>
                <w:sz w:val="24"/>
                <w:lang w:val="zh-CN"/>
              </w:rPr>
            </w:pPr>
            <w:r>
              <w:rPr>
                <w:rFonts w:ascii="宋体" w:hAnsi="宋体" w:cs="宋体" w:hint="eastAsia"/>
                <w:spacing w:val="2"/>
                <w:sz w:val="24"/>
                <w:lang w:val="zh-CN"/>
              </w:rPr>
              <w:t>信用中国网站（</w:t>
            </w:r>
            <w:r>
              <w:rPr>
                <w:spacing w:val="2"/>
                <w:sz w:val="24"/>
                <w:lang w:val="zh-CN"/>
              </w:rPr>
              <w:t>www.creditchina.gov.cn</w:t>
            </w:r>
            <w:r>
              <w:rPr>
                <w:rFonts w:ascii="宋体" w:hAnsi="宋体" w:cs="宋体" w:hint="eastAsia"/>
                <w:spacing w:val="2"/>
                <w:sz w:val="24"/>
                <w:lang w:val="zh-CN"/>
              </w:rPr>
              <w:t>）、中国政府采购网（</w:t>
            </w:r>
            <w:r>
              <w:rPr>
                <w:spacing w:val="2"/>
                <w:sz w:val="24"/>
                <w:lang w:val="zh-CN"/>
              </w:rPr>
              <w:t>www.ccgp.gov.cn</w:t>
            </w:r>
            <w:r>
              <w:rPr>
                <w:rFonts w:ascii="宋体" w:hAnsi="宋体" w:cs="宋体" w:hint="eastAsia"/>
                <w:spacing w:val="2"/>
                <w:sz w:val="24"/>
                <w:lang w:val="zh-CN"/>
              </w:rPr>
              <w:t>）</w:t>
            </w:r>
          </w:p>
          <w:p w:rsidR="00785987" w:rsidRDefault="006F4D80">
            <w:pPr>
              <w:snapToGrid w:val="0"/>
              <w:spacing w:line="26" w:lineRule="atLeast"/>
              <w:ind w:firstLineChars="50" w:firstLine="122"/>
              <w:rPr>
                <w:rFonts w:ascii="宋体" w:hAnsi="宋体" w:cs="宋体"/>
                <w:spacing w:val="2"/>
                <w:sz w:val="24"/>
                <w:lang w:val="zh-CN"/>
              </w:rPr>
            </w:pPr>
            <w:r>
              <w:rPr>
                <w:rFonts w:ascii="宋体" w:hAnsi="宋体" w:cs="宋体" w:hint="eastAsia"/>
                <w:spacing w:val="2"/>
                <w:sz w:val="24"/>
                <w:lang w:val="zh-CN"/>
              </w:rPr>
              <w:t>查询截止时点:投标文件提交截止时间</w:t>
            </w:r>
          </w:p>
          <w:p w:rsidR="00785987" w:rsidRDefault="006F4D80">
            <w:pPr>
              <w:snapToGrid w:val="0"/>
              <w:spacing w:line="26" w:lineRule="atLeast"/>
              <w:ind w:firstLineChars="50" w:firstLine="122"/>
              <w:rPr>
                <w:rFonts w:ascii="宋体" w:hAnsi="宋体" w:cs="宋体"/>
                <w:spacing w:val="2"/>
                <w:sz w:val="24"/>
                <w:lang w:val="zh-CN"/>
              </w:rPr>
            </w:pPr>
            <w:r>
              <w:rPr>
                <w:rFonts w:ascii="宋体" w:hAnsi="宋体" w:cs="宋体" w:hint="eastAsia"/>
                <w:spacing w:val="2"/>
                <w:sz w:val="24"/>
                <w:lang w:val="zh-CN"/>
              </w:rPr>
              <w:t>查询结果将以网页打印的形式留存并归档。</w:t>
            </w:r>
          </w:p>
          <w:p w:rsidR="00785987" w:rsidRDefault="00785987">
            <w:pPr>
              <w:snapToGrid w:val="0"/>
              <w:spacing w:line="26" w:lineRule="atLeast"/>
              <w:rPr>
                <w:rFonts w:ascii="宋体" w:hAnsi="宋体" w:cs="宋体"/>
                <w:spacing w:val="2"/>
                <w:sz w:val="24"/>
                <w:lang w:val="zh-CN"/>
              </w:rPr>
            </w:pPr>
          </w:p>
        </w:tc>
      </w:tr>
    </w:tbl>
    <w:p w:rsidR="00785987" w:rsidRDefault="00785987">
      <w:pPr>
        <w:snapToGrid w:val="0"/>
        <w:spacing w:line="360" w:lineRule="auto"/>
        <w:jc w:val="center"/>
        <w:rPr>
          <w:rFonts w:ascii="宋体" w:hAnsi="宋体" w:cs="Arial"/>
          <w:sz w:val="28"/>
          <w:szCs w:val="30"/>
        </w:rPr>
      </w:pPr>
    </w:p>
    <w:p w:rsidR="00785987" w:rsidRDefault="006F4D80">
      <w:pPr>
        <w:snapToGrid w:val="0"/>
        <w:spacing w:line="360" w:lineRule="auto"/>
        <w:ind w:firstLine="397"/>
        <w:jc w:val="center"/>
        <w:rPr>
          <w:rFonts w:ascii="黑体" w:eastAsia="黑体" w:hAnsi="黑体" w:cs="黑体"/>
          <w:b/>
          <w:sz w:val="44"/>
          <w:szCs w:val="44"/>
        </w:rPr>
      </w:pPr>
      <w:r>
        <w:rPr>
          <w:rFonts w:ascii="黑体" w:eastAsia="黑体" w:hAnsi="黑体" w:cs="黑体" w:hint="eastAsia"/>
          <w:b/>
          <w:sz w:val="44"/>
          <w:szCs w:val="44"/>
        </w:rPr>
        <w:t>目    录</w:t>
      </w:r>
    </w:p>
    <w:p w:rsidR="00785987" w:rsidRDefault="00587878">
      <w:pPr>
        <w:pStyle w:val="10"/>
        <w:tabs>
          <w:tab w:val="right" w:leader="dot" w:pos="8296"/>
        </w:tabs>
        <w:rPr>
          <w:rFonts w:asciiTheme="minorHAnsi" w:eastAsiaTheme="minorEastAsia" w:hAnsiTheme="minorHAnsi" w:cstheme="minorBidi"/>
          <w:b w:val="0"/>
          <w:bCs w:val="0"/>
          <w:caps w:val="0"/>
          <w:sz w:val="32"/>
          <w:szCs w:val="32"/>
        </w:rPr>
      </w:pPr>
      <w:r w:rsidRPr="00587878">
        <w:rPr>
          <w:rFonts w:ascii="黑体" w:eastAsia="黑体" w:hAnsi="黑体" w:cs="黑体" w:hint="eastAsia"/>
          <w:b w:val="0"/>
          <w:sz w:val="32"/>
          <w:szCs w:val="32"/>
        </w:rPr>
        <w:fldChar w:fldCharType="begin"/>
      </w:r>
      <w:r w:rsidR="006F4D80">
        <w:rPr>
          <w:rFonts w:ascii="黑体" w:eastAsia="黑体" w:hAnsi="黑体" w:cs="黑体" w:hint="eastAsia"/>
          <w:b w:val="0"/>
          <w:sz w:val="32"/>
          <w:szCs w:val="32"/>
        </w:rPr>
        <w:instrText xml:space="preserve"> TOC \o "1-1" \h \z \u </w:instrText>
      </w:r>
      <w:r w:rsidRPr="00587878">
        <w:rPr>
          <w:rFonts w:ascii="黑体" w:eastAsia="黑体" w:hAnsi="黑体" w:cs="黑体" w:hint="eastAsia"/>
          <w:b w:val="0"/>
          <w:sz w:val="32"/>
          <w:szCs w:val="32"/>
        </w:rPr>
        <w:fldChar w:fldCharType="separate"/>
      </w:r>
      <w:hyperlink w:anchor="_Toc10464679" w:history="1">
        <w:r w:rsidR="006F4D80">
          <w:rPr>
            <w:rStyle w:val="ae"/>
            <w:rFonts w:ascii="黑体" w:hAnsi="黑体" w:cs="黑体" w:hint="eastAsia"/>
            <w:sz w:val="32"/>
            <w:szCs w:val="32"/>
          </w:rPr>
          <w:t>投标邀请</w:t>
        </w:r>
        <w:r w:rsidR="006F4D80">
          <w:rPr>
            <w:sz w:val="32"/>
            <w:szCs w:val="32"/>
          </w:rPr>
          <w:tab/>
        </w:r>
        <w:r w:rsidR="006F4D80">
          <w:rPr>
            <w:rFonts w:hint="eastAsia"/>
            <w:sz w:val="32"/>
            <w:szCs w:val="32"/>
          </w:rPr>
          <w:t>3</w:t>
        </w:r>
      </w:hyperlink>
    </w:p>
    <w:p w:rsidR="00785987" w:rsidRDefault="00587878">
      <w:pPr>
        <w:pStyle w:val="10"/>
        <w:tabs>
          <w:tab w:val="right" w:leader="dot" w:pos="8296"/>
        </w:tabs>
        <w:rPr>
          <w:rFonts w:asciiTheme="minorHAnsi" w:eastAsiaTheme="minorEastAsia" w:hAnsiTheme="minorHAnsi" w:cstheme="minorBidi"/>
          <w:b w:val="0"/>
          <w:bCs w:val="0"/>
          <w:caps w:val="0"/>
          <w:sz w:val="32"/>
          <w:szCs w:val="32"/>
        </w:rPr>
      </w:pPr>
      <w:hyperlink w:anchor="_Toc10464680" w:history="1">
        <w:r w:rsidR="006F4D80">
          <w:rPr>
            <w:rStyle w:val="ae"/>
            <w:rFonts w:ascii="黑体" w:hAnsi="黑体" w:cs="黑体" w:hint="eastAsia"/>
            <w:sz w:val="32"/>
            <w:szCs w:val="32"/>
          </w:rPr>
          <w:t>第一章总则</w:t>
        </w:r>
        <w:r w:rsidR="006F4D80">
          <w:rPr>
            <w:sz w:val="32"/>
            <w:szCs w:val="32"/>
          </w:rPr>
          <w:tab/>
        </w:r>
        <w:r w:rsidR="006F4D80">
          <w:rPr>
            <w:rFonts w:hint="eastAsia"/>
            <w:sz w:val="32"/>
            <w:szCs w:val="32"/>
          </w:rPr>
          <w:t>6</w:t>
        </w:r>
      </w:hyperlink>
    </w:p>
    <w:p w:rsidR="00785987" w:rsidRDefault="00587878">
      <w:pPr>
        <w:pStyle w:val="10"/>
        <w:tabs>
          <w:tab w:val="right" w:leader="dot" w:pos="8296"/>
        </w:tabs>
        <w:rPr>
          <w:rFonts w:asciiTheme="minorHAnsi" w:eastAsiaTheme="minorEastAsia" w:hAnsiTheme="minorHAnsi" w:cstheme="minorBidi"/>
          <w:b w:val="0"/>
          <w:bCs w:val="0"/>
          <w:caps w:val="0"/>
          <w:sz w:val="32"/>
          <w:szCs w:val="32"/>
        </w:rPr>
      </w:pPr>
      <w:hyperlink w:anchor="_Toc10464681" w:history="1">
        <w:r w:rsidR="006F4D80">
          <w:rPr>
            <w:rStyle w:val="ae"/>
            <w:rFonts w:ascii="黑体" w:hAnsi="黑体" w:cs="黑体" w:hint="eastAsia"/>
            <w:snapToGrid w:val="0"/>
            <w:spacing w:val="-6"/>
            <w:sz w:val="32"/>
            <w:szCs w:val="32"/>
          </w:rPr>
          <w:t>第二章投标文件</w:t>
        </w:r>
        <w:r w:rsidR="006F4D80">
          <w:rPr>
            <w:sz w:val="32"/>
            <w:szCs w:val="32"/>
          </w:rPr>
          <w:tab/>
        </w:r>
        <w:r w:rsidR="006F4D80">
          <w:rPr>
            <w:rFonts w:hint="eastAsia"/>
            <w:sz w:val="32"/>
            <w:szCs w:val="32"/>
          </w:rPr>
          <w:t>8</w:t>
        </w:r>
      </w:hyperlink>
    </w:p>
    <w:p w:rsidR="00785987" w:rsidRDefault="00587878">
      <w:pPr>
        <w:pStyle w:val="10"/>
        <w:tabs>
          <w:tab w:val="right" w:leader="dot" w:pos="8296"/>
        </w:tabs>
        <w:rPr>
          <w:rFonts w:asciiTheme="minorHAnsi" w:hAnsiTheme="minorHAnsi" w:cstheme="minorBidi"/>
          <w:b w:val="0"/>
          <w:bCs w:val="0"/>
          <w:caps w:val="0"/>
          <w:sz w:val="32"/>
          <w:szCs w:val="32"/>
        </w:rPr>
      </w:pPr>
      <w:hyperlink w:anchor="_Toc10464682" w:history="1">
        <w:r w:rsidR="006F4D80">
          <w:rPr>
            <w:rStyle w:val="ae"/>
            <w:rFonts w:ascii="黑体" w:hAnsi="黑体" w:cs="黑体" w:hint="eastAsia"/>
            <w:snapToGrid w:val="0"/>
            <w:spacing w:val="-6"/>
            <w:sz w:val="32"/>
            <w:szCs w:val="32"/>
          </w:rPr>
          <w:t>第三章投标文件密封和提交</w:t>
        </w:r>
        <w:r w:rsidR="006F4D80">
          <w:rPr>
            <w:sz w:val="32"/>
            <w:szCs w:val="32"/>
          </w:rPr>
          <w:tab/>
        </w:r>
        <w:r w:rsidR="006F4D80">
          <w:rPr>
            <w:rFonts w:hint="eastAsia"/>
            <w:sz w:val="32"/>
            <w:szCs w:val="32"/>
          </w:rPr>
          <w:t>1</w:t>
        </w:r>
      </w:hyperlink>
      <w:r w:rsidR="006F4D80">
        <w:rPr>
          <w:rFonts w:hint="eastAsia"/>
          <w:sz w:val="32"/>
          <w:szCs w:val="32"/>
        </w:rPr>
        <w:t>2</w:t>
      </w:r>
    </w:p>
    <w:p w:rsidR="00785987" w:rsidRDefault="00587878">
      <w:pPr>
        <w:pStyle w:val="10"/>
        <w:tabs>
          <w:tab w:val="right" w:leader="dot" w:pos="8296"/>
        </w:tabs>
        <w:rPr>
          <w:rFonts w:asciiTheme="minorHAnsi" w:hAnsiTheme="minorHAnsi" w:cstheme="minorBidi"/>
          <w:b w:val="0"/>
          <w:bCs w:val="0"/>
          <w:caps w:val="0"/>
          <w:sz w:val="32"/>
          <w:szCs w:val="32"/>
        </w:rPr>
      </w:pPr>
      <w:hyperlink w:anchor="_Toc10464683" w:history="1">
        <w:r w:rsidR="006F4D80">
          <w:rPr>
            <w:rStyle w:val="ae"/>
            <w:rFonts w:ascii="黑体" w:hAnsi="黑体" w:cs="黑体" w:hint="eastAsia"/>
            <w:sz w:val="32"/>
            <w:szCs w:val="32"/>
          </w:rPr>
          <w:t>第四章投标报价</w:t>
        </w:r>
        <w:r w:rsidR="006F4D80">
          <w:rPr>
            <w:sz w:val="32"/>
            <w:szCs w:val="32"/>
          </w:rPr>
          <w:tab/>
        </w:r>
        <w:r w:rsidR="006F4D80">
          <w:rPr>
            <w:rFonts w:hint="eastAsia"/>
            <w:sz w:val="32"/>
            <w:szCs w:val="32"/>
          </w:rPr>
          <w:t>1</w:t>
        </w:r>
      </w:hyperlink>
      <w:r w:rsidR="006F4D80">
        <w:rPr>
          <w:rFonts w:hint="eastAsia"/>
          <w:sz w:val="32"/>
          <w:szCs w:val="32"/>
        </w:rPr>
        <w:t>3</w:t>
      </w:r>
    </w:p>
    <w:p w:rsidR="00785987" w:rsidRDefault="00587878">
      <w:pPr>
        <w:pStyle w:val="10"/>
        <w:tabs>
          <w:tab w:val="right" w:leader="dot" w:pos="8296"/>
        </w:tabs>
        <w:rPr>
          <w:rFonts w:asciiTheme="minorHAnsi" w:hAnsiTheme="minorHAnsi" w:cstheme="minorBidi"/>
          <w:b w:val="0"/>
          <w:bCs w:val="0"/>
          <w:caps w:val="0"/>
          <w:sz w:val="32"/>
          <w:szCs w:val="32"/>
        </w:rPr>
      </w:pPr>
      <w:hyperlink w:anchor="_Toc10464684" w:history="1">
        <w:r w:rsidR="006F4D80">
          <w:rPr>
            <w:rStyle w:val="ae"/>
            <w:rFonts w:ascii="黑体" w:hAnsi="黑体" w:cs="黑体" w:hint="eastAsia"/>
            <w:sz w:val="32"/>
            <w:szCs w:val="32"/>
          </w:rPr>
          <w:t>第五章开标、评标、定标</w:t>
        </w:r>
        <w:r w:rsidR="006F4D80">
          <w:rPr>
            <w:sz w:val="32"/>
            <w:szCs w:val="32"/>
          </w:rPr>
          <w:tab/>
        </w:r>
        <w:r w:rsidR="006F4D80">
          <w:rPr>
            <w:rFonts w:hint="eastAsia"/>
            <w:sz w:val="32"/>
            <w:szCs w:val="32"/>
          </w:rPr>
          <w:t>1</w:t>
        </w:r>
      </w:hyperlink>
      <w:r w:rsidR="006F4D80">
        <w:rPr>
          <w:rFonts w:hint="eastAsia"/>
          <w:sz w:val="32"/>
          <w:szCs w:val="32"/>
        </w:rPr>
        <w:t>4</w:t>
      </w:r>
    </w:p>
    <w:p w:rsidR="00785987" w:rsidRDefault="00587878">
      <w:pPr>
        <w:pStyle w:val="10"/>
        <w:tabs>
          <w:tab w:val="right" w:leader="dot" w:pos="8296"/>
        </w:tabs>
        <w:rPr>
          <w:rFonts w:asciiTheme="minorHAnsi" w:hAnsiTheme="minorHAnsi" w:cstheme="minorBidi"/>
          <w:b w:val="0"/>
          <w:bCs w:val="0"/>
          <w:caps w:val="0"/>
          <w:sz w:val="32"/>
          <w:szCs w:val="32"/>
        </w:rPr>
      </w:pPr>
      <w:hyperlink w:anchor="_Toc10464685" w:history="1">
        <w:r w:rsidR="006F4D80">
          <w:rPr>
            <w:rStyle w:val="ae"/>
            <w:rFonts w:ascii="黑体" w:hAnsi="黑体" w:cs="黑体" w:hint="eastAsia"/>
            <w:sz w:val="32"/>
            <w:szCs w:val="32"/>
          </w:rPr>
          <w:t>第六章格式附表</w:t>
        </w:r>
        <w:r w:rsidR="006F4D80">
          <w:rPr>
            <w:sz w:val="32"/>
            <w:szCs w:val="32"/>
          </w:rPr>
          <w:tab/>
        </w:r>
        <w:r w:rsidR="006F4D80">
          <w:rPr>
            <w:rFonts w:hint="eastAsia"/>
            <w:sz w:val="32"/>
            <w:szCs w:val="32"/>
          </w:rPr>
          <w:t>2</w:t>
        </w:r>
      </w:hyperlink>
      <w:r w:rsidR="006F4D80">
        <w:rPr>
          <w:rFonts w:hint="eastAsia"/>
          <w:sz w:val="32"/>
          <w:szCs w:val="32"/>
        </w:rPr>
        <w:t>1</w:t>
      </w:r>
    </w:p>
    <w:p w:rsidR="00785987" w:rsidRDefault="00587878">
      <w:pPr>
        <w:pStyle w:val="10"/>
        <w:tabs>
          <w:tab w:val="right" w:leader="dot" w:pos="8296"/>
        </w:tabs>
        <w:rPr>
          <w:rFonts w:asciiTheme="minorHAnsi" w:hAnsiTheme="minorHAnsi" w:cstheme="minorBidi"/>
          <w:b w:val="0"/>
          <w:bCs w:val="0"/>
          <w:caps w:val="0"/>
          <w:sz w:val="32"/>
          <w:szCs w:val="32"/>
        </w:rPr>
      </w:pPr>
      <w:hyperlink w:anchor="_Toc10464686" w:history="1">
        <w:r w:rsidR="006F4D80">
          <w:rPr>
            <w:rStyle w:val="ae"/>
            <w:rFonts w:ascii="黑体" w:hAnsi="黑体" w:cs="黑体" w:hint="eastAsia"/>
            <w:sz w:val="32"/>
            <w:szCs w:val="32"/>
          </w:rPr>
          <w:t>第七章采购需求</w:t>
        </w:r>
        <w:r w:rsidR="006F4D80">
          <w:rPr>
            <w:sz w:val="32"/>
            <w:szCs w:val="32"/>
          </w:rPr>
          <w:tab/>
        </w:r>
        <w:r w:rsidR="006F4D80">
          <w:rPr>
            <w:rFonts w:hint="eastAsia"/>
            <w:sz w:val="32"/>
            <w:szCs w:val="32"/>
          </w:rPr>
          <w:t>6</w:t>
        </w:r>
      </w:hyperlink>
      <w:r w:rsidR="006F4D80">
        <w:rPr>
          <w:rFonts w:hint="eastAsia"/>
          <w:sz w:val="32"/>
          <w:szCs w:val="32"/>
        </w:rPr>
        <w:t>5</w:t>
      </w:r>
    </w:p>
    <w:p w:rsidR="00785987" w:rsidRDefault="00587878">
      <w:pPr>
        <w:pStyle w:val="10"/>
        <w:tabs>
          <w:tab w:val="right" w:leader="dot" w:pos="8296"/>
        </w:tabs>
        <w:rPr>
          <w:rFonts w:asciiTheme="minorHAnsi" w:hAnsiTheme="minorHAnsi" w:cstheme="minorBidi"/>
          <w:b w:val="0"/>
          <w:bCs w:val="0"/>
          <w:caps w:val="0"/>
          <w:sz w:val="32"/>
          <w:szCs w:val="32"/>
        </w:rPr>
      </w:pPr>
      <w:hyperlink w:anchor="_Toc10464687" w:history="1">
        <w:r w:rsidR="006F4D80">
          <w:rPr>
            <w:rStyle w:val="ae"/>
            <w:rFonts w:ascii="黑体" w:hAnsi="黑体" w:cs="黑体" w:hint="eastAsia"/>
            <w:sz w:val="32"/>
            <w:szCs w:val="32"/>
          </w:rPr>
          <w:t>第八章评标办法</w:t>
        </w:r>
        <w:r w:rsidR="006F4D80">
          <w:rPr>
            <w:sz w:val="32"/>
            <w:szCs w:val="32"/>
          </w:rPr>
          <w:tab/>
        </w:r>
        <w:r w:rsidR="006F4D80">
          <w:rPr>
            <w:rFonts w:hint="eastAsia"/>
            <w:sz w:val="32"/>
            <w:szCs w:val="32"/>
          </w:rPr>
          <w:t>8</w:t>
        </w:r>
      </w:hyperlink>
      <w:r w:rsidR="006F4D80">
        <w:rPr>
          <w:rFonts w:hint="eastAsia"/>
          <w:sz w:val="32"/>
          <w:szCs w:val="32"/>
        </w:rPr>
        <w:t>0</w:t>
      </w:r>
    </w:p>
    <w:p w:rsidR="00785987" w:rsidRDefault="00587878">
      <w:pPr>
        <w:adjustRightInd w:val="0"/>
        <w:snapToGrid w:val="0"/>
        <w:spacing w:line="360" w:lineRule="auto"/>
        <w:ind w:firstLineChars="200" w:firstLine="640"/>
        <w:rPr>
          <w:rFonts w:ascii="宋体" w:hAnsi="宋体"/>
          <w:sz w:val="20"/>
          <w:szCs w:val="21"/>
        </w:rPr>
        <w:sectPr w:rsidR="00785987">
          <w:footerReference w:type="default" r:id="rId15"/>
          <w:footerReference w:type="first" r:id="rId16"/>
          <w:pgSz w:w="11906" w:h="16838"/>
          <w:pgMar w:top="1440" w:right="1800" w:bottom="1440" w:left="1800" w:header="851" w:footer="992" w:gutter="0"/>
          <w:pgNumType w:start="1"/>
          <w:cols w:space="720"/>
          <w:docGrid w:type="lines" w:linePitch="312"/>
        </w:sectPr>
      </w:pPr>
      <w:r>
        <w:rPr>
          <w:rFonts w:ascii="黑体" w:eastAsia="黑体" w:hAnsi="黑体" w:cs="黑体" w:hint="eastAsia"/>
          <w:bCs/>
          <w:sz w:val="32"/>
          <w:szCs w:val="32"/>
        </w:rPr>
        <w:fldChar w:fldCharType="end"/>
      </w:r>
    </w:p>
    <w:p w:rsidR="00785987" w:rsidRDefault="006F4D80">
      <w:pPr>
        <w:tabs>
          <w:tab w:val="left" w:pos="1571"/>
        </w:tabs>
        <w:snapToGrid w:val="0"/>
        <w:spacing w:line="360" w:lineRule="auto"/>
        <w:jc w:val="center"/>
        <w:outlineLvl w:val="0"/>
        <w:rPr>
          <w:rFonts w:ascii="宋体" w:hAnsi="宋体"/>
          <w:b/>
          <w:bCs/>
          <w:sz w:val="32"/>
          <w:szCs w:val="32"/>
        </w:rPr>
      </w:pPr>
      <w:bookmarkStart w:id="2" w:name="_Toc1884_WPSOffice_Level1"/>
      <w:bookmarkStart w:id="3" w:name="_Toc288738792"/>
      <w:bookmarkStart w:id="4" w:name="_Toc24552"/>
      <w:bookmarkStart w:id="5" w:name="_Toc10464680"/>
      <w:bookmarkStart w:id="6" w:name="_Toc288738324"/>
      <w:r w:rsidRPr="003337E0">
        <w:rPr>
          <w:rFonts w:ascii="宋体" w:hAnsi="宋体" w:cs="仿宋_GB2312" w:hint="eastAsia"/>
          <w:b/>
          <w:bCs/>
          <w:spacing w:val="2"/>
          <w:sz w:val="32"/>
          <w:szCs w:val="32"/>
        </w:rPr>
        <w:lastRenderedPageBreak/>
        <w:t>2019年高架及生态步道绿化养护项目</w:t>
      </w:r>
      <w:bookmarkEnd w:id="2"/>
      <w:r>
        <w:rPr>
          <w:rFonts w:ascii="宋体" w:hAnsi="宋体" w:hint="eastAsia"/>
          <w:b/>
          <w:bCs/>
          <w:sz w:val="32"/>
          <w:szCs w:val="32"/>
        </w:rPr>
        <w:t>投标邀请</w:t>
      </w:r>
    </w:p>
    <w:p w:rsidR="00785987" w:rsidRDefault="006F4D80">
      <w:pPr>
        <w:snapToGrid w:val="0"/>
        <w:spacing w:line="360" w:lineRule="auto"/>
        <w:jc w:val="center"/>
        <w:rPr>
          <w:szCs w:val="21"/>
          <w:highlight w:val="yellow"/>
        </w:rPr>
      </w:pPr>
      <w:bookmarkStart w:id="7" w:name="_Toc6158_WPSOffice_Level1"/>
      <w:bookmarkStart w:id="8" w:name="_Toc27927_WPSOffice_Level1"/>
      <w:r w:rsidRPr="003337E0">
        <w:rPr>
          <w:rFonts w:hint="eastAsia"/>
          <w:szCs w:val="21"/>
        </w:rPr>
        <w:t>常采公</w:t>
      </w:r>
      <w:r w:rsidRPr="003337E0">
        <w:rPr>
          <w:szCs w:val="21"/>
        </w:rPr>
        <w:t>[20</w:t>
      </w:r>
      <w:r w:rsidRPr="003337E0">
        <w:rPr>
          <w:rFonts w:hint="eastAsia"/>
          <w:szCs w:val="21"/>
        </w:rPr>
        <w:t>1</w:t>
      </w:r>
      <w:r w:rsidRPr="003337E0">
        <w:rPr>
          <w:szCs w:val="21"/>
        </w:rPr>
        <w:t>9]</w:t>
      </w:r>
      <w:r w:rsidR="003337E0" w:rsidRPr="003337E0">
        <w:rPr>
          <w:rFonts w:hint="eastAsia"/>
          <w:szCs w:val="21"/>
        </w:rPr>
        <w:t>0191</w:t>
      </w:r>
      <w:r w:rsidRPr="003337E0">
        <w:rPr>
          <w:szCs w:val="21"/>
        </w:rPr>
        <w:t>号</w:t>
      </w:r>
      <w:bookmarkEnd w:id="7"/>
      <w:bookmarkEnd w:id="8"/>
    </w:p>
    <w:p w:rsidR="00785987" w:rsidRDefault="006F4D80">
      <w:pPr>
        <w:snapToGrid w:val="0"/>
        <w:spacing w:line="360" w:lineRule="auto"/>
        <w:ind w:firstLineChars="200" w:firstLine="420"/>
        <w:rPr>
          <w:rFonts w:ascii="宋体" w:hAnsi="宋体"/>
          <w:szCs w:val="21"/>
        </w:rPr>
      </w:pPr>
      <w:r>
        <w:rPr>
          <w:rFonts w:ascii="宋体" w:hAnsi="宋体" w:hint="eastAsia"/>
          <w:szCs w:val="21"/>
        </w:rPr>
        <w:t>常州市政府采购中心受</w:t>
      </w:r>
      <w:r w:rsidRPr="003337E0">
        <w:rPr>
          <w:rFonts w:ascii="宋体" w:hAnsi="宋体" w:hint="eastAsia"/>
          <w:szCs w:val="21"/>
        </w:rPr>
        <w:t>常州市绿化管理指导站</w:t>
      </w:r>
      <w:r>
        <w:rPr>
          <w:rFonts w:ascii="宋体" w:hAnsi="宋体" w:hint="eastAsia"/>
          <w:szCs w:val="21"/>
        </w:rPr>
        <w:t>的委托，</w:t>
      </w:r>
      <w:r>
        <w:rPr>
          <w:rFonts w:ascii="宋体" w:hAnsi="宋体"/>
          <w:szCs w:val="21"/>
        </w:rPr>
        <w:t>根据《中华人民共和国政府采购法》等有关规定，</w:t>
      </w:r>
      <w:r>
        <w:rPr>
          <w:rFonts w:ascii="宋体" w:hAnsi="宋体" w:hint="eastAsia"/>
          <w:szCs w:val="21"/>
        </w:rPr>
        <w:t>现就</w:t>
      </w:r>
      <w:r w:rsidRPr="003337E0">
        <w:rPr>
          <w:rFonts w:ascii="宋体" w:hAnsi="宋体" w:cs="仿宋_GB2312" w:hint="eastAsia"/>
          <w:spacing w:val="2"/>
          <w:szCs w:val="21"/>
        </w:rPr>
        <w:t>2019年高架及生态步道绿化养护项目</w:t>
      </w:r>
      <w:r>
        <w:rPr>
          <w:rFonts w:ascii="宋体" w:hAnsi="宋体" w:hint="eastAsia"/>
          <w:szCs w:val="21"/>
        </w:rPr>
        <w:t>进行公开招标采购，现</w:t>
      </w:r>
      <w:r>
        <w:rPr>
          <w:rFonts w:ascii="宋体" w:hAnsi="宋体" w:hint="eastAsia"/>
          <w:kern w:val="0"/>
          <w:szCs w:val="21"/>
        </w:rPr>
        <w:t>邀请合格投标人参与投标</w:t>
      </w:r>
      <w:r>
        <w:rPr>
          <w:rFonts w:ascii="宋体" w:hAnsi="宋体" w:hint="eastAsia"/>
          <w:szCs w:val="21"/>
        </w:rPr>
        <w:t>。</w:t>
      </w:r>
    </w:p>
    <w:p w:rsidR="00785987" w:rsidRDefault="006F4D80">
      <w:pPr>
        <w:numPr>
          <w:ilvl w:val="0"/>
          <w:numId w:val="1"/>
        </w:numPr>
        <w:snapToGrid w:val="0"/>
        <w:spacing w:line="360" w:lineRule="auto"/>
        <w:ind w:firstLineChars="200" w:firstLine="422"/>
        <w:rPr>
          <w:rFonts w:ascii="宋体" w:hAnsi="宋体" w:cs="仿宋_GB2312"/>
          <w:spacing w:val="2"/>
          <w:szCs w:val="21"/>
        </w:rPr>
      </w:pPr>
      <w:r>
        <w:rPr>
          <w:rFonts w:ascii="宋体" w:hAnsi="宋体" w:hint="eastAsia"/>
          <w:b/>
          <w:szCs w:val="21"/>
        </w:rPr>
        <w:t>项目名称</w:t>
      </w:r>
      <w:r>
        <w:rPr>
          <w:rFonts w:ascii="宋体" w:hAnsi="宋体"/>
          <w:b/>
          <w:szCs w:val="21"/>
        </w:rPr>
        <w:t>：</w:t>
      </w:r>
      <w:r>
        <w:rPr>
          <w:rFonts w:ascii="宋体" w:hAnsi="宋体" w:cs="仿宋_GB2312" w:hint="eastAsia"/>
          <w:spacing w:val="2"/>
          <w:szCs w:val="21"/>
        </w:rPr>
        <w:t>2019年高架及生态步道绿化养护项目</w:t>
      </w:r>
    </w:p>
    <w:p w:rsidR="00785987" w:rsidRDefault="006F4D80">
      <w:pPr>
        <w:snapToGrid w:val="0"/>
        <w:spacing w:line="360" w:lineRule="auto"/>
        <w:ind w:firstLineChars="200" w:firstLine="422"/>
        <w:rPr>
          <w:szCs w:val="21"/>
          <w:highlight w:val="yellow"/>
        </w:rPr>
      </w:pPr>
      <w:r>
        <w:rPr>
          <w:rFonts w:ascii="宋体" w:hAnsi="宋体" w:hint="eastAsia"/>
          <w:b/>
          <w:szCs w:val="21"/>
        </w:rPr>
        <w:t>二、项目编号</w:t>
      </w:r>
      <w:r>
        <w:rPr>
          <w:rFonts w:ascii="宋体" w:hAnsi="宋体"/>
          <w:b/>
          <w:szCs w:val="21"/>
        </w:rPr>
        <w:t>：</w:t>
      </w:r>
      <w:r w:rsidRPr="003337E0">
        <w:rPr>
          <w:rFonts w:hint="eastAsia"/>
          <w:szCs w:val="21"/>
        </w:rPr>
        <w:t>常采公</w:t>
      </w:r>
      <w:r w:rsidRPr="003337E0">
        <w:rPr>
          <w:szCs w:val="21"/>
        </w:rPr>
        <w:t>[20</w:t>
      </w:r>
      <w:r w:rsidRPr="003337E0">
        <w:rPr>
          <w:rFonts w:hint="eastAsia"/>
          <w:szCs w:val="21"/>
        </w:rPr>
        <w:t>1</w:t>
      </w:r>
      <w:r w:rsidRPr="003337E0">
        <w:rPr>
          <w:szCs w:val="21"/>
        </w:rPr>
        <w:t>9]</w:t>
      </w:r>
      <w:r w:rsidR="003337E0" w:rsidRPr="003337E0">
        <w:rPr>
          <w:rFonts w:hint="eastAsia"/>
          <w:szCs w:val="21"/>
        </w:rPr>
        <w:t>0191</w:t>
      </w:r>
      <w:r w:rsidRPr="003337E0">
        <w:rPr>
          <w:szCs w:val="21"/>
        </w:rPr>
        <w:t>号</w:t>
      </w:r>
    </w:p>
    <w:p w:rsidR="00785987" w:rsidRDefault="006F4D80">
      <w:pPr>
        <w:snapToGrid w:val="0"/>
        <w:spacing w:line="360" w:lineRule="auto"/>
        <w:ind w:firstLineChars="200" w:firstLine="430"/>
        <w:rPr>
          <w:rFonts w:asciiTheme="minorEastAsia" w:eastAsiaTheme="minorEastAsia" w:hAnsiTheme="minorEastAsia"/>
          <w:b/>
          <w:spacing w:val="2"/>
          <w:szCs w:val="21"/>
        </w:rPr>
      </w:pPr>
      <w:r>
        <w:rPr>
          <w:rFonts w:asciiTheme="minorEastAsia" w:eastAsiaTheme="minorEastAsia" w:hAnsiTheme="minorEastAsia" w:hint="eastAsia"/>
          <w:b/>
          <w:spacing w:val="2"/>
          <w:szCs w:val="21"/>
        </w:rPr>
        <w:t>三、</w:t>
      </w:r>
      <w:r>
        <w:rPr>
          <w:rFonts w:asciiTheme="minorEastAsia" w:eastAsiaTheme="minorEastAsia" w:hAnsiTheme="minorEastAsia" w:cs="仿宋_GB2312" w:hint="eastAsia"/>
          <w:b/>
          <w:spacing w:val="2"/>
          <w:szCs w:val="21"/>
          <w:lang w:val="zh-CN"/>
        </w:rPr>
        <w:t>最高限价（本次所有标段为一级养护绿地标准）</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
        <w:gridCol w:w="5023"/>
        <w:gridCol w:w="980"/>
        <w:gridCol w:w="1610"/>
      </w:tblGrid>
      <w:tr w:rsidR="00785987" w:rsidTr="0048750F">
        <w:trPr>
          <w:trHeight w:val="450"/>
        </w:trPr>
        <w:tc>
          <w:tcPr>
            <w:tcW w:w="532" w:type="pct"/>
            <w:vAlign w:val="center"/>
          </w:tcPr>
          <w:p w:rsidR="00785987" w:rsidRDefault="006F4D80">
            <w:pPr>
              <w:widowControl/>
              <w:spacing w:line="300" w:lineRule="exact"/>
              <w:jc w:val="center"/>
              <w:rPr>
                <w:rFonts w:ascii="宋体" w:hAnsi="宋体" w:cs="宋体"/>
                <w:kern w:val="0"/>
                <w:sz w:val="18"/>
                <w:szCs w:val="18"/>
              </w:rPr>
            </w:pPr>
            <w:r>
              <w:rPr>
                <w:rFonts w:ascii="宋体" w:hAnsi="宋体" w:cs="宋体" w:hint="eastAsia"/>
                <w:kern w:val="0"/>
                <w:sz w:val="18"/>
                <w:szCs w:val="18"/>
              </w:rPr>
              <w:t>序号</w:t>
            </w:r>
          </w:p>
        </w:tc>
        <w:tc>
          <w:tcPr>
            <w:tcW w:w="2948" w:type="pct"/>
            <w:vAlign w:val="center"/>
          </w:tcPr>
          <w:p w:rsidR="00785987" w:rsidRDefault="006F4D80">
            <w:pPr>
              <w:widowControl/>
              <w:spacing w:line="300" w:lineRule="exact"/>
              <w:jc w:val="center"/>
              <w:rPr>
                <w:rFonts w:ascii="宋体" w:hAnsi="宋体" w:cs="宋体"/>
                <w:kern w:val="0"/>
                <w:sz w:val="18"/>
                <w:szCs w:val="18"/>
                <w:highlight w:val="yellow"/>
              </w:rPr>
            </w:pPr>
            <w:r>
              <w:rPr>
                <w:rFonts w:ascii="宋体" w:hAnsi="宋体" w:cs="宋体" w:hint="eastAsia"/>
                <w:kern w:val="0"/>
                <w:sz w:val="18"/>
                <w:szCs w:val="18"/>
              </w:rPr>
              <w:t>项目名称</w:t>
            </w:r>
          </w:p>
        </w:tc>
        <w:tc>
          <w:tcPr>
            <w:tcW w:w="575" w:type="pct"/>
            <w:vAlign w:val="center"/>
          </w:tcPr>
          <w:p w:rsidR="00785987" w:rsidRDefault="006F4D80">
            <w:pPr>
              <w:widowControl/>
              <w:spacing w:line="300" w:lineRule="exact"/>
              <w:jc w:val="center"/>
              <w:rPr>
                <w:rFonts w:ascii="宋体" w:hAnsi="宋体" w:cs="宋体"/>
                <w:kern w:val="0"/>
                <w:sz w:val="18"/>
                <w:szCs w:val="18"/>
              </w:rPr>
            </w:pPr>
            <w:r>
              <w:rPr>
                <w:rFonts w:ascii="宋体" w:hAnsi="宋体" w:cs="宋体" w:hint="eastAsia"/>
                <w:kern w:val="0"/>
                <w:sz w:val="18"/>
                <w:szCs w:val="18"/>
              </w:rPr>
              <w:t>规模（㎡）</w:t>
            </w:r>
          </w:p>
        </w:tc>
        <w:tc>
          <w:tcPr>
            <w:tcW w:w="945" w:type="pct"/>
            <w:vAlign w:val="center"/>
          </w:tcPr>
          <w:p w:rsidR="00785987" w:rsidRDefault="006F4D80">
            <w:pPr>
              <w:widowControl/>
              <w:spacing w:line="300" w:lineRule="exact"/>
              <w:jc w:val="center"/>
              <w:rPr>
                <w:rFonts w:ascii="宋体" w:hAnsi="宋体" w:cs="宋体"/>
                <w:kern w:val="0"/>
                <w:sz w:val="18"/>
                <w:szCs w:val="18"/>
              </w:rPr>
            </w:pPr>
            <w:r>
              <w:rPr>
                <w:rFonts w:ascii="宋体" w:hAnsi="宋体" w:cs="宋体" w:hint="eastAsia"/>
                <w:kern w:val="0"/>
                <w:sz w:val="18"/>
                <w:szCs w:val="18"/>
              </w:rPr>
              <w:t>最高限价</w:t>
            </w:r>
          </w:p>
          <w:p w:rsidR="00785987" w:rsidRDefault="006F4D80">
            <w:pPr>
              <w:widowControl/>
              <w:spacing w:line="300" w:lineRule="exact"/>
              <w:jc w:val="center"/>
              <w:rPr>
                <w:rFonts w:ascii="宋体" w:hAnsi="宋体" w:cs="宋体"/>
                <w:kern w:val="0"/>
                <w:sz w:val="18"/>
                <w:szCs w:val="18"/>
              </w:rPr>
            </w:pPr>
            <w:r>
              <w:rPr>
                <w:rFonts w:ascii="宋体" w:hAnsi="宋体" w:cs="宋体" w:hint="eastAsia"/>
                <w:kern w:val="0"/>
                <w:sz w:val="18"/>
                <w:szCs w:val="18"/>
              </w:rPr>
              <w:t>（元/年）</w:t>
            </w:r>
          </w:p>
        </w:tc>
      </w:tr>
      <w:tr w:rsidR="00785987" w:rsidTr="0048750F">
        <w:trPr>
          <w:trHeight w:val="450"/>
        </w:trPr>
        <w:tc>
          <w:tcPr>
            <w:tcW w:w="532" w:type="pct"/>
            <w:vAlign w:val="center"/>
          </w:tcPr>
          <w:p w:rsidR="00785987" w:rsidRDefault="006F4D80">
            <w:pPr>
              <w:widowControl/>
              <w:spacing w:line="300" w:lineRule="exact"/>
              <w:jc w:val="center"/>
              <w:rPr>
                <w:rFonts w:ascii="宋体" w:hAnsi="宋体" w:cs="宋体"/>
                <w:kern w:val="0"/>
                <w:sz w:val="18"/>
                <w:szCs w:val="18"/>
              </w:rPr>
            </w:pPr>
            <w:r>
              <w:rPr>
                <w:rFonts w:ascii="宋体" w:hAnsi="宋体" w:cs="宋体" w:hint="eastAsia"/>
                <w:bCs/>
                <w:kern w:val="0"/>
                <w:sz w:val="18"/>
                <w:szCs w:val="18"/>
              </w:rPr>
              <w:t>一标段</w:t>
            </w:r>
          </w:p>
        </w:tc>
        <w:tc>
          <w:tcPr>
            <w:tcW w:w="2948" w:type="pct"/>
            <w:vAlign w:val="center"/>
          </w:tcPr>
          <w:p w:rsidR="00785987" w:rsidRDefault="006F4D80">
            <w:pPr>
              <w:widowControl/>
              <w:spacing w:line="300" w:lineRule="exact"/>
              <w:jc w:val="left"/>
              <w:rPr>
                <w:rFonts w:ascii="宋体" w:hAnsi="宋体" w:cs="宋体"/>
                <w:kern w:val="0"/>
                <w:sz w:val="18"/>
                <w:szCs w:val="18"/>
              </w:rPr>
            </w:pPr>
            <w:r>
              <w:rPr>
                <w:rFonts w:ascii="宋体" w:hAnsi="宋体" w:cs="宋体" w:hint="eastAsia"/>
                <w:kern w:val="0"/>
                <w:sz w:val="18"/>
                <w:szCs w:val="18"/>
              </w:rPr>
              <w:t>龙江中路（怀德中路-新运河）绿化养护管理项目</w:t>
            </w:r>
          </w:p>
        </w:tc>
        <w:tc>
          <w:tcPr>
            <w:tcW w:w="575" w:type="pct"/>
            <w:vAlign w:val="center"/>
          </w:tcPr>
          <w:p w:rsidR="00785987" w:rsidRDefault="006F4D80">
            <w:pPr>
              <w:spacing w:line="300" w:lineRule="exact"/>
              <w:jc w:val="center"/>
              <w:rPr>
                <w:rFonts w:ascii="宋体" w:hAnsi="宋体" w:cs="宋体"/>
                <w:kern w:val="0"/>
                <w:sz w:val="18"/>
                <w:szCs w:val="18"/>
              </w:rPr>
            </w:pPr>
            <w:r>
              <w:rPr>
                <w:rFonts w:ascii="宋体" w:hAnsi="宋体" w:cs="宋体"/>
                <w:kern w:val="0"/>
                <w:sz w:val="18"/>
                <w:szCs w:val="18"/>
              </w:rPr>
              <w:t>19</w:t>
            </w:r>
            <w:r>
              <w:rPr>
                <w:rFonts w:ascii="宋体" w:hAnsi="宋体" w:cs="宋体" w:hint="eastAsia"/>
                <w:kern w:val="0"/>
                <w:sz w:val="18"/>
                <w:szCs w:val="18"/>
              </w:rPr>
              <w:t>4000</w:t>
            </w:r>
          </w:p>
        </w:tc>
        <w:tc>
          <w:tcPr>
            <w:tcW w:w="945" w:type="pct"/>
            <w:vAlign w:val="center"/>
          </w:tcPr>
          <w:p w:rsidR="00785987" w:rsidRDefault="006F4D80">
            <w:pPr>
              <w:spacing w:line="300" w:lineRule="exact"/>
              <w:jc w:val="center"/>
              <w:rPr>
                <w:rFonts w:ascii="宋体" w:hAnsi="宋体" w:cs="宋体"/>
                <w:kern w:val="0"/>
                <w:sz w:val="18"/>
                <w:szCs w:val="18"/>
              </w:rPr>
            </w:pPr>
            <w:r>
              <w:rPr>
                <w:rFonts w:ascii="宋体" w:hAnsi="宋体" w:cs="宋体" w:hint="eastAsia"/>
                <w:kern w:val="0"/>
                <w:sz w:val="18"/>
                <w:szCs w:val="18"/>
              </w:rPr>
              <w:t>1612660.38</w:t>
            </w:r>
          </w:p>
        </w:tc>
      </w:tr>
      <w:tr w:rsidR="00785987" w:rsidTr="0048750F">
        <w:trPr>
          <w:trHeight w:val="450"/>
        </w:trPr>
        <w:tc>
          <w:tcPr>
            <w:tcW w:w="532" w:type="pct"/>
            <w:vAlign w:val="center"/>
          </w:tcPr>
          <w:p w:rsidR="00785987" w:rsidRDefault="006F4D80">
            <w:pPr>
              <w:widowControl/>
              <w:spacing w:line="300" w:lineRule="exact"/>
              <w:jc w:val="center"/>
              <w:rPr>
                <w:rFonts w:ascii="宋体" w:hAnsi="宋体" w:cs="宋体"/>
                <w:kern w:val="0"/>
                <w:sz w:val="18"/>
                <w:szCs w:val="18"/>
              </w:rPr>
            </w:pPr>
            <w:r>
              <w:rPr>
                <w:rFonts w:ascii="宋体" w:hAnsi="宋体" w:cs="宋体" w:hint="eastAsia"/>
                <w:kern w:val="0"/>
                <w:sz w:val="18"/>
                <w:szCs w:val="18"/>
              </w:rPr>
              <w:t>二标段</w:t>
            </w:r>
          </w:p>
        </w:tc>
        <w:tc>
          <w:tcPr>
            <w:tcW w:w="2948" w:type="pct"/>
            <w:vAlign w:val="center"/>
          </w:tcPr>
          <w:p w:rsidR="00785987" w:rsidRDefault="006F4D80">
            <w:pPr>
              <w:widowControl/>
              <w:spacing w:line="300" w:lineRule="exact"/>
              <w:jc w:val="left"/>
              <w:rPr>
                <w:rFonts w:ascii="宋体" w:hAnsi="宋体" w:cs="宋体"/>
                <w:kern w:val="0"/>
                <w:sz w:val="18"/>
                <w:szCs w:val="18"/>
              </w:rPr>
            </w:pPr>
            <w:r>
              <w:rPr>
                <w:rFonts w:ascii="宋体" w:hAnsi="宋体" w:cs="宋体" w:hint="eastAsia"/>
                <w:kern w:val="0"/>
                <w:sz w:val="18"/>
                <w:szCs w:val="18"/>
              </w:rPr>
              <w:t>龙江中路（怀德中路-五星桥）及月季路绿化养护管理项目</w:t>
            </w:r>
          </w:p>
        </w:tc>
        <w:tc>
          <w:tcPr>
            <w:tcW w:w="575" w:type="pct"/>
            <w:vAlign w:val="center"/>
          </w:tcPr>
          <w:p w:rsidR="00785987" w:rsidRDefault="006F4D80">
            <w:pPr>
              <w:spacing w:line="300" w:lineRule="exact"/>
              <w:jc w:val="center"/>
              <w:rPr>
                <w:rFonts w:ascii="宋体" w:hAnsi="宋体" w:cs="宋体"/>
                <w:kern w:val="0"/>
                <w:sz w:val="18"/>
                <w:szCs w:val="18"/>
              </w:rPr>
            </w:pPr>
            <w:r>
              <w:rPr>
                <w:rFonts w:ascii="宋体" w:hAnsi="宋体" w:cs="宋体"/>
                <w:kern w:val="0"/>
                <w:sz w:val="18"/>
                <w:szCs w:val="18"/>
              </w:rPr>
              <w:t>195000</w:t>
            </w:r>
          </w:p>
        </w:tc>
        <w:tc>
          <w:tcPr>
            <w:tcW w:w="945" w:type="pct"/>
            <w:vAlign w:val="center"/>
          </w:tcPr>
          <w:p w:rsidR="00785987" w:rsidRDefault="006F4D80">
            <w:pPr>
              <w:spacing w:line="300" w:lineRule="exact"/>
              <w:jc w:val="center"/>
              <w:rPr>
                <w:rFonts w:ascii="宋体" w:hAnsi="宋体" w:cs="宋体"/>
                <w:kern w:val="0"/>
                <w:sz w:val="18"/>
                <w:szCs w:val="18"/>
              </w:rPr>
            </w:pPr>
            <w:r>
              <w:rPr>
                <w:rFonts w:ascii="宋体" w:hAnsi="宋体" w:cs="宋体" w:hint="eastAsia"/>
                <w:kern w:val="0"/>
                <w:sz w:val="18"/>
                <w:szCs w:val="18"/>
              </w:rPr>
              <w:t>1620973.05</w:t>
            </w:r>
          </w:p>
        </w:tc>
      </w:tr>
      <w:tr w:rsidR="00785987" w:rsidTr="0048750F">
        <w:trPr>
          <w:trHeight w:val="450"/>
        </w:trPr>
        <w:tc>
          <w:tcPr>
            <w:tcW w:w="532" w:type="pct"/>
            <w:vAlign w:val="center"/>
          </w:tcPr>
          <w:p w:rsidR="00785987" w:rsidRDefault="006F4D80">
            <w:pPr>
              <w:widowControl/>
              <w:spacing w:line="300" w:lineRule="exact"/>
              <w:jc w:val="center"/>
              <w:rPr>
                <w:rFonts w:ascii="宋体" w:hAnsi="宋体" w:cs="宋体"/>
                <w:kern w:val="0"/>
                <w:sz w:val="18"/>
                <w:szCs w:val="18"/>
              </w:rPr>
            </w:pPr>
            <w:r>
              <w:rPr>
                <w:rFonts w:ascii="宋体" w:hAnsi="宋体" w:cs="宋体" w:hint="eastAsia"/>
                <w:kern w:val="0"/>
                <w:sz w:val="18"/>
                <w:szCs w:val="18"/>
              </w:rPr>
              <w:t>三标段</w:t>
            </w:r>
          </w:p>
        </w:tc>
        <w:tc>
          <w:tcPr>
            <w:tcW w:w="2948" w:type="pct"/>
            <w:vAlign w:val="center"/>
          </w:tcPr>
          <w:p w:rsidR="00785987" w:rsidRDefault="006F4D80">
            <w:pPr>
              <w:widowControl/>
              <w:spacing w:line="300" w:lineRule="exact"/>
              <w:jc w:val="left"/>
              <w:rPr>
                <w:rFonts w:ascii="宋体" w:hAnsi="宋体" w:cs="宋体"/>
                <w:kern w:val="0"/>
                <w:sz w:val="18"/>
                <w:szCs w:val="18"/>
              </w:rPr>
            </w:pPr>
            <w:r>
              <w:rPr>
                <w:rFonts w:ascii="宋体" w:hAnsi="宋体" w:cs="宋体" w:hint="eastAsia"/>
                <w:kern w:val="0"/>
                <w:sz w:val="18"/>
                <w:szCs w:val="18"/>
              </w:rPr>
              <w:t>龙江中路（五星桥-太湖西路）绿化养护管理项目</w:t>
            </w:r>
          </w:p>
        </w:tc>
        <w:tc>
          <w:tcPr>
            <w:tcW w:w="575" w:type="pct"/>
            <w:vAlign w:val="center"/>
          </w:tcPr>
          <w:p w:rsidR="00785987" w:rsidRDefault="006F4D80">
            <w:pPr>
              <w:spacing w:line="300" w:lineRule="exact"/>
              <w:jc w:val="center"/>
              <w:rPr>
                <w:rFonts w:ascii="宋体" w:hAnsi="宋体" w:cs="宋体"/>
                <w:kern w:val="0"/>
                <w:sz w:val="18"/>
                <w:szCs w:val="18"/>
              </w:rPr>
            </w:pPr>
            <w:r>
              <w:rPr>
                <w:rFonts w:ascii="宋体" w:hAnsi="宋体" w:cs="宋体"/>
                <w:kern w:val="0"/>
                <w:sz w:val="18"/>
                <w:szCs w:val="18"/>
              </w:rPr>
              <w:t>178000</w:t>
            </w:r>
          </w:p>
        </w:tc>
        <w:tc>
          <w:tcPr>
            <w:tcW w:w="945" w:type="pct"/>
            <w:vAlign w:val="center"/>
          </w:tcPr>
          <w:p w:rsidR="00785987" w:rsidRDefault="006F4D80">
            <w:pPr>
              <w:spacing w:line="300" w:lineRule="exact"/>
              <w:jc w:val="center"/>
              <w:rPr>
                <w:rFonts w:ascii="宋体" w:hAnsi="宋体" w:cs="宋体"/>
                <w:kern w:val="0"/>
                <w:sz w:val="18"/>
                <w:szCs w:val="18"/>
              </w:rPr>
            </w:pPr>
            <w:r>
              <w:rPr>
                <w:rFonts w:ascii="宋体" w:hAnsi="宋体" w:cs="宋体" w:hint="eastAsia"/>
                <w:kern w:val="0"/>
                <w:sz w:val="18"/>
                <w:szCs w:val="18"/>
              </w:rPr>
              <w:t>1479657.45</w:t>
            </w:r>
          </w:p>
        </w:tc>
      </w:tr>
      <w:tr w:rsidR="00785987" w:rsidTr="0048750F">
        <w:trPr>
          <w:trHeight w:val="450"/>
        </w:trPr>
        <w:tc>
          <w:tcPr>
            <w:tcW w:w="532" w:type="pct"/>
            <w:vAlign w:val="center"/>
          </w:tcPr>
          <w:p w:rsidR="00785987" w:rsidRDefault="006F4D80">
            <w:pPr>
              <w:widowControl/>
              <w:spacing w:line="300" w:lineRule="exact"/>
              <w:jc w:val="center"/>
              <w:rPr>
                <w:rFonts w:ascii="宋体" w:hAnsi="宋体" w:cs="宋体"/>
                <w:kern w:val="0"/>
                <w:sz w:val="18"/>
                <w:szCs w:val="18"/>
              </w:rPr>
            </w:pPr>
            <w:r>
              <w:rPr>
                <w:rFonts w:ascii="宋体" w:hAnsi="宋体" w:cs="宋体" w:hint="eastAsia"/>
                <w:kern w:val="0"/>
                <w:sz w:val="18"/>
                <w:szCs w:val="18"/>
              </w:rPr>
              <w:t>四标段</w:t>
            </w:r>
          </w:p>
        </w:tc>
        <w:tc>
          <w:tcPr>
            <w:tcW w:w="2948" w:type="pct"/>
            <w:vAlign w:val="center"/>
          </w:tcPr>
          <w:p w:rsidR="00785987" w:rsidRDefault="006F4D80">
            <w:pPr>
              <w:widowControl/>
              <w:spacing w:line="300" w:lineRule="exact"/>
              <w:jc w:val="left"/>
              <w:rPr>
                <w:rFonts w:ascii="宋体" w:hAnsi="宋体" w:cs="宋体"/>
                <w:kern w:val="0"/>
                <w:sz w:val="18"/>
                <w:szCs w:val="18"/>
              </w:rPr>
            </w:pPr>
            <w:r>
              <w:rPr>
                <w:rFonts w:ascii="宋体" w:hAnsi="宋体" w:cs="宋体" w:hint="eastAsia"/>
                <w:kern w:val="0"/>
                <w:sz w:val="18"/>
                <w:szCs w:val="18"/>
              </w:rPr>
              <w:t>龙城大道（龙江路-泰山路）绿化养护管理项目</w:t>
            </w:r>
          </w:p>
        </w:tc>
        <w:tc>
          <w:tcPr>
            <w:tcW w:w="575" w:type="pct"/>
            <w:vAlign w:val="center"/>
          </w:tcPr>
          <w:p w:rsidR="00785987" w:rsidRDefault="006F4D80">
            <w:pPr>
              <w:spacing w:line="300" w:lineRule="exact"/>
              <w:jc w:val="center"/>
              <w:rPr>
                <w:rFonts w:ascii="宋体" w:hAnsi="宋体" w:cs="宋体"/>
                <w:kern w:val="0"/>
                <w:sz w:val="18"/>
                <w:szCs w:val="18"/>
              </w:rPr>
            </w:pPr>
            <w:r>
              <w:rPr>
                <w:rFonts w:ascii="宋体" w:hAnsi="宋体" w:cs="宋体"/>
                <w:kern w:val="0"/>
                <w:sz w:val="18"/>
                <w:szCs w:val="18"/>
              </w:rPr>
              <w:t>177000</w:t>
            </w:r>
          </w:p>
        </w:tc>
        <w:tc>
          <w:tcPr>
            <w:tcW w:w="945" w:type="pct"/>
            <w:vAlign w:val="center"/>
          </w:tcPr>
          <w:p w:rsidR="00785987" w:rsidRDefault="006F4D80">
            <w:pPr>
              <w:spacing w:line="300" w:lineRule="exact"/>
              <w:jc w:val="center"/>
              <w:rPr>
                <w:rFonts w:ascii="宋体" w:hAnsi="宋体" w:cs="宋体"/>
                <w:kern w:val="0"/>
                <w:sz w:val="18"/>
                <w:szCs w:val="18"/>
              </w:rPr>
            </w:pPr>
            <w:r>
              <w:rPr>
                <w:rFonts w:ascii="宋体" w:hAnsi="宋体" w:cs="宋体" w:hint="eastAsia"/>
                <w:kern w:val="0"/>
                <w:sz w:val="18"/>
                <w:szCs w:val="18"/>
              </w:rPr>
              <w:t>1471344.77</w:t>
            </w:r>
          </w:p>
        </w:tc>
      </w:tr>
      <w:tr w:rsidR="00785987" w:rsidTr="0048750F">
        <w:trPr>
          <w:trHeight w:val="450"/>
        </w:trPr>
        <w:tc>
          <w:tcPr>
            <w:tcW w:w="532" w:type="pct"/>
            <w:vAlign w:val="center"/>
          </w:tcPr>
          <w:p w:rsidR="00785987" w:rsidRDefault="006F4D80">
            <w:pPr>
              <w:widowControl/>
              <w:spacing w:line="300" w:lineRule="exact"/>
              <w:jc w:val="center"/>
              <w:rPr>
                <w:rFonts w:ascii="宋体" w:hAnsi="宋体" w:cs="宋体"/>
                <w:kern w:val="0"/>
                <w:sz w:val="18"/>
                <w:szCs w:val="18"/>
              </w:rPr>
            </w:pPr>
            <w:r>
              <w:rPr>
                <w:rFonts w:ascii="宋体" w:hAnsi="宋体" w:cs="宋体" w:hint="eastAsia"/>
                <w:kern w:val="0"/>
                <w:sz w:val="18"/>
                <w:szCs w:val="18"/>
              </w:rPr>
              <w:t>五标段</w:t>
            </w:r>
          </w:p>
        </w:tc>
        <w:tc>
          <w:tcPr>
            <w:tcW w:w="2948" w:type="pct"/>
            <w:vAlign w:val="center"/>
          </w:tcPr>
          <w:p w:rsidR="00785987" w:rsidRDefault="006F4D80">
            <w:pPr>
              <w:widowControl/>
              <w:spacing w:line="300" w:lineRule="exact"/>
              <w:jc w:val="left"/>
              <w:rPr>
                <w:rFonts w:ascii="宋体" w:hAnsi="宋体" w:cs="宋体"/>
                <w:kern w:val="0"/>
                <w:sz w:val="18"/>
                <w:szCs w:val="18"/>
              </w:rPr>
            </w:pPr>
            <w:r>
              <w:rPr>
                <w:rFonts w:ascii="宋体" w:hAnsi="宋体" w:cs="宋体" w:hint="eastAsia"/>
                <w:kern w:val="0"/>
                <w:sz w:val="18"/>
                <w:szCs w:val="18"/>
              </w:rPr>
              <w:t>龙城大道（巫山路-横塘河路）绿化养护管理项目</w:t>
            </w:r>
          </w:p>
        </w:tc>
        <w:tc>
          <w:tcPr>
            <w:tcW w:w="575" w:type="pct"/>
            <w:vAlign w:val="center"/>
          </w:tcPr>
          <w:p w:rsidR="00785987" w:rsidRDefault="006F4D80">
            <w:pPr>
              <w:spacing w:line="300" w:lineRule="exact"/>
              <w:jc w:val="center"/>
              <w:rPr>
                <w:rFonts w:ascii="宋体" w:hAnsi="宋体" w:cs="宋体"/>
                <w:kern w:val="0"/>
                <w:sz w:val="18"/>
                <w:szCs w:val="18"/>
              </w:rPr>
            </w:pPr>
            <w:r>
              <w:rPr>
                <w:rFonts w:ascii="宋体" w:hAnsi="宋体" w:cs="宋体"/>
                <w:kern w:val="0"/>
                <w:sz w:val="18"/>
                <w:szCs w:val="18"/>
              </w:rPr>
              <w:t>220000</w:t>
            </w:r>
          </w:p>
        </w:tc>
        <w:tc>
          <w:tcPr>
            <w:tcW w:w="945" w:type="pct"/>
            <w:vAlign w:val="center"/>
          </w:tcPr>
          <w:p w:rsidR="00785987" w:rsidRDefault="006F4D80">
            <w:pPr>
              <w:spacing w:line="300" w:lineRule="exact"/>
              <w:jc w:val="center"/>
              <w:rPr>
                <w:rFonts w:ascii="宋体" w:hAnsi="宋体" w:cs="宋体"/>
                <w:kern w:val="0"/>
                <w:sz w:val="18"/>
                <w:szCs w:val="18"/>
              </w:rPr>
            </w:pPr>
            <w:r>
              <w:rPr>
                <w:rFonts w:ascii="宋体" w:hAnsi="宋体" w:cs="宋体" w:hint="eastAsia"/>
                <w:kern w:val="0"/>
                <w:sz w:val="18"/>
                <w:szCs w:val="18"/>
              </w:rPr>
              <w:t>1828790.11</w:t>
            </w:r>
          </w:p>
        </w:tc>
      </w:tr>
      <w:tr w:rsidR="00785987" w:rsidTr="0048750F">
        <w:trPr>
          <w:trHeight w:val="450"/>
        </w:trPr>
        <w:tc>
          <w:tcPr>
            <w:tcW w:w="532" w:type="pct"/>
            <w:vAlign w:val="center"/>
          </w:tcPr>
          <w:p w:rsidR="00785987" w:rsidRDefault="006F4D80">
            <w:pPr>
              <w:widowControl/>
              <w:spacing w:line="300" w:lineRule="exact"/>
              <w:jc w:val="center"/>
              <w:rPr>
                <w:rFonts w:ascii="宋体" w:hAnsi="宋体" w:cs="宋体"/>
                <w:kern w:val="0"/>
                <w:sz w:val="18"/>
                <w:szCs w:val="18"/>
              </w:rPr>
            </w:pPr>
            <w:r>
              <w:rPr>
                <w:rFonts w:ascii="宋体" w:hAnsi="宋体" w:cs="宋体" w:hint="eastAsia"/>
                <w:kern w:val="0"/>
                <w:sz w:val="18"/>
                <w:szCs w:val="18"/>
              </w:rPr>
              <w:t>六标段</w:t>
            </w:r>
          </w:p>
        </w:tc>
        <w:tc>
          <w:tcPr>
            <w:tcW w:w="2948" w:type="pct"/>
            <w:vAlign w:val="center"/>
          </w:tcPr>
          <w:p w:rsidR="00785987" w:rsidRDefault="006F4D80">
            <w:pPr>
              <w:widowControl/>
              <w:spacing w:line="300" w:lineRule="exact"/>
              <w:jc w:val="left"/>
              <w:rPr>
                <w:rFonts w:ascii="宋体" w:hAnsi="宋体" w:cs="宋体"/>
                <w:kern w:val="0"/>
                <w:sz w:val="18"/>
                <w:szCs w:val="18"/>
              </w:rPr>
            </w:pPr>
            <w:r>
              <w:rPr>
                <w:rFonts w:ascii="宋体" w:hAnsi="宋体" w:cs="宋体" w:hint="eastAsia"/>
                <w:kern w:val="0"/>
                <w:sz w:val="18"/>
                <w:szCs w:val="18"/>
              </w:rPr>
              <w:t>龙城大道、青洋北路（横塘河路-曙兴路，龙城大道-青龙西路）绿化养护管理项目</w:t>
            </w:r>
          </w:p>
        </w:tc>
        <w:tc>
          <w:tcPr>
            <w:tcW w:w="575" w:type="pct"/>
            <w:vAlign w:val="center"/>
          </w:tcPr>
          <w:p w:rsidR="00785987" w:rsidRDefault="006F4D80">
            <w:pPr>
              <w:spacing w:line="300" w:lineRule="exact"/>
              <w:jc w:val="center"/>
              <w:rPr>
                <w:rFonts w:ascii="宋体" w:hAnsi="宋体" w:cs="宋体"/>
                <w:kern w:val="0"/>
                <w:sz w:val="18"/>
                <w:szCs w:val="18"/>
              </w:rPr>
            </w:pPr>
            <w:r>
              <w:rPr>
                <w:rFonts w:ascii="宋体" w:hAnsi="宋体" w:cs="宋体"/>
                <w:kern w:val="0"/>
                <w:sz w:val="18"/>
                <w:szCs w:val="18"/>
              </w:rPr>
              <w:t>210000</w:t>
            </w:r>
          </w:p>
        </w:tc>
        <w:tc>
          <w:tcPr>
            <w:tcW w:w="945" w:type="pct"/>
            <w:vAlign w:val="center"/>
          </w:tcPr>
          <w:p w:rsidR="00785987" w:rsidRDefault="006F4D80">
            <w:pPr>
              <w:spacing w:line="300" w:lineRule="exact"/>
              <w:jc w:val="center"/>
              <w:rPr>
                <w:rFonts w:ascii="宋体" w:hAnsi="宋体" w:cs="宋体"/>
                <w:kern w:val="0"/>
                <w:sz w:val="18"/>
                <w:szCs w:val="18"/>
              </w:rPr>
            </w:pPr>
            <w:r>
              <w:rPr>
                <w:rFonts w:ascii="宋体" w:hAnsi="宋体" w:cs="宋体" w:hint="eastAsia"/>
                <w:kern w:val="0"/>
                <w:sz w:val="18"/>
                <w:szCs w:val="18"/>
              </w:rPr>
              <w:t>1745663.28</w:t>
            </w:r>
          </w:p>
        </w:tc>
      </w:tr>
      <w:tr w:rsidR="00785987" w:rsidTr="0048750F">
        <w:trPr>
          <w:trHeight w:val="450"/>
        </w:trPr>
        <w:tc>
          <w:tcPr>
            <w:tcW w:w="532" w:type="pct"/>
            <w:vAlign w:val="center"/>
          </w:tcPr>
          <w:p w:rsidR="00785987" w:rsidRDefault="006F4D80">
            <w:pPr>
              <w:widowControl/>
              <w:spacing w:line="300" w:lineRule="exact"/>
              <w:jc w:val="center"/>
              <w:rPr>
                <w:rFonts w:ascii="宋体" w:hAnsi="宋体" w:cs="宋体"/>
                <w:kern w:val="0"/>
                <w:sz w:val="18"/>
                <w:szCs w:val="18"/>
              </w:rPr>
            </w:pPr>
            <w:r>
              <w:rPr>
                <w:rFonts w:ascii="宋体" w:hAnsi="宋体" w:cs="宋体" w:hint="eastAsia"/>
                <w:kern w:val="0"/>
                <w:sz w:val="18"/>
                <w:szCs w:val="18"/>
              </w:rPr>
              <w:t>七标段</w:t>
            </w:r>
          </w:p>
        </w:tc>
        <w:tc>
          <w:tcPr>
            <w:tcW w:w="2948" w:type="pct"/>
            <w:vAlign w:val="center"/>
          </w:tcPr>
          <w:p w:rsidR="00785987" w:rsidRDefault="006F4D80">
            <w:pPr>
              <w:widowControl/>
              <w:spacing w:line="300" w:lineRule="exact"/>
              <w:jc w:val="left"/>
              <w:rPr>
                <w:rFonts w:ascii="宋体" w:hAnsi="宋体" w:cs="宋体"/>
                <w:kern w:val="0"/>
                <w:sz w:val="18"/>
                <w:szCs w:val="18"/>
              </w:rPr>
            </w:pPr>
            <w:r>
              <w:rPr>
                <w:rFonts w:ascii="宋体" w:hAnsi="宋体" w:cs="宋体" w:hint="eastAsia"/>
                <w:kern w:val="0"/>
                <w:sz w:val="18"/>
                <w:szCs w:val="18"/>
              </w:rPr>
              <w:t>青洋中路（龙城大道-光华路）绿化养护管理项目</w:t>
            </w:r>
          </w:p>
        </w:tc>
        <w:tc>
          <w:tcPr>
            <w:tcW w:w="575" w:type="pct"/>
            <w:vAlign w:val="center"/>
          </w:tcPr>
          <w:p w:rsidR="00785987" w:rsidRDefault="006F4D80">
            <w:pPr>
              <w:spacing w:line="300" w:lineRule="exact"/>
              <w:jc w:val="center"/>
              <w:rPr>
                <w:rFonts w:ascii="宋体" w:hAnsi="宋体" w:cs="宋体"/>
                <w:kern w:val="0"/>
                <w:sz w:val="18"/>
                <w:szCs w:val="18"/>
              </w:rPr>
            </w:pPr>
            <w:r>
              <w:rPr>
                <w:rFonts w:ascii="宋体" w:hAnsi="宋体" w:cs="宋体"/>
                <w:kern w:val="0"/>
                <w:sz w:val="18"/>
                <w:szCs w:val="18"/>
              </w:rPr>
              <w:t>145000</w:t>
            </w:r>
          </w:p>
        </w:tc>
        <w:tc>
          <w:tcPr>
            <w:tcW w:w="945" w:type="pct"/>
            <w:vAlign w:val="center"/>
          </w:tcPr>
          <w:p w:rsidR="00785987" w:rsidRDefault="006F4D80">
            <w:pPr>
              <w:spacing w:line="300" w:lineRule="exact"/>
              <w:jc w:val="center"/>
              <w:rPr>
                <w:rFonts w:ascii="宋体" w:hAnsi="宋体" w:cs="宋体"/>
                <w:kern w:val="0"/>
                <w:sz w:val="18"/>
                <w:szCs w:val="18"/>
              </w:rPr>
            </w:pPr>
            <w:r>
              <w:rPr>
                <w:rFonts w:ascii="宋体" w:hAnsi="宋体" w:cs="宋体" w:hint="eastAsia"/>
                <w:kern w:val="0"/>
                <w:sz w:val="18"/>
                <w:szCs w:val="18"/>
              </w:rPr>
              <w:t>1205338.93</w:t>
            </w:r>
          </w:p>
        </w:tc>
      </w:tr>
      <w:tr w:rsidR="00785987" w:rsidTr="0048750F">
        <w:trPr>
          <w:trHeight w:val="450"/>
        </w:trPr>
        <w:tc>
          <w:tcPr>
            <w:tcW w:w="532" w:type="pct"/>
            <w:vAlign w:val="center"/>
          </w:tcPr>
          <w:p w:rsidR="00785987" w:rsidRDefault="006F4D80">
            <w:pPr>
              <w:widowControl/>
              <w:spacing w:line="300" w:lineRule="exact"/>
              <w:jc w:val="center"/>
              <w:rPr>
                <w:rFonts w:ascii="宋体" w:hAnsi="宋体" w:cs="宋体"/>
                <w:kern w:val="0"/>
                <w:sz w:val="18"/>
                <w:szCs w:val="18"/>
              </w:rPr>
            </w:pPr>
            <w:r>
              <w:rPr>
                <w:rFonts w:ascii="宋体" w:hAnsi="宋体" w:cs="宋体" w:hint="eastAsia"/>
                <w:kern w:val="0"/>
                <w:sz w:val="18"/>
                <w:szCs w:val="18"/>
              </w:rPr>
              <w:t>八标段</w:t>
            </w:r>
          </w:p>
        </w:tc>
        <w:tc>
          <w:tcPr>
            <w:tcW w:w="2948" w:type="pct"/>
            <w:vAlign w:val="center"/>
          </w:tcPr>
          <w:p w:rsidR="00785987" w:rsidRDefault="006F4D80">
            <w:pPr>
              <w:widowControl/>
              <w:spacing w:line="300" w:lineRule="exact"/>
              <w:jc w:val="left"/>
              <w:rPr>
                <w:rFonts w:ascii="宋体" w:hAnsi="宋体" w:cs="宋体"/>
                <w:kern w:val="0"/>
                <w:sz w:val="18"/>
                <w:szCs w:val="18"/>
              </w:rPr>
            </w:pPr>
            <w:r>
              <w:rPr>
                <w:rFonts w:ascii="宋体" w:hAnsi="宋体" w:cs="宋体" w:hint="eastAsia"/>
                <w:kern w:val="0"/>
                <w:sz w:val="18"/>
                <w:szCs w:val="18"/>
              </w:rPr>
              <w:t>青洋中路（光华路-新运河）绿化养护管理项目</w:t>
            </w:r>
          </w:p>
        </w:tc>
        <w:tc>
          <w:tcPr>
            <w:tcW w:w="575" w:type="pct"/>
            <w:vAlign w:val="center"/>
          </w:tcPr>
          <w:p w:rsidR="00785987" w:rsidRDefault="006F4D80">
            <w:pPr>
              <w:spacing w:line="300" w:lineRule="exact"/>
              <w:jc w:val="center"/>
              <w:rPr>
                <w:rFonts w:ascii="宋体" w:hAnsi="宋体" w:cs="宋体"/>
                <w:kern w:val="0"/>
                <w:sz w:val="18"/>
                <w:szCs w:val="18"/>
              </w:rPr>
            </w:pPr>
            <w:r>
              <w:rPr>
                <w:rFonts w:ascii="宋体" w:hAnsi="宋体" w:cs="宋体"/>
                <w:kern w:val="0"/>
                <w:sz w:val="18"/>
                <w:szCs w:val="18"/>
              </w:rPr>
              <w:t>150000</w:t>
            </w:r>
          </w:p>
        </w:tc>
        <w:tc>
          <w:tcPr>
            <w:tcW w:w="945" w:type="pct"/>
            <w:vAlign w:val="center"/>
          </w:tcPr>
          <w:p w:rsidR="00785987" w:rsidRDefault="006F4D80">
            <w:pPr>
              <w:spacing w:line="300" w:lineRule="exact"/>
              <w:jc w:val="center"/>
              <w:rPr>
                <w:rFonts w:ascii="宋体" w:hAnsi="宋体" w:cs="宋体"/>
                <w:kern w:val="0"/>
                <w:sz w:val="18"/>
                <w:szCs w:val="18"/>
              </w:rPr>
            </w:pPr>
            <w:r>
              <w:rPr>
                <w:rFonts w:ascii="宋体" w:hAnsi="宋体" w:cs="宋体" w:hint="eastAsia"/>
                <w:kern w:val="0"/>
                <w:sz w:val="18"/>
                <w:szCs w:val="18"/>
              </w:rPr>
              <w:t>1246772.03</w:t>
            </w:r>
          </w:p>
        </w:tc>
      </w:tr>
    </w:tbl>
    <w:p w:rsidR="0048750F" w:rsidRDefault="0048750F">
      <w:pPr>
        <w:snapToGrid w:val="0"/>
        <w:spacing w:line="360" w:lineRule="auto"/>
        <w:ind w:firstLineChars="200" w:firstLine="422"/>
        <w:rPr>
          <w:rFonts w:asciiTheme="minorEastAsia" w:eastAsiaTheme="minorEastAsia" w:hAnsiTheme="minorEastAsia" w:cs="宋体"/>
          <w:b/>
          <w:bCs/>
          <w:szCs w:val="21"/>
        </w:rPr>
      </w:pPr>
      <w:r>
        <w:rPr>
          <w:rFonts w:ascii="宋体" w:hAnsi="宋体" w:cs="宋体" w:hint="eastAsia"/>
          <w:b/>
          <w:bCs/>
          <w:szCs w:val="21"/>
        </w:rPr>
        <w:t>注：本项目共分八个标段，投标人可对本次采购的单个标段或全部标段进行投标，投某一标段时，必须响应该标段的全部内容，并在投标文件中注明标段号。每个投标人仅限中标一个标段，评标、定标顺序依次从一标段至八标段，在先前标段作为中标第一候选人的在后续标段无中标权利</w:t>
      </w:r>
      <w:r>
        <w:rPr>
          <w:rFonts w:ascii="宋体" w:hAnsi="宋体" w:hint="eastAsia"/>
          <w:b/>
          <w:bCs/>
          <w:sz w:val="24"/>
        </w:rPr>
        <w:t>。</w:t>
      </w:r>
    </w:p>
    <w:p w:rsidR="00785987" w:rsidRDefault="006F4D80">
      <w:pPr>
        <w:snapToGrid w:val="0"/>
        <w:spacing w:line="360" w:lineRule="auto"/>
        <w:ind w:firstLineChars="200" w:firstLine="430"/>
        <w:rPr>
          <w:rFonts w:ascii="宋体" w:hAnsi="宋体"/>
          <w:b/>
          <w:spacing w:val="2"/>
          <w:szCs w:val="21"/>
        </w:rPr>
      </w:pPr>
      <w:r>
        <w:rPr>
          <w:rFonts w:ascii="宋体" w:hAnsi="宋体" w:hint="eastAsia"/>
          <w:b/>
          <w:spacing w:val="2"/>
          <w:szCs w:val="21"/>
        </w:rPr>
        <w:t>四、简要说明</w:t>
      </w:r>
    </w:p>
    <w:p w:rsidR="00785987" w:rsidRDefault="006F4D80">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1、绿化养护内容：（1）植物养护管理；（2）卫生保洁；（3）建（构）筑物及设施维护修理（维修、保养、油漆出新等）；（4）应急抢险；（5）其他绿化养护管理内容。</w:t>
      </w:r>
    </w:p>
    <w:p w:rsidR="00785987" w:rsidRDefault="006F4D80">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2、绿化养护标准：《江苏省城市园林绿化养护管理分级标准》，常园发【2012】44号《常州市城市园林绿化养护管理技术规范》（试行）《常州市城市绿化养护管理质量标准》（试行）。</w:t>
      </w:r>
    </w:p>
    <w:p w:rsidR="00785987" w:rsidRDefault="006F4D80">
      <w:pPr>
        <w:spacing w:line="360" w:lineRule="auto"/>
        <w:ind w:firstLineChars="200" w:firstLine="420"/>
        <w:rPr>
          <w:rFonts w:asciiTheme="minorEastAsia" w:eastAsiaTheme="minorEastAsia" w:hAnsiTheme="minorEastAsia" w:cs="宋体"/>
          <w:szCs w:val="21"/>
          <w:highlight w:val="yellow"/>
        </w:rPr>
      </w:pPr>
      <w:r>
        <w:rPr>
          <w:rFonts w:asciiTheme="minorEastAsia" w:eastAsiaTheme="minorEastAsia" w:hAnsiTheme="minorEastAsia" w:cs="宋体" w:hint="eastAsia"/>
          <w:szCs w:val="21"/>
        </w:rPr>
        <w:t>3、结算方式：</w:t>
      </w:r>
    </w:p>
    <w:p w:rsidR="00785987" w:rsidRDefault="006F4D80">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（1）每月支付的合同价款=年度合同总价÷12×当月考核得分折合的百分比-应扣金额+应奖金额。</w:t>
      </w:r>
    </w:p>
    <w:p w:rsidR="00785987" w:rsidRDefault="006F4D80">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（2）零星工程费</w:t>
      </w:r>
      <w:r>
        <w:rPr>
          <w:rFonts w:asciiTheme="minorEastAsia" w:eastAsiaTheme="minorEastAsia" w:hAnsiTheme="minorEastAsia" w:cstheme="minorEastAsia" w:hint="eastAsia"/>
          <w:kern w:val="0"/>
          <w:szCs w:val="21"/>
        </w:rPr>
        <w:t>（如有）</w:t>
      </w:r>
      <w:r>
        <w:rPr>
          <w:rFonts w:asciiTheme="minorEastAsia" w:eastAsiaTheme="minorEastAsia" w:hAnsiTheme="minorEastAsia" w:cs="宋体" w:hint="eastAsia"/>
          <w:szCs w:val="21"/>
        </w:rPr>
        <w:t>，经验收合格后依据审定金额支付，</w:t>
      </w:r>
      <w:r>
        <w:rPr>
          <w:rFonts w:ascii="宋体" w:hAnsi="宋体" w:hint="eastAsia"/>
          <w:kern w:val="0"/>
          <w:szCs w:val="21"/>
        </w:rPr>
        <w:t>不足部分予以扣减，</w:t>
      </w:r>
      <w:r>
        <w:rPr>
          <w:rFonts w:asciiTheme="minorEastAsia" w:eastAsiaTheme="minorEastAsia" w:hAnsiTheme="minorEastAsia" w:cs="宋体" w:hint="eastAsia"/>
          <w:szCs w:val="21"/>
        </w:rPr>
        <w:t>支付金额不超过投标报价。</w:t>
      </w:r>
    </w:p>
    <w:p w:rsidR="00785987" w:rsidRDefault="006F4D80">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4、投标人为本次招标所产生的费用均包含在合同价内，不另行结算。</w:t>
      </w:r>
    </w:p>
    <w:p w:rsidR="00785987" w:rsidRDefault="006F4D80">
      <w:pPr>
        <w:spacing w:line="360" w:lineRule="auto"/>
        <w:ind w:firstLineChars="200" w:firstLine="420"/>
        <w:rPr>
          <w:rFonts w:asciiTheme="minorEastAsia" w:eastAsiaTheme="minorEastAsia" w:hAnsiTheme="minorEastAsia" w:cs="宋体"/>
          <w:szCs w:val="21"/>
          <w:lang w:val="zh-CN"/>
        </w:rPr>
      </w:pPr>
      <w:r>
        <w:rPr>
          <w:rFonts w:asciiTheme="minorEastAsia" w:eastAsiaTheme="minorEastAsia" w:hAnsiTheme="minorEastAsia" w:cs="宋体" w:hint="eastAsia"/>
          <w:szCs w:val="21"/>
        </w:rPr>
        <w:t>5、养护期：暂定25个月。</w:t>
      </w:r>
      <w:r>
        <w:rPr>
          <w:rFonts w:asciiTheme="minorEastAsia" w:eastAsiaTheme="minorEastAsia" w:hAnsiTheme="minorEastAsia" w:cs="宋体" w:hint="eastAsia"/>
          <w:szCs w:val="21"/>
          <w:lang w:val="zh-CN"/>
        </w:rPr>
        <w:t>(第一</w:t>
      </w:r>
      <w:r>
        <w:rPr>
          <w:rFonts w:asciiTheme="minorEastAsia" w:eastAsiaTheme="minorEastAsia" w:hAnsiTheme="minorEastAsia" w:cs="宋体" w:hint="eastAsia"/>
          <w:szCs w:val="21"/>
        </w:rPr>
        <w:t>期</w:t>
      </w:r>
      <w:r>
        <w:rPr>
          <w:rFonts w:asciiTheme="minorEastAsia" w:eastAsiaTheme="minorEastAsia" w:hAnsiTheme="minorEastAsia" w:cs="宋体" w:hint="eastAsia"/>
          <w:szCs w:val="21"/>
          <w:lang w:val="zh-CN"/>
        </w:rPr>
        <w:t>：</w:t>
      </w:r>
      <w:r>
        <w:rPr>
          <w:rFonts w:asciiTheme="minorEastAsia" w:eastAsiaTheme="minorEastAsia" w:hAnsiTheme="minorEastAsia" w:cs="宋体" w:hint="eastAsia"/>
          <w:szCs w:val="21"/>
        </w:rPr>
        <w:t>2019年12月1日至2020年12月31日止（13个月）</w:t>
      </w:r>
      <w:r>
        <w:rPr>
          <w:rFonts w:asciiTheme="minorEastAsia" w:eastAsiaTheme="minorEastAsia" w:hAnsiTheme="minorEastAsia" w:cs="宋体" w:hint="eastAsia"/>
          <w:szCs w:val="21"/>
          <w:lang w:val="zh-CN"/>
        </w:rPr>
        <w:t>。期满经采购人考核通过后可续签1</w:t>
      </w:r>
      <w:r>
        <w:rPr>
          <w:rFonts w:asciiTheme="minorEastAsia" w:eastAsiaTheme="minorEastAsia" w:hAnsiTheme="minorEastAsia" w:cs="宋体" w:hint="eastAsia"/>
          <w:szCs w:val="21"/>
        </w:rPr>
        <w:t>次</w:t>
      </w:r>
      <w:r>
        <w:rPr>
          <w:rFonts w:asciiTheme="minorEastAsia" w:eastAsiaTheme="minorEastAsia" w:hAnsiTheme="minorEastAsia" w:cs="宋体" w:hint="eastAsia"/>
          <w:szCs w:val="21"/>
          <w:lang w:val="zh-CN"/>
        </w:rPr>
        <w:t>，每次一年。如遇政策性调整采购人有权终止合同）。</w:t>
      </w:r>
    </w:p>
    <w:p w:rsidR="00785987" w:rsidRDefault="006F4D80">
      <w:pPr>
        <w:spacing w:line="360" w:lineRule="auto"/>
        <w:ind w:firstLineChars="200" w:firstLine="422"/>
        <w:rPr>
          <w:rFonts w:ascii="宋体" w:hAnsi="宋体"/>
          <w:b/>
          <w:bCs/>
          <w:szCs w:val="21"/>
        </w:rPr>
      </w:pPr>
      <w:r>
        <w:rPr>
          <w:rFonts w:ascii="宋体" w:hAnsi="宋体" w:hint="eastAsia"/>
          <w:b/>
          <w:bCs/>
          <w:szCs w:val="21"/>
        </w:rPr>
        <w:t>五、投标人资格要求</w:t>
      </w:r>
    </w:p>
    <w:p w:rsidR="00785987" w:rsidRDefault="006F4D80">
      <w:pPr>
        <w:spacing w:line="360" w:lineRule="auto"/>
        <w:ind w:firstLineChars="200" w:firstLine="420"/>
        <w:rPr>
          <w:rFonts w:ascii="宋体" w:hAnsi="宋体"/>
          <w:szCs w:val="21"/>
        </w:rPr>
      </w:pPr>
      <w:r>
        <w:rPr>
          <w:rFonts w:ascii="宋体" w:hAnsi="宋体" w:hint="eastAsia"/>
          <w:szCs w:val="21"/>
        </w:rPr>
        <w:t>（一）符合政府采购法第二十二条第一款规定的条件：</w:t>
      </w:r>
    </w:p>
    <w:p w:rsidR="00785987" w:rsidRDefault="006F4D80">
      <w:pPr>
        <w:spacing w:line="360" w:lineRule="auto"/>
        <w:ind w:firstLineChars="200" w:firstLine="420"/>
        <w:rPr>
          <w:rFonts w:ascii="宋体" w:hAnsi="宋体"/>
          <w:szCs w:val="21"/>
        </w:rPr>
      </w:pPr>
      <w:bookmarkStart w:id="9" w:name="_Toc5323_WPSOffice_Level1"/>
      <w:bookmarkStart w:id="10" w:name="_Toc1037_WPSOffice_Level1"/>
      <w:r>
        <w:rPr>
          <w:rFonts w:ascii="宋体" w:hAnsi="宋体" w:hint="eastAsia"/>
          <w:szCs w:val="21"/>
        </w:rPr>
        <w:t>1、具有独立承担民事责任的能力；</w:t>
      </w:r>
      <w:bookmarkStart w:id="11" w:name="_Toc16565_WPSOffice_Level1"/>
      <w:bookmarkStart w:id="12" w:name="_Toc19469_WPSOffice_Level1"/>
      <w:bookmarkEnd w:id="9"/>
      <w:bookmarkEnd w:id="10"/>
      <w:r>
        <w:rPr>
          <w:rFonts w:ascii="宋体" w:hAnsi="宋体" w:hint="eastAsia"/>
          <w:szCs w:val="21"/>
        </w:rPr>
        <w:t>2、具有良好的商业信誉和健全的财务会计制度；</w:t>
      </w:r>
      <w:bookmarkStart w:id="13" w:name="_Toc19219_WPSOffice_Level1"/>
      <w:bookmarkStart w:id="14" w:name="_Toc9477_WPSOffice_Level1"/>
      <w:bookmarkEnd w:id="11"/>
      <w:bookmarkEnd w:id="12"/>
      <w:r>
        <w:rPr>
          <w:rFonts w:ascii="宋体" w:hAnsi="宋体" w:hint="eastAsia"/>
          <w:szCs w:val="21"/>
        </w:rPr>
        <w:t>3、具有履行合同所必需的设备和专业技术能力；</w:t>
      </w:r>
      <w:bookmarkStart w:id="15" w:name="_Toc5277_WPSOffice_Level1"/>
      <w:bookmarkStart w:id="16" w:name="_Toc4066_WPSOffice_Level1"/>
      <w:bookmarkEnd w:id="13"/>
      <w:bookmarkEnd w:id="14"/>
      <w:r>
        <w:rPr>
          <w:rFonts w:ascii="宋体" w:hAnsi="宋体" w:hint="eastAsia"/>
          <w:szCs w:val="21"/>
        </w:rPr>
        <w:t>4、有依法缴纳税收和社会保障资金的良好记录；</w:t>
      </w:r>
      <w:bookmarkStart w:id="17" w:name="_Toc26370_WPSOffice_Level1"/>
      <w:bookmarkStart w:id="18" w:name="_Toc12844_WPSOffice_Level1"/>
      <w:bookmarkEnd w:id="15"/>
      <w:bookmarkEnd w:id="16"/>
      <w:r>
        <w:rPr>
          <w:rFonts w:ascii="宋体" w:hAnsi="宋体" w:hint="eastAsia"/>
          <w:szCs w:val="21"/>
        </w:rPr>
        <w:t>5、参加政府采购活动前三年内，在经营活动中没有重大违法记录；</w:t>
      </w:r>
      <w:bookmarkEnd w:id="17"/>
      <w:bookmarkEnd w:id="18"/>
    </w:p>
    <w:p w:rsidR="00785987" w:rsidRPr="00784560" w:rsidRDefault="006F4D80" w:rsidP="00784560">
      <w:pPr>
        <w:spacing w:line="360" w:lineRule="auto"/>
        <w:ind w:firstLineChars="200" w:firstLine="420"/>
        <w:rPr>
          <w:rFonts w:ascii="宋体" w:hAnsi="宋体"/>
          <w:bCs/>
          <w:szCs w:val="21"/>
        </w:rPr>
      </w:pPr>
      <w:r>
        <w:rPr>
          <w:rFonts w:ascii="宋体" w:hAnsi="宋体" w:hint="eastAsia"/>
          <w:szCs w:val="21"/>
        </w:rPr>
        <w:t>（二）其他资格要求：</w:t>
      </w:r>
      <w:r w:rsidR="00391992">
        <w:rPr>
          <w:rFonts w:ascii="宋体" w:hAnsi="宋体" w:hint="eastAsia"/>
          <w:szCs w:val="21"/>
        </w:rPr>
        <w:t>无</w:t>
      </w:r>
    </w:p>
    <w:p w:rsidR="00785987" w:rsidRDefault="006F4D80">
      <w:pPr>
        <w:spacing w:line="360" w:lineRule="auto"/>
        <w:ind w:firstLineChars="200" w:firstLine="420"/>
        <w:rPr>
          <w:rFonts w:ascii="宋体" w:hAnsi="宋体"/>
          <w:szCs w:val="21"/>
        </w:rPr>
      </w:pPr>
      <w:r>
        <w:rPr>
          <w:rFonts w:ascii="宋体" w:hAnsi="宋体" w:hint="eastAsia"/>
          <w:szCs w:val="21"/>
        </w:rPr>
        <w:t>（三）</w:t>
      </w:r>
      <w:r w:rsidR="00D104A3">
        <w:rPr>
          <w:rFonts w:ascii="宋体" w:hAnsi="宋体" w:hint="eastAsia"/>
          <w:szCs w:val="21"/>
        </w:rPr>
        <w:t>未被“信用中国”网站（www.creditchina.gov.cn）和 “中国政府采购网”网站（www.ccgp.gov.cn）列入失信被执行人、重大税收违法案件当事人名单、政府采购严重失信行为记录名单（联合体成员存在不良信用记录的，视同联合体存在不良信用记录）。</w:t>
      </w:r>
    </w:p>
    <w:p w:rsidR="000445E2" w:rsidRDefault="006F4D80" w:rsidP="000445E2">
      <w:pPr>
        <w:spacing w:line="360" w:lineRule="auto"/>
        <w:ind w:firstLineChars="200" w:firstLine="420"/>
        <w:rPr>
          <w:rFonts w:ascii="宋体" w:hAnsi="宋体"/>
          <w:szCs w:val="21"/>
        </w:rPr>
      </w:pPr>
      <w:r>
        <w:rPr>
          <w:rFonts w:ascii="宋体" w:hAnsi="宋体" w:hint="eastAsia"/>
          <w:szCs w:val="21"/>
        </w:rPr>
        <w:t>（四）本项目不接受联合体投标。</w:t>
      </w:r>
    </w:p>
    <w:p w:rsidR="009F0140" w:rsidRPr="00695E32" w:rsidRDefault="003300EE" w:rsidP="00695E32">
      <w:pPr>
        <w:pStyle w:val="2"/>
        <w:ind w:left="0" w:firstLineChars="200"/>
        <w:rPr>
          <w:rFonts w:ascii="宋体" w:hAnsi="宋体"/>
          <w:sz w:val="21"/>
          <w:szCs w:val="21"/>
        </w:rPr>
      </w:pPr>
      <w:r w:rsidRPr="00695E32">
        <w:rPr>
          <w:rFonts w:ascii="宋体" w:hAnsi="宋体" w:hint="eastAsia"/>
          <w:sz w:val="21"/>
          <w:szCs w:val="21"/>
        </w:rPr>
        <w:t>（五）单位负责人为同一人或者存在直接控股、管理关系的不同供应商（包含法定代表人为同一个人的两个及两个以上法人，母公司、全资子公司及其控股公司），不得参加同一合同项下的政府采购活动。</w:t>
      </w:r>
    </w:p>
    <w:p w:rsidR="007B329F" w:rsidRPr="00695E32" w:rsidRDefault="006F4D80" w:rsidP="00695E32">
      <w:pPr>
        <w:pStyle w:val="2"/>
        <w:ind w:left="0" w:firstLineChars="200" w:firstLine="422"/>
        <w:rPr>
          <w:rFonts w:ascii="宋体" w:hAnsi="宋体"/>
          <w:b/>
          <w:bCs/>
          <w:sz w:val="21"/>
          <w:szCs w:val="21"/>
        </w:rPr>
      </w:pPr>
      <w:r w:rsidRPr="00695E32">
        <w:rPr>
          <w:rFonts w:ascii="宋体" w:hAnsi="宋体" w:hint="eastAsia"/>
          <w:b/>
          <w:bCs/>
          <w:sz w:val="21"/>
          <w:szCs w:val="21"/>
        </w:rPr>
        <w:t>六、招标文件领取的时间和地点</w:t>
      </w:r>
    </w:p>
    <w:p w:rsidR="007B329F" w:rsidRPr="00695E32" w:rsidRDefault="004519A3" w:rsidP="00695E32">
      <w:pPr>
        <w:pStyle w:val="2"/>
        <w:ind w:left="0" w:firstLineChars="200"/>
        <w:rPr>
          <w:rFonts w:ascii="宋体" w:hAnsi="宋体"/>
          <w:sz w:val="21"/>
          <w:szCs w:val="21"/>
        </w:rPr>
      </w:pPr>
      <w:r w:rsidRPr="00695E32">
        <w:rPr>
          <w:rFonts w:ascii="宋体" w:hAnsi="宋体" w:hint="eastAsia"/>
          <w:sz w:val="21"/>
          <w:szCs w:val="21"/>
        </w:rPr>
        <w:t>招标文件领取</w:t>
      </w:r>
      <w:r w:rsidR="006F4D80" w:rsidRPr="00695E32">
        <w:rPr>
          <w:rFonts w:ascii="宋体" w:hAnsi="宋体" w:hint="eastAsia"/>
          <w:sz w:val="21"/>
          <w:szCs w:val="21"/>
        </w:rPr>
        <w:t>期限：自2019年</w:t>
      </w:r>
      <w:r w:rsidR="0091798A">
        <w:rPr>
          <w:rFonts w:ascii="宋体" w:hAnsi="宋体" w:hint="eastAsia"/>
          <w:sz w:val="21"/>
          <w:szCs w:val="21"/>
        </w:rPr>
        <w:t>**</w:t>
      </w:r>
      <w:r w:rsidR="006F4D80" w:rsidRPr="00695E32">
        <w:rPr>
          <w:rFonts w:ascii="宋体" w:hAnsi="宋体" w:hint="eastAsia"/>
          <w:sz w:val="21"/>
          <w:szCs w:val="21"/>
        </w:rPr>
        <w:t>月</w:t>
      </w:r>
      <w:r w:rsidR="0091798A">
        <w:rPr>
          <w:rFonts w:ascii="宋体" w:hAnsi="宋体" w:hint="eastAsia"/>
          <w:sz w:val="21"/>
          <w:szCs w:val="21"/>
        </w:rPr>
        <w:t>**</w:t>
      </w:r>
      <w:r w:rsidR="006F4D80" w:rsidRPr="00695E32">
        <w:rPr>
          <w:rFonts w:ascii="宋体" w:hAnsi="宋体" w:hint="eastAsia"/>
          <w:sz w:val="21"/>
          <w:szCs w:val="21"/>
        </w:rPr>
        <w:t>日起至2019年</w:t>
      </w:r>
      <w:r w:rsidR="0091798A">
        <w:rPr>
          <w:rFonts w:ascii="宋体" w:hAnsi="宋体" w:hint="eastAsia"/>
          <w:sz w:val="21"/>
          <w:szCs w:val="21"/>
        </w:rPr>
        <w:t>**</w:t>
      </w:r>
      <w:r w:rsidR="006F4D80" w:rsidRPr="00695E32">
        <w:rPr>
          <w:rFonts w:ascii="宋体" w:hAnsi="宋体" w:hint="eastAsia"/>
          <w:sz w:val="21"/>
          <w:szCs w:val="21"/>
        </w:rPr>
        <w:t>月</w:t>
      </w:r>
      <w:r w:rsidR="0091798A">
        <w:rPr>
          <w:rFonts w:ascii="宋体" w:hAnsi="宋体" w:hint="eastAsia"/>
          <w:sz w:val="21"/>
          <w:szCs w:val="21"/>
        </w:rPr>
        <w:t>**</w:t>
      </w:r>
      <w:r w:rsidR="006F4D80" w:rsidRPr="00695E32">
        <w:rPr>
          <w:rFonts w:ascii="宋体" w:hAnsi="宋体" w:hint="eastAsia"/>
          <w:sz w:val="21"/>
          <w:szCs w:val="21"/>
        </w:rPr>
        <w:t>日止的正常工作时间；</w:t>
      </w:r>
    </w:p>
    <w:p w:rsidR="00392C84" w:rsidRPr="00695E32" w:rsidRDefault="004519A3" w:rsidP="00695E32">
      <w:pPr>
        <w:pStyle w:val="2"/>
        <w:ind w:left="0" w:firstLineChars="200"/>
        <w:rPr>
          <w:rFonts w:ascii="宋体" w:hAnsi="宋体"/>
          <w:sz w:val="21"/>
          <w:szCs w:val="21"/>
        </w:rPr>
      </w:pPr>
      <w:r w:rsidRPr="00695E32">
        <w:rPr>
          <w:rFonts w:ascii="宋体" w:hAnsi="宋体" w:hint="eastAsia"/>
          <w:sz w:val="21"/>
          <w:szCs w:val="21"/>
        </w:rPr>
        <w:t>招标文件领取地点</w:t>
      </w:r>
      <w:r w:rsidR="006F4D80" w:rsidRPr="00695E32">
        <w:rPr>
          <w:rFonts w:ascii="宋体" w:hAnsi="宋体" w:hint="eastAsia"/>
          <w:sz w:val="21"/>
          <w:szCs w:val="21"/>
        </w:rPr>
        <w:t>：常州市政府采购中心</w:t>
      </w:r>
      <w:r w:rsidR="004D5055" w:rsidRPr="00695E32">
        <w:rPr>
          <w:rFonts w:ascii="宋体" w:hAnsi="宋体" w:hint="eastAsia"/>
          <w:sz w:val="21"/>
          <w:szCs w:val="21"/>
        </w:rPr>
        <w:t>629</w:t>
      </w:r>
      <w:r w:rsidR="006F4D80" w:rsidRPr="00695E32">
        <w:rPr>
          <w:rFonts w:ascii="宋体" w:hAnsi="宋体" w:hint="eastAsia"/>
          <w:sz w:val="21"/>
          <w:szCs w:val="21"/>
        </w:rPr>
        <w:t>室（</w:t>
      </w:r>
      <w:r w:rsidR="006F4D80" w:rsidRPr="00695E32">
        <w:rPr>
          <w:rFonts w:ascii="宋体" w:hAnsi="宋体" w:hint="eastAsia"/>
          <w:sz w:val="21"/>
          <w:szCs w:val="21"/>
          <w:lang w:val="zh-CN"/>
        </w:rPr>
        <w:t>常州市锦绣路2号政务服务中心1-1座6</w:t>
      </w:r>
      <w:r w:rsidR="006F4D80" w:rsidRPr="00695E32">
        <w:rPr>
          <w:rFonts w:ascii="宋体" w:hAnsi="宋体" w:hint="eastAsia"/>
          <w:sz w:val="21"/>
          <w:szCs w:val="21"/>
        </w:rPr>
        <w:t>楼）；</w:t>
      </w:r>
    </w:p>
    <w:p w:rsidR="00785987" w:rsidRPr="00695E32" w:rsidRDefault="006F4D80" w:rsidP="00695E32">
      <w:pPr>
        <w:pStyle w:val="2"/>
        <w:ind w:left="0" w:firstLineChars="200"/>
        <w:rPr>
          <w:rFonts w:ascii="宋体" w:hAnsi="宋体"/>
          <w:sz w:val="21"/>
          <w:szCs w:val="21"/>
        </w:rPr>
      </w:pPr>
      <w:r w:rsidRPr="00695E32">
        <w:rPr>
          <w:rFonts w:ascii="宋体" w:hAnsi="宋体" w:hint="eastAsia"/>
          <w:sz w:val="21"/>
          <w:szCs w:val="21"/>
        </w:rPr>
        <w:t>招标文件及</w:t>
      </w:r>
      <w:r w:rsidR="00392C84" w:rsidRPr="00695E32">
        <w:rPr>
          <w:rFonts w:ascii="宋体" w:hAnsi="宋体" w:hint="eastAsia"/>
          <w:sz w:val="21"/>
          <w:szCs w:val="21"/>
        </w:rPr>
        <w:t>领取</w:t>
      </w:r>
      <w:r w:rsidRPr="00695E32">
        <w:rPr>
          <w:rFonts w:ascii="宋体" w:hAnsi="宋体" w:hint="eastAsia"/>
          <w:sz w:val="21"/>
          <w:szCs w:val="21"/>
        </w:rPr>
        <w:t>申请表下载：详见后附件；</w:t>
      </w:r>
    </w:p>
    <w:p w:rsidR="00785987" w:rsidRDefault="006F4D80">
      <w:pPr>
        <w:spacing w:line="360" w:lineRule="auto"/>
        <w:ind w:firstLineChars="200" w:firstLine="420"/>
        <w:rPr>
          <w:rFonts w:ascii="宋体" w:hAnsi="宋体"/>
          <w:szCs w:val="21"/>
        </w:rPr>
      </w:pPr>
      <w:r w:rsidRPr="00695E32">
        <w:rPr>
          <w:rFonts w:ascii="宋体" w:hAnsi="宋体" w:hint="eastAsia"/>
          <w:szCs w:val="21"/>
        </w:rPr>
        <w:t>投标人</w:t>
      </w:r>
      <w:r w:rsidR="00392C84" w:rsidRPr="00695E32">
        <w:rPr>
          <w:rFonts w:ascii="宋体" w:hAnsi="宋体" w:hint="eastAsia"/>
          <w:szCs w:val="21"/>
        </w:rPr>
        <w:t>领取招标文件</w:t>
      </w:r>
      <w:r w:rsidRPr="00695E32">
        <w:rPr>
          <w:rFonts w:ascii="宋体" w:hAnsi="宋体" w:hint="eastAsia"/>
          <w:szCs w:val="21"/>
        </w:rPr>
        <w:t>时需提供资料</w:t>
      </w:r>
      <w:r w:rsidR="00392C84" w:rsidRPr="00695E32">
        <w:rPr>
          <w:rFonts w:ascii="宋体" w:hAnsi="宋体" w:hint="eastAsia"/>
          <w:szCs w:val="21"/>
        </w:rPr>
        <w:t>（</w:t>
      </w:r>
      <w:r w:rsidRPr="00695E32">
        <w:rPr>
          <w:rFonts w:ascii="宋体" w:hAnsi="宋体" w:hint="eastAsia"/>
          <w:szCs w:val="21"/>
        </w:rPr>
        <w:t>附复印件一套加盖单位公章）：</w:t>
      </w:r>
    </w:p>
    <w:p w:rsidR="00785987" w:rsidRDefault="006F4D80">
      <w:pPr>
        <w:spacing w:line="360" w:lineRule="auto"/>
        <w:ind w:firstLineChars="200" w:firstLine="420"/>
        <w:rPr>
          <w:rFonts w:ascii="宋体" w:hAnsi="宋体"/>
          <w:szCs w:val="21"/>
        </w:rPr>
      </w:pPr>
      <w:bookmarkStart w:id="19" w:name="_Toc3750_WPSOffice_Level1"/>
      <w:bookmarkStart w:id="20" w:name="_Toc28523_WPSOffice_Level1"/>
      <w:r>
        <w:rPr>
          <w:rFonts w:ascii="宋体" w:hAnsi="宋体" w:hint="eastAsia"/>
          <w:szCs w:val="21"/>
        </w:rPr>
        <w:t>1、三证合一的企业法人营业执照；</w:t>
      </w:r>
      <w:bookmarkEnd w:id="19"/>
      <w:bookmarkEnd w:id="20"/>
    </w:p>
    <w:p w:rsidR="00785987" w:rsidRDefault="006F4D80">
      <w:pPr>
        <w:spacing w:line="360" w:lineRule="auto"/>
        <w:ind w:firstLineChars="200" w:firstLine="420"/>
        <w:rPr>
          <w:rFonts w:ascii="宋体" w:hAnsi="宋体"/>
          <w:szCs w:val="21"/>
        </w:rPr>
      </w:pPr>
      <w:bookmarkStart w:id="21" w:name="_Toc29060_WPSOffice_Level1"/>
      <w:bookmarkStart w:id="22" w:name="_Toc11063_WPSOffice_Level1"/>
      <w:r>
        <w:rPr>
          <w:rFonts w:ascii="宋体" w:hAnsi="宋体" w:hint="eastAsia"/>
          <w:szCs w:val="21"/>
        </w:rPr>
        <w:t>2、</w:t>
      </w:r>
      <w:r w:rsidR="00432684">
        <w:rPr>
          <w:rFonts w:ascii="宋体" w:hAnsi="宋体" w:hint="eastAsia"/>
          <w:szCs w:val="21"/>
        </w:rPr>
        <w:t>领取人需提供身份证，非法人代表的需提供授权委托书，受托人必须为本单位职工</w:t>
      </w:r>
      <w:r>
        <w:rPr>
          <w:rFonts w:ascii="宋体" w:hAnsi="宋体" w:hint="eastAsia"/>
          <w:szCs w:val="21"/>
        </w:rPr>
        <w:t>；</w:t>
      </w:r>
      <w:bookmarkEnd w:id="21"/>
      <w:bookmarkEnd w:id="22"/>
    </w:p>
    <w:p w:rsidR="00785987" w:rsidRDefault="006F4D80">
      <w:pPr>
        <w:spacing w:line="360" w:lineRule="auto"/>
        <w:ind w:firstLineChars="200" w:firstLine="420"/>
        <w:rPr>
          <w:rFonts w:ascii="宋体" w:hAnsi="宋体"/>
          <w:szCs w:val="21"/>
        </w:rPr>
      </w:pPr>
      <w:bookmarkStart w:id="23" w:name="_Toc2862_WPSOffice_Level1"/>
      <w:bookmarkStart w:id="24" w:name="_Toc2872_WPSOffice_Level1"/>
      <w:r>
        <w:rPr>
          <w:rFonts w:ascii="宋体" w:hAnsi="宋体" w:hint="eastAsia"/>
          <w:szCs w:val="21"/>
        </w:rPr>
        <w:t>3</w:t>
      </w:r>
      <w:r w:rsidR="00347474">
        <w:rPr>
          <w:rFonts w:ascii="宋体" w:hAnsi="宋体" w:hint="eastAsia"/>
          <w:szCs w:val="21"/>
        </w:rPr>
        <w:t>、授权委托人和项目负责人（可以是同一人）在投标单位缴纳的</w:t>
      </w:r>
      <w:r w:rsidR="00392C84">
        <w:rPr>
          <w:rFonts w:ascii="宋体" w:hAnsi="宋体" w:hint="eastAsia"/>
          <w:szCs w:val="21"/>
        </w:rPr>
        <w:t>连续</w:t>
      </w:r>
      <w:r>
        <w:rPr>
          <w:rFonts w:ascii="宋体" w:hAnsi="宋体" w:hint="eastAsia"/>
          <w:szCs w:val="21"/>
        </w:rPr>
        <w:t>近六个月劳动部</w:t>
      </w:r>
      <w:r>
        <w:rPr>
          <w:rFonts w:ascii="宋体" w:hAnsi="宋体" w:hint="eastAsia"/>
          <w:szCs w:val="21"/>
        </w:rPr>
        <w:lastRenderedPageBreak/>
        <w:t>门社保证明；</w:t>
      </w:r>
      <w:bookmarkEnd w:id="23"/>
      <w:bookmarkEnd w:id="24"/>
    </w:p>
    <w:p w:rsidR="00785987" w:rsidRDefault="006F4D80">
      <w:pPr>
        <w:spacing w:line="360" w:lineRule="auto"/>
        <w:ind w:firstLineChars="202" w:firstLine="424"/>
        <w:rPr>
          <w:rFonts w:asciiTheme="minorEastAsia" w:eastAsiaTheme="minorEastAsia" w:hAnsiTheme="minorEastAsia" w:cstheme="minorEastAsia"/>
          <w:szCs w:val="21"/>
        </w:rPr>
      </w:pPr>
      <w:r>
        <w:rPr>
          <w:rFonts w:asciiTheme="minorEastAsia" w:eastAsiaTheme="minorEastAsia" w:hAnsiTheme="minorEastAsia" w:hint="eastAsia"/>
          <w:szCs w:val="21"/>
        </w:rPr>
        <w:t>资料齐全、符合要求的由常州市政府采购中心发放招标文件。领取招标文件后投标人缴纳投标保证金</w:t>
      </w:r>
      <w:r>
        <w:rPr>
          <w:rFonts w:asciiTheme="minorEastAsia" w:eastAsiaTheme="minorEastAsia" w:hAnsiTheme="minorEastAsia" w:hint="eastAsia"/>
          <w:b/>
          <w:bCs/>
          <w:szCs w:val="21"/>
        </w:rPr>
        <w:t>一标段-六标段：每标段人民币叁万元整；七标段-八标段：每标段人民币贰万元整</w:t>
      </w:r>
      <w:r>
        <w:rPr>
          <w:rFonts w:asciiTheme="minorEastAsia" w:eastAsiaTheme="minorEastAsia" w:hAnsiTheme="minorEastAsia" w:hint="eastAsia"/>
          <w:szCs w:val="21"/>
        </w:rPr>
        <w:t>，</w:t>
      </w:r>
      <w:r>
        <w:rPr>
          <w:rFonts w:ascii="宋体" w:hAnsi="宋体" w:hint="eastAsia"/>
          <w:szCs w:val="21"/>
        </w:rPr>
        <w:t>由</w:t>
      </w:r>
      <w:r>
        <w:rPr>
          <w:rFonts w:asciiTheme="minorEastAsia" w:eastAsiaTheme="minorEastAsia" w:hAnsiTheme="minorEastAsia" w:cstheme="minorEastAsia" w:hint="eastAsia"/>
          <w:szCs w:val="21"/>
        </w:rPr>
        <w:t>投标人在投标文件提交截止时间前，以网上银行转账方式将投标保证金交至下列账户：</w:t>
      </w:r>
    </w:p>
    <w:p w:rsidR="00785987" w:rsidRDefault="006F4D80">
      <w:pPr>
        <w:spacing w:line="360" w:lineRule="auto"/>
        <w:ind w:firstLineChars="202" w:firstLine="424"/>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户名:常州市政府采购中心</w:t>
      </w:r>
    </w:p>
    <w:p w:rsidR="00785987" w:rsidRDefault="006F4D80">
      <w:pPr>
        <w:spacing w:line="360" w:lineRule="auto"/>
        <w:ind w:firstLineChars="202" w:firstLine="424"/>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开户行:中国建设银行股份有限公司常州惠民支行</w:t>
      </w:r>
    </w:p>
    <w:p w:rsidR="00785987" w:rsidRDefault="006F4D80">
      <w:pPr>
        <w:spacing w:line="360" w:lineRule="auto"/>
        <w:ind w:firstLineChars="202" w:firstLine="424"/>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帐号：32050162970100000358-15</w:t>
      </w:r>
      <w:r w:rsidR="00392C84">
        <w:rPr>
          <w:rFonts w:asciiTheme="minorEastAsia" w:eastAsiaTheme="minorEastAsia" w:hAnsiTheme="minorEastAsia" w:cstheme="minorEastAsia" w:hint="eastAsia"/>
          <w:kern w:val="0"/>
          <w:szCs w:val="21"/>
        </w:rPr>
        <w:t>**</w:t>
      </w:r>
    </w:p>
    <w:p w:rsidR="00785987" w:rsidRDefault="006F4D80">
      <w:pPr>
        <w:spacing w:line="360" w:lineRule="auto"/>
        <w:ind w:firstLineChars="202" w:firstLine="424"/>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（网上银行转账如有疑问可联系建设银行：0519-86622034）</w:t>
      </w:r>
    </w:p>
    <w:p w:rsidR="00785987" w:rsidRDefault="006F4D80">
      <w:pPr>
        <w:spacing w:line="360" w:lineRule="auto"/>
        <w:ind w:firstLineChars="202" w:firstLine="426"/>
        <w:rPr>
          <w:rFonts w:ascii="宋体" w:hAnsi="宋体"/>
          <w:b/>
          <w:szCs w:val="21"/>
        </w:rPr>
      </w:pPr>
      <w:r>
        <w:rPr>
          <w:rFonts w:ascii="宋体" w:hAnsi="宋体" w:hint="eastAsia"/>
          <w:b/>
          <w:szCs w:val="21"/>
        </w:rPr>
        <w:t>七、勘查现场及标前答疑会</w:t>
      </w:r>
    </w:p>
    <w:p w:rsidR="00785987" w:rsidRDefault="006F4D80">
      <w:pPr>
        <w:spacing w:line="360" w:lineRule="auto"/>
        <w:ind w:firstLineChars="202" w:firstLine="424"/>
        <w:rPr>
          <w:szCs w:val="21"/>
        </w:rPr>
      </w:pPr>
      <w:r>
        <w:rPr>
          <w:rFonts w:hint="eastAsia"/>
          <w:szCs w:val="21"/>
        </w:rPr>
        <w:t>对采购项目的技术及需求问题，请向采购单位项目联系人咨询。</w:t>
      </w:r>
    </w:p>
    <w:p w:rsidR="00785987" w:rsidRDefault="006F4D80">
      <w:pPr>
        <w:spacing w:line="360" w:lineRule="auto"/>
        <w:ind w:firstLineChars="202" w:firstLine="424"/>
        <w:rPr>
          <w:rFonts w:asciiTheme="minorEastAsia" w:eastAsiaTheme="minorEastAsia" w:hAnsiTheme="minorEastAsia" w:cstheme="minorEastAsia"/>
          <w:szCs w:val="21"/>
        </w:rPr>
      </w:pPr>
      <w:r>
        <w:rPr>
          <w:rFonts w:hint="eastAsia"/>
          <w:szCs w:val="21"/>
        </w:rPr>
        <w:t>如有需要，投标人可</w:t>
      </w:r>
      <w:r>
        <w:rPr>
          <w:rFonts w:asciiTheme="minorEastAsia" w:eastAsiaTheme="minorEastAsia" w:hAnsiTheme="minorEastAsia" w:cstheme="minorEastAsia" w:hint="eastAsia"/>
          <w:szCs w:val="21"/>
        </w:rPr>
        <w:t>自行勘查现场，联系人：黄建军    电话：0519-81181803</w:t>
      </w:r>
    </w:p>
    <w:p w:rsidR="00785987" w:rsidRDefault="006F4D80">
      <w:pPr>
        <w:spacing w:line="360" w:lineRule="auto"/>
        <w:ind w:firstLineChars="202" w:firstLine="424"/>
        <w:rPr>
          <w:rFonts w:asciiTheme="minorEastAsia" w:eastAsiaTheme="minorEastAsia" w:hAnsiTheme="minorEastAsia" w:cstheme="minorEastAsia"/>
          <w:szCs w:val="21"/>
        </w:rPr>
      </w:pPr>
      <w:r w:rsidRPr="00392C84">
        <w:rPr>
          <w:rFonts w:asciiTheme="minorEastAsia" w:eastAsiaTheme="minorEastAsia" w:hAnsiTheme="minorEastAsia" w:cstheme="minorEastAsia" w:hint="eastAsia"/>
          <w:szCs w:val="21"/>
        </w:rPr>
        <w:t>本项目不召开标前答疑会；如对采购文件有疑问，须在2019年</w:t>
      </w:r>
      <w:r w:rsidR="00443822">
        <w:rPr>
          <w:rFonts w:asciiTheme="minorEastAsia" w:eastAsiaTheme="minorEastAsia" w:hAnsiTheme="minorEastAsia" w:cstheme="minorEastAsia" w:hint="eastAsia"/>
          <w:szCs w:val="21"/>
        </w:rPr>
        <w:t>**</w:t>
      </w:r>
      <w:r w:rsidRPr="00392C84">
        <w:rPr>
          <w:rFonts w:asciiTheme="minorEastAsia" w:eastAsiaTheme="minorEastAsia" w:hAnsiTheme="minorEastAsia" w:cstheme="minorEastAsia" w:hint="eastAsia"/>
          <w:szCs w:val="21"/>
        </w:rPr>
        <w:t>月</w:t>
      </w:r>
      <w:r w:rsidR="00443822">
        <w:rPr>
          <w:rFonts w:asciiTheme="minorEastAsia" w:eastAsiaTheme="minorEastAsia" w:hAnsiTheme="minorEastAsia" w:cstheme="minorEastAsia" w:hint="eastAsia"/>
          <w:szCs w:val="21"/>
        </w:rPr>
        <w:t>**</w:t>
      </w:r>
      <w:r w:rsidRPr="00392C84">
        <w:rPr>
          <w:rFonts w:asciiTheme="minorEastAsia" w:eastAsiaTheme="minorEastAsia" w:hAnsiTheme="minorEastAsia" w:cstheme="minorEastAsia" w:hint="eastAsia"/>
          <w:szCs w:val="21"/>
        </w:rPr>
        <w:t>日下午16:30前同时书面提交至采购人和采购中心项目联系人处。</w:t>
      </w:r>
    </w:p>
    <w:p w:rsidR="00785987" w:rsidRDefault="006F4D80">
      <w:pPr>
        <w:spacing w:line="360" w:lineRule="auto"/>
        <w:ind w:firstLineChars="202" w:firstLine="426"/>
        <w:rPr>
          <w:rFonts w:ascii="宋体" w:hAnsi="宋体"/>
          <w:b/>
          <w:bCs/>
          <w:szCs w:val="21"/>
        </w:rPr>
      </w:pPr>
      <w:r>
        <w:rPr>
          <w:rFonts w:ascii="宋体" w:hAnsi="宋体" w:hint="eastAsia"/>
          <w:b/>
          <w:bCs/>
          <w:szCs w:val="21"/>
        </w:rPr>
        <w:t>八、公告期限：公告之日起5个工作日</w:t>
      </w:r>
    </w:p>
    <w:p w:rsidR="00785987" w:rsidRDefault="006F4D80">
      <w:pPr>
        <w:spacing w:line="360" w:lineRule="auto"/>
        <w:ind w:firstLineChars="202" w:firstLine="426"/>
        <w:rPr>
          <w:rFonts w:ascii="宋体" w:hAnsi="宋体"/>
          <w:b/>
          <w:bCs/>
          <w:szCs w:val="21"/>
        </w:rPr>
      </w:pPr>
      <w:r>
        <w:rPr>
          <w:rFonts w:ascii="宋体" w:hAnsi="宋体" w:hint="eastAsia"/>
          <w:b/>
          <w:bCs/>
          <w:szCs w:val="21"/>
        </w:rPr>
        <w:t>九、投标文件提交及开标信息</w:t>
      </w:r>
    </w:p>
    <w:p w:rsidR="00785987" w:rsidRPr="00392C84" w:rsidRDefault="006F4D80">
      <w:pPr>
        <w:spacing w:line="360" w:lineRule="auto"/>
        <w:ind w:firstLineChars="202" w:firstLine="424"/>
        <w:rPr>
          <w:rFonts w:ascii="宋体" w:hAnsi="宋体"/>
          <w:szCs w:val="21"/>
        </w:rPr>
      </w:pPr>
      <w:r w:rsidRPr="00392C84">
        <w:rPr>
          <w:rFonts w:ascii="宋体" w:hAnsi="宋体" w:hint="eastAsia"/>
          <w:szCs w:val="21"/>
        </w:rPr>
        <w:t>投标文件提交时间：</w:t>
      </w:r>
      <w:r w:rsidRPr="00392C84">
        <w:rPr>
          <w:rFonts w:asciiTheme="minorEastAsia" w:eastAsiaTheme="minorEastAsia" w:hAnsiTheme="minorEastAsia" w:hint="eastAsia"/>
          <w:szCs w:val="21"/>
        </w:rPr>
        <w:t>2019年</w:t>
      </w:r>
      <w:r w:rsidR="00443822">
        <w:rPr>
          <w:rFonts w:asciiTheme="minorEastAsia" w:eastAsiaTheme="minorEastAsia" w:hAnsiTheme="minorEastAsia" w:hint="eastAsia"/>
          <w:szCs w:val="21"/>
        </w:rPr>
        <w:t>**</w:t>
      </w:r>
      <w:r w:rsidRPr="00392C84">
        <w:rPr>
          <w:rFonts w:asciiTheme="minorEastAsia" w:eastAsiaTheme="minorEastAsia" w:hAnsiTheme="minorEastAsia" w:hint="eastAsia"/>
          <w:szCs w:val="21"/>
        </w:rPr>
        <w:t>月</w:t>
      </w:r>
      <w:r w:rsidR="00443822">
        <w:rPr>
          <w:rFonts w:asciiTheme="minorEastAsia" w:eastAsiaTheme="minorEastAsia" w:hAnsiTheme="minorEastAsia" w:hint="eastAsia"/>
          <w:szCs w:val="21"/>
        </w:rPr>
        <w:t>**</w:t>
      </w:r>
      <w:r w:rsidRPr="00392C84">
        <w:rPr>
          <w:rFonts w:asciiTheme="minorEastAsia" w:eastAsiaTheme="minorEastAsia" w:hAnsiTheme="minorEastAsia" w:hint="eastAsia"/>
          <w:szCs w:val="21"/>
        </w:rPr>
        <w:t>日上午9：15到9：30</w:t>
      </w:r>
      <w:r w:rsidRPr="00392C84">
        <w:rPr>
          <w:rFonts w:ascii="宋体" w:hAnsi="宋体" w:hint="eastAsia"/>
          <w:szCs w:val="21"/>
        </w:rPr>
        <w:t>。</w:t>
      </w:r>
    </w:p>
    <w:p w:rsidR="00785987" w:rsidRDefault="006F4D80">
      <w:pPr>
        <w:spacing w:line="360" w:lineRule="auto"/>
        <w:ind w:firstLineChars="202" w:firstLine="424"/>
        <w:rPr>
          <w:rFonts w:ascii="宋体" w:hAnsi="宋体"/>
          <w:szCs w:val="21"/>
        </w:rPr>
      </w:pPr>
      <w:r w:rsidRPr="00392C84">
        <w:rPr>
          <w:rFonts w:ascii="宋体" w:hAnsi="宋体" w:hint="eastAsia"/>
          <w:szCs w:val="21"/>
        </w:rPr>
        <w:t>投标文件提交截止暨开标时间：</w:t>
      </w:r>
      <w:r w:rsidRPr="00392C84">
        <w:rPr>
          <w:rFonts w:asciiTheme="minorEastAsia" w:eastAsiaTheme="minorEastAsia" w:hAnsiTheme="minorEastAsia" w:hint="eastAsia"/>
          <w:szCs w:val="21"/>
        </w:rPr>
        <w:t>2019年</w:t>
      </w:r>
      <w:r w:rsidR="00443822">
        <w:rPr>
          <w:rFonts w:asciiTheme="minorEastAsia" w:eastAsiaTheme="minorEastAsia" w:hAnsiTheme="minorEastAsia" w:hint="eastAsia"/>
          <w:szCs w:val="21"/>
        </w:rPr>
        <w:t>**</w:t>
      </w:r>
      <w:r w:rsidRPr="00392C84">
        <w:rPr>
          <w:rFonts w:asciiTheme="minorEastAsia" w:eastAsiaTheme="minorEastAsia" w:hAnsiTheme="minorEastAsia" w:hint="eastAsia"/>
          <w:szCs w:val="21"/>
        </w:rPr>
        <w:t>月</w:t>
      </w:r>
      <w:r w:rsidR="00443822">
        <w:rPr>
          <w:rFonts w:asciiTheme="minorEastAsia" w:eastAsiaTheme="minorEastAsia" w:hAnsiTheme="minorEastAsia" w:hint="eastAsia"/>
          <w:szCs w:val="21"/>
        </w:rPr>
        <w:t>**</w:t>
      </w:r>
      <w:r w:rsidRPr="00392C84">
        <w:rPr>
          <w:rFonts w:asciiTheme="minorEastAsia" w:eastAsiaTheme="minorEastAsia" w:hAnsiTheme="minorEastAsia" w:hint="eastAsia"/>
          <w:szCs w:val="21"/>
        </w:rPr>
        <w:t>日上午9：30</w:t>
      </w:r>
      <w:r w:rsidRPr="00392C84">
        <w:rPr>
          <w:rFonts w:ascii="宋体" w:hAnsi="宋体" w:hint="eastAsia"/>
          <w:szCs w:val="21"/>
        </w:rPr>
        <w:t>。</w:t>
      </w:r>
    </w:p>
    <w:p w:rsidR="00785987" w:rsidRDefault="006F4D80">
      <w:pPr>
        <w:spacing w:line="360" w:lineRule="auto"/>
        <w:ind w:firstLineChars="202" w:firstLine="424"/>
        <w:rPr>
          <w:rFonts w:ascii="宋体" w:hAnsi="宋体"/>
          <w:szCs w:val="21"/>
        </w:rPr>
      </w:pPr>
      <w:r>
        <w:rPr>
          <w:rFonts w:ascii="宋体" w:hAnsi="宋体" w:hint="eastAsia"/>
          <w:szCs w:val="21"/>
        </w:rPr>
        <w:t>投标文件提交暨开标地点：</w:t>
      </w:r>
      <w:r>
        <w:rPr>
          <w:rFonts w:ascii="宋体" w:hAnsi="宋体" w:cs="仿宋_GB2312" w:hint="eastAsia"/>
          <w:spacing w:val="2"/>
          <w:szCs w:val="21"/>
          <w:lang w:val="zh-CN"/>
        </w:rPr>
        <w:t>常州市锦绣路2号政务服务中心1-1座 常州市公共资源交易中心4楼404室。</w:t>
      </w:r>
    </w:p>
    <w:p w:rsidR="00785987" w:rsidRDefault="006F4D80">
      <w:pPr>
        <w:spacing w:line="360" w:lineRule="auto"/>
        <w:ind w:firstLineChars="202" w:firstLine="426"/>
        <w:rPr>
          <w:rFonts w:ascii="宋体" w:hAnsi="宋体"/>
          <w:b/>
          <w:bCs/>
          <w:szCs w:val="21"/>
        </w:rPr>
      </w:pPr>
      <w:r>
        <w:rPr>
          <w:rFonts w:ascii="宋体" w:hAnsi="宋体" w:hint="eastAsia"/>
          <w:b/>
          <w:bCs/>
          <w:szCs w:val="21"/>
        </w:rPr>
        <w:t>十、联系方式</w:t>
      </w:r>
    </w:p>
    <w:p w:rsidR="00785987" w:rsidRDefault="006F4D80">
      <w:pPr>
        <w:spacing w:line="360" w:lineRule="auto"/>
        <w:ind w:firstLineChars="202" w:firstLine="424"/>
        <w:rPr>
          <w:rFonts w:ascii="宋体" w:hAnsi="宋体"/>
          <w:szCs w:val="21"/>
        </w:rPr>
      </w:pPr>
      <w:r>
        <w:rPr>
          <w:rFonts w:ascii="宋体" w:hAnsi="宋体" w:hint="eastAsia"/>
          <w:szCs w:val="21"/>
        </w:rPr>
        <w:t>采购中心联系人：汪先生</w:t>
      </w:r>
      <w:r w:rsidR="00392C84">
        <w:rPr>
          <w:rFonts w:ascii="宋体" w:hAnsi="宋体" w:hint="eastAsia"/>
          <w:szCs w:val="21"/>
        </w:rPr>
        <w:t>、刘先生</w:t>
      </w:r>
    </w:p>
    <w:p w:rsidR="00785987" w:rsidRDefault="006F4D80">
      <w:pPr>
        <w:spacing w:line="360" w:lineRule="auto"/>
        <w:ind w:firstLineChars="202" w:firstLine="424"/>
        <w:rPr>
          <w:rFonts w:ascii="宋体" w:hAnsi="宋体"/>
          <w:szCs w:val="21"/>
        </w:rPr>
      </w:pPr>
      <w:r>
        <w:rPr>
          <w:rFonts w:ascii="宋体" w:hAnsi="宋体" w:hint="eastAsia"/>
          <w:szCs w:val="21"/>
        </w:rPr>
        <w:t>联系电话：0519-85588159</w:t>
      </w:r>
    </w:p>
    <w:p w:rsidR="00785987" w:rsidRDefault="006F4D80">
      <w:pPr>
        <w:spacing w:line="360" w:lineRule="auto"/>
        <w:ind w:firstLineChars="202" w:firstLine="424"/>
        <w:rPr>
          <w:rFonts w:ascii="宋体" w:hAnsi="宋体"/>
          <w:szCs w:val="21"/>
        </w:rPr>
      </w:pPr>
      <w:r>
        <w:rPr>
          <w:rFonts w:ascii="宋体" w:hAnsi="宋体" w:hint="eastAsia"/>
          <w:szCs w:val="21"/>
        </w:rPr>
        <w:t>联系地址：</w:t>
      </w:r>
      <w:r>
        <w:rPr>
          <w:rFonts w:ascii="宋体" w:hAnsi="宋体" w:cs="仿宋_GB2312" w:hint="eastAsia"/>
          <w:szCs w:val="21"/>
          <w:lang w:val="zh-CN"/>
        </w:rPr>
        <w:t>常州市锦绣路2号，常州市政务服务中心1-1座6</w:t>
      </w:r>
      <w:r>
        <w:rPr>
          <w:rFonts w:ascii="宋体" w:hAnsi="宋体" w:hint="eastAsia"/>
          <w:szCs w:val="21"/>
        </w:rPr>
        <w:t>楼629室</w:t>
      </w:r>
    </w:p>
    <w:p w:rsidR="00785987" w:rsidRDefault="006F4D80">
      <w:pPr>
        <w:spacing w:line="360" w:lineRule="auto"/>
        <w:ind w:firstLineChars="202" w:firstLine="424"/>
        <w:rPr>
          <w:rFonts w:ascii="宋体" w:hAnsi="宋体"/>
          <w:szCs w:val="21"/>
        </w:rPr>
      </w:pPr>
      <w:r>
        <w:rPr>
          <w:rFonts w:ascii="宋体" w:hAnsi="宋体" w:hint="eastAsia"/>
          <w:szCs w:val="21"/>
        </w:rPr>
        <w:t>网    址：http://zfcg.changzhou.gov.cn/</w:t>
      </w:r>
    </w:p>
    <w:p w:rsidR="00785987" w:rsidRDefault="006F4D80">
      <w:pPr>
        <w:spacing w:line="360" w:lineRule="auto"/>
        <w:ind w:firstLineChars="202" w:firstLine="424"/>
        <w:rPr>
          <w:rFonts w:ascii="宋体" w:hAnsi="宋体"/>
          <w:szCs w:val="21"/>
        </w:rPr>
      </w:pPr>
      <w:r>
        <w:rPr>
          <w:rFonts w:ascii="宋体" w:hAnsi="宋体" w:hint="eastAsia"/>
          <w:szCs w:val="21"/>
        </w:rPr>
        <w:t>采购人名称：常州市绿化管理指导站</w:t>
      </w:r>
    </w:p>
    <w:p w:rsidR="00785987" w:rsidRDefault="006F4D80">
      <w:pPr>
        <w:spacing w:line="360" w:lineRule="auto"/>
        <w:ind w:firstLineChars="202" w:firstLine="424"/>
        <w:rPr>
          <w:rFonts w:ascii="宋体" w:hAnsi="宋体"/>
          <w:szCs w:val="21"/>
        </w:rPr>
      </w:pPr>
      <w:r>
        <w:rPr>
          <w:rFonts w:ascii="宋体" w:hAnsi="宋体" w:hint="eastAsia"/>
          <w:szCs w:val="21"/>
        </w:rPr>
        <w:t>联系人：黄建军</w:t>
      </w:r>
    </w:p>
    <w:p w:rsidR="00785987" w:rsidRDefault="006F4D80">
      <w:pPr>
        <w:spacing w:line="360" w:lineRule="auto"/>
        <w:ind w:firstLineChars="202" w:firstLine="424"/>
        <w:rPr>
          <w:rFonts w:ascii="宋体" w:hAnsi="宋体"/>
          <w:spacing w:val="2"/>
          <w:szCs w:val="21"/>
        </w:rPr>
      </w:pPr>
      <w:r>
        <w:rPr>
          <w:rFonts w:ascii="宋体" w:hAnsi="宋体" w:hint="eastAsia"/>
          <w:szCs w:val="21"/>
        </w:rPr>
        <w:t>联系电话：</w:t>
      </w:r>
      <w:r>
        <w:rPr>
          <w:rFonts w:ascii="宋体" w:hAnsi="宋体" w:hint="eastAsia"/>
          <w:spacing w:val="2"/>
          <w:szCs w:val="21"/>
        </w:rPr>
        <w:t>0519-81181803</w:t>
      </w:r>
    </w:p>
    <w:p w:rsidR="00785987" w:rsidRDefault="006F4D80">
      <w:pPr>
        <w:spacing w:line="360" w:lineRule="auto"/>
        <w:ind w:firstLineChars="202" w:firstLine="424"/>
        <w:rPr>
          <w:rFonts w:ascii="宋体" w:hAnsi="宋体"/>
          <w:szCs w:val="21"/>
        </w:rPr>
      </w:pPr>
      <w:r>
        <w:rPr>
          <w:rFonts w:ascii="宋体" w:hAnsi="宋体" w:hint="eastAsia"/>
          <w:szCs w:val="21"/>
        </w:rPr>
        <w:t>联系地址：常州市钟楼区飞龙西路167号荷园管理房</w:t>
      </w:r>
    </w:p>
    <w:p w:rsidR="00785987" w:rsidRDefault="006F4D80">
      <w:pPr>
        <w:snapToGrid w:val="0"/>
        <w:spacing w:line="360" w:lineRule="auto"/>
        <w:jc w:val="right"/>
        <w:rPr>
          <w:rFonts w:ascii="宋体" w:hAnsi="宋体"/>
          <w:szCs w:val="21"/>
        </w:rPr>
      </w:pPr>
      <w:r>
        <w:rPr>
          <w:rFonts w:ascii="宋体" w:hAnsi="宋体" w:hint="eastAsia"/>
          <w:szCs w:val="21"/>
        </w:rPr>
        <w:t>常州市政府采购中心</w:t>
      </w:r>
    </w:p>
    <w:p w:rsidR="00785987" w:rsidRPr="00392C84" w:rsidRDefault="006F4D80">
      <w:pPr>
        <w:spacing w:line="360" w:lineRule="auto"/>
        <w:jc w:val="right"/>
        <w:rPr>
          <w:rFonts w:ascii="宋体" w:hAnsi="宋体"/>
          <w:szCs w:val="21"/>
        </w:rPr>
        <w:sectPr w:rsidR="00785987" w:rsidRPr="00392C84">
          <w:footerReference w:type="default" r:id="rId17"/>
          <w:footerReference w:type="first" r:id="rId18"/>
          <w:pgSz w:w="11906" w:h="16838"/>
          <w:pgMar w:top="1440" w:right="1800" w:bottom="1440" w:left="1800" w:header="851" w:footer="992" w:gutter="0"/>
          <w:cols w:space="720"/>
          <w:titlePg/>
          <w:docGrid w:type="lines" w:linePitch="312"/>
        </w:sectPr>
      </w:pPr>
      <w:r w:rsidRPr="00392C84">
        <w:rPr>
          <w:rFonts w:ascii="宋体" w:hAnsi="宋体" w:hint="eastAsia"/>
          <w:szCs w:val="21"/>
        </w:rPr>
        <w:lastRenderedPageBreak/>
        <w:t>201</w:t>
      </w:r>
      <w:r w:rsidRPr="00392C84">
        <w:rPr>
          <w:rFonts w:ascii="宋体" w:hAnsi="宋体"/>
          <w:szCs w:val="21"/>
        </w:rPr>
        <w:t>9</w:t>
      </w:r>
      <w:r w:rsidRPr="00392C84">
        <w:rPr>
          <w:rFonts w:ascii="宋体" w:hAnsi="宋体" w:hint="eastAsia"/>
          <w:szCs w:val="21"/>
        </w:rPr>
        <w:t>年</w:t>
      </w:r>
      <w:r w:rsidR="00492C5D">
        <w:rPr>
          <w:rFonts w:ascii="宋体" w:hAnsi="宋体" w:hint="eastAsia"/>
          <w:szCs w:val="21"/>
        </w:rPr>
        <w:t>**</w:t>
      </w:r>
      <w:r w:rsidRPr="00392C84">
        <w:rPr>
          <w:rFonts w:ascii="宋体" w:hAnsi="宋体" w:hint="eastAsia"/>
          <w:szCs w:val="21"/>
        </w:rPr>
        <w:t>月</w:t>
      </w:r>
      <w:r w:rsidR="00492C5D">
        <w:rPr>
          <w:rFonts w:ascii="宋体" w:hAnsi="宋体" w:hint="eastAsia"/>
          <w:szCs w:val="21"/>
        </w:rPr>
        <w:t>**</w:t>
      </w:r>
      <w:r w:rsidRPr="00392C84">
        <w:rPr>
          <w:rFonts w:ascii="宋体" w:hAnsi="宋体" w:hint="eastAsia"/>
          <w:szCs w:val="21"/>
        </w:rPr>
        <w:t>日</w:t>
      </w:r>
    </w:p>
    <w:p w:rsidR="00785987" w:rsidRPr="005263A6" w:rsidRDefault="006F4D80">
      <w:pPr>
        <w:pStyle w:val="1"/>
        <w:snapToGrid w:val="0"/>
        <w:spacing w:line="360" w:lineRule="auto"/>
        <w:ind w:left="0" w:firstLine="0"/>
        <w:rPr>
          <w:rFonts w:ascii="黑体" w:hAnsi="黑体" w:cs="黑体"/>
          <w:sz w:val="32"/>
          <w:szCs w:val="32"/>
        </w:rPr>
      </w:pPr>
      <w:r w:rsidRPr="005263A6">
        <w:rPr>
          <w:rFonts w:ascii="黑体" w:hAnsi="黑体" w:cs="黑体" w:hint="eastAsia"/>
          <w:b w:val="0"/>
          <w:bCs/>
          <w:sz w:val="32"/>
          <w:szCs w:val="32"/>
        </w:rPr>
        <w:lastRenderedPageBreak/>
        <w:t>第一章   总  则</w:t>
      </w:r>
      <w:bookmarkEnd w:id="3"/>
      <w:bookmarkEnd w:id="4"/>
      <w:bookmarkEnd w:id="5"/>
      <w:bookmarkEnd w:id="6"/>
    </w:p>
    <w:p w:rsidR="00785987" w:rsidRPr="005263A6" w:rsidRDefault="006F4D80" w:rsidP="005263A6">
      <w:pPr>
        <w:snapToGrid w:val="0"/>
        <w:spacing w:line="360" w:lineRule="auto"/>
        <w:ind w:firstLineChars="200" w:firstLine="422"/>
        <w:rPr>
          <w:rFonts w:ascii="宋体" w:hAnsi="宋体"/>
          <w:b/>
          <w:szCs w:val="21"/>
        </w:rPr>
      </w:pPr>
      <w:r w:rsidRPr="005263A6">
        <w:rPr>
          <w:rFonts w:ascii="宋体" w:hAnsi="宋体" w:hint="eastAsia"/>
          <w:b/>
          <w:szCs w:val="21"/>
        </w:rPr>
        <w:t>一、招标项目：</w:t>
      </w:r>
    </w:p>
    <w:p w:rsidR="00785987" w:rsidRPr="005263A6" w:rsidRDefault="006F4D80" w:rsidP="005263A6">
      <w:pPr>
        <w:snapToGrid w:val="0"/>
        <w:spacing w:line="360" w:lineRule="auto"/>
        <w:ind w:firstLineChars="200" w:firstLine="420"/>
        <w:rPr>
          <w:rFonts w:ascii="宋体" w:hAnsi="宋体"/>
          <w:color w:val="FF0000"/>
          <w:szCs w:val="21"/>
        </w:rPr>
      </w:pPr>
      <w:r w:rsidRPr="005263A6">
        <w:rPr>
          <w:rFonts w:ascii="宋体" w:hAnsi="宋体" w:hint="eastAsia"/>
          <w:szCs w:val="21"/>
        </w:rPr>
        <w:t>详见投标邀请</w:t>
      </w:r>
    </w:p>
    <w:p w:rsidR="00785987" w:rsidRPr="005263A6" w:rsidRDefault="006F4D80" w:rsidP="005263A6">
      <w:pPr>
        <w:snapToGrid w:val="0"/>
        <w:spacing w:line="360" w:lineRule="auto"/>
        <w:ind w:firstLineChars="200" w:firstLine="422"/>
        <w:rPr>
          <w:rFonts w:ascii="宋体" w:hAnsi="宋体"/>
          <w:b/>
          <w:szCs w:val="21"/>
        </w:rPr>
      </w:pPr>
      <w:r w:rsidRPr="005263A6">
        <w:rPr>
          <w:rFonts w:ascii="宋体" w:hAnsi="宋体" w:hint="eastAsia"/>
          <w:b/>
          <w:szCs w:val="21"/>
        </w:rPr>
        <w:t>二、投标人的资格要求：</w:t>
      </w:r>
    </w:p>
    <w:p w:rsidR="00785987" w:rsidRPr="005263A6" w:rsidRDefault="006F4D80" w:rsidP="005263A6">
      <w:pPr>
        <w:snapToGrid w:val="0"/>
        <w:spacing w:line="360" w:lineRule="auto"/>
        <w:ind w:firstLineChars="200" w:firstLine="420"/>
        <w:rPr>
          <w:rFonts w:ascii="宋体" w:hAnsi="宋体"/>
          <w:szCs w:val="21"/>
        </w:rPr>
      </w:pPr>
      <w:r w:rsidRPr="005263A6">
        <w:rPr>
          <w:rFonts w:ascii="宋体" w:hAnsi="宋体" w:hint="eastAsia"/>
          <w:szCs w:val="21"/>
        </w:rPr>
        <w:t>详见投标邀请</w:t>
      </w:r>
    </w:p>
    <w:p w:rsidR="00785987" w:rsidRPr="005263A6" w:rsidRDefault="006F4D80" w:rsidP="005263A6">
      <w:pPr>
        <w:snapToGrid w:val="0"/>
        <w:spacing w:line="360" w:lineRule="auto"/>
        <w:ind w:firstLineChars="200" w:firstLine="422"/>
        <w:rPr>
          <w:rFonts w:ascii="宋体" w:hAnsi="宋体"/>
          <w:b/>
          <w:szCs w:val="21"/>
        </w:rPr>
      </w:pPr>
      <w:r w:rsidRPr="005263A6">
        <w:rPr>
          <w:rFonts w:ascii="宋体" w:hAnsi="宋体" w:hint="eastAsia"/>
          <w:b/>
          <w:szCs w:val="21"/>
        </w:rPr>
        <w:t>三、投标费用</w:t>
      </w:r>
    </w:p>
    <w:p w:rsidR="00785987" w:rsidRPr="005263A6" w:rsidRDefault="006F4D80" w:rsidP="005263A6">
      <w:pPr>
        <w:snapToGrid w:val="0"/>
        <w:spacing w:line="360" w:lineRule="auto"/>
        <w:ind w:firstLineChars="200" w:firstLine="420"/>
        <w:rPr>
          <w:rFonts w:ascii="宋体" w:hAnsi="宋体"/>
          <w:szCs w:val="21"/>
        </w:rPr>
      </w:pPr>
      <w:r w:rsidRPr="005263A6">
        <w:rPr>
          <w:rFonts w:ascii="宋体" w:hAnsi="宋体"/>
          <w:szCs w:val="21"/>
        </w:rPr>
        <w:t>无论招投标结果如何，投标人应自行承担</w:t>
      </w:r>
      <w:r w:rsidRPr="005263A6">
        <w:rPr>
          <w:rFonts w:ascii="宋体" w:hAnsi="宋体" w:hint="eastAsia"/>
          <w:szCs w:val="21"/>
        </w:rPr>
        <w:t>所有与准备和参加投标有关的一切费用，</w:t>
      </w:r>
      <w:r w:rsidRPr="005263A6">
        <w:rPr>
          <w:rFonts w:ascii="宋体" w:hAnsi="宋体"/>
          <w:szCs w:val="21"/>
        </w:rPr>
        <w:t>招标人对上述费用不负任何责任。</w:t>
      </w:r>
    </w:p>
    <w:p w:rsidR="00785987" w:rsidRPr="005263A6" w:rsidRDefault="006F4D80" w:rsidP="005263A6">
      <w:pPr>
        <w:snapToGrid w:val="0"/>
        <w:spacing w:line="360" w:lineRule="auto"/>
        <w:ind w:firstLineChars="200" w:firstLine="422"/>
        <w:rPr>
          <w:rFonts w:ascii="宋体" w:hAnsi="宋体"/>
          <w:b/>
          <w:szCs w:val="21"/>
        </w:rPr>
      </w:pPr>
      <w:r w:rsidRPr="005263A6">
        <w:rPr>
          <w:rFonts w:ascii="宋体" w:hAnsi="宋体" w:hint="eastAsia"/>
          <w:b/>
          <w:szCs w:val="21"/>
        </w:rPr>
        <w:t>四、招标文件</w:t>
      </w:r>
    </w:p>
    <w:p w:rsidR="00785987" w:rsidRPr="005263A6" w:rsidRDefault="006F4D80" w:rsidP="005263A6">
      <w:pPr>
        <w:snapToGrid w:val="0"/>
        <w:spacing w:line="360" w:lineRule="auto"/>
        <w:ind w:firstLineChars="200" w:firstLine="420"/>
        <w:rPr>
          <w:rFonts w:ascii="宋体" w:hAnsi="宋体"/>
          <w:szCs w:val="21"/>
        </w:rPr>
      </w:pPr>
      <w:r w:rsidRPr="005263A6">
        <w:rPr>
          <w:rFonts w:ascii="宋体" w:hAnsi="宋体"/>
          <w:szCs w:val="21"/>
        </w:rPr>
        <w:t xml:space="preserve">１、招标文件的组成 </w:t>
      </w:r>
    </w:p>
    <w:p w:rsidR="00785987" w:rsidRPr="005263A6" w:rsidRDefault="006F4D80" w:rsidP="005263A6">
      <w:pPr>
        <w:snapToGrid w:val="0"/>
        <w:spacing w:line="360" w:lineRule="auto"/>
        <w:ind w:firstLineChars="200" w:firstLine="420"/>
        <w:rPr>
          <w:rFonts w:ascii="宋体" w:hAnsi="宋体"/>
          <w:szCs w:val="21"/>
        </w:rPr>
      </w:pPr>
      <w:r w:rsidRPr="005263A6">
        <w:rPr>
          <w:rFonts w:ascii="宋体" w:hAnsi="宋体"/>
          <w:szCs w:val="21"/>
        </w:rPr>
        <w:t>本文件及依法对本文件所作的书面</w:t>
      </w:r>
      <w:r w:rsidRPr="005263A6">
        <w:rPr>
          <w:rFonts w:ascii="宋体" w:hAnsi="宋体" w:hint="eastAsia"/>
          <w:szCs w:val="21"/>
        </w:rPr>
        <w:t>更正</w:t>
      </w:r>
      <w:r w:rsidRPr="005263A6">
        <w:rPr>
          <w:rFonts w:ascii="宋体" w:hAnsi="宋体"/>
          <w:szCs w:val="21"/>
        </w:rPr>
        <w:t>的内容均为招标文件的组成部分。</w:t>
      </w:r>
    </w:p>
    <w:p w:rsidR="00785987" w:rsidRPr="005263A6" w:rsidRDefault="006F4D80" w:rsidP="005263A6">
      <w:pPr>
        <w:snapToGrid w:val="0"/>
        <w:spacing w:line="360" w:lineRule="auto"/>
        <w:ind w:firstLineChars="200" w:firstLine="420"/>
        <w:rPr>
          <w:rFonts w:ascii="宋体" w:hAnsi="宋体"/>
          <w:szCs w:val="21"/>
        </w:rPr>
      </w:pPr>
      <w:r w:rsidRPr="005263A6">
        <w:rPr>
          <w:rFonts w:ascii="宋体" w:hAnsi="宋体"/>
          <w:szCs w:val="21"/>
        </w:rPr>
        <w:t>２、招标文件的</w:t>
      </w:r>
      <w:r w:rsidRPr="005263A6">
        <w:rPr>
          <w:rFonts w:ascii="宋体" w:hAnsi="宋体" w:hint="eastAsia"/>
          <w:szCs w:val="21"/>
        </w:rPr>
        <w:t>更正</w:t>
      </w:r>
    </w:p>
    <w:p w:rsidR="00785987" w:rsidRPr="005263A6" w:rsidRDefault="006F4D80" w:rsidP="005263A6">
      <w:pPr>
        <w:snapToGrid w:val="0"/>
        <w:spacing w:line="360" w:lineRule="auto"/>
        <w:ind w:firstLineChars="200" w:firstLine="420"/>
        <w:rPr>
          <w:rFonts w:ascii="宋体" w:hAnsi="宋体"/>
          <w:szCs w:val="21"/>
        </w:rPr>
      </w:pPr>
      <w:r w:rsidRPr="005263A6">
        <w:rPr>
          <w:rFonts w:ascii="宋体" w:hAnsi="宋体"/>
          <w:szCs w:val="21"/>
        </w:rPr>
        <w:t>投标人在收到招标文件后，如有疑问需要</w:t>
      </w:r>
      <w:r w:rsidRPr="005263A6">
        <w:rPr>
          <w:rFonts w:ascii="宋体" w:hAnsi="宋体" w:hint="eastAsia"/>
          <w:szCs w:val="21"/>
        </w:rPr>
        <w:t>询问和</w:t>
      </w:r>
      <w:r w:rsidRPr="005263A6">
        <w:rPr>
          <w:rFonts w:ascii="宋体" w:hAnsi="宋体"/>
          <w:szCs w:val="21"/>
        </w:rPr>
        <w:t>澄清，应在</w:t>
      </w:r>
      <w:r w:rsidRPr="005263A6">
        <w:rPr>
          <w:rFonts w:ascii="宋体" w:hAnsi="宋体" w:hint="eastAsia"/>
          <w:szCs w:val="21"/>
        </w:rPr>
        <w:t>投标截止时间的</w:t>
      </w:r>
      <w:r w:rsidRPr="005263A6">
        <w:rPr>
          <w:rFonts w:ascii="宋体" w:hAnsi="宋体" w:hint="eastAsia"/>
          <w:b/>
          <w:szCs w:val="21"/>
          <w:u w:val="single"/>
        </w:rPr>
        <w:t>15日</w:t>
      </w:r>
      <w:r w:rsidRPr="005263A6">
        <w:rPr>
          <w:rFonts w:ascii="宋体" w:hAnsi="宋体"/>
          <w:b/>
          <w:szCs w:val="21"/>
          <w:u w:val="single"/>
        </w:rPr>
        <w:t>前</w:t>
      </w:r>
      <w:r w:rsidRPr="005263A6">
        <w:rPr>
          <w:rFonts w:ascii="宋体" w:hAnsi="宋体"/>
          <w:szCs w:val="21"/>
        </w:rPr>
        <w:t>以书面形式向招标人提出，如无疑问,视作投标人完全响应招标文件的条款和要求。招标人作出的澄清</w:t>
      </w:r>
      <w:r w:rsidRPr="005263A6">
        <w:rPr>
          <w:rFonts w:ascii="宋体" w:hAnsi="宋体" w:hint="eastAsia"/>
          <w:szCs w:val="21"/>
        </w:rPr>
        <w:t>或</w:t>
      </w:r>
      <w:r w:rsidRPr="005263A6">
        <w:rPr>
          <w:rFonts w:ascii="宋体" w:hAnsi="宋体"/>
          <w:szCs w:val="21"/>
        </w:rPr>
        <w:t>修改将</w:t>
      </w:r>
      <w:r w:rsidRPr="005263A6">
        <w:rPr>
          <w:rFonts w:ascii="宋体" w:hAnsi="宋体" w:hint="eastAsia"/>
          <w:szCs w:val="21"/>
        </w:rPr>
        <w:t>以更正</w:t>
      </w:r>
      <w:r w:rsidRPr="005263A6">
        <w:rPr>
          <w:rFonts w:ascii="宋体" w:hAnsi="宋体"/>
          <w:szCs w:val="21"/>
        </w:rPr>
        <w:t>公告</w:t>
      </w:r>
      <w:r w:rsidRPr="005263A6">
        <w:rPr>
          <w:rFonts w:ascii="宋体" w:hAnsi="宋体" w:hint="eastAsia"/>
          <w:szCs w:val="21"/>
        </w:rPr>
        <w:t>形式</w:t>
      </w:r>
      <w:r w:rsidRPr="005263A6">
        <w:rPr>
          <w:rFonts w:ascii="宋体" w:hAnsi="宋体"/>
          <w:szCs w:val="21"/>
        </w:rPr>
        <w:t>通知所有投标人。</w:t>
      </w:r>
    </w:p>
    <w:p w:rsidR="00785987" w:rsidRPr="005263A6" w:rsidRDefault="006F4D80" w:rsidP="005263A6">
      <w:pPr>
        <w:snapToGrid w:val="0"/>
        <w:spacing w:line="360" w:lineRule="auto"/>
        <w:ind w:firstLineChars="200" w:firstLine="420"/>
        <w:rPr>
          <w:rFonts w:ascii="宋体" w:hAnsi="宋体"/>
          <w:szCs w:val="21"/>
        </w:rPr>
      </w:pPr>
      <w:r w:rsidRPr="005263A6">
        <w:rPr>
          <w:rFonts w:ascii="宋体" w:hAnsi="宋体"/>
          <w:szCs w:val="21"/>
        </w:rPr>
        <w:t>招标文件各项条款最终解释权归常州市政府采购中心，投标人对招标人提供的招标文件所做出的推论、解释和结论，招标人概不负责。投标人由于对招标文件的任何推论和误解以及招标人对有关问题的口头解释所造成的后果，均由投标人自负。</w:t>
      </w:r>
    </w:p>
    <w:p w:rsidR="00785987" w:rsidRPr="005263A6" w:rsidRDefault="006F4D80" w:rsidP="005263A6">
      <w:pPr>
        <w:snapToGrid w:val="0"/>
        <w:spacing w:line="360" w:lineRule="auto"/>
        <w:ind w:firstLineChars="200" w:firstLine="420"/>
        <w:rPr>
          <w:rFonts w:ascii="宋体" w:hAnsi="宋体"/>
          <w:szCs w:val="21"/>
        </w:rPr>
      </w:pPr>
      <w:r w:rsidRPr="005263A6">
        <w:rPr>
          <w:rFonts w:ascii="宋体" w:hAnsi="宋体"/>
          <w:szCs w:val="21"/>
        </w:rPr>
        <w:t>招标人有权对已发出的招标文件进行必要的澄清或</w:t>
      </w:r>
      <w:r w:rsidRPr="005263A6">
        <w:rPr>
          <w:rFonts w:ascii="宋体" w:hAnsi="宋体" w:hint="eastAsia"/>
          <w:szCs w:val="21"/>
        </w:rPr>
        <w:t>修改</w:t>
      </w:r>
      <w:r w:rsidRPr="005263A6">
        <w:rPr>
          <w:rFonts w:ascii="宋体" w:hAnsi="宋体"/>
          <w:szCs w:val="21"/>
        </w:rPr>
        <w:t>，并</w:t>
      </w:r>
      <w:r w:rsidRPr="005263A6">
        <w:rPr>
          <w:rFonts w:ascii="宋体" w:hAnsi="宋体" w:hint="eastAsia"/>
          <w:szCs w:val="21"/>
        </w:rPr>
        <w:t>以更正公告形式</w:t>
      </w:r>
      <w:r w:rsidRPr="005263A6">
        <w:rPr>
          <w:rFonts w:ascii="宋体" w:hAnsi="宋体"/>
          <w:szCs w:val="21"/>
        </w:rPr>
        <w:t>通知所有投标人。</w:t>
      </w:r>
    </w:p>
    <w:p w:rsidR="00785987" w:rsidRPr="005263A6" w:rsidRDefault="006F4D80" w:rsidP="005263A6">
      <w:pPr>
        <w:snapToGrid w:val="0"/>
        <w:spacing w:line="360" w:lineRule="auto"/>
        <w:ind w:firstLineChars="200" w:firstLine="420"/>
        <w:rPr>
          <w:rFonts w:ascii="宋体" w:hAnsi="宋体"/>
          <w:szCs w:val="21"/>
        </w:rPr>
      </w:pPr>
      <w:r w:rsidRPr="005263A6">
        <w:rPr>
          <w:rFonts w:ascii="宋体" w:hAnsi="宋体"/>
          <w:szCs w:val="21"/>
        </w:rPr>
        <w:t>招标人可视具体情况，延长投标截止时间和开标时间，并</w:t>
      </w:r>
      <w:r w:rsidRPr="005263A6">
        <w:rPr>
          <w:rFonts w:ascii="宋体" w:hAnsi="宋体" w:hint="eastAsia"/>
          <w:szCs w:val="21"/>
        </w:rPr>
        <w:t>以更正公告形式</w:t>
      </w:r>
      <w:r w:rsidRPr="005263A6">
        <w:rPr>
          <w:rFonts w:ascii="宋体" w:hAnsi="宋体"/>
          <w:szCs w:val="21"/>
        </w:rPr>
        <w:t>通知所有投标人。</w:t>
      </w:r>
    </w:p>
    <w:p w:rsidR="00785987" w:rsidRPr="005263A6" w:rsidRDefault="006F4D80" w:rsidP="005263A6">
      <w:pPr>
        <w:snapToGrid w:val="0"/>
        <w:spacing w:line="360" w:lineRule="auto"/>
        <w:ind w:firstLineChars="200" w:firstLine="420"/>
        <w:rPr>
          <w:rFonts w:ascii="宋体" w:hAnsi="宋体"/>
          <w:szCs w:val="21"/>
        </w:rPr>
      </w:pPr>
      <w:r w:rsidRPr="005263A6">
        <w:rPr>
          <w:rFonts w:ascii="宋体" w:hAnsi="宋体" w:hint="eastAsia"/>
          <w:szCs w:val="21"/>
        </w:rPr>
        <w:t>更正公告</w:t>
      </w:r>
      <w:r w:rsidRPr="005263A6">
        <w:rPr>
          <w:rFonts w:ascii="宋体" w:hAnsi="宋体"/>
          <w:szCs w:val="21"/>
        </w:rPr>
        <w:t>以</w:t>
      </w:r>
      <w:r w:rsidRPr="005263A6">
        <w:rPr>
          <w:rFonts w:ascii="宋体" w:hAnsi="宋体" w:hint="eastAsia"/>
          <w:szCs w:val="21"/>
        </w:rPr>
        <w:t>江苏省政府采购网和</w:t>
      </w:r>
      <w:r w:rsidRPr="005263A6">
        <w:rPr>
          <w:rFonts w:ascii="宋体" w:hAnsi="宋体"/>
          <w:szCs w:val="21"/>
        </w:rPr>
        <w:t>常州</w:t>
      </w:r>
      <w:r w:rsidRPr="005263A6">
        <w:rPr>
          <w:rFonts w:ascii="宋体" w:hAnsi="宋体" w:hint="eastAsia"/>
          <w:szCs w:val="21"/>
        </w:rPr>
        <w:t>市</w:t>
      </w:r>
      <w:r w:rsidRPr="005263A6">
        <w:rPr>
          <w:rFonts w:ascii="宋体" w:hAnsi="宋体"/>
          <w:szCs w:val="21"/>
        </w:rPr>
        <w:t>政府采购网所发布的为准。</w:t>
      </w:r>
    </w:p>
    <w:p w:rsidR="00785987" w:rsidRPr="005263A6" w:rsidRDefault="006F4D80" w:rsidP="005263A6">
      <w:pPr>
        <w:snapToGrid w:val="0"/>
        <w:spacing w:line="360" w:lineRule="auto"/>
        <w:ind w:firstLineChars="200" w:firstLine="422"/>
        <w:rPr>
          <w:rFonts w:ascii="宋体" w:hAnsi="宋体"/>
          <w:b/>
          <w:szCs w:val="21"/>
        </w:rPr>
      </w:pPr>
      <w:r w:rsidRPr="005263A6">
        <w:rPr>
          <w:rFonts w:ascii="宋体" w:hAnsi="宋体" w:hint="eastAsia"/>
          <w:b/>
          <w:szCs w:val="21"/>
        </w:rPr>
        <w:t>3、招标文件中采购需求部分（第七章、第八章以及投标人资格要求）由采购人负责制定，对该部分内容有询问或者质疑（投诉）的，投标人向采购人书面提出，由采购人负责接收和回复。</w:t>
      </w:r>
    </w:p>
    <w:p w:rsidR="00785987" w:rsidRPr="005263A6" w:rsidRDefault="006F4D80" w:rsidP="005263A6">
      <w:pPr>
        <w:snapToGrid w:val="0"/>
        <w:spacing w:line="360" w:lineRule="auto"/>
        <w:ind w:firstLineChars="200" w:firstLine="422"/>
        <w:rPr>
          <w:rFonts w:ascii="宋体" w:hAnsi="宋体"/>
          <w:b/>
          <w:szCs w:val="21"/>
        </w:rPr>
      </w:pPr>
      <w:r w:rsidRPr="005263A6">
        <w:rPr>
          <w:rFonts w:ascii="宋体" w:hAnsi="宋体" w:hint="eastAsia"/>
          <w:b/>
          <w:szCs w:val="21"/>
        </w:rPr>
        <w:t>五、投标人的义务</w:t>
      </w:r>
    </w:p>
    <w:p w:rsidR="00785987" w:rsidRPr="005263A6" w:rsidRDefault="006F4D80" w:rsidP="005263A6">
      <w:pPr>
        <w:snapToGrid w:val="0"/>
        <w:spacing w:line="360" w:lineRule="auto"/>
        <w:ind w:firstLineChars="200" w:firstLine="420"/>
        <w:rPr>
          <w:rFonts w:ascii="宋体" w:hAnsi="宋体"/>
          <w:szCs w:val="21"/>
        </w:rPr>
      </w:pPr>
      <w:r w:rsidRPr="005263A6">
        <w:rPr>
          <w:rFonts w:ascii="宋体" w:hAnsi="宋体" w:hint="eastAsia"/>
          <w:szCs w:val="21"/>
        </w:rPr>
        <w:t>1</w:t>
      </w:r>
      <w:r w:rsidRPr="005263A6">
        <w:rPr>
          <w:rFonts w:ascii="宋体" w:hAnsi="宋体"/>
          <w:szCs w:val="21"/>
        </w:rPr>
        <w:t>、投标人应当认真阅读招标文件，完全明了招标项目之名称、用途、数量、质量和交货日期，完全明了投标人所应具备的资格条件。</w:t>
      </w:r>
    </w:p>
    <w:p w:rsidR="00785987" w:rsidRPr="005263A6" w:rsidRDefault="006F4D80" w:rsidP="005263A6">
      <w:pPr>
        <w:snapToGrid w:val="0"/>
        <w:spacing w:line="360" w:lineRule="auto"/>
        <w:ind w:firstLineChars="200" w:firstLine="420"/>
        <w:rPr>
          <w:rFonts w:ascii="宋体" w:hAnsi="宋体"/>
          <w:szCs w:val="21"/>
        </w:rPr>
      </w:pPr>
      <w:r w:rsidRPr="005263A6">
        <w:rPr>
          <w:rFonts w:ascii="宋体" w:hAnsi="宋体" w:hint="eastAsia"/>
          <w:szCs w:val="21"/>
        </w:rPr>
        <w:t>2</w:t>
      </w:r>
      <w:r w:rsidRPr="005263A6">
        <w:rPr>
          <w:rFonts w:ascii="宋体" w:hAnsi="宋体"/>
          <w:szCs w:val="21"/>
        </w:rPr>
        <w:t>、投标人应当按照招标文件的要求编制投标文件。投标文件应对招标文件提出的实质性要求和条件作出完全响应。</w:t>
      </w:r>
    </w:p>
    <w:p w:rsidR="00785987" w:rsidRPr="005263A6" w:rsidRDefault="006F4D80" w:rsidP="005263A6">
      <w:pPr>
        <w:snapToGrid w:val="0"/>
        <w:spacing w:line="360" w:lineRule="auto"/>
        <w:ind w:firstLineChars="200" w:firstLine="420"/>
        <w:rPr>
          <w:rFonts w:ascii="宋体" w:hAnsi="宋体"/>
          <w:szCs w:val="21"/>
        </w:rPr>
      </w:pPr>
      <w:r w:rsidRPr="005263A6">
        <w:rPr>
          <w:rFonts w:ascii="宋体" w:hAnsi="宋体" w:hint="eastAsia"/>
          <w:szCs w:val="21"/>
        </w:rPr>
        <w:t>3</w:t>
      </w:r>
      <w:r w:rsidRPr="005263A6">
        <w:rPr>
          <w:rFonts w:ascii="宋体" w:hAnsi="宋体"/>
          <w:szCs w:val="21"/>
        </w:rPr>
        <w:t>、投标人应在投标截止时间前，将密封的投标文件送达投标地点。</w:t>
      </w:r>
    </w:p>
    <w:p w:rsidR="00785987" w:rsidRPr="005263A6" w:rsidRDefault="006F4D80" w:rsidP="005263A6">
      <w:pPr>
        <w:snapToGrid w:val="0"/>
        <w:spacing w:line="360" w:lineRule="auto"/>
        <w:ind w:firstLineChars="200" w:firstLine="420"/>
        <w:rPr>
          <w:rFonts w:ascii="宋体" w:hAnsi="宋体"/>
          <w:szCs w:val="21"/>
        </w:rPr>
      </w:pPr>
      <w:r w:rsidRPr="005263A6">
        <w:rPr>
          <w:rFonts w:ascii="宋体" w:hAnsi="宋体" w:hint="eastAsia"/>
          <w:szCs w:val="21"/>
        </w:rPr>
        <w:t>4</w:t>
      </w:r>
      <w:r w:rsidRPr="005263A6">
        <w:rPr>
          <w:rFonts w:ascii="宋体" w:hAnsi="宋体"/>
          <w:szCs w:val="21"/>
        </w:rPr>
        <w:t>、投标人不得相互串通投标报价，不得排挤其他投标人的公平竞争，损害招标人或者</w:t>
      </w:r>
      <w:r w:rsidRPr="005263A6">
        <w:rPr>
          <w:rFonts w:ascii="宋体" w:hAnsi="宋体"/>
          <w:szCs w:val="21"/>
        </w:rPr>
        <w:lastRenderedPageBreak/>
        <w:t>其他投标人合法权益。投标人不得与招标人串通投标，损害国家利益，公众利益或者他人的合法权益。</w:t>
      </w:r>
    </w:p>
    <w:p w:rsidR="00785987" w:rsidRPr="005263A6" w:rsidRDefault="006F4D80" w:rsidP="005263A6">
      <w:pPr>
        <w:snapToGrid w:val="0"/>
        <w:spacing w:line="360" w:lineRule="auto"/>
        <w:ind w:firstLineChars="200" w:firstLine="420"/>
        <w:rPr>
          <w:rFonts w:ascii="宋体" w:hAnsi="宋体"/>
          <w:szCs w:val="21"/>
        </w:rPr>
      </w:pPr>
      <w:r w:rsidRPr="005263A6">
        <w:rPr>
          <w:rFonts w:ascii="宋体" w:hAnsi="宋体" w:hint="eastAsia"/>
          <w:szCs w:val="21"/>
        </w:rPr>
        <w:t>有下列情形之一的，视为投标人串通投标，其投标无效：</w:t>
      </w:r>
    </w:p>
    <w:p w:rsidR="00785987" w:rsidRPr="005263A6" w:rsidRDefault="006F4D80" w:rsidP="005263A6">
      <w:pPr>
        <w:snapToGrid w:val="0"/>
        <w:spacing w:line="360" w:lineRule="auto"/>
        <w:ind w:firstLineChars="200" w:firstLine="420"/>
        <w:rPr>
          <w:rFonts w:ascii="宋体" w:hAnsi="宋体"/>
          <w:szCs w:val="21"/>
        </w:rPr>
      </w:pPr>
      <w:r w:rsidRPr="005263A6">
        <w:rPr>
          <w:rFonts w:ascii="宋体" w:hAnsi="宋体" w:hint="eastAsia"/>
          <w:szCs w:val="21"/>
        </w:rPr>
        <w:t>（一）不同投标人的投标文件由同一单位或者个人编制；</w:t>
      </w:r>
    </w:p>
    <w:p w:rsidR="00785987" w:rsidRPr="005263A6" w:rsidRDefault="006F4D80" w:rsidP="005263A6">
      <w:pPr>
        <w:snapToGrid w:val="0"/>
        <w:spacing w:line="360" w:lineRule="auto"/>
        <w:ind w:firstLineChars="200" w:firstLine="420"/>
        <w:rPr>
          <w:rFonts w:ascii="宋体" w:hAnsi="宋体"/>
          <w:szCs w:val="21"/>
        </w:rPr>
      </w:pPr>
      <w:r w:rsidRPr="005263A6">
        <w:rPr>
          <w:rFonts w:ascii="宋体" w:hAnsi="宋体" w:hint="eastAsia"/>
          <w:szCs w:val="21"/>
        </w:rPr>
        <w:t>（二）不同投标人委托同一单位或者个人办理投标事宜；</w:t>
      </w:r>
    </w:p>
    <w:p w:rsidR="00785987" w:rsidRPr="005263A6" w:rsidRDefault="006F4D80" w:rsidP="005263A6">
      <w:pPr>
        <w:snapToGrid w:val="0"/>
        <w:spacing w:line="360" w:lineRule="auto"/>
        <w:ind w:firstLineChars="200" w:firstLine="420"/>
        <w:rPr>
          <w:rFonts w:ascii="宋体" w:hAnsi="宋体"/>
          <w:szCs w:val="21"/>
        </w:rPr>
      </w:pPr>
      <w:r w:rsidRPr="005263A6">
        <w:rPr>
          <w:rFonts w:ascii="宋体" w:hAnsi="宋体" w:hint="eastAsia"/>
          <w:szCs w:val="21"/>
        </w:rPr>
        <w:t>（三）不同投标人的投标文件载明的项目管理成员或者联系人员为同一人；</w:t>
      </w:r>
    </w:p>
    <w:p w:rsidR="00785987" w:rsidRPr="005263A6" w:rsidRDefault="006F4D80" w:rsidP="005263A6">
      <w:pPr>
        <w:snapToGrid w:val="0"/>
        <w:spacing w:line="360" w:lineRule="auto"/>
        <w:ind w:firstLineChars="200" w:firstLine="420"/>
        <w:rPr>
          <w:rFonts w:ascii="宋体" w:hAnsi="宋体"/>
          <w:szCs w:val="21"/>
        </w:rPr>
      </w:pPr>
      <w:r w:rsidRPr="005263A6">
        <w:rPr>
          <w:rFonts w:ascii="宋体" w:hAnsi="宋体" w:hint="eastAsia"/>
          <w:szCs w:val="21"/>
        </w:rPr>
        <w:t>（四）不同投标人的投标文件异常一致或者投标报价呈规律性差异；</w:t>
      </w:r>
    </w:p>
    <w:p w:rsidR="00785987" w:rsidRPr="005263A6" w:rsidRDefault="006F4D80" w:rsidP="005263A6">
      <w:pPr>
        <w:snapToGrid w:val="0"/>
        <w:spacing w:line="360" w:lineRule="auto"/>
        <w:ind w:firstLineChars="200" w:firstLine="420"/>
        <w:rPr>
          <w:rFonts w:ascii="宋体" w:hAnsi="宋体"/>
          <w:szCs w:val="21"/>
        </w:rPr>
      </w:pPr>
      <w:r w:rsidRPr="005263A6">
        <w:rPr>
          <w:rFonts w:ascii="宋体" w:hAnsi="宋体" w:hint="eastAsia"/>
          <w:szCs w:val="21"/>
        </w:rPr>
        <w:t>（五）不同投标人的投标文件相互混装；</w:t>
      </w:r>
    </w:p>
    <w:p w:rsidR="00785987" w:rsidRPr="005263A6" w:rsidRDefault="006F4D80" w:rsidP="005263A6">
      <w:pPr>
        <w:snapToGrid w:val="0"/>
        <w:spacing w:line="360" w:lineRule="auto"/>
        <w:ind w:firstLineChars="200" w:firstLine="420"/>
        <w:rPr>
          <w:rFonts w:ascii="宋体" w:hAnsi="宋体"/>
          <w:szCs w:val="21"/>
        </w:rPr>
      </w:pPr>
      <w:r w:rsidRPr="005263A6">
        <w:rPr>
          <w:rFonts w:ascii="宋体" w:hAnsi="宋体" w:hint="eastAsia"/>
          <w:szCs w:val="21"/>
        </w:rPr>
        <w:t>（六）不同投标人的投标保证金从同一单位或者个人的账户转出。</w:t>
      </w:r>
    </w:p>
    <w:p w:rsidR="00785987" w:rsidRDefault="006F4D80" w:rsidP="005263A6">
      <w:pPr>
        <w:snapToGrid w:val="0"/>
        <w:spacing w:line="360" w:lineRule="auto"/>
        <w:ind w:firstLineChars="200" w:firstLine="420"/>
        <w:rPr>
          <w:rFonts w:ascii="宋体" w:hAnsi="宋体"/>
          <w:sz w:val="24"/>
        </w:rPr>
      </w:pPr>
      <w:r w:rsidRPr="005263A6">
        <w:rPr>
          <w:rFonts w:ascii="宋体" w:hAnsi="宋体" w:hint="eastAsia"/>
          <w:szCs w:val="21"/>
        </w:rPr>
        <w:t>5</w:t>
      </w:r>
      <w:r w:rsidRPr="005263A6">
        <w:rPr>
          <w:rFonts w:ascii="宋体" w:hAnsi="宋体"/>
          <w:szCs w:val="21"/>
        </w:rPr>
        <w:t>、投标人在投标截止时间前，对所提交的投标文件可以补充、修改或者撤回，并书面通知招标人。补充、修改的内容为投标文件的组成部分。</w:t>
      </w:r>
    </w:p>
    <w:p w:rsidR="00785987" w:rsidRPr="005263A6" w:rsidRDefault="006F4D80">
      <w:pPr>
        <w:pStyle w:val="1"/>
        <w:snapToGrid w:val="0"/>
        <w:spacing w:line="360" w:lineRule="auto"/>
        <w:ind w:left="0" w:firstLine="0"/>
        <w:rPr>
          <w:rFonts w:ascii="黑体" w:hAnsi="黑体" w:cs="黑体"/>
          <w:b w:val="0"/>
          <w:bCs/>
          <w:snapToGrid w:val="0"/>
          <w:spacing w:val="-6"/>
          <w:sz w:val="32"/>
          <w:szCs w:val="32"/>
        </w:rPr>
      </w:pPr>
      <w:bookmarkStart w:id="25" w:name="_Toc288738798"/>
      <w:bookmarkStart w:id="26" w:name="_Toc31405"/>
      <w:bookmarkStart w:id="27" w:name="_Toc288738330"/>
      <w:bookmarkStart w:id="28" w:name="_Toc10464681"/>
      <w:r w:rsidRPr="005263A6">
        <w:rPr>
          <w:rFonts w:ascii="黑体" w:hAnsi="黑体" w:cs="黑体" w:hint="eastAsia"/>
          <w:b w:val="0"/>
          <w:bCs/>
          <w:snapToGrid w:val="0"/>
          <w:spacing w:val="-6"/>
          <w:sz w:val="32"/>
          <w:szCs w:val="32"/>
        </w:rPr>
        <w:lastRenderedPageBreak/>
        <w:t>第二章 投标文件</w:t>
      </w:r>
      <w:bookmarkEnd w:id="25"/>
      <w:bookmarkEnd w:id="26"/>
      <w:bookmarkEnd w:id="27"/>
      <w:bookmarkEnd w:id="28"/>
    </w:p>
    <w:p w:rsidR="00785987" w:rsidRPr="005263A6" w:rsidRDefault="006F4D80" w:rsidP="009950AE">
      <w:pPr>
        <w:snapToGrid w:val="0"/>
        <w:spacing w:line="360" w:lineRule="auto"/>
        <w:ind w:firstLineChars="200" w:firstLine="422"/>
        <w:rPr>
          <w:rFonts w:ascii="宋体" w:hAnsi="宋体"/>
          <w:b/>
          <w:szCs w:val="21"/>
        </w:rPr>
      </w:pPr>
      <w:bookmarkStart w:id="29" w:name="_Toc288738331"/>
      <w:bookmarkStart w:id="30" w:name="_Toc288738405"/>
      <w:bookmarkStart w:id="31" w:name="_Toc288738799"/>
      <w:r w:rsidRPr="005263A6">
        <w:rPr>
          <w:rFonts w:ascii="宋体" w:hAnsi="宋体" w:hint="eastAsia"/>
          <w:b/>
          <w:szCs w:val="21"/>
        </w:rPr>
        <w:t>六、投标文件组成</w:t>
      </w:r>
      <w:bookmarkEnd w:id="29"/>
      <w:bookmarkEnd w:id="30"/>
      <w:bookmarkEnd w:id="31"/>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szCs w:val="21"/>
        </w:rPr>
        <w:t>一式</w:t>
      </w:r>
      <w:r w:rsidRPr="005263A6">
        <w:rPr>
          <w:rFonts w:ascii="宋体" w:hAnsi="宋体" w:hint="eastAsia"/>
          <w:szCs w:val="21"/>
          <w:u w:val="single"/>
        </w:rPr>
        <w:t xml:space="preserve"> 三 </w:t>
      </w:r>
      <w:r w:rsidRPr="005263A6">
        <w:rPr>
          <w:rFonts w:ascii="宋体" w:hAnsi="宋体"/>
          <w:szCs w:val="21"/>
        </w:rPr>
        <w:t>份，一份正本，</w:t>
      </w:r>
      <w:r w:rsidRPr="005263A6">
        <w:rPr>
          <w:rFonts w:ascii="宋体" w:hAnsi="宋体" w:hint="eastAsia"/>
          <w:szCs w:val="21"/>
          <w:u w:val="single"/>
        </w:rPr>
        <w:t xml:space="preserve"> 二 </w:t>
      </w:r>
      <w:r w:rsidRPr="005263A6">
        <w:rPr>
          <w:rFonts w:ascii="宋体" w:hAnsi="宋体"/>
          <w:szCs w:val="21"/>
        </w:rPr>
        <w:t>份副本。投标文件应当符合招标文件的要求，并应包括但不限于下列内容：</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szCs w:val="21"/>
        </w:rPr>
        <w:t>1、</w:t>
      </w:r>
      <w:r w:rsidRPr="005263A6">
        <w:rPr>
          <w:rFonts w:ascii="宋体" w:hAnsi="宋体" w:hint="eastAsia"/>
          <w:szCs w:val="21"/>
        </w:rPr>
        <w:t>投标人</w:t>
      </w:r>
      <w:r w:rsidRPr="005263A6">
        <w:rPr>
          <w:rFonts w:ascii="宋体" w:hAnsi="宋体"/>
          <w:szCs w:val="21"/>
        </w:rPr>
        <w:t>情况说明：</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投标人简介（含投标人规模、银行资信、技术能力及装备水平等）、人员情况、典型项目介绍</w:t>
      </w:r>
      <w:r w:rsidRPr="005263A6">
        <w:rPr>
          <w:rFonts w:ascii="宋体" w:hAnsi="宋体"/>
          <w:szCs w:val="21"/>
        </w:rPr>
        <w:t>。</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szCs w:val="21"/>
        </w:rPr>
        <w:t>2、</w:t>
      </w:r>
      <w:r w:rsidRPr="005263A6">
        <w:rPr>
          <w:rFonts w:ascii="宋体" w:hAnsi="宋体" w:hint="eastAsia"/>
          <w:b/>
          <w:szCs w:val="21"/>
        </w:rPr>
        <w:t>投标人资格审查材料，</w:t>
      </w:r>
      <w:r w:rsidRPr="005263A6">
        <w:rPr>
          <w:rFonts w:ascii="宋体" w:hAnsi="宋体" w:hint="eastAsia"/>
          <w:b/>
          <w:bCs/>
          <w:szCs w:val="21"/>
        </w:rPr>
        <w:t>证明投标人符合资格要求的证明材料包括但不限于以下材料，所有项目若有缺失或无效将可能导致投标无效且不允许在投标截止后补正，其中注明要求“原件核查”的材料，需将原件（或公证件）在投标截止时间前随同投标文件一并提交以供核查，过时不予接收，未提供的作为无效投标处理：</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szCs w:val="21"/>
        </w:rPr>
        <w:t>1）</w:t>
      </w:r>
      <w:r w:rsidRPr="005263A6">
        <w:rPr>
          <w:rFonts w:ascii="宋体" w:hAnsi="宋体" w:hint="eastAsia"/>
          <w:szCs w:val="21"/>
        </w:rPr>
        <w:t>投标函（附件一）；</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2</w:t>
      </w:r>
      <w:r w:rsidRPr="005263A6">
        <w:rPr>
          <w:rFonts w:ascii="宋体" w:hAnsi="宋体"/>
          <w:szCs w:val="21"/>
        </w:rPr>
        <w:t>）</w:t>
      </w:r>
      <w:r w:rsidRPr="005263A6">
        <w:rPr>
          <w:rFonts w:ascii="宋体" w:hAnsi="宋体" w:hint="eastAsia"/>
          <w:szCs w:val="21"/>
        </w:rPr>
        <w:t>法定代表人参加开标会的提供：法定代表人资格证明书（附件二）和本人身份证</w:t>
      </w:r>
      <w:r w:rsidR="007B329F" w:rsidRPr="005263A6">
        <w:rPr>
          <w:rFonts w:ascii="宋体" w:hAnsi="宋体" w:hint="eastAsia"/>
          <w:szCs w:val="21"/>
        </w:rPr>
        <w:t>；委托代理人参加开标会的提供：授权委托书（附件三）和本人身份证</w:t>
      </w:r>
      <w:r w:rsidRPr="005263A6">
        <w:rPr>
          <w:rFonts w:ascii="宋体" w:hAnsi="宋体" w:hint="eastAsia"/>
          <w:szCs w:val="21"/>
        </w:rPr>
        <w:t>、委托代理人</w:t>
      </w:r>
      <w:r w:rsidR="008511F6">
        <w:rPr>
          <w:rFonts w:ascii="宋体" w:hAnsi="宋体" w:hint="eastAsia"/>
          <w:szCs w:val="21"/>
        </w:rPr>
        <w:t>投标单位缴纳的</w:t>
      </w:r>
      <w:r w:rsidR="007B329F" w:rsidRPr="005263A6">
        <w:rPr>
          <w:rFonts w:ascii="宋体" w:hAnsi="宋体" w:hint="eastAsia"/>
          <w:szCs w:val="21"/>
        </w:rPr>
        <w:t>连续</w:t>
      </w:r>
      <w:r w:rsidRPr="005263A6">
        <w:rPr>
          <w:rFonts w:ascii="宋体" w:hAnsi="宋体" w:hint="eastAsia"/>
          <w:szCs w:val="21"/>
        </w:rPr>
        <w:t>近半年社保资料证明（需有缴纳地社保机构盖章）；</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3）法人或者其他组织的营业执照等证明文件，自然人的身份证明（复印件）；</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4）上一年度财务状况报告（复印件，成立不满一年不需提供）；</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5）依法缴纳税收和社会保障资金的相关材料（如纳税证明、社保缴费证明等，复印件）；</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6）具备履行合同所必需的设备和专业技术能力的书面声明（附件四）；</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7）参加政府采购活动前</w:t>
      </w:r>
      <w:r w:rsidRPr="005263A6">
        <w:rPr>
          <w:rFonts w:ascii="宋体" w:hAnsi="宋体"/>
          <w:szCs w:val="21"/>
        </w:rPr>
        <w:t xml:space="preserve"> 3 </w:t>
      </w:r>
      <w:r w:rsidRPr="005263A6">
        <w:rPr>
          <w:rFonts w:ascii="宋体" w:hAnsi="宋体" w:hint="eastAsia"/>
          <w:szCs w:val="21"/>
        </w:rPr>
        <w:t>年内在经营活动中没有重大违法记录的书面声明（附件四）；</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8)</w:t>
      </w:r>
      <w:r w:rsidRPr="005263A6">
        <w:rPr>
          <w:rFonts w:ascii="宋体" w:hAnsi="宋体" w:cs="仿宋_GB2312"/>
          <w:spacing w:val="2"/>
          <w:szCs w:val="21"/>
          <w:lang w:val="zh-CN"/>
        </w:rPr>
        <w:t xml:space="preserve"> 投标人信用信息查询</w:t>
      </w:r>
      <w:r w:rsidRPr="005263A6">
        <w:rPr>
          <w:rFonts w:ascii="宋体" w:hAnsi="宋体" w:cs="仿宋_GB2312" w:hint="eastAsia"/>
          <w:spacing w:val="2"/>
          <w:szCs w:val="21"/>
          <w:lang w:val="zh-CN"/>
        </w:rPr>
        <w:t>(该项无需投标人提供，由采购人或者集采机构现场查询)；</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9</w:t>
      </w:r>
      <w:r w:rsidRPr="005263A6">
        <w:rPr>
          <w:rFonts w:ascii="宋体" w:hAnsi="宋体"/>
          <w:szCs w:val="21"/>
        </w:rPr>
        <w:t>）</w:t>
      </w:r>
      <w:r w:rsidRPr="005263A6">
        <w:rPr>
          <w:rFonts w:ascii="宋体" w:hAnsi="宋体" w:hint="eastAsia"/>
          <w:szCs w:val="21"/>
        </w:rPr>
        <w:t>投标人资格要求涉及的其它证明材料。</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3、</w:t>
      </w:r>
      <w:r w:rsidRPr="005263A6">
        <w:rPr>
          <w:rFonts w:ascii="宋体" w:hAnsi="宋体"/>
          <w:szCs w:val="21"/>
        </w:rPr>
        <w:t>投标报价：</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1）开标一览表（附件五）</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2）投标分项报价表（分标段报价，附件六）</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szCs w:val="21"/>
        </w:rPr>
        <w:t>投标报价的具体要求见招标文件第四章。</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4</w:t>
      </w:r>
      <w:r w:rsidRPr="005263A6">
        <w:rPr>
          <w:rFonts w:ascii="宋体" w:hAnsi="宋体"/>
          <w:szCs w:val="21"/>
        </w:rPr>
        <w:t>、项目实施方案，应当包括</w:t>
      </w:r>
      <w:r w:rsidRPr="005263A6">
        <w:rPr>
          <w:rFonts w:ascii="宋体" w:hAnsi="宋体" w:hint="eastAsia"/>
          <w:szCs w:val="21"/>
        </w:rPr>
        <w:t>但不限于</w:t>
      </w:r>
      <w:r w:rsidRPr="005263A6">
        <w:rPr>
          <w:rFonts w:ascii="宋体" w:hAnsi="宋体"/>
          <w:szCs w:val="21"/>
        </w:rPr>
        <w:t>如下主题：</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szCs w:val="21"/>
        </w:rPr>
        <w:t>1）项目组织实施</w:t>
      </w:r>
      <w:r w:rsidRPr="005263A6">
        <w:rPr>
          <w:rFonts w:ascii="宋体" w:hAnsi="宋体" w:hint="eastAsia"/>
          <w:szCs w:val="21"/>
        </w:rPr>
        <w:t>方案；</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2</w:t>
      </w:r>
      <w:r w:rsidRPr="005263A6">
        <w:rPr>
          <w:rFonts w:ascii="宋体" w:hAnsi="宋体"/>
          <w:szCs w:val="21"/>
        </w:rPr>
        <w:t>）项目管理</w:t>
      </w:r>
      <w:r w:rsidRPr="005263A6">
        <w:rPr>
          <w:rFonts w:ascii="宋体" w:hAnsi="宋体" w:hint="eastAsia"/>
          <w:szCs w:val="21"/>
        </w:rPr>
        <w:t>方案；</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3</w:t>
      </w:r>
      <w:r w:rsidRPr="005263A6">
        <w:rPr>
          <w:rFonts w:ascii="宋体" w:hAnsi="宋体"/>
          <w:szCs w:val="21"/>
        </w:rPr>
        <w:t>）</w:t>
      </w:r>
      <w:r w:rsidRPr="005263A6">
        <w:rPr>
          <w:rFonts w:ascii="宋体" w:hAnsi="宋体" w:hint="eastAsia"/>
          <w:szCs w:val="21"/>
        </w:rPr>
        <w:t>拟达到的标准，配备的人员、设备配置等；</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4</w:t>
      </w:r>
      <w:r w:rsidRPr="005263A6">
        <w:rPr>
          <w:rFonts w:ascii="宋体" w:hAnsi="宋体"/>
          <w:szCs w:val="21"/>
        </w:rPr>
        <w:t>）培训</w:t>
      </w:r>
      <w:r w:rsidRPr="005263A6">
        <w:rPr>
          <w:rFonts w:ascii="宋体" w:hAnsi="宋体" w:hint="eastAsia"/>
          <w:szCs w:val="21"/>
        </w:rPr>
        <w:t>方案、</w:t>
      </w:r>
      <w:r w:rsidRPr="005263A6">
        <w:rPr>
          <w:rFonts w:ascii="宋体" w:hAnsi="宋体"/>
          <w:szCs w:val="21"/>
        </w:rPr>
        <w:t>技术支持</w:t>
      </w:r>
      <w:r w:rsidRPr="005263A6">
        <w:rPr>
          <w:rFonts w:ascii="宋体" w:hAnsi="宋体" w:hint="eastAsia"/>
          <w:szCs w:val="21"/>
        </w:rPr>
        <w:t>等方案；</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5</w:t>
      </w:r>
      <w:r w:rsidRPr="005263A6">
        <w:rPr>
          <w:rFonts w:ascii="宋体" w:hAnsi="宋体"/>
          <w:szCs w:val="21"/>
        </w:rPr>
        <w:t>）优惠</w:t>
      </w:r>
      <w:r w:rsidRPr="005263A6">
        <w:rPr>
          <w:rFonts w:ascii="宋体" w:hAnsi="宋体" w:hint="eastAsia"/>
          <w:szCs w:val="21"/>
        </w:rPr>
        <w:t>条款或承诺；</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6</w:t>
      </w:r>
      <w:r w:rsidRPr="005263A6">
        <w:rPr>
          <w:rFonts w:ascii="宋体" w:hAnsi="宋体"/>
          <w:szCs w:val="21"/>
        </w:rPr>
        <w:t>）其他。</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szCs w:val="21"/>
        </w:rPr>
        <w:lastRenderedPageBreak/>
        <w:t>5、其他</w:t>
      </w:r>
      <w:r w:rsidRPr="005263A6">
        <w:rPr>
          <w:rFonts w:ascii="宋体" w:hAnsi="宋体" w:hint="eastAsia"/>
          <w:szCs w:val="21"/>
        </w:rPr>
        <w:t>评审相关材料</w:t>
      </w:r>
      <w:r w:rsidRPr="005263A6">
        <w:rPr>
          <w:rFonts w:ascii="宋体" w:hAnsi="宋体"/>
          <w:szCs w:val="21"/>
        </w:rPr>
        <w:t>：</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szCs w:val="21"/>
        </w:rPr>
        <w:t>1）</w:t>
      </w:r>
      <w:r w:rsidRPr="005263A6">
        <w:rPr>
          <w:rFonts w:ascii="宋体" w:hAnsi="宋体" w:hint="eastAsia"/>
          <w:szCs w:val="21"/>
        </w:rPr>
        <w:t>投标人依据评分办法应提交的各类证明资料，</w:t>
      </w:r>
      <w:r w:rsidRPr="005263A6">
        <w:rPr>
          <w:rFonts w:ascii="宋体" w:hAnsi="宋体" w:hint="eastAsia"/>
          <w:b/>
          <w:bCs/>
          <w:szCs w:val="21"/>
        </w:rPr>
        <w:t>其中注明要求“原件核查”的材料，需将原件（或公证件）在投标截止时间前随同投标文件一并提交以供核查，过时不予接收，未提供的</w:t>
      </w:r>
      <w:r w:rsidRPr="005263A6">
        <w:rPr>
          <w:rFonts w:ascii="宋体" w:hAnsi="宋体" w:hint="eastAsia"/>
          <w:b/>
          <w:szCs w:val="21"/>
        </w:rPr>
        <w:t>评审中将不予计分；</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2）典型项目合同；</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3</w:t>
      </w:r>
      <w:r w:rsidRPr="005263A6">
        <w:rPr>
          <w:rFonts w:ascii="宋体" w:hAnsi="宋体"/>
          <w:szCs w:val="21"/>
        </w:rPr>
        <w:t>）投标</w:t>
      </w:r>
      <w:r w:rsidRPr="005263A6">
        <w:rPr>
          <w:rFonts w:ascii="宋体" w:hAnsi="宋体" w:hint="eastAsia"/>
          <w:szCs w:val="21"/>
        </w:rPr>
        <w:t>人</w:t>
      </w:r>
      <w:r w:rsidRPr="005263A6">
        <w:rPr>
          <w:rFonts w:ascii="宋体" w:hAnsi="宋体"/>
          <w:szCs w:val="21"/>
        </w:rPr>
        <w:t>参与本项目人员一览表，明确负责本项目的项目经理、技术负责人，提供相关人员的职称或资格证书复印件，提供项目经理、技术负责人、</w:t>
      </w:r>
      <w:r w:rsidRPr="005263A6">
        <w:rPr>
          <w:rFonts w:ascii="宋体" w:hAnsi="宋体" w:hint="eastAsia"/>
          <w:szCs w:val="21"/>
        </w:rPr>
        <w:t>本项目技术人员的劳动合同和社保缴费记录证明；</w:t>
      </w:r>
    </w:p>
    <w:p w:rsidR="00785987"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4)投标人相关荣誉证明资料；</w:t>
      </w:r>
    </w:p>
    <w:p w:rsidR="00C800F3" w:rsidRDefault="00C800F3" w:rsidP="00C800F3">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szCs w:val="21"/>
        </w:rPr>
        <w:t>)</w:t>
      </w:r>
      <w:r>
        <w:rPr>
          <w:rFonts w:ascii="宋体" w:hAnsi="宋体" w:hint="eastAsia"/>
          <w:szCs w:val="21"/>
        </w:rPr>
        <w:t>其他相关</w:t>
      </w:r>
      <w:r>
        <w:rPr>
          <w:rFonts w:ascii="宋体" w:hAnsi="宋体"/>
          <w:szCs w:val="21"/>
        </w:rPr>
        <w:t>材料。</w:t>
      </w:r>
    </w:p>
    <w:p w:rsidR="00C800F3" w:rsidRDefault="00C800F3" w:rsidP="00C800F3">
      <w:pPr>
        <w:snapToGrid w:val="0"/>
        <w:spacing w:line="360" w:lineRule="auto"/>
        <w:ind w:firstLineChars="200" w:firstLine="420"/>
        <w:rPr>
          <w:rFonts w:ascii="宋体" w:hAnsi="宋体"/>
          <w:szCs w:val="21"/>
        </w:rPr>
      </w:pPr>
      <w:r>
        <w:rPr>
          <w:rFonts w:ascii="宋体" w:hAnsi="宋体" w:hint="eastAsia"/>
          <w:szCs w:val="21"/>
        </w:rPr>
        <w:t>①投标人绿地养护业绩情况表（附业绩证明材料复印件）（附件七）</w:t>
      </w:r>
    </w:p>
    <w:p w:rsidR="00F23A43" w:rsidRDefault="00C800F3" w:rsidP="00C800F3">
      <w:pPr>
        <w:snapToGrid w:val="0"/>
        <w:spacing w:line="360" w:lineRule="auto"/>
        <w:ind w:firstLineChars="200" w:firstLine="420"/>
        <w:rPr>
          <w:rFonts w:ascii="宋体" w:hAnsi="宋体"/>
          <w:szCs w:val="21"/>
        </w:rPr>
      </w:pPr>
      <w:r>
        <w:rPr>
          <w:rFonts w:ascii="宋体" w:hAnsi="宋体" w:hint="eastAsia"/>
          <w:szCs w:val="21"/>
        </w:rPr>
        <w:t>②投标人</w:t>
      </w:r>
      <w:r w:rsidR="00CF2323">
        <w:rPr>
          <w:rFonts w:ascii="宋体" w:hAnsi="宋体" w:hint="eastAsia"/>
          <w:szCs w:val="21"/>
        </w:rPr>
        <w:t>管理用房及垃圾堆场</w:t>
      </w:r>
      <w:r>
        <w:rPr>
          <w:rFonts w:ascii="宋体" w:hAnsi="宋体" w:hint="eastAsia"/>
          <w:szCs w:val="21"/>
        </w:rPr>
        <w:t>及基地情况一览表（附房屋产权证明复印件（可租房）、土地使用权证复印件或租赁合同复印件及相应的产权证书等）（附件八）</w:t>
      </w:r>
    </w:p>
    <w:p w:rsidR="00F23A43" w:rsidRDefault="00C800F3" w:rsidP="00C800F3">
      <w:pPr>
        <w:snapToGrid w:val="0"/>
        <w:spacing w:line="360" w:lineRule="auto"/>
        <w:ind w:firstLineChars="200" w:firstLine="420"/>
        <w:rPr>
          <w:rFonts w:ascii="宋体" w:hAnsi="宋体"/>
          <w:szCs w:val="21"/>
        </w:rPr>
      </w:pPr>
      <w:r>
        <w:rPr>
          <w:rFonts w:ascii="宋体" w:hAnsi="宋体" w:hint="eastAsia"/>
          <w:szCs w:val="21"/>
        </w:rPr>
        <w:t>③本项目配备的专业职称人员和各类专业技术工种人员一览表（详见投标文件格式）。投标人须附配备人员的相关职称证书复印件、技术工种岗位等级证复印件及市社会保障部门出具的公司近六个月为以上人员缴纳社保费用的社保证明（该证明须包括人员姓名、身份证号码、个人社保编号等）复印件。（附件九）</w:t>
      </w:r>
    </w:p>
    <w:p w:rsidR="00C800F3" w:rsidRDefault="00C800F3" w:rsidP="00C800F3">
      <w:pPr>
        <w:snapToGrid w:val="0"/>
        <w:spacing w:line="360" w:lineRule="auto"/>
        <w:ind w:firstLineChars="200" w:firstLine="420"/>
        <w:rPr>
          <w:rFonts w:ascii="宋体" w:hAnsi="宋体"/>
          <w:szCs w:val="21"/>
        </w:rPr>
      </w:pPr>
      <w:r>
        <w:rPr>
          <w:rFonts w:ascii="宋体" w:hAnsi="宋体" w:hint="eastAsia"/>
          <w:szCs w:val="21"/>
        </w:rPr>
        <w:t>④专用设施设备一览表（详见投标文件格式）。投标人须附相关机具设备（洒水车、清运卡车、推草机、绿篱机、油锯、水泵、打药机、树枝粉碎机、翻耕机）等的权属证明复印件，如购置发票及车辆行驶证等。(附件十)</w:t>
      </w:r>
    </w:p>
    <w:p w:rsidR="00C800F3" w:rsidRDefault="00C800F3" w:rsidP="00C800F3">
      <w:pPr>
        <w:snapToGrid w:val="0"/>
        <w:spacing w:line="360" w:lineRule="auto"/>
        <w:ind w:firstLineChars="200" w:firstLine="420"/>
        <w:rPr>
          <w:rFonts w:ascii="宋体" w:hAnsi="宋体"/>
          <w:szCs w:val="21"/>
        </w:rPr>
      </w:pPr>
      <w:r>
        <w:rPr>
          <w:rFonts w:ascii="宋体" w:hAnsi="宋体" w:hint="eastAsia"/>
          <w:szCs w:val="21"/>
        </w:rPr>
        <w:t>⑤关于本项目专职人员配备情况；</w:t>
      </w:r>
    </w:p>
    <w:p w:rsidR="00C800F3" w:rsidRDefault="00C800F3" w:rsidP="00C800F3">
      <w:pPr>
        <w:snapToGrid w:val="0"/>
        <w:spacing w:line="360" w:lineRule="auto"/>
        <w:ind w:firstLineChars="200" w:firstLine="420"/>
        <w:rPr>
          <w:rFonts w:ascii="宋体" w:hAnsi="宋体"/>
          <w:szCs w:val="21"/>
        </w:rPr>
      </w:pPr>
      <w:r>
        <w:rPr>
          <w:rFonts w:ascii="宋体" w:hAnsi="宋体" w:hint="eastAsia"/>
          <w:szCs w:val="21"/>
        </w:rPr>
        <w:t>专职项目负责人情况一览表及证明材料；（附件十一）</w:t>
      </w:r>
    </w:p>
    <w:p w:rsidR="00C800F3" w:rsidRDefault="00C800F3" w:rsidP="00C800F3">
      <w:pPr>
        <w:snapToGrid w:val="0"/>
        <w:spacing w:line="360" w:lineRule="auto"/>
        <w:ind w:firstLineChars="200" w:firstLine="420"/>
        <w:rPr>
          <w:rFonts w:ascii="宋体" w:hAnsi="宋体"/>
          <w:szCs w:val="21"/>
        </w:rPr>
      </w:pPr>
      <w:r>
        <w:rPr>
          <w:rFonts w:ascii="宋体" w:hAnsi="宋体" w:hint="eastAsia"/>
          <w:szCs w:val="21"/>
        </w:rPr>
        <w:t>项目组配备的专职人员一览表（包括管理、养护人员和其他人员）；（附件十二）</w:t>
      </w:r>
    </w:p>
    <w:p w:rsidR="00867C61" w:rsidRDefault="00C800F3" w:rsidP="00867C61">
      <w:pPr>
        <w:snapToGrid w:val="0"/>
        <w:spacing w:line="360" w:lineRule="auto"/>
        <w:ind w:firstLineChars="200" w:firstLine="420"/>
        <w:rPr>
          <w:rFonts w:ascii="宋体" w:hAnsi="宋体"/>
          <w:szCs w:val="21"/>
        </w:rPr>
      </w:pPr>
      <w:r>
        <w:rPr>
          <w:rFonts w:ascii="宋体" w:hAnsi="宋体" w:hint="eastAsia"/>
          <w:szCs w:val="21"/>
        </w:rPr>
        <w:t>⑥其他可以证明投标人资信和货物、服务质量的证书、文件、推荐信等资料。</w:t>
      </w:r>
    </w:p>
    <w:p w:rsidR="00C800F3" w:rsidRPr="00C800F3" w:rsidRDefault="00C800F3" w:rsidP="00867C61">
      <w:pPr>
        <w:snapToGrid w:val="0"/>
        <w:spacing w:line="360" w:lineRule="auto"/>
        <w:ind w:firstLineChars="200" w:firstLine="420"/>
      </w:pPr>
      <w:r>
        <w:rPr>
          <w:rFonts w:ascii="宋体" w:hAnsi="宋体" w:hint="eastAsia"/>
          <w:szCs w:val="21"/>
        </w:rPr>
        <w:t>注：投标人所提交的资格文件的完整与否，将直接影响投标人的评分。</w:t>
      </w:r>
    </w:p>
    <w:p w:rsidR="00785987" w:rsidRPr="005263A6" w:rsidRDefault="006F4D80" w:rsidP="00F83761">
      <w:pPr>
        <w:snapToGrid w:val="0"/>
        <w:spacing w:line="360" w:lineRule="auto"/>
        <w:ind w:firstLineChars="200" w:firstLine="422"/>
        <w:rPr>
          <w:rFonts w:ascii="宋体" w:hAnsi="宋体"/>
          <w:b/>
          <w:szCs w:val="21"/>
        </w:rPr>
      </w:pPr>
      <w:bookmarkStart w:id="32" w:name="_Toc288738406"/>
      <w:bookmarkStart w:id="33" w:name="_Toc288738800"/>
      <w:bookmarkStart w:id="34" w:name="_Toc288738332"/>
      <w:r w:rsidRPr="005263A6">
        <w:rPr>
          <w:rFonts w:ascii="宋体" w:hAnsi="宋体" w:hint="eastAsia"/>
          <w:b/>
          <w:szCs w:val="21"/>
        </w:rPr>
        <w:t>七、投标人应认真检查招标文件的内容是否齐全，如有遗漏，应及时向招标人索取，否则责任自负。</w:t>
      </w:r>
      <w:bookmarkStart w:id="35" w:name="_Toc288738801"/>
      <w:bookmarkStart w:id="36" w:name="_Toc288738407"/>
      <w:bookmarkStart w:id="37" w:name="_Toc288738333"/>
      <w:bookmarkEnd w:id="32"/>
      <w:bookmarkEnd w:id="33"/>
      <w:bookmarkEnd w:id="34"/>
    </w:p>
    <w:p w:rsidR="00785987" w:rsidRPr="005263A6" w:rsidRDefault="006F4D80" w:rsidP="009950AE">
      <w:pPr>
        <w:snapToGrid w:val="0"/>
        <w:spacing w:line="360" w:lineRule="auto"/>
        <w:ind w:firstLineChars="200" w:firstLine="422"/>
        <w:rPr>
          <w:rFonts w:ascii="宋体" w:hAnsi="宋体"/>
          <w:b/>
          <w:szCs w:val="21"/>
        </w:rPr>
      </w:pPr>
      <w:r w:rsidRPr="005263A6">
        <w:rPr>
          <w:rFonts w:ascii="宋体" w:hAnsi="宋体" w:hint="eastAsia"/>
          <w:b/>
          <w:szCs w:val="21"/>
        </w:rPr>
        <w:t>八、投标文件的制作应当符合以下要求</w:t>
      </w:r>
      <w:bookmarkEnd w:id="35"/>
      <w:bookmarkEnd w:id="36"/>
      <w:bookmarkEnd w:id="37"/>
      <w:r w:rsidRPr="005263A6">
        <w:rPr>
          <w:rFonts w:ascii="宋体" w:hAnsi="宋体" w:hint="eastAsia"/>
          <w:b/>
          <w:szCs w:val="21"/>
        </w:rPr>
        <w:t>，否则作为无效投标文件</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szCs w:val="21"/>
        </w:rPr>
        <w:t>1、投标人应准备投标文件的正本1套，副本</w:t>
      </w:r>
      <w:r w:rsidRPr="005263A6">
        <w:rPr>
          <w:rFonts w:ascii="宋体" w:hAnsi="宋体" w:hint="eastAsia"/>
          <w:szCs w:val="21"/>
          <w:u w:val="single"/>
        </w:rPr>
        <w:t xml:space="preserve"> 2 </w:t>
      </w:r>
      <w:r w:rsidRPr="005263A6">
        <w:rPr>
          <w:rFonts w:ascii="宋体" w:hAnsi="宋体"/>
          <w:szCs w:val="21"/>
        </w:rPr>
        <w:t>套，在每一份投标文件上要明确注明“正本” 或“副本”字样。一旦正本和副本内容有差异，以正本为准。</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szCs w:val="21"/>
        </w:rPr>
        <w:t>2、投标文件正本、</w:t>
      </w:r>
      <w:r w:rsidRPr="005263A6">
        <w:rPr>
          <w:rFonts w:ascii="宋体" w:hAnsi="宋体" w:hint="eastAsia"/>
          <w:szCs w:val="21"/>
        </w:rPr>
        <w:t>副本</w:t>
      </w:r>
      <w:r w:rsidRPr="005263A6">
        <w:rPr>
          <w:rFonts w:ascii="宋体" w:hAnsi="宋体"/>
          <w:szCs w:val="21"/>
        </w:rPr>
        <w:t>必须全部是打印件</w:t>
      </w:r>
      <w:r w:rsidRPr="005263A6">
        <w:rPr>
          <w:rFonts w:ascii="宋体" w:hAnsi="宋体" w:hint="eastAsia"/>
          <w:szCs w:val="21"/>
        </w:rPr>
        <w:t>(签字除外)</w:t>
      </w:r>
      <w:r w:rsidRPr="005263A6">
        <w:rPr>
          <w:rFonts w:ascii="宋体" w:hAnsi="宋体"/>
          <w:szCs w:val="21"/>
        </w:rPr>
        <w:t>。投标人应按照要求，在正本规定的地方加盖单位公章</w:t>
      </w:r>
      <w:r w:rsidRPr="005263A6">
        <w:rPr>
          <w:rFonts w:ascii="宋体" w:hAnsi="宋体" w:hint="eastAsia"/>
          <w:szCs w:val="21"/>
        </w:rPr>
        <w:t>以及</w:t>
      </w:r>
      <w:r w:rsidRPr="005263A6">
        <w:rPr>
          <w:rFonts w:ascii="宋体" w:hAnsi="宋体"/>
          <w:szCs w:val="21"/>
        </w:rPr>
        <w:t>投标人法定代表人（或其委托代理人）签字</w:t>
      </w:r>
      <w:r w:rsidRPr="005263A6">
        <w:rPr>
          <w:rFonts w:ascii="宋体" w:hAnsi="宋体" w:hint="eastAsia"/>
          <w:szCs w:val="21"/>
        </w:rPr>
        <w:t>。</w:t>
      </w:r>
      <w:r w:rsidRPr="005263A6">
        <w:rPr>
          <w:rFonts w:ascii="宋体" w:hAnsi="宋体"/>
          <w:szCs w:val="21"/>
        </w:rPr>
        <w:t>副本可通过正本复印。</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szCs w:val="21"/>
        </w:rPr>
        <w:t>3、全套投标文件应无修改和行间插字。</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szCs w:val="21"/>
        </w:rPr>
        <w:lastRenderedPageBreak/>
        <w:t>4、投标报价清晰准确，不存在影响其他投标人评分的严重错误。</w:t>
      </w:r>
    </w:p>
    <w:p w:rsidR="00785987" w:rsidRPr="005263A6" w:rsidRDefault="006F4D80" w:rsidP="009950AE">
      <w:pPr>
        <w:snapToGrid w:val="0"/>
        <w:spacing w:line="360" w:lineRule="auto"/>
        <w:ind w:firstLineChars="200" w:firstLine="422"/>
        <w:rPr>
          <w:rFonts w:ascii="宋体" w:hAnsi="宋体"/>
          <w:b/>
          <w:szCs w:val="21"/>
        </w:rPr>
      </w:pPr>
      <w:bookmarkStart w:id="38" w:name="_Toc288738802"/>
      <w:bookmarkStart w:id="39" w:name="_Toc288738408"/>
      <w:bookmarkStart w:id="40" w:name="_Toc288738334"/>
      <w:r w:rsidRPr="005263A6">
        <w:rPr>
          <w:rFonts w:ascii="宋体" w:hAnsi="宋体" w:hint="eastAsia"/>
          <w:b/>
          <w:szCs w:val="21"/>
        </w:rPr>
        <w:t>九、在投标截止时间之前的密封完好的投标均为可以接受的投标。</w:t>
      </w:r>
      <w:bookmarkEnd w:id="38"/>
      <w:bookmarkEnd w:id="39"/>
      <w:bookmarkEnd w:id="40"/>
    </w:p>
    <w:p w:rsidR="00785987" w:rsidRPr="005263A6" w:rsidRDefault="006F4D80" w:rsidP="009950AE">
      <w:pPr>
        <w:snapToGrid w:val="0"/>
        <w:spacing w:line="360" w:lineRule="auto"/>
        <w:ind w:firstLineChars="200" w:firstLine="422"/>
        <w:rPr>
          <w:rFonts w:ascii="宋体" w:hAnsi="宋体"/>
          <w:b/>
          <w:szCs w:val="21"/>
        </w:rPr>
      </w:pPr>
      <w:bookmarkStart w:id="41" w:name="_Toc288738409"/>
      <w:bookmarkStart w:id="42" w:name="_Toc288738335"/>
      <w:bookmarkStart w:id="43" w:name="_Toc288738803"/>
      <w:r w:rsidRPr="005263A6">
        <w:rPr>
          <w:rFonts w:ascii="宋体" w:hAnsi="宋体" w:hint="eastAsia"/>
          <w:b/>
          <w:szCs w:val="21"/>
        </w:rPr>
        <w:t>十、投标保证金</w:t>
      </w:r>
      <w:bookmarkEnd w:id="41"/>
      <w:bookmarkEnd w:id="42"/>
      <w:bookmarkEnd w:id="43"/>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szCs w:val="21"/>
        </w:rPr>
        <w:t>1、投标人投标时须以自己名义按投标须知的要求在投标</w:t>
      </w:r>
      <w:r w:rsidRPr="005263A6">
        <w:rPr>
          <w:rFonts w:ascii="宋体" w:hAnsi="宋体" w:hint="eastAsia"/>
          <w:szCs w:val="21"/>
        </w:rPr>
        <w:t>截止时间前1日的17时之前</w:t>
      </w:r>
      <w:r w:rsidRPr="005263A6">
        <w:rPr>
          <w:rFonts w:ascii="宋体" w:hAnsi="宋体"/>
          <w:szCs w:val="21"/>
        </w:rPr>
        <w:t>向招标人交纳投标保证金</w:t>
      </w:r>
      <w:r w:rsidRPr="005263A6">
        <w:rPr>
          <w:rFonts w:ascii="宋体" w:hAnsi="宋体" w:hint="eastAsia"/>
          <w:b/>
          <w:szCs w:val="21"/>
          <w:u w:val="single"/>
        </w:rPr>
        <w:t>一标段-六标段：每标段人民币叁万元整；七标段-八标段：每标段人民币贰万元整</w:t>
      </w:r>
      <w:r w:rsidRPr="005263A6">
        <w:rPr>
          <w:rFonts w:ascii="宋体" w:hAnsi="宋体" w:hint="eastAsia"/>
          <w:szCs w:val="21"/>
        </w:rPr>
        <w:t>，不得以个人名义缴纳</w:t>
      </w:r>
      <w:r w:rsidRPr="005263A6">
        <w:rPr>
          <w:rFonts w:ascii="宋体" w:hAnsi="宋体"/>
          <w:szCs w:val="21"/>
        </w:rPr>
        <w:t>。</w:t>
      </w:r>
      <w:r w:rsidRPr="005263A6">
        <w:rPr>
          <w:rFonts w:ascii="宋体" w:hAnsi="宋体" w:hint="eastAsia"/>
          <w:szCs w:val="21"/>
        </w:rPr>
        <w:t>投标保证金</w:t>
      </w:r>
      <w:r w:rsidRPr="005263A6">
        <w:rPr>
          <w:rFonts w:ascii="宋体" w:hAnsi="宋体"/>
          <w:b/>
          <w:szCs w:val="21"/>
        </w:rPr>
        <w:t>只能</w:t>
      </w:r>
      <w:r w:rsidRPr="005263A6">
        <w:rPr>
          <w:rFonts w:ascii="宋体" w:hAnsi="宋体" w:hint="eastAsia"/>
          <w:b/>
          <w:szCs w:val="21"/>
        </w:rPr>
        <w:t>采用网上银行转账</w:t>
      </w:r>
      <w:r w:rsidRPr="005263A6">
        <w:rPr>
          <w:rFonts w:ascii="宋体" w:hAnsi="宋体" w:hint="eastAsia"/>
          <w:szCs w:val="21"/>
        </w:rPr>
        <w:t>方式，</w:t>
      </w:r>
      <w:r w:rsidRPr="005263A6">
        <w:rPr>
          <w:rFonts w:ascii="宋体" w:hAnsi="宋体" w:hint="eastAsia"/>
          <w:b/>
          <w:szCs w:val="21"/>
        </w:rPr>
        <w:t>以“常州市政府采购业务管理平台”的到账信息为准</w:t>
      </w:r>
      <w:r w:rsidRPr="005263A6">
        <w:rPr>
          <w:rFonts w:ascii="宋体" w:hAnsi="宋体" w:hint="eastAsia"/>
          <w:szCs w:val="21"/>
        </w:rPr>
        <w:t>。</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szCs w:val="21"/>
        </w:rPr>
        <w:t>2</w:t>
      </w:r>
      <w:r w:rsidRPr="005263A6">
        <w:rPr>
          <w:rFonts w:ascii="宋体" w:hAnsi="宋体" w:hint="eastAsia"/>
          <w:szCs w:val="21"/>
        </w:rPr>
        <w:t>、</w:t>
      </w:r>
      <w:r w:rsidRPr="005263A6">
        <w:rPr>
          <w:rFonts w:ascii="宋体" w:hAnsi="宋体"/>
          <w:szCs w:val="21"/>
        </w:rPr>
        <w:t>未按要求提交投标保证金的，其投标将</w:t>
      </w:r>
      <w:r w:rsidRPr="005263A6">
        <w:rPr>
          <w:rFonts w:ascii="宋体" w:hAnsi="宋体" w:hint="eastAsia"/>
          <w:szCs w:val="21"/>
        </w:rPr>
        <w:t>作为</w:t>
      </w:r>
      <w:r w:rsidRPr="005263A6">
        <w:rPr>
          <w:rFonts w:ascii="宋体" w:hAnsi="宋体"/>
          <w:szCs w:val="21"/>
        </w:rPr>
        <w:t>无效投标</w:t>
      </w:r>
      <w:r w:rsidRPr="005263A6">
        <w:rPr>
          <w:rFonts w:ascii="宋体" w:hAnsi="宋体" w:hint="eastAsia"/>
          <w:szCs w:val="21"/>
        </w:rPr>
        <w:t>不予参加评审</w:t>
      </w:r>
      <w:r w:rsidRPr="005263A6">
        <w:rPr>
          <w:rFonts w:ascii="宋体" w:hAnsi="宋体"/>
          <w:szCs w:val="21"/>
        </w:rPr>
        <w:t>。</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szCs w:val="21"/>
        </w:rPr>
        <w:t>3、未中标人的投标保证金将在中标通知书发出后的</w:t>
      </w:r>
      <w:r w:rsidRPr="005263A6">
        <w:rPr>
          <w:rFonts w:ascii="宋体" w:hAnsi="宋体" w:hint="eastAsia"/>
          <w:szCs w:val="21"/>
        </w:rPr>
        <w:t>5个工作日内</w:t>
      </w:r>
      <w:r w:rsidRPr="005263A6">
        <w:rPr>
          <w:rFonts w:ascii="宋体" w:hAnsi="宋体"/>
          <w:szCs w:val="21"/>
        </w:rPr>
        <w:t>予以全额退还（无息）。</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szCs w:val="21"/>
        </w:rPr>
        <w:t>4、</w:t>
      </w:r>
      <w:r w:rsidRPr="005263A6">
        <w:rPr>
          <w:rFonts w:ascii="宋体" w:hAnsi="宋体" w:hint="eastAsia"/>
          <w:szCs w:val="21"/>
        </w:rPr>
        <w:t>中标人的投标保证金将在合同签约完毕后的5个工作日内全额退还（无息）</w:t>
      </w:r>
      <w:r w:rsidRPr="005263A6">
        <w:rPr>
          <w:rFonts w:ascii="宋体" w:hAnsi="宋体"/>
          <w:szCs w:val="21"/>
        </w:rPr>
        <w:t>。</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szCs w:val="21"/>
        </w:rPr>
        <w:t>5、投标人出现下列情况之一</w:t>
      </w:r>
      <w:r w:rsidRPr="005263A6">
        <w:rPr>
          <w:rFonts w:ascii="宋体" w:hAnsi="宋体" w:hint="eastAsia"/>
          <w:szCs w:val="21"/>
        </w:rPr>
        <w:t>的</w:t>
      </w:r>
      <w:r w:rsidRPr="005263A6">
        <w:rPr>
          <w:rFonts w:ascii="宋体" w:hAnsi="宋体"/>
          <w:szCs w:val="21"/>
        </w:rPr>
        <w:t>，</w:t>
      </w:r>
      <w:r w:rsidRPr="005263A6">
        <w:rPr>
          <w:rFonts w:ascii="宋体" w:hAnsi="宋体"/>
          <w:b/>
          <w:szCs w:val="21"/>
        </w:rPr>
        <w:t>投标保证金</w:t>
      </w:r>
      <w:r w:rsidRPr="005263A6">
        <w:rPr>
          <w:rFonts w:ascii="宋体" w:hAnsi="宋体" w:hint="eastAsia"/>
          <w:b/>
          <w:szCs w:val="21"/>
        </w:rPr>
        <w:t>不予退还</w:t>
      </w:r>
      <w:r w:rsidRPr="005263A6">
        <w:rPr>
          <w:rFonts w:ascii="宋体" w:hAnsi="宋体"/>
          <w:szCs w:val="21"/>
        </w:rPr>
        <w:t>：</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1</w:t>
      </w:r>
      <w:r w:rsidRPr="005263A6">
        <w:rPr>
          <w:rFonts w:ascii="宋体" w:hAnsi="宋体"/>
          <w:szCs w:val="21"/>
        </w:rPr>
        <w:t xml:space="preserve">) </w:t>
      </w:r>
      <w:r w:rsidRPr="005263A6">
        <w:rPr>
          <w:rFonts w:ascii="宋体" w:hAnsi="宋体" w:hint="eastAsia"/>
          <w:szCs w:val="21"/>
        </w:rPr>
        <w:t>在投标有效期内，撤</w:t>
      </w:r>
      <w:r w:rsidRPr="005263A6">
        <w:rPr>
          <w:rFonts w:ascii="宋体" w:hAnsi="宋体"/>
          <w:szCs w:val="21"/>
        </w:rPr>
        <w:t>回</w:t>
      </w:r>
      <w:r w:rsidRPr="005263A6">
        <w:rPr>
          <w:rFonts w:ascii="宋体" w:hAnsi="宋体" w:hint="eastAsia"/>
          <w:szCs w:val="21"/>
        </w:rPr>
        <w:t>投标的；</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2</w:t>
      </w:r>
      <w:r w:rsidRPr="005263A6">
        <w:rPr>
          <w:rFonts w:ascii="宋体" w:hAnsi="宋体"/>
          <w:szCs w:val="21"/>
        </w:rPr>
        <w:t>)</w:t>
      </w:r>
      <w:r w:rsidRPr="005263A6">
        <w:rPr>
          <w:rFonts w:ascii="宋体" w:hAnsi="宋体" w:hint="eastAsia"/>
          <w:szCs w:val="21"/>
        </w:rPr>
        <w:t>中标后不按招标文件规定提交履约保证金的；</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3</w:t>
      </w:r>
      <w:r w:rsidRPr="005263A6">
        <w:rPr>
          <w:rFonts w:ascii="宋体" w:hAnsi="宋体"/>
          <w:szCs w:val="21"/>
        </w:rPr>
        <w:t>)</w:t>
      </w:r>
      <w:r w:rsidRPr="005263A6">
        <w:rPr>
          <w:rFonts w:ascii="宋体" w:hAnsi="宋体" w:hint="eastAsia"/>
          <w:szCs w:val="21"/>
        </w:rPr>
        <w:t>中标后无正当理由不与采购人签订合同的；</w:t>
      </w:r>
    </w:p>
    <w:p w:rsidR="00785987" w:rsidRPr="005263A6" w:rsidRDefault="006F4D80" w:rsidP="009950A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宋体" w:hAnsi="宋体"/>
          <w:szCs w:val="21"/>
        </w:rPr>
      </w:pPr>
      <w:r w:rsidRPr="005263A6">
        <w:rPr>
          <w:rFonts w:ascii="宋体" w:hAnsi="宋体" w:hint="eastAsia"/>
          <w:szCs w:val="21"/>
        </w:rPr>
        <w:t>4</w:t>
      </w:r>
      <w:r w:rsidRPr="005263A6">
        <w:rPr>
          <w:rFonts w:ascii="宋体" w:hAnsi="宋体"/>
          <w:szCs w:val="21"/>
        </w:rPr>
        <w:t xml:space="preserve">) </w:t>
      </w:r>
      <w:r w:rsidRPr="005263A6">
        <w:rPr>
          <w:rFonts w:ascii="宋体" w:hAnsi="宋体" w:hint="eastAsia"/>
          <w:szCs w:val="21"/>
        </w:rPr>
        <w:t>投标</w:t>
      </w:r>
      <w:r w:rsidRPr="005263A6">
        <w:rPr>
          <w:rFonts w:ascii="宋体" w:hAnsi="宋体"/>
          <w:szCs w:val="21"/>
        </w:rPr>
        <w:t>人提供的有关资料、资格证明文件被确认是不真实的或投标人之间被证实有串通（统一哄抬价格）、欺诈行为；</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5）</w:t>
      </w:r>
      <w:r w:rsidRPr="005263A6">
        <w:rPr>
          <w:rFonts w:ascii="宋体" w:hAnsi="宋体"/>
          <w:szCs w:val="21"/>
        </w:rPr>
        <w:t>投标人被证明有妨碍其他人公平竞争、损害代理机构或者其他</w:t>
      </w:r>
      <w:r w:rsidRPr="005263A6">
        <w:rPr>
          <w:rFonts w:ascii="宋体" w:hAnsi="宋体" w:hint="eastAsia"/>
          <w:szCs w:val="21"/>
        </w:rPr>
        <w:t>投标</w:t>
      </w:r>
      <w:r w:rsidRPr="005263A6">
        <w:rPr>
          <w:rFonts w:ascii="宋体" w:hAnsi="宋体"/>
          <w:szCs w:val="21"/>
        </w:rPr>
        <w:t>人合法权益的；</w:t>
      </w:r>
    </w:p>
    <w:p w:rsidR="00785987" w:rsidRDefault="006F4D80" w:rsidP="009950AE">
      <w:pPr>
        <w:snapToGrid w:val="0"/>
        <w:spacing w:line="360" w:lineRule="auto"/>
        <w:ind w:firstLineChars="200" w:firstLine="420"/>
        <w:rPr>
          <w:rFonts w:ascii="宋体" w:hAnsi="宋体"/>
          <w:sz w:val="24"/>
        </w:rPr>
      </w:pPr>
      <w:r w:rsidRPr="005263A6">
        <w:rPr>
          <w:rFonts w:ascii="宋体" w:hAnsi="宋体" w:hint="eastAsia"/>
          <w:szCs w:val="21"/>
        </w:rPr>
        <w:t>6）存在违法违规行为的。</w:t>
      </w:r>
    </w:p>
    <w:p w:rsidR="00785987" w:rsidRPr="005263A6" w:rsidRDefault="006F4D80">
      <w:pPr>
        <w:pStyle w:val="1"/>
        <w:snapToGrid w:val="0"/>
        <w:spacing w:line="360" w:lineRule="auto"/>
        <w:ind w:left="0" w:firstLine="0"/>
        <w:rPr>
          <w:rFonts w:ascii="黑体" w:hAnsi="黑体" w:cs="黑体"/>
          <w:b w:val="0"/>
          <w:bCs/>
          <w:snapToGrid w:val="0"/>
          <w:spacing w:val="-6"/>
          <w:sz w:val="32"/>
          <w:szCs w:val="32"/>
        </w:rPr>
      </w:pPr>
      <w:bookmarkStart w:id="44" w:name="_Toc288738804"/>
      <w:bookmarkStart w:id="45" w:name="_Toc25873"/>
      <w:bookmarkStart w:id="46" w:name="_Toc288738336"/>
      <w:bookmarkStart w:id="47" w:name="_Toc10464682"/>
      <w:r w:rsidRPr="005263A6">
        <w:rPr>
          <w:rFonts w:ascii="黑体" w:hAnsi="黑体" w:cs="黑体" w:hint="eastAsia"/>
          <w:b w:val="0"/>
          <w:bCs/>
          <w:snapToGrid w:val="0"/>
          <w:spacing w:val="-6"/>
          <w:sz w:val="32"/>
          <w:szCs w:val="32"/>
        </w:rPr>
        <w:lastRenderedPageBreak/>
        <w:t>第三章 投标文件密封和提交</w:t>
      </w:r>
      <w:bookmarkEnd w:id="44"/>
      <w:bookmarkEnd w:id="45"/>
      <w:bookmarkEnd w:id="46"/>
      <w:bookmarkEnd w:id="47"/>
    </w:p>
    <w:p w:rsidR="00785987" w:rsidRPr="005263A6" w:rsidRDefault="006F4D80" w:rsidP="009950AE">
      <w:pPr>
        <w:snapToGrid w:val="0"/>
        <w:spacing w:line="360" w:lineRule="auto"/>
        <w:ind w:firstLineChars="200" w:firstLine="422"/>
        <w:rPr>
          <w:rFonts w:ascii="宋体" w:hAnsi="宋体"/>
          <w:b/>
          <w:szCs w:val="21"/>
        </w:rPr>
      </w:pPr>
      <w:bookmarkStart w:id="48" w:name="_Toc288738411"/>
      <w:bookmarkStart w:id="49" w:name="_Toc288738337"/>
      <w:bookmarkStart w:id="50" w:name="_Toc288738805"/>
      <w:r w:rsidRPr="005263A6">
        <w:rPr>
          <w:rFonts w:ascii="宋体" w:hAnsi="宋体" w:hint="eastAsia"/>
          <w:b/>
          <w:szCs w:val="21"/>
        </w:rPr>
        <w:t>十一、投标文件的密封与标志</w:t>
      </w:r>
      <w:bookmarkEnd w:id="48"/>
      <w:bookmarkEnd w:id="49"/>
      <w:bookmarkEnd w:id="50"/>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szCs w:val="21"/>
        </w:rPr>
        <w:t>1、投标人应将投标文件密封。</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szCs w:val="21"/>
        </w:rPr>
        <w:t>2、所有封袋上都应写明投标人名称、招标项目名称，招标项目编号，年月日</w:t>
      </w:r>
      <w:r w:rsidRPr="005263A6">
        <w:rPr>
          <w:rFonts w:ascii="宋体" w:hAnsi="宋体" w:hint="eastAsia"/>
          <w:szCs w:val="21"/>
        </w:rPr>
        <w:t>，</w:t>
      </w:r>
      <w:r w:rsidRPr="005263A6">
        <w:rPr>
          <w:rFonts w:ascii="宋体" w:hAnsi="宋体"/>
          <w:szCs w:val="21"/>
        </w:rPr>
        <w:t>加盖投标人公章。</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3</w:t>
      </w:r>
      <w:r w:rsidRPr="005263A6">
        <w:rPr>
          <w:rFonts w:ascii="宋体" w:hAnsi="宋体"/>
          <w:szCs w:val="21"/>
        </w:rPr>
        <w:t>、投标人</w:t>
      </w:r>
      <w:r w:rsidRPr="005263A6">
        <w:rPr>
          <w:rFonts w:ascii="宋体" w:hAnsi="宋体" w:hint="eastAsia"/>
          <w:szCs w:val="21"/>
        </w:rPr>
        <w:t>违反</w:t>
      </w:r>
      <w:r w:rsidRPr="005263A6">
        <w:rPr>
          <w:rFonts w:ascii="宋体" w:hAnsi="宋体"/>
          <w:szCs w:val="21"/>
        </w:rPr>
        <w:t>上述规定</w:t>
      </w:r>
      <w:r w:rsidRPr="005263A6">
        <w:rPr>
          <w:rFonts w:ascii="宋体" w:hAnsi="宋体" w:hint="eastAsia"/>
          <w:szCs w:val="21"/>
        </w:rPr>
        <w:t>的</w:t>
      </w:r>
      <w:r w:rsidRPr="005263A6">
        <w:rPr>
          <w:rFonts w:ascii="宋体" w:hAnsi="宋体"/>
          <w:szCs w:val="21"/>
        </w:rPr>
        <w:t>，其投标文件将被</w:t>
      </w:r>
      <w:r w:rsidRPr="005263A6">
        <w:rPr>
          <w:rFonts w:ascii="宋体" w:hAnsi="宋体" w:hint="eastAsia"/>
          <w:szCs w:val="21"/>
        </w:rPr>
        <w:t>作为无效投标文件，不予拆封和参加评审</w:t>
      </w:r>
      <w:r w:rsidRPr="005263A6">
        <w:rPr>
          <w:rFonts w:ascii="宋体" w:hAnsi="宋体"/>
          <w:szCs w:val="21"/>
        </w:rPr>
        <w:t>。</w:t>
      </w:r>
    </w:p>
    <w:p w:rsidR="00785987" w:rsidRPr="005263A6" w:rsidRDefault="00785987" w:rsidP="009950AE">
      <w:pPr>
        <w:snapToGrid w:val="0"/>
        <w:spacing w:line="360" w:lineRule="auto"/>
        <w:ind w:firstLineChars="200" w:firstLine="420"/>
        <w:rPr>
          <w:rFonts w:ascii="宋体" w:hAnsi="宋体"/>
          <w:szCs w:val="21"/>
        </w:rPr>
      </w:pPr>
    </w:p>
    <w:p w:rsidR="00785987" w:rsidRPr="005263A6" w:rsidRDefault="006F4D80" w:rsidP="009950AE">
      <w:pPr>
        <w:snapToGrid w:val="0"/>
        <w:spacing w:line="360" w:lineRule="auto"/>
        <w:ind w:firstLineChars="200" w:firstLine="422"/>
        <w:rPr>
          <w:rFonts w:ascii="宋体" w:hAnsi="宋体"/>
          <w:b/>
          <w:szCs w:val="21"/>
        </w:rPr>
      </w:pPr>
      <w:bookmarkStart w:id="51" w:name="_Toc288738412"/>
      <w:bookmarkStart w:id="52" w:name="_Toc288738338"/>
      <w:bookmarkStart w:id="53" w:name="_Toc288738806"/>
      <w:r w:rsidRPr="005263A6">
        <w:rPr>
          <w:rFonts w:ascii="宋体" w:hAnsi="宋体" w:hint="eastAsia"/>
          <w:b/>
          <w:szCs w:val="21"/>
        </w:rPr>
        <w:t>十二、投标文件提交，截止时间和地</w:t>
      </w:r>
      <w:bookmarkEnd w:id="51"/>
      <w:bookmarkEnd w:id="52"/>
      <w:bookmarkEnd w:id="53"/>
      <w:r w:rsidRPr="005263A6">
        <w:rPr>
          <w:rFonts w:ascii="宋体" w:hAnsi="宋体" w:hint="eastAsia"/>
          <w:b/>
          <w:szCs w:val="21"/>
        </w:rPr>
        <w:t>点</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投标人须在招标公告规定的投标文件提交截止时间之前在指定地点将投标文件提交给招标人。</w:t>
      </w:r>
    </w:p>
    <w:p w:rsidR="00785987" w:rsidRPr="005263A6" w:rsidRDefault="006F4D80" w:rsidP="009950AE">
      <w:pPr>
        <w:spacing w:line="360" w:lineRule="auto"/>
        <w:ind w:firstLineChars="200" w:firstLine="430"/>
        <w:rPr>
          <w:rFonts w:ascii="宋体" w:hAnsi="宋体"/>
          <w:b/>
          <w:spacing w:val="2"/>
          <w:szCs w:val="21"/>
        </w:rPr>
      </w:pPr>
      <w:r w:rsidRPr="005263A6">
        <w:rPr>
          <w:rFonts w:ascii="宋体" w:hAnsi="宋体" w:hint="eastAsia"/>
          <w:b/>
          <w:spacing w:val="2"/>
          <w:szCs w:val="21"/>
        </w:rPr>
        <w:t>投标人在提交投标文件时须提供法定代表人或代理人身份证原件，未提供的，集中采购机构不接受其投标文件，不予参加开标和评审。</w:t>
      </w:r>
    </w:p>
    <w:p w:rsidR="00785987" w:rsidRPr="005263A6" w:rsidRDefault="00785987" w:rsidP="009950AE">
      <w:pPr>
        <w:snapToGrid w:val="0"/>
        <w:spacing w:line="360" w:lineRule="auto"/>
        <w:ind w:firstLineChars="200" w:firstLine="420"/>
        <w:rPr>
          <w:rFonts w:ascii="宋体" w:hAnsi="宋体"/>
          <w:szCs w:val="21"/>
        </w:rPr>
      </w:pPr>
    </w:p>
    <w:p w:rsidR="00785987" w:rsidRPr="005263A6" w:rsidRDefault="006F4D80" w:rsidP="009950AE">
      <w:pPr>
        <w:snapToGrid w:val="0"/>
        <w:spacing w:line="360" w:lineRule="auto"/>
        <w:ind w:firstLineChars="200" w:firstLine="422"/>
        <w:rPr>
          <w:rFonts w:ascii="宋体" w:hAnsi="宋体"/>
          <w:b/>
          <w:szCs w:val="21"/>
        </w:rPr>
      </w:pPr>
      <w:bookmarkStart w:id="54" w:name="_Toc288738413"/>
      <w:bookmarkStart w:id="55" w:name="_Toc288738807"/>
      <w:bookmarkStart w:id="56" w:name="_Toc288738339"/>
      <w:r w:rsidRPr="005263A6">
        <w:rPr>
          <w:rFonts w:ascii="宋体" w:hAnsi="宋体" w:hint="eastAsia"/>
          <w:b/>
          <w:szCs w:val="21"/>
        </w:rPr>
        <w:t>十三、投标文件的修改和撤回</w:t>
      </w:r>
      <w:bookmarkEnd w:id="54"/>
      <w:bookmarkEnd w:id="55"/>
      <w:bookmarkEnd w:id="56"/>
    </w:p>
    <w:p w:rsidR="00785987" w:rsidRDefault="006F4D80" w:rsidP="009950AE">
      <w:pPr>
        <w:adjustRightInd w:val="0"/>
        <w:snapToGrid w:val="0"/>
        <w:spacing w:line="360" w:lineRule="auto"/>
        <w:ind w:firstLineChars="200" w:firstLine="420"/>
        <w:rPr>
          <w:rFonts w:ascii="宋体" w:hAnsi="宋体"/>
          <w:sz w:val="24"/>
        </w:rPr>
      </w:pPr>
      <w:r w:rsidRPr="005263A6">
        <w:rPr>
          <w:rFonts w:ascii="宋体" w:hAnsi="宋体"/>
          <w:szCs w:val="21"/>
        </w:rPr>
        <w:t>在投标截止时间之前，供应商可</w:t>
      </w:r>
      <w:r w:rsidRPr="005263A6">
        <w:rPr>
          <w:rFonts w:ascii="宋体" w:hAnsi="宋体" w:hint="eastAsia"/>
          <w:szCs w:val="21"/>
        </w:rPr>
        <w:t>以</w:t>
      </w:r>
      <w:r w:rsidRPr="005263A6">
        <w:rPr>
          <w:rFonts w:ascii="宋体" w:hAnsi="宋体"/>
          <w:szCs w:val="21"/>
        </w:rPr>
        <w:t>对所提交的投标文件进行</w:t>
      </w:r>
      <w:r w:rsidRPr="005263A6">
        <w:rPr>
          <w:rFonts w:ascii="宋体" w:hAnsi="宋体" w:hint="eastAsia"/>
          <w:szCs w:val="21"/>
        </w:rPr>
        <w:t>补充、</w:t>
      </w:r>
      <w:r w:rsidRPr="005263A6">
        <w:rPr>
          <w:rFonts w:ascii="宋体" w:hAnsi="宋体"/>
          <w:szCs w:val="21"/>
        </w:rPr>
        <w:t>修改和撤回，</w:t>
      </w:r>
      <w:r w:rsidRPr="005263A6">
        <w:rPr>
          <w:rFonts w:ascii="宋体" w:hAnsi="宋体" w:hint="eastAsia"/>
          <w:szCs w:val="21"/>
        </w:rPr>
        <w:t>并书面通知招标采购单位。</w:t>
      </w:r>
      <w:r w:rsidRPr="005263A6">
        <w:rPr>
          <w:rFonts w:ascii="宋体" w:hAnsi="宋体"/>
          <w:szCs w:val="21"/>
        </w:rPr>
        <w:t>所提交的</w:t>
      </w:r>
      <w:r w:rsidRPr="005263A6">
        <w:rPr>
          <w:rFonts w:ascii="宋体" w:hAnsi="宋体" w:hint="eastAsia"/>
          <w:szCs w:val="21"/>
        </w:rPr>
        <w:t>补充、</w:t>
      </w:r>
      <w:r w:rsidRPr="005263A6">
        <w:rPr>
          <w:rFonts w:ascii="宋体" w:hAnsi="宋体"/>
          <w:szCs w:val="21"/>
        </w:rPr>
        <w:t>修改</w:t>
      </w:r>
      <w:r w:rsidRPr="005263A6">
        <w:rPr>
          <w:rFonts w:ascii="宋体" w:hAnsi="宋体" w:hint="eastAsia"/>
          <w:szCs w:val="21"/>
        </w:rPr>
        <w:t>的内容应当</w:t>
      </w:r>
      <w:r w:rsidRPr="005263A6">
        <w:rPr>
          <w:rFonts w:ascii="宋体" w:hAnsi="宋体"/>
          <w:szCs w:val="21"/>
        </w:rPr>
        <w:t>按招标文件的</w:t>
      </w:r>
      <w:r w:rsidRPr="005263A6">
        <w:rPr>
          <w:rFonts w:ascii="宋体" w:hAnsi="宋体" w:hint="eastAsia"/>
          <w:szCs w:val="21"/>
        </w:rPr>
        <w:t>要求</w:t>
      </w:r>
      <w:r w:rsidRPr="005263A6">
        <w:rPr>
          <w:rFonts w:ascii="宋体" w:hAnsi="宋体"/>
          <w:szCs w:val="21"/>
        </w:rPr>
        <w:t>进行编制、</w:t>
      </w:r>
      <w:r w:rsidRPr="005263A6">
        <w:rPr>
          <w:rFonts w:ascii="宋体" w:hAnsi="宋体" w:hint="eastAsia"/>
          <w:szCs w:val="21"/>
        </w:rPr>
        <w:t>签署、</w:t>
      </w:r>
      <w:r w:rsidRPr="005263A6">
        <w:rPr>
          <w:rFonts w:ascii="宋体" w:hAnsi="宋体"/>
          <w:szCs w:val="21"/>
        </w:rPr>
        <w:t>密封、</w:t>
      </w:r>
      <w:r w:rsidRPr="005263A6">
        <w:rPr>
          <w:rFonts w:ascii="宋体" w:hAnsi="宋体" w:hint="eastAsia"/>
          <w:szCs w:val="21"/>
        </w:rPr>
        <w:t>盖章、</w:t>
      </w:r>
      <w:r w:rsidRPr="005263A6">
        <w:rPr>
          <w:rFonts w:ascii="宋体" w:hAnsi="宋体"/>
          <w:szCs w:val="21"/>
        </w:rPr>
        <w:t>标志（在包封上标明“修改”或“</w:t>
      </w:r>
      <w:r w:rsidRPr="005263A6">
        <w:rPr>
          <w:rFonts w:ascii="宋体" w:hAnsi="宋体" w:hint="eastAsia"/>
          <w:szCs w:val="21"/>
        </w:rPr>
        <w:t>补充</w:t>
      </w:r>
      <w:r w:rsidRPr="005263A6">
        <w:rPr>
          <w:rFonts w:ascii="宋体" w:hAnsi="宋体"/>
          <w:szCs w:val="21"/>
        </w:rPr>
        <w:t>”字样，并注明修改或</w:t>
      </w:r>
      <w:r w:rsidRPr="005263A6">
        <w:rPr>
          <w:rFonts w:ascii="宋体" w:hAnsi="宋体" w:hint="eastAsia"/>
          <w:szCs w:val="21"/>
        </w:rPr>
        <w:t>补充</w:t>
      </w:r>
      <w:r w:rsidRPr="005263A6">
        <w:rPr>
          <w:rFonts w:ascii="宋体" w:hAnsi="宋体"/>
          <w:szCs w:val="21"/>
        </w:rPr>
        <w:t>的时间）和提交</w:t>
      </w:r>
      <w:r w:rsidRPr="005263A6">
        <w:rPr>
          <w:rFonts w:ascii="宋体" w:hAnsi="宋体" w:hint="eastAsia"/>
          <w:szCs w:val="21"/>
        </w:rPr>
        <w:t>，并作为投标文件的组成部分。补充、修改的内容与投标文件不一致的，以补充、修改的内容为准</w:t>
      </w:r>
      <w:r w:rsidRPr="005263A6">
        <w:rPr>
          <w:rFonts w:ascii="宋体" w:hAnsi="宋体"/>
          <w:szCs w:val="21"/>
        </w:rPr>
        <w:t>。投标截止时间之后，供应商不得</w:t>
      </w:r>
      <w:r w:rsidRPr="005263A6">
        <w:rPr>
          <w:rFonts w:ascii="宋体" w:hAnsi="宋体" w:hint="eastAsia"/>
          <w:szCs w:val="21"/>
        </w:rPr>
        <w:t>补充、</w:t>
      </w:r>
      <w:r w:rsidRPr="005263A6">
        <w:rPr>
          <w:rFonts w:ascii="宋体" w:hAnsi="宋体"/>
          <w:szCs w:val="21"/>
        </w:rPr>
        <w:t>修改或撤回投标文件。</w:t>
      </w:r>
    </w:p>
    <w:p w:rsidR="00785987" w:rsidRPr="005263A6" w:rsidRDefault="006F4D80">
      <w:pPr>
        <w:pStyle w:val="1"/>
        <w:snapToGrid w:val="0"/>
        <w:spacing w:line="360" w:lineRule="auto"/>
        <w:ind w:left="0" w:firstLine="0"/>
        <w:rPr>
          <w:rFonts w:ascii="黑体" w:hAnsi="黑体" w:cs="黑体"/>
          <w:b w:val="0"/>
          <w:bCs/>
          <w:sz w:val="32"/>
          <w:szCs w:val="32"/>
        </w:rPr>
      </w:pPr>
      <w:bookmarkStart w:id="57" w:name="_Toc19194"/>
      <w:bookmarkStart w:id="58" w:name="_Toc288738340"/>
      <w:bookmarkStart w:id="59" w:name="_Toc10464683"/>
      <w:bookmarkStart w:id="60" w:name="_Toc288738808"/>
      <w:r w:rsidRPr="005263A6">
        <w:rPr>
          <w:rFonts w:ascii="黑体" w:hAnsi="黑体" w:cs="黑体" w:hint="eastAsia"/>
          <w:b w:val="0"/>
          <w:bCs/>
          <w:sz w:val="32"/>
          <w:szCs w:val="32"/>
        </w:rPr>
        <w:lastRenderedPageBreak/>
        <w:t>第四章 投标报价</w:t>
      </w:r>
      <w:bookmarkEnd w:id="57"/>
      <w:bookmarkEnd w:id="58"/>
      <w:bookmarkEnd w:id="59"/>
      <w:bookmarkEnd w:id="60"/>
    </w:p>
    <w:p w:rsidR="00785987" w:rsidRPr="005263A6" w:rsidRDefault="006F4D80" w:rsidP="009950AE">
      <w:pPr>
        <w:snapToGrid w:val="0"/>
        <w:spacing w:line="360" w:lineRule="auto"/>
        <w:ind w:firstLineChars="200" w:firstLine="422"/>
        <w:rPr>
          <w:rFonts w:ascii="宋体" w:hAnsi="宋体"/>
          <w:b/>
          <w:szCs w:val="21"/>
        </w:rPr>
      </w:pPr>
      <w:bookmarkStart w:id="61" w:name="_Toc288738341"/>
      <w:bookmarkStart w:id="62" w:name="_Toc288738809"/>
      <w:bookmarkStart w:id="63" w:name="_Toc288738415"/>
      <w:r w:rsidRPr="005263A6">
        <w:rPr>
          <w:rFonts w:ascii="宋体" w:hAnsi="宋体" w:hint="eastAsia"/>
          <w:b/>
          <w:szCs w:val="21"/>
        </w:rPr>
        <w:t>十四、投标总价应包括招标文件所确定的招标范围内所有服务内容以及相应的管理、维护修理、劳务、培训、必须的备件和工具、运送工具及耗材、利润、风险、税金及政策性文件规定等所有费用，以及为完成该项目所涉及到的一切其他相关费用。</w:t>
      </w:r>
      <w:bookmarkEnd w:id="61"/>
      <w:bookmarkEnd w:id="62"/>
      <w:bookmarkEnd w:id="63"/>
    </w:p>
    <w:p w:rsidR="00785987" w:rsidRPr="005263A6" w:rsidRDefault="00785987" w:rsidP="009950AE">
      <w:pPr>
        <w:snapToGrid w:val="0"/>
        <w:spacing w:line="360" w:lineRule="auto"/>
        <w:ind w:firstLineChars="200" w:firstLine="420"/>
        <w:rPr>
          <w:rFonts w:ascii="宋体" w:hAnsi="宋体"/>
          <w:szCs w:val="21"/>
        </w:rPr>
      </w:pPr>
    </w:p>
    <w:p w:rsidR="00785987" w:rsidRPr="005263A6" w:rsidRDefault="006F4D80" w:rsidP="009950AE">
      <w:pPr>
        <w:snapToGrid w:val="0"/>
        <w:spacing w:line="360" w:lineRule="auto"/>
        <w:ind w:firstLineChars="200" w:firstLine="422"/>
        <w:rPr>
          <w:rFonts w:ascii="宋体" w:hAnsi="宋体"/>
          <w:b/>
          <w:szCs w:val="21"/>
        </w:rPr>
      </w:pPr>
      <w:bookmarkStart w:id="64" w:name="_Toc288738416"/>
      <w:bookmarkStart w:id="65" w:name="_Toc288738342"/>
      <w:bookmarkStart w:id="66" w:name="_Toc288738810"/>
      <w:r w:rsidRPr="005263A6">
        <w:rPr>
          <w:rFonts w:ascii="宋体" w:hAnsi="宋体" w:hint="eastAsia"/>
          <w:b/>
          <w:szCs w:val="21"/>
        </w:rPr>
        <w:t>十五、投标报价方式</w:t>
      </w:r>
      <w:bookmarkEnd w:id="64"/>
      <w:bookmarkEnd w:id="65"/>
      <w:bookmarkEnd w:id="66"/>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1、投标人应按照招标文件中提供的格式完整、正确填写投标书、开标一览表。开标一览表中的报价应与投标报价表的总价完全一致，如有不一致的，以开标一览表的报价为准。</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报价货币为人民币，评标时以人民币为准。</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2、投标人应按照招标文件规定格式填报分项报价表。</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3、投标人需对每部分报价包含的服务内容进行明确说明。如有特别承诺，也需明确说明。</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4、本项目的投标最高限价（或者采购预算）为</w:t>
      </w:r>
      <w:r w:rsidRPr="005263A6">
        <w:rPr>
          <w:rFonts w:ascii="宋体" w:hAnsi="宋体" w:hint="eastAsia"/>
          <w:b/>
          <w:bCs/>
          <w:szCs w:val="21"/>
          <w:u w:val="single"/>
        </w:rPr>
        <w:t>一标段：1612660.38元/年； 二标段：1620973.05 元/年；三标段:1479657.45元/年；四标段:1471344.77 元/年；五标段:1828790.11元/年；六标段:1745663.28 元/年；七标段:1205338.93元/年；八标段:1246772.03元/年</w:t>
      </w:r>
      <w:r w:rsidRPr="005263A6">
        <w:rPr>
          <w:rFonts w:ascii="宋体" w:hAnsi="宋体" w:hint="eastAsia"/>
          <w:szCs w:val="21"/>
        </w:rPr>
        <w:t>，投标报价高于最高限价（或者采购预算）的作为无效投标处理。</w:t>
      </w:r>
    </w:p>
    <w:p w:rsidR="00785987" w:rsidRPr="005263A6" w:rsidRDefault="006F4D80" w:rsidP="009950AE">
      <w:pPr>
        <w:snapToGrid w:val="0"/>
        <w:spacing w:line="360" w:lineRule="auto"/>
        <w:ind w:firstLineChars="200" w:firstLine="420"/>
        <w:rPr>
          <w:rFonts w:ascii="宋体" w:hAnsi="宋体"/>
          <w:szCs w:val="21"/>
        </w:rPr>
      </w:pPr>
      <w:r w:rsidRPr="005263A6">
        <w:rPr>
          <w:rFonts w:ascii="宋体" w:hAnsi="宋体" w:hint="eastAsia"/>
          <w:szCs w:val="21"/>
        </w:rPr>
        <w:t>5、投标人所报的各分项投标单价在合同履行过程中是固定不变的，不得以任何理由予以变更。任何包含价格调整要求的投标，</w:t>
      </w:r>
      <w:r w:rsidRPr="005263A6">
        <w:rPr>
          <w:rFonts w:ascii="宋体" w:hAnsi="宋体" w:hint="eastAsia"/>
          <w:b/>
          <w:szCs w:val="21"/>
        </w:rPr>
        <w:t>其投标将被认定为投标无效。</w:t>
      </w:r>
    </w:p>
    <w:p w:rsidR="00785987" w:rsidRDefault="006F4D80" w:rsidP="009950AE">
      <w:pPr>
        <w:snapToGrid w:val="0"/>
        <w:spacing w:line="360" w:lineRule="auto"/>
        <w:ind w:firstLineChars="200" w:firstLine="422"/>
        <w:rPr>
          <w:rFonts w:ascii="宋体" w:hAnsi="宋体"/>
          <w:b/>
          <w:color w:val="FF0000"/>
          <w:sz w:val="24"/>
        </w:rPr>
      </w:pPr>
      <w:r w:rsidRPr="005263A6">
        <w:rPr>
          <w:rFonts w:ascii="宋体" w:hAnsi="宋体" w:hint="eastAsia"/>
          <w:b/>
          <w:szCs w:val="21"/>
        </w:rPr>
        <w:t>6、每项服务只能有一个投标报价，采购人不接受具有附加条件的报价</w:t>
      </w:r>
      <w:r w:rsidRPr="005263A6">
        <w:rPr>
          <w:rFonts w:ascii="宋体" w:hAnsi="宋体"/>
          <w:b/>
          <w:szCs w:val="21"/>
        </w:rPr>
        <w:t>，</w:t>
      </w:r>
      <w:r w:rsidRPr="005263A6">
        <w:rPr>
          <w:rFonts w:ascii="宋体" w:hAnsi="宋体" w:hint="eastAsia"/>
          <w:b/>
          <w:szCs w:val="21"/>
        </w:rPr>
        <w:t>含有附加条件的报价视为无效投标。</w:t>
      </w:r>
    </w:p>
    <w:p w:rsidR="00785987" w:rsidRPr="005263A6" w:rsidRDefault="006F4D80">
      <w:pPr>
        <w:pStyle w:val="1"/>
        <w:snapToGrid w:val="0"/>
        <w:spacing w:line="360" w:lineRule="auto"/>
        <w:ind w:left="0" w:firstLine="0"/>
        <w:rPr>
          <w:rFonts w:ascii="黑体" w:hAnsi="黑体" w:cs="黑体"/>
          <w:b w:val="0"/>
          <w:bCs/>
          <w:sz w:val="32"/>
          <w:szCs w:val="32"/>
        </w:rPr>
      </w:pPr>
      <w:bookmarkStart w:id="67" w:name="_Toc27248"/>
      <w:bookmarkStart w:id="68" w:name="_Toc288738811"/>
      <w:bookmarkStart w:id="69" w:name="_Toc288738343"/>
      <w:bookmarkStart w:id="70" w:name="_Toc10464684"/>
      <w:r w:rsidRPr="005263A6">
        <w:rPr>
          <w:rFonts w:ascii="黑体" w:hAnsi="黑体" w:cs="黑体" w:hint="eastAsia"/>
          <w:b w:val="0"/>
          <w:bCs/>
          <w:sz w:val="32"/>
          <w:szCs w:val="32"/>
        </w:rPr>
        <w:lastRenderedPageBreak/>
        <w:t>第五章  开标、评标、定标</w:t>
      </w:r>
      <w:bookmarkEnd w:id="67"/>
      <w:bookmarkEnd w:id="68"/>
      <w:bookmarkEnd w:id="69"/>
      <w:bookmarkEnd w:id="70"/>
    </w:p>
    <w:p w:rsidR="00785987" w:rsidRPr="005263A6" w:rsidRDefault="006F4D80" w:rsidP="009950AE">
      <w:pPr>
        <w:snapToGrid w:val="0"/>
        <w:spacing w:line="360" w:lineRule="auto"/>
        <w:ind w:firstLineChars="200" w:firstLine="422"/>
        <w:rPr>
          <w:rFonts w:ascii="宋体" w:hAnsi="宋体" w:cs="宋体"/>
          <w:b/>
          <w:szCs w:val="21"/>
        </w:rPr>
      </w:pPr>
      <w:bookmarkStart w:id="71" w:name="_Toc288738418"/>
      <w:bookmarkStart w:id="72" w:name="_Toc288738344"/>
      <w:bookmarkStart w:id="73" w:name="_Toc288738812"/>
      <w:r w:rsidRPr="005263A6">
        <w:rPr>
          <w:rFonts w:ascii="宋体" w:hAnsi="宋体" w:cs="宋体" w:hint="eastAsia"/>
          <w:b/>
          <w:szCs w:val="21"/>
        </w:rPr>
        <w:t>十六、答疑，开标评标会议时间和地点</w:t>
      </w:r>
      <w:bookmarkEnd w:id="71"/>
      <w:bookmarkEnd w:id="72"/>
      <w:bookmarkEnd w:id="73"/>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详见招标公告或前附表。</w:t>
      </w:r>
    </w:p>
    <w:p w:rsidR="00785987" w:rsidRPr="005263A6" w:rsidRDefault="00785987" w:rsidP="009950AE">
      <w:pPr>
        <w:snapToGrid w:val="0"/>
        <w:spacing w:line="360" w:lineRule="auto"/>
        <w:ind w:firstLineChars="200" w:firstLine="420"/>
        <w:rPr>
          <w:rFonts w:ascii="宋体" w:hAnsi="宋体" w:cs="宋体"/>
          <w:szCs w:val="21"/>
        </w:rPr>
      </w:pPr>
    </w:p>
    <w:p w:rsidR="00785987" w:rsidRPr="005263A6" w:rsidRDefault="006F4D80" w:rsidP="009950AE">
      <w:pPr>
        <w:snapToGrid w:val="0"/>
        <w:spacing w:line="360" w:lineRule="auto"/>
        <w:ind w:firstLineChars="200" w:firstLine="422"/>
        <w:rPr>
          <w:rFonts w:ascii="宋体" w:hAnsi="宋体" w:cs="宋体"/>
          <w:b/>
          <w:szCs w:val="21"/>
        </w:rPr>
      </w:pPr>
      <w:bookmarkStart w:id="74" w:name="_Toc288738345"/>
      <w:bookmarkStart w:id="75" w:name="_Toc288738419"/>
      <w:bookmarkStart w:id="76" w:name="_Toc288738813"/>
      <w:r w:rsidRPr="005263A6">
        <w:rPr>
          <w:rFonts w:ascii="宋体" w:hAnsi="宋体" w:cs="宋体" w:hint="eastAsia"/>
          <w:b/>
          <w:szCs w:val="21"/>
        </w:rPr>
        <w:t>十七、评审、定标方法</w:t>
      </w:r>
      <w:bookmarkEnd w:id="74"/>
      <w:bookmarkEnd w:id="75"/>
      <w:bookmarkEnd w:id="76"/>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本项目采用综合评分法，投标文件满足招标文件全部实质性要求且按照评审因素的量化指标（即评分细则）得分最高得供应商为中标人。</w:t>
      </w:r>
    </w:p>
    <w:p w:rsidR="00785987" w:rsidRPr="005263A6" w:rsidRDefault="00785987" w:rsidP="009950AE">
      <w:pPr>
        <w:snapToGrid w:val="0"/>
        <w:spacing w:line="360" w:lineRule="auto"/>
        <w:ind w:firstLineChars="200" w:firstLine="422"/>
        <w:rPr>
          <w:rFonts w:ascii="宋体" w:hAnsi="宋体" w:cs="宋体"/>
          <w:b/>
          <w:szCs w:val="21"/>
        </w:rPr>
      </w:pPr>
      <w:bookmarkStart w:id="77" w:name="_Toc288738814"/>
      <w:bookmarkStart w:id="78" w:name="_Toc288738346"/>
      <w:bookmarkStart w:id="79" w:name="_Toc288738420"/>
    </w:p>
    <w:p w:rsidR="00785987" w:rsidRPr="005263A6" w:rsidRDefault="006F4D80" w:rsidP="009950AE">
      <w:pPr>
        <w:snapToGrid w:val="0"/>
        <w:spacing w:line="360" w:lineRule="auto"/>
        <w:ind w:firstLineChars="200" w:firstLine="422"/>
        <w:rPr>
          <w:rFonts w:ascii="宋体" w:hAnsi="宋体" w:cs="宋体"/>
          <w:b/>
          <w:szCs w:val="21"/>
        </w:rPr>
      </w:pPr>
      <w:r w:rsidRPr="005263A6">
        <w:rPr>
          <w:rFonts w:ascii="宋体" w:hAnsi="宋体" w:cs="宋体" w:hint="eastAsia"/>
          <w:b/>
          <w:szCs w:val="21"/>
        </w:rPr>
        <w:t>十八、开标评标会</w:t>
      </w:r>
      <w:bookmarkEnd w:id="77"/>
      <w:bookmarkEnd w:id="78"/>
      <w:bookmarkEnd w:id="79"/>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开标会议按招标文件中规定的时间、地点举行，由招标人主持，邀请投标人参加。投标人参加开标会的应由法定代表人或者委托代理人携带身份证明原件准时参加。</w:t>
      </w:r>
    </w:p>
    <w:p w:rsidR="00785987" w:rsidRPr="005263A6" w:rsidRDefault="00785987" w:rsidP="009950AE">
      <w:pPr>
        <w:snapToGrid w:val="0"/>
        <w:spacing w:line="360" w:lineRule="auto"/>
        <w:ind w:firstLineChars="200" w:firstLine="420"/>
        <w:rPr>
          <w:rFonts w:ascii="宋体" w:hAnsi="宋体" w:cs="宋体"/>
          <w:szCs w:val="21"/>
        </w:rPr>
      </w:pPr>
    </w:p>
    <w:p w:rsidR="00785987" w:rsidRPr="005263A6" w:rsidRDefault="006F4D80" w:rsidP="009950AE">
      <w:pPr>
        <w:snapToGrid w:val="0"/>
        <w:spacing w:line="360" w:lineRule="auto"/>
        <w:ind w:firstLineChars="200" w:firstLine="422"/>
        <w:rPr>
          <w:rFonts w:ascii="宋体" w:hAnsi="宋体" w:cs="宋体"/>
          <w:szCs w:val="21"/>
        </w:rPr>
      </w:pPr>
      <w:bookmarkStart w:id="80" w:name="_Toc288738815"/>
      <w:bookmarkStart w:id="81" w:name="_Toc288738347"/>
      <w:bookmarkStart w:id="82" w:name="_Toc288738421"/>
      <w:r w:rsidRPr="005263A6">
        <w:rPr>
          <w:rFonts w:ascii="宋体" w:hAnsi="宋体" w:cs="宋体" w:hint="eastAsia"/>
          <w:b/>
          <w:szCs w:val="21"/>
        </w:rPr>
        <w:t>十九、</w:t>
      </w:r>
      <w:bookmarkEnd w:id="80"/>
      <w:bookmarkEnd w:id="81"/>
      <w:bookmarkEnd w:id="82"/>
      <w:r w:rsidRPr="005263A6">
        <w:rPr>
          <w:rFonts w:ascii="宋体" w:hAnsi="宋体" w:cs="宋体" w:hint="eastAsia"/>
          <w:szCs w:val="21"/>
        </w:rPr>
        <w:t>开标时，由投标人或者其推选的代表检查投标文件的密封情况；经确认无误后，由采购人或者采购代理机构工作人员当众拆封，宣布投标人名称、投标价格和招标文件规定的需要宣布的其他内容。投标人不足3家的，不得开标。</w:t>
      </w:r>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 </w:t>
      </w:r>
    </w:p>
    <w:p w:rsidR="00785987" w:rsidRPr="005263A6" w:rsidRDefault="006F4D80" w:rsidP="009950AE">
      <w:pPr>
        <w:snapToGrid w:val="0"/>
        <w:spacing w:line="360" w:lineRule="auto"/>
        <w:ind w:firstLineChars="200" w:firstLine="422"/>
        <w:rPr>
          <w:rFonts w:ascii="宋体" w:hAnsi="宋体" w:cs="宋体"/>
          <w:szCs w:val="21"/>
        </w:rPr>
      </w:pPr>
      <w:bookmarkStart w:id="83" w:name="_Toc288738816"/>
      <w:bookmarkStart w:id="84" w:name="_Toc288738422"/>
      <w:bookmarkStart w:id="85" w:name="_Toc288738348"/>
      <w:r w:rsidRPr="005263A6">
        <w:rPr>
          <w:rFonts w:ascii="宋体" w:hAnsi="宋体" w:cs="宋体" w:hint="eastAsia"/>
          <w:b/>
          <w:szCs w:val="21"/>
        </w:rPr>
        <w:t>二十、</w:t>
      </w:r>
      <w:bookmarkEnd w:id="83"/>
      <w:bookmarkEnd w:id="84"/>
      <w:bookmarkEnd w:id="85"/>
      <w:r w:rsidRPr="005263A6">
        <w:rPr>
          <w:rFonts w:ascii="宋体" w:hAnsi="宋体" w:cs="宋体" w:hint="eastAsia"/>
          <w:szCs w:val="21"/>
        </w:rPr>
        <w:t>采购人或采购代理机构将对开标过程进行记录，由参加开标的各投标人代表签字确认，并存档备查。</w:t>
      </w:r>
    </w:p>
    <w:p w:rsidR="00785987" w:rsidRPr="005263A6" w:rsidRDefault="006F4D80" w:rsidP="009950AE">
      <w:pPr>
        <w:snapToGrid w:val="0"/>
        <w:spacing w:line="360" w:lineRule="auto"/>
        <w:ind w:firstLineChars="200" w:firstLine="422"/>
        <w:rPr>
          <w:rFonts w:ascii="宋体" w:hAnsi="宋体" w:cs="宋体"/>
          <w:b/>
          <w:szCs w:val="21"/>
        </w:rPr>
      </w:pPr>
      <w:bookmarkStart w:id="86" w:name="_Toc288738817"/>
      <w:bookmarkStart w:id="87" w:name="_Toc288738349"/>
      <w:bookmarkStart w:id="88" w:name="_Toc288738423"/>
      <w:r w:rsidRPr="005263A6">
        <w:rPr>
          <w:rFonts w:ascii="宋体" w:hAnsi="宋体" w:cs="宋体" w:hint="eastAsia"/>
          <w:b/>
          <w:szCs w:val="21"/>
        </w:rPr>
        <w:t>二十一、投标</w:t>
      </w:r>
      <w:r w:rsidRPr="005263A6">
        <w:rPr>
          <w:rFonts w:ascii="宋体" w:hAnsi="宋体" w:cs="宋体"/>
          <w:b/>
          <w:szCs w:val="21"/>
        </w:rPr>
        <w:t>过程中或投标</w:t>
      </w:r>
      <w:r w:rsidRPr="005263A6">
        <w:rPr>
          <w:rFonts w:ascii="宋体" w:hAnsi="宋体" w:cs="宋体" w:hint="eastAsia"/>
          <w:b/>
          <w:szCs w:val="21"/>
        </w:rPr>
        <w:t>文件出现下列情况之一的，</w:t>
      </w:r>
      <w:r w:rsidRPr="005263A6">
        <w:rPr>
          <w:rFonts w:ascii="宋体" w:hAnsi="宋体" w:cs="宋体"/>
          <w:b/>
          <w:szCs w:val="21"/>
        </w:rPr>
        <w:t>投标无效</w:t>
      </w:r>
      <w:r w:rsidRPr="005263A6">
        <w:rPr>
          <w:rFonts w:ascii="宋体" w:hAnsi="宋体" w:cs="宋体" w:hint="eastAsia"/>
          <w:b/>
          <w:szCs w:val="21"/>
        </w:rPr>
        <w:t>，</w:t>
      </w:r>
      <w:r w:rsidRPr="005263A6">
        <w:rPr>
          <w:rFonts w:ascii="宋体" w:hAnsi="宋体" w:cs="宋体"/>
          <w:b/>
          <w:szCs w:val="21"/>
        </w:rPr>
        <w:t>其中</w:t>
      </w:r>
      <w:r w:rsidRPr="005263A6">
        <w:rPr>
          <w:rFonts w:ascii="宋体" w:hAnsi="宋体" w:cs="宋体" w:hint="eastAsia"/>
          <w:b/>
          <w:szCs w:val="21"/>
        </w:rPr>
        <w:t>无效投标文件不予参加评标。</w:t>
      </w:r>
      <w:bookmarkEnd w:id="86"/>
      <w:bookmarkEnd w:id="87"/>
      <w:bookmarkEnd w:id="88"/>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1、投标文件未按规定标志、密封、盖章的；</w:t>
      </w:r>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2、投标文件未加盖投标人公章的；</w:t>
      </w:r>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3、法定代表人资格证明书或授权委托书未提供的、无投标人公章的、无法定代表人或委托代理人签字或盖章的、非原件的；</w:t>
      </w:r>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4、投标人未领取招标文件的或者在名称上和法人地位上与领取时情况发生实质性的改变的；</w:t>
      </w:r>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5、投标人不符合招标文件中规定资格要求的，或者资格要求证明材料提供不齐全的；</w:t>
      </w:r>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6、投标文件未按招标文件规定的格式、内容和要求编制；</w:t>
      </w:r>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7、投标人在一份投标文件中，对同一招标项目报有两个或多个报价，且未书面确定以哪个报价为准的；</w:t>
      </w:r>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8、投标人在投标报价中存在严重错误，并影响对其他投标人的评分的；</w:t>
      </w:r>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9、投标文件材料所述情况和所附相关资料不实的；</w:t>
      </w:r>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10、投标人以他人的名义投标、串通投标、以行贿手段谋取中标或者以其他弄虚作假方</w:t>
      </w:r>
      <w:r w:rsidRPr="005263A6">
        <w:rPr>
          <w:rFonts w:ascii="宋体" w:hAnsi="宋体" w:cs="宋体" w:hint="eastAsia"/>
          <w:szCs w:val="21"/>
        </w:rPr>
        <w:lastRenderedPageBreak/>
        <w:t>式投标的；</w:t>
      </w:r>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11、逾期送达的投标文件；</w:t>
      </w:r>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12、未按招标文件要求缴纳投标保证金的（以“常州市政府采购业务管理平台”的查询信息为准）；</w:t>
      </w:r>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13、投标人的投标报价超出采购预算或者最高限价的；</w:t>
      </w:r>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14、投标文件含有采购人不能接受的附加条件的,或者不能满足招标文件要求的售后服务期限、交货时间或者工期、付款条件的；</w:t>
      </w:r>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15、投标人被“信用中国”网站（</w:t>
      </w:r>
      <w:r w:rsidRPr="005263A6">
        <w:rPr>
          <w:szCs w:val="21"/>
        </w:rPr>
        <w:t>www.creditchina.gov.cn</w:t>
      </w:r>
      <w:r w:rsidRPr="005263A6">
        <w:rPr>
          <w:rFonts w:ascii="宋体" w:hAnsi="宋体" w:cs="宋体" w:hint="eastAsia"/>
          <w:szCs w:val="21"/>
        </w:rPr>
        <w:t>）或“中国政府采购网”网站（</w:t>
      </w:r>
      <w:r w:rsidRPr="005263A6">
        <w:rPr>
          <w:szCs w:val="21"/>
        </w:rPr>
        <w:t>www.ccgp.gov.cn</w:t>
      </w:r>
      <w:r w:rsidRPr="005263A6">
        <w:rPr>
          <w:rFonts w:ascii="宋体" w:hAnsi="宋体" w:cs="宋体" w:hint="eastAsia"/>
          <w:szCs w:val="21"/>
        </w:rPr>
        <w:t>）列入失信被执行人、重大税收违法案件当事人名单、政府采购严重失信行为记录名单的；</w:t>
      </w:r>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16、不符合招标文件规定的其他实质性要求的；</w:t>
      </w:r>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17、法律、法规和招标文件规定的其他无效情形，或者其他被评委会认定无效的情况。</w:t>
      </w:r>
    </w:p>
    <w:p w:rsidR="00785987" w:rsidRPr="005263A6" w:rsidRDefault="00785987" w:rsidP="009950AE">
      <w:pPr>
        <w:adjustRightInd w:val="0"/>
        <w:snapToGrid w:val="0"/>
        <w:spacing w:line="360" w:lineRule="auto"/>
        <w:ind w:firstLineChars="200" w:firstLine="422"/>
        <w:rPr>
          <w:rFonts w:ascii="宋体" w:hAnsi="宋体" w:cs="宋体"/>
          <w:b/>
          <w:bCs/>
          <w:szCs w:val="21"/>
        </w:rPr>
      </w:pPr>
    </w:p>
    <w:p w:rsidR="00785987" w:rsidRPr="005263A6" w:rsidRDefault="006F4D80" w:rsidP="009950AE">
      <w:pPr>
        <w:snapToGrid w:val="0"/>
        <w:spacing w:line="360" w:lineRule="auto"/>
        <w:ind w:firstLineChars="200" w:firstLine="422"/>
        <w:rPr>
          <w:rFonts w:ascii="宋体" w:hAnsi="宋体" w:cs="宋体"/>
          <w:b/>
          <w:szCs w:val="21"/>
        </w:rPr>
      </w:pPr>
      <w:bookmarkStart w:id="89" w:name="_Toc288738818"/>
      <w:bookmarkStart w:id="90" w:name="_Toc288738424"/>
      <w:bookmarkStart w:id="91" w:name="_Toc288738350"/>
      <w:r w:rsidRPr="005263A6">
        <w:rPr>
          <w:rFonts w:ascii="宋体" w:hAnsi="宋体" w:cs="宋体" w:hint="eastAsia"/>
          <w:b/>
          <w:szCs w:val="21"/>
        </w:rPr>
        <w:t>二十二、评标、定标</w:t>
      </w:r>
      <w:bookmarkEnd w:id="89"/>
      <w:bookmarkEnd w:id="90"/>
      <w:bookmarkEnd w:id="91"/>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评标由依法组建的评标委员会负责。评标委员会应当按照招标文件中规定的评标办法和标准，对符合性审查合格的投标文件进行商务和技术评估，综合比较与评价。由评委会出具书面评标报告，推荐中标候选供应商顺序并确定中标人，采购人确认。</w:t>
      </w:r>
    </w:p>
    <w:p w:rsidR="00785987" w:rsidRPr="005263A6" w:rsidRDefault="00785987" w:rsidP="009950AE">
      <w:pPr>
        <w:snapToGrid w:val="0"/>
        <w:spacing w:line="360" w:lineRule="auto"/>
        <w:ind w:firstLineChars="200" w:firstLine="420"/>
        <w:rPr>
          <w:rFonts w:ascii="宋体" w:hAnsi="宋体" w:cs="宋体"/>
          <w:szCs w:val="21"/>
        </w:rPr>
      </w:pPr>
    </w:p>
    <w:p w:rsidR="00785987" w:rsidRPr="005263A6" w:rsidRDefault="006F4D80" w:rsidP="009950AE">
      <w:pPr>
        <w:snapToGrid w:val="0"/>
        <w:spacing w:line="360" w:lineRule="auto"/>
        <w:ind w:firstLineChars="200" w:firstLine="422"/>
        <w:rPr>
          <w:rFonts w:ascii="宋体" w:hAnsi="宋体" w:cs="宋体"/>
          <w:b/>
          <w:szCs w:val="21"/>
        </w:rPr>
      </w:pPr>
      <w:bookmarkStart w:id="92" w:name="_Toc288738425"/>
      <w:bookmarkStart w:id="93" w:name="_Toc288738819"/>
      <w:bookmarkStart w:id="94" w:name="_Toc288738351"/>
      <w:r w:rsidRPr="005263A6">
        <w:rPr>
          <w:rFonts w:ascii="宋体" w:hAnsi="宋体" w:cs="宋体" w:hint="eastAsia"/>
          <w:b/>
          <w:szCs w:val="21"/>
        </w:rPr>
        <w:t>二十三、投标文件的澄清</w:t>
      </w:r>
      <w:bookmarkEnd w:id="92"/>
      <w:bookmarkEnd w:id="93"/>
      <w:bookmarkEnd w:id="94"/>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1、为了有助于投标文件的审查、评价和比较，评标委员会可以书面方式要求投标人对投标文件中含义不明确、对同类问题表述不一致或者明显文字和计算错误的内容作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2、投标文件报价出现前后不一致的，除招标文件另有规定外，按照下列规定修正：1）投标文件中开标一览表（报价表）内容与投标文件中相应内容不一致的，以开标一览表（报价表）为准； 2）大写金额和小写金额不一致的，以大写金额为准；3）单价金额小数点或者百分比有明显错位的，以开标一览表的总价为准，并修改单价；4）总价金额与按单价汇总金额不一致的，以单价金额计算结果为准。同时出现两种以上不一致的，按照前款规定的顺序修正。修正后的报价按经投标人确认后产生约束力，</w:t>
      </w:r>
      <w:r w:rsidRPr="005263A6">
        <w:rPr>
          <w:rFonts w:ascii="宋体" w:hAnsi="宋体" w:cs="宋体" w:hint="eastAsia"/>
          <w:b/>
          <w:szCs w:val="21"/>
        </w:rPr>
        <w:t>投标人不确认的，其投标无效</w:t>
      </w:r>
      <w:r w:rsidRPr="005263A6">
        <w:rPr>
          <w:rFonts w:ascii="宋体" w:hAnsi="宋体" w:cs="宋体" w:hint="eastAsia"/>
          <w:szCs w:val="21"/>
        </w:rPr>
        <w:t>。</w:t>
      </w:r>
      <w:r w:rsidRPr="005263A6">
        <w:rPr>
          <w:rFonts w:ascii="宋体" w:hAnsi="宋体" w:cs="宋体" w:hint="eastAsia"/>
          <w:b/>
          <w:szCs w:val="21"/>
        </w:rPr>
        <w:t>存在缺项漏项或者数量不符合招标文件要求的作为无效投标处理；</w:t>
      </w:r>
      <w:r w:rsidRPr="005263A6">
        <w:rPr>
          <w:rFonts w:ascii="宋体" w:hAnsi="宋体" w:cs="宋体" w:hint="eastAsia"/>
          <w:szCs w:val="21"/>
        </w:rPr>
        <w:t>对不同文字文本投标文件的解释发生异议的，以中文文本为准。</w:t>
      </w:r>
    </w:p>
    <w:p w:rsidR="00785987" w:rsidRPr="005263A6" w:rsidRDefault="006F4D80" w:rsidP="009950AE">
      <w:pPr>
        <w:snapToGrid w:val="0"/>
        <w:spacing w:line="360" w:lineRule="auto"/>
        <w:ind w:firstLineChars="200" w:firstLine="422"/>
        <w:rPr>
          <w:rFonts w:ascii="宋体" w:hAnsi="宋体" w:cs="宋体"/>
          <w:b/>
          <w:szCs w:val="21"/>
        </w:rPr>
      </w:pPr>
      <w:r w:rsidRPr="005263A6">
        <w:rPr>
          <w:rFonts w:ascii="宋体" w:hAnsi="宋体" w:cs="宋体" w:hint="eastAsia"/>
          <w:b/>
          <w:szCs w:val="21"/>
        </w:rPr>
        <w:t>3、投标人拒不按照评委会要求作出澄清、说明或者补正的，作为无效投标处理。</w:t>
      </w:r>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4、投标截止时间后，投标人对投标报价或其他实质性内容修正的函件和增加的任何优</w:t>
      </w:r>
      <w:r w:rsidRPr="005263A6">
        <w:rPr>
          <w:rFonts w:ascii="宋体" w:hAnsi="宋体" w:cs="宋体" w:hint="eastAsia"/>
          <w:szCs w:val="21"/>
        </w:rPr>
        <w:lastRenderedPageBreak/>
        <w:t>惠条件，一律不得作为评标、定标的依据。</w:t>
      </w:r>
    </w:p>
    <w:p w:rsidR="00785987" w:rsidRPr="005263A6" w:rsidRDefault="00785987" w:rsidP="009950AE">
      <w:pPr>
        <w:adjustRightInd w:val="0"/>
        <w:snapToGrid w:val="0"/>
        <w:spacing w:line="360" w:lineRule="auto"/>
        <w:ind w:firstLineChars="200" w:firstLine="422"/>
        <w:rPr>
          <w:rFonts w:ascii="宋体" w:hAnsi="宋体" w:cs="宋体"/>
          <w:b/>
          <w:bCs/>
          <w:szCs w:val="21"/>
        </w:rPr>
      </w:pPr>
    </w:p>
    <w:p w:rsidR="00785987" w:rsidRPr="005263A6" w:rsidRDefault="006F4D80" w:rsidP="009950AE">
      <w:pPr>
        <w:snapToGrid w:val="0"/>
        <w:spacing w:line="360" w:lineRule="auto"/>
        <w:ind w:firstLineChars="200" w:firstLine="422"/>
        <w:rPr>
          <w:rFonts w:ascii="宋体" w:hAnsi="宋体" w:cs="宋体"/>
          <w:b/>
          <w:szCs w:val="21"/>
        </w:rPr>
      </w:pPr>
      <w:bookmarkStart w:id="95" w:name="_Toc288738426"/>
      <w:bookmarkStart w:id="96" w:name="_Toc288738352"/>
      <w:bookmarkStart w:id="97" w:name="_Toc288738820"/>
      <w:r w:rsidRPr="005263A6">
        <w:rPr>
          <w:rFonts w:ascii="宋体" w:hAnsi="宋体" w:cs="宋体" w:hint="eastAsia"/>
          <w:b/>
          <w:szCs w:val="21"/>
        </w:rPr>
        <w:t>二十四、</w:t>
      </w:r>
      <w:bookmarkEnd w:id="95"/>
      <w:bookmarkEnd w:id="96"/>
      <w:bookmarkEnd w:id="97"/>
      <w:r w:rsidRPr="005263A6">
        <w:rPr>
          <w:rFonts w:ascii="宋体" w:hAnsi="宋体" w:cs="宋体" w:hint="eastAsia"/>
          <w:b/>
          <w:szCs w:val="21"/>
        </w:rPr>
        <w:t>出现下列情形之一的，将予以废标：</w:t>
      </w:r>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1、符合专业条件的供应商或者对招标文件作实质性响应的供应商不足三家的；</w:t>
      </w:r>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2、出现影响采购公正的违法、违规行为的；</w:t>
      </w:r>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3、投标人的报价均超过了采购预算，采购人不能支付的；</w:t>
      </w:r>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4、因重大变故，采购任务取消的。</w:t>
      </w:r>
    </w:p>
    <w:p w:rsidR="00785987" w:rsidRPr="005263A6" w:rsidRDefault="00785987" w:rsidP="009950AE">
      <w:pPr>
        <w:adjustRightInd w:val="0"/>
        <w:snapToGrid w:val="0"/>
        <w:spacing w:line="360" w:lineRule="auto"/>
        <w:ind w:firstLineChars="200" w:firstLine="422"/>
        <w:rPr>
          <w:rFonts w:ascii="宋体" w:hAnsi="宋体" w:cs="宋体"/>
          <w:b/>
          <w:szCs w:val="21"/>
        </w:rPr>
      </w:pPr>
    </w:p>
    <w:p w:rsidR="00785987" w:rsidRPr="005263A6" w:rsidRDefault="006F4D80" w:rsidP="009950AE">
      <w:pPr>
        <w:snapToGrid w:val="0"/>
        <w:spacing w:line="360" w:lineRule="auto"/>
        <w:ind w:firstLineChars="200" w:firstLine="422"/>
        <w:rPr>
          <w:rFonts w:ascii="宋体" w:hAnsi="宋体" w:cs="宋体"/>
          <w:b/>
          <w:szCs w:val="21"/>
        </w:rPr>
      </w:pPr>
      <w:bookmarkStart w:id="98" w:name="_Toc288738821"/>
      <w:bookmarkStart w:id="99" w:name="_Toc288738353"/>
      <w:bookmarkStart w:id="100" w:name="_Toc288738427"/>
      <w:r w:rsidRPr="005263A6">
        <w:rPr>
          <w:rFonts w:ascii="宋体" w:hAnsi="宋体" w:cs="宋体" w:hint="eastAsia"/>
          <w:b/>
          <w:szCs w:val="21"/>
        </w:rPr>
        <w:t>二十五、中标通知</w:t>
      </w:r>
      <w:bookmarkEnd w:id="98"/>
      <w:bookmarkEnd w:id="99"/>
      <w:bookmarkEnd w:id="100"/>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中标人确定后，招标人在公告中标结果的同时向中标人发出中标通知。</w:t>
      </w:r>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中标通知对招标人和中标人具有法律约束力。</w:t>
      </w:r>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政府采购中心不负责向任何投标人说明中标或不中标的原因。</w:t>
      </w:r>
    </w:p>
    <w:p w:rsidR="00785987" w:rsidRPr="005263A6" w:rsidRDefault="00785987" w:rsidP="009950AE">
      <w:pPr>
        <w:adjustRightInd w:val="0"/>
        <w:snapToGrid w:val="0"/>
        <w:spacing w:line="360" w:lineRule="auto"/>
        <w:ind w:firstLineChars="200" w:firstLine="404"/>
        <w:rPr>
          <w:rFonts w:ascii="宋体" w:hAnsi="宋体" w:cs="宋体"/>
          <w:spacing w:val="-4"/>
          <w:kern w:val="32"/>
          <w:szCs w:val="21"/>
        </w:rPr>
      </w:pPr>
    </w:p>
    <w:p w:rsidR="00785987" w:rsidRPr="005263A6" w:rsidRDefault="006F4D80" w:rsidP="009950AE">
      <w:pPr>
        <w:snapToGrid w:val="0"/>
        <w:spacing w:line="360" w:lineRule="auto"/>
        <w:ind w:firstLineChars="200" w:firstLine="422"/>
        <w:rPr>
          <w:rFonts w:ascii="宋体" w:hAnsi="宋体" w:cs="宋体"/>
          <w:b/>
          <w:szCs w:val="21"/>
        </w:rPr>
      </w:pPr>
      <w:bookmarkStart w:id="101" w:name="_Toc288738428"/>
      <w:bookmarkStart w:id="102" w:name="_Toc288738354"/>
      <w:bookmarkStart w:id="103" w:name="_Toc288738822"/>
      <w:r w:rsidRPr="005263A6">
        <w:rPr>
          <w:rFonts w:ascii="宋体" w:hAnsi="宋体" w:cs="宋体" w:hint="eastAsia"/>
          <w:b/>
          <w:szCs w:val="21"/>
        </w:rPr>
        <w:t>二十六、授予合同，合同条款</w:t>
      </w:r>
      <w:bookmarkEnd w:id="101"/>
      <w:bookmarkEnd w:id="102"/>
      <w:bookmarkEnd w:id="103"/>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1、中标人应当在中标通知书发出之日起的三十日内与采购人签订合同。</w:t>
      </w:r>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2、中标人应按中标通知书指定的时间、地点派代表前来与采购人具体商谈签订合同。招标文件、中标人的投标文件及澄清文件等，均为签订合同的依据。</w:t>
      </w:r>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3、采购人在授予合同时有权对“投标文件”中的服务内容在合法范围内进行调整。</w:t>
      </w:r>
    </w:p>
    <w:p w:rsidR="00785987" w:rsidRPr="005263A6" w:rsidRDefault="006F4D80" w:rsidP="009950AE">
      <w:pPr>
        <w:spacing w:line="360" w:lineRule="auto"/>
        <w:ind w:firstLineChars="200" w:firstLine="420"/>
        <w:rPr>
          <w:rFonts w:ascii="宋体" w:hAnsi="宋体" w:cs="宋体"/>
          <w:szCs w:val="21"/>
        </w:rPr>
      </w:pPr>
      <w:r w:rsidRPr="005263A6">
        <w:rPr>
          <w:rFonts w:ascii="宋体" w:hAnsi="宋体" w:cs="宋体" w:hint="eastAsia"/>
          <w:szCs w:val="21"/>
        </w:rPr>
        <w:t>4、中标人因不可抗力导致无法按期签订合同的，应当在不可抗力发生之日起5日内提出，并提供书面证据，招标人及中标人互不承担任何责任及损失。如中标人无正当理由未按期签订合同的，视为自动放弃中标资格，并承担违约责任，采购人可以与排位在中标人之后第一位的中标候选人签订合同或重新委托进行招标。</w:t>
      </w:r>
    </w:p>
    <w:p w:rsidR="00785987" w:rsidRPr="005263A6" w:rsidRDefault="006F4D80" w:rsidP="009950AE">
      <w:pPr>
        <w:spacing w:line="360" w:lineRule="auto"/>
        <w:ind w:firstLineChars="200" w:firstLine="420"/>
        <w:rPr>
          <w:rFonts w:ascii="宋体" w:hAnsi="宋体" w:cs="宋体"/>
          <w:szCs w:val="21"/>
        </w:rPr>
      </w:pPr>
      <w:r w:rsidRPr="005263A6">
        <w:rPr>
          <w:rFonts w:ascii="宋体" w:hAnsi="宋体" w:cs="宋体" w:hint="eastAsia"/>
          <w:szCs w:val="21"/>
        </w:rPr>
        <w:t>5、中标人与采购人签订采购合同后，二个工作日内由采购人将指定信息录入“财政一体化业务应用系统”相应栏目，经政府采购中心对相关合同信息确认后，进行合同见证盖章。</w:t>
      </w:r>
    </w:p>
    <w:p w:rsidR="00785987" w:rsidRPr="005263A6" w:rsidRDefault="006F4D80" w:rsidP="009950AE">
      <w:pPr>
        <w:snapToGrid w:val="0"/>
        <w:spacing w:line="360" w:lineRule="auto"/>
        <w:ind w:firstLineChars="200" w:firstLine="420"/>
        <w:rPr>
          <w:rFonts w:ascii="宋体" w:hAnsi="宋体" w:cs="宋体"/>
          <w:szCs w:val="21"/>
        </w:rPr>
      </w:pPr>
      <w:r w:rsidRPr="005263A6">
        <w:rPr>
          <w:rFonts w:ascii="宋体" w:hAnsi="宋体" w:cs="宋体" w:hint="eastAsia"/>
          <w:szCs w:val="21"/>
        </w:rPr>
        <w:t>6、关于常州市中小企业政府采购信用融资</w:t>
      </w:r>
    </w:p>
    <w:p w:rsidR="00785987" w:rsidRPr="005263A6" w:rsidRDefault="006F4D80" w:rsidP="009950AE">
      <w:pPr>
        <w:snapToGrid w:val="0"/>
        <w:spacing w:line="360" w:lineRule="auto"/>
        <w:ind w:firstLineChars="200" w:firstLine="420"/>
        <w:jc w:val="left"/>
        <w:rPr>
          <w:rFonts w:ascii="宋体" w:hAnsi="宋体" w:cs="宋体"/>
          <w:szCs w:val="21"/>
        </w:rPr>
      </w:pPr>
      <w:r w:rsidRPr="005263A6">
        <w:rPr>
          <w:rFonts w:ascii="宋体" w:hAnsi="宋体" w:cs="宋体" w:hint="eastAsia"/>
          <w:szCs w:val="21"/>
        </w:rPr>
        <w:t>根据《常州市关于开展中小企业政府采购信用融资工作的通知》（常政办发〔2012〕134号）、《常州市财政局关于全面开展常州市中小企业政府采购信用融资工作的通知》等有关文件精神，我市实行政府采购信用融资。金融机构根据政府采购项目中标合同，为中标企业提供相应额度的融资贷款。</w:t>
      </w:r>
    </w:p>
    <w:p w:rsidR="00785987" w:rsidRPr="005263A6" w:rsidRDefault="006F4D80" w:rsidP="009950AE">
      <w:pPr>
        <w:snapToGrid w:val="0"/>
        <w:spacing w:line="360" w:lineRule="auto"/>
        <w:ind w:firstLineChars="200" w:firstLine="420"/>
        <w:jc w:val="left"/>
        <w:rPr>
          <w:rFonts w:ascii="宋体" w:hAnsi="宋体" w:cs="宋体"/>
          <w:szCs w:val="21"/>
        </w:rPr>
      </w:pPr>
      <w:r w:rsidRPr="005263A6">
        <w:rPr>
          <w:rFonts w:ascii="宋体" w:hAnsi="宋体" w:cs="宋体" w:hint="eastAsia"/>
          <w:szCs w:val="21"/>
        </w:rPr>
        <w:t>(1)申请条件及操作流程等事项详见《常州市财政局关于全面开展常州市中小企业政府采购信用融资工作的通知》。</w:t>
      </w:r>
    </w:p>
    <w:p w:rsidR="00785987" w:rsidRPr="005263A6" w:rsidRDefault="006F4D80" w:rsidP="009950AE">
      <w:pPr>
        <w:snapToGrid w:val="0"/>
        <w:spacing w:line="360" w:lineRule="auto"/>
        <w:ind w:firstLineChars="200" w:firstLine="420"/>
        <w:jc w:val="left"/>
        <w:rPr>
          <w:rFonts w:ascii="宋体" w:hAnsi="宋体" w:cs="宋体"/>
          <w:szCs w:val="21"/>
        </w:rPr>
      </w:pPr>
      <w:r w:rsidRPr="005263A6">
        <w:rPr>
          <w:rFonts w:ascii="宋体" w:hAnsi="宋体" w:cs="宋体" w:hint="eastAsia"/>
          <w:szCs w:val="21"/>
        </w:rPr>
        <w:t>(2)常州市中小企业政府采购信用融资签约金融机构名单（第一批）如下：</w:t>
      </w:r>
    </w:p>
    <w:p w:rsidR="00785987" w:rsidRPr="005263A6" w:rsidRDefault="006F4D80" w:rsidP="009950AE">
      <w:pPr>
        <w:snapToGrid w:val="0"/>
        <w:spacing w:line="360" w:lineRule="auto"/>
        <w:ind w:firstLineChars="200" w:firstLine="420"/>
        <w:jc w:val="left"/>
        <w:rPr>
          <w:rFonts w:ascii="宋体" w:hAnsi="宋体" w:cs="宋体"/>
          <w:szCs w:val="21"/>
        </w:rPr>
      </w:pPr>
      <w:r w:rsidRPr="005263A6">
        <w:rPr>
          <w:rFonts w:ascii="宋体" w:hAnsi="宋体" w:cs="宋体" w:hint="eastAsia"/>
          <w:szCs w:val="21"/>
        </w:rPr>
        <w:t xml:space="preserve">中国建设银行常州分行营业部  </w:t>
      </w:r>
    </w:p>
    <w:p w:rsidR="00785987" w:rsidRPr="005263A6" w:rsidRDefault="006F4D80" w:rsidP="009950AE">
      <w:pPr>
        <w:snapToGrid w:val="0"/>
        <w:spacing w:line="360" w:lineRule="auto"/>
        <w:ind w:firstLineChars="200" w:firstLine="420"/>
        <w:jc w:val="left"/>
        <w:rPr>
          <w:rFonts w:ascii="宋体" w:hAnsi="宋体" w:cs="宋体"/>
          <w:szCs w:val="21"/>
        </w:rPr>
      </w:pPr>
      <w:r w:rsidRPr="005263A6">
        <w:rPr>
          <w:rFonts w:ascii="宋体" w:hAnsi="宋体" w:cs="宋体" w:hint="eastAsia"/>
          <w:szCs w:val="21"/>
        </w:rPr>
        <w:lastRenderedPageBreak/>
        <w:t>电话: 王先生13813597518、86632288-8413</w:t>
      </w:r>
    </w:p>
    <w:p w:rsidR="00785987" w:rsidRPr="005263A6" w:rsidRDefault="006F4D80" w:rsidP="009950AE">
      <w:pPr>
        <w:snapToGrid w:val="0"/>
        <w:spacing w:line="360" w:lineRule="auto"/>
        <w:ind w:firstLineChars="200" w:firstLine="420"/>
        <w:jc w:val="left"/>
        <w:rPr>
          <w:rFonts w:ascii="宋体" w:hAnsi="宋体" w:cs="宋体"/>
          <w:szCs w:val="21"/>
        </w:rPr>
      </w:pPr>
      <w:r w:rsidRPr="005263A6">
        <w:rPr>
          <w:rFonts w:ascii="宋体" w:hAnsi="宋体" w:cs="宋体" w:hint="eastAsia"/>
          <w:szCs w:val="21"/>
        </w:rPr>
        <w:t>地址：钟楼区广化街299号建设银行413室</w:t>
      </w:r>
    </w:p>
    <w:p w:rsidR="00785987" w:rsidRPr="005263A6" w:rsidRDefault="006F4D80" w:rsidP="009950AE">
      <w:pPr>
        <w:snapToGrid w:val="0"/>
        <w:spacing w:line="360" w:lineRule="auto"/>
        <w:ind w:firstLineChars="200" w:firstLine="420"/>
        <w:jc w:val="left"/>
        <w:rPr>
          <w:rFonts w:ascii="宋体" w:hAnsi="宋体" w:cs="宋体"/>
          <w:szCs w:val="21"/>
        </w:rPr>
      </w:pPr>
      <w:r w:rsidRPr="005263A6">
        <w:rPr>
          <w:rFonts w:ascii="宋体" w:hAnsi="宋体" w:cs="宋体" w:hint="eastAsia"/>
          <w:szCs w:val="21"/>
        </w:rPr>
        <w:t xml:space="preserve">建设银行常州分行小企业业务部电话：86812870 </w:t>
      </w:r>
    </w:p>
    <w:p w:rsidR="00785987" w:rsidRPr="005263A6" w:rsidRDefault="00785987" w:rsidP="009950AE">
      <w:pPr>
        <w:snapToGrid w:val="0"/>
        <w:spacing w:line="360" w:lineRule="auto"/>
        <w:ind w:firstLineChars="200" w:firstLine="420"/>
        <w:jc w:val="left"/>
        <w:rPr>
          <w:rFonts w:ascii="宋体" w:hAnsi="宋体" w:cs="宋体"/>
          <w:szCs w:val="21"/>
        </w:rPr>
      </w:pPr>
    </w:p>
    <w:p w:rsidR="00785987" w:rsidRPr="005263A6" w:rsidRDefault="006F4D80" w:rsidP="009950AE">
      <w:pPr>
        <w:snapToGrid w:val="0"/>
        <w:spacing w:line="360" w:lineRule="auto"/>
        <w:ind w:firstLineChars="200" w:firstLine="420"/>
        <w:jc w:val="left"/>
        <w:rPr>
          <w:rFonts w:ascii="宋体" w:hAnsi="宋体" w:cs="宋体"/>
          <w:szCs w:val="21"/>
        </w:rPr>
      </w:pPr>
      <w:r w:rsidRPr="005263A6">
        <w:rPr>
          <w:rFonts w:ascii="宋体" w:hAnsi="宋体" w:cs="宋体" w:hint="eastAsia"/>
          <w:szCs w:val="21"/>
        </w:rPr>
        <w:t>江苏银行常州分行小企业信贷服务中心 88107827</w:t>
      </w:r>
    </w:p>
    <w:p w:rsidR="00785987" w:rsidRPr="005263A6" w:rsidRDefault="006F4D80" w:rsidP="009950AE">
      <w:pPr>
        <w:snapToGrid w:val="0"/>
        <w:spacing w:line="360" w:lineRule="auto"/>
        <w:ind w:firstLineChars="200" w:firstLine="420"/>
        <w:jc w:val="left"/>
        <w:rPr>
          <w:rFonts w:ascii="宋体" w:hAnsi="宋体" w:cs="宋体"/>
          <w:szCs w:val="21"/>
        </w:rPr>
      </w:pPr>
      <w:r w:rsidRPr="005263A6">
        <w:rPr>
          <w:rFonts w:ascii="宋体" w:hAnsi="宋体" w:cs="宋体" w:hint="eastAsia"/>
          <w:szCs w:val="21"/>
        </w:rPr>
        <w:t xml:space="preserve">政府采购贷业务定点服务支行钟楼支行 </w:t>
      </w:r>
    </w:p>
    <w:p w:rsidR="00785987" w:rsidRPr="005263A6" w:rsidRDefault="006F4D80" w:rsidP="009950AE">
      <w:pPr>
        <w:snapToGrid w:val="0"/>
        <w:spacing w:line="360" w:lineRule="auto"/>
        <w:ind w:firstLineChars="200" w:firstLine="420"/>
        <w:jc w:val="left"/>
        <w:rPr>
          <w:rFonts w:ascii="宋体" w:hAnsi="宋体" w:cs="宋体"/>
          <w:szCs w:val="21"/>
        </w:rPr>
      </w:pPr>
      <w:r w:rsidRPr="005263A6">
        <w:rPr>
          <w:rFonts w:ascii="宋体" w:hAnsi="宋体" w:cs="宋体" w:hint="eastAsia"/>
          <w:szCs w:val="21"/>
        </w:rPr>
        <w:t xml:space="preserve">电话:13063966266、86688934  </w:t>
      </w:r>
    </w:p>
    <w:p w:rsidR="00785987" w:rsidRPr="005263A6" w:rsidRDefault="006F4D80" w:rsidP="009950AE">
      <w:pPr>
        <w:snapToGrid w:val="0"/>
        <w:spacing w:line="360" w:lineRule="auto"/>
        <w:ind w:firstLineChars="200" w:firstLine="420"/>
        <w:jc w:val="left"/>
        <w:rPr>
          <w:rFonts w:ascii="宋体" w:hAnsi="宋体" w:cs="宋体"/>
          <w:szCs w:val="21"/>
        </w:rPr>
      </w:pPr>
      <w:r w:rsidRPr="005263A6">
        <w:rPr>
          <w:rFonts w:ascii="宋体" w:hAnsi="宋体" w:cs="宋体" w:hint="eastAsia"/>
          <w:szCs w:val="21"/>
        </w:rPr>
        <w:t>地址：钟楼区港龙华庭4-2号</w:t>
      </w:r>
    </w:p>
    <w:p w:rsidR="00785987" w:rsidRPr="005263A6" w:rsidRDefault="006F4D80" w:rsidP="009950AE">
      <w:pPr>
        <w:snapToGrid w:val="0"/>
        <w:spacing w:line="360" w:lineRule="auto"/>
        <w:ind w:firstLineChars="200" w:firstLine="422"/>
        <w:rPr>
          <w:rFonts w:ascii="宋体" w:hAnsi="宋体" w:cs="宋体"/>
          <w:color w:val="FF0000"/>
          <w:szCs w:val="21"/>
        </w:rPr>
      </w:pPr>
      <w:r w:rsidRPr="005263A6">
        <w:rPr>
          <w:rFonts w:ascii="宋体" w:hAnsi="宋体" w:cs="宋体" w:hint="eastAsia"/>
          <w:b/>
          <w:szCs w:val="21"/>
        </w:rPr>
        <w:t>7、货款支付方式：</w:t>
      </w:r>
      <w:r w:rsidRPr="005263A6">
        <w:rPr>
          <w:rFonts w:ascii="宋体" w:hAnsi="宋体" w:cs="宋体" w:hint="eastAsia"/>
          <w:szCs w:val="21"/>
        </w:rPr>
        <w:t>详见合同文本货款支付部分。</w:t>
      </w:r>
    </w:p>
    <w:p w:rsidR="00785987" w:rsidRPr="005263A6" w:rsidRDefault="00785987" w:rsidP="009950AE">
      <w:pPr>
        <w:snapToGrid w:val="0"/>
        <w:spacing w:line="360" w:lineRule="auto"/>
        <w:ind w:firstLineChars="200" w:firstLine="420"/>
        <w:rPr>
          <w:rFonts w:ascii="宋体" w:hAnsi="宋体" w:cs="宋体"/>
          <w:color w:val="FF0000"/>
          <w:szCs w:val="21"/>
        </w:rPr>
      </w:pPr>
    </w:p>
    <w:p w:rsidR="00785987" w:rsidRPr="005263A6" w:rsidRDefault="006F4D80" w:rsidP="009950AE">
      <w:pPr>
        <w:spacing w:line="360" w:lineRule="auto"/>
        <w:ind w:firstLineChars="200" w:firstLine="422"/>
        <w:rPr>
          <w:rFonts w:ascii="宋体" w:hAnsi="宋体" w:cs="宋体"/>
          <w:b/>
          <w:szCs w:val="21"/>
        </w:rPr>
      </w:pPr>
      <w:r w:rsidRPr="005263A6">
        <w:rPr>
          <w:rFonts w:ascii="宋体" w:hAnsi="宋体" w:cs="宋体" w:hint="eastAsia"/>
          <w:b/>
          <w:szCs w:val="21"/>
        </w:rPr>
        <w:t>二十七、投标人质疑的提出和答复</w:t>
      </w:r>
    </w:p>
    <w:p w:rsidR="00785987" w:rsidRPr="005263A6" w:rsidRDefault="006F4D80" w:rsidP="009950AE">
      <w:pPr>
        <w:spacing w:line="360" w:lineRule="auto"/>
        <w:ind w:firstLineChars="200" w:firstLine="420"/>
        <w:rPr>
          <w:rFonts w:ascii="宋体" w:hAnsi="宋体" w:cs="宋体"/>
          <w:szCs w:val="21"/>
        </w:rPr>
      </w:pPr>
      <w:r w:rsidRPr="005263A6">
        <w:rPr>
          <w:rFonts w:ascii="宋体" w:hAnsi="宋体" w:cs="宋体" w:hint="eastAsia"/>
          <w:szCs w:val="21"/>
        </w:rPr>
        <w:t>1、投标人认为采购文件、采购过程、中标或者成交结果使自己的权益受到损害的，可以在知道或者应知其权益受到损害之日起7个工作日内，以书面形式向采购人、采购代理机构提出质疑。投标人应当在法定质疑期内一次性提出针对同一采购程序环节的质疑。</w:t>
      </w:r>
    </w:p>
    <w:p w:rsidR="00785987" w:rsidRPr="005263A6" w:rsidRDefault="006F4D80" w:rsidP="009950AE">
      <w:pPr>
        <w:spacing w:line="360" w:lineRule="auto"/>
        <w:ind w:firstLineChars="200" w:firstLine="420"/>
        <w:rPr>
          <w:rFonts w:ascii="宋体" w:hAnsi="宋体" w:cs="宋体"/>
          <w:szCs w:val="21"/>
        </w:rPr>
      </w:pPr>
      <w:r w:rsidRPr="005263A6">
        <w:rPr>
          <w:rFonts w:ascii="宋体" w:hAnsi="宋体" w:cs="宋体" w:hint="eastAsia"/>
          <w:szCs w:val="21"/>
        </w:rPr>
        <w:t xml:space="preserve">2、投标人提出质疑应当提交质疑函和必要的证明材料。质疑函应当包括下列内容： </w:t>
      </w:r>
    </w:p>
    <w:p w:rsidR="00785987" w:rsidRPr="005263A6" w:rsidRDefault="006F4D80" w:rsidP="009950AE">
      <w:pPr>
        <w:spacing w:line="360" w:lineRule="auto"/>
        <w:ind w:firstLineChars="200" w:firstLine="420"/>
        <w:rPr>
          <w:rFonts w:ascii="宋体" w:hAnsi="宋体" w:cs="宋体"/>
          <w:szCs w:val="21"/>
        </w:rPr>
      </w:pPr>
      <w:r w:rsidRPr="005263A6">
        <w:rPr>
          <w:rFonts w:ascii="宋体" w:hAnsi="宋体" w:cs="宋体" w:hint="eastAsia"/>
          <w:szCs w:val="21"/>
        </w:rPr>
        <w:t xml:space="preserve">　　（一）投标人的姓名或者名称、地址、邮编、联系人及联系电话； </w:t>
      </w:r>
    </w:p>
    <w:p w:rsidR="00785987" w:rsidRPr="005263A6" w:rsidRDefault="006F4D80" w:rsidP="009950AE">
      <w:pPr>
        <w:spacing w:line="360" w:lineRule="auto"/>
        <w:ind w:firstLineChars="200" w:firstLine="420"/>
        <w:rPr>
          <w:rFonts w:ascii="宋体" w:hAnsi="宋体" w:cs="宋体"/>
          <w:szCs w:val="21"/>
        </w:rPr>
      </w:pPr>
      <w:r w:rsidRPr="005263A6">
        <w:rPr>
          <w:rFonts w:ascii="宋体" w:hAnsi="宋体" w:cs="宋体" w:hint="eastAsia"/>
          <w:szCs w:val="21"/>
        </w:rPr>
        <w:t xml:space="preserve">　　（二）质疑项目的名称、编号； </w:t>
      </w:r>
    </w:p>
    <w:p w:rsidR="00785987" w:rsidRPr="005263A6" w:rsidRDefault="006F4D80" w:rsidP="009950AE">
      <w:pPr>
        <w:spacing w:line="360" w:lineRule="auto"/>
        <w:ind w:firstLineChars="200" w:firstLine="420"/>
        <w:rPr>
          <w:rFonts w:ascii="宋体" w:hAnsi="宋体" w:cs="宋体"/>
          <w:szCs w:val="21"/>
        </w:rPr>
      </w:pPr>
      <w:r w:rsidRPr="005263A6">
        <w:rPr>
          <w:rFonts w:ascii="宋体" w:hAnsi="宋体" w:cs="宋体" w:hint="eastAsia"/>
          <w:szCs w:val="21"/>
        </w:rPr>
        <w:t xml:space="preserve">　　（三）具体、明确的质疑事项和与质疑事项相关的请求； </w:t>
      </w:r>
    </w:p>
    <w:p w:rsidR="00785987" w:rsidRPr="005263A6" w:rsidRDefault="006F4D80" w:rsidP="009950AE">
      <w:pPr>
        <w:spacing w:line="360" w:lineRule="auto"/>
        <w:ind w:firstLineChars="200" w:firstLine="420"/>
        <w:rPr>
          <w:rFonts w:ascii="宋体" w:hAnsi="宋体" w:cs="宋体"/>
          <w:szCs w:val="21"/>
        </w:rPr>
      </w:pPr>
      <w:r w:rsidRPr="005263A6">
        <w:rPr>
          <w:rFonts w:ascii="宋体" w:hAnsi="宋体" w:cs="宋体" w:hint="eastAsia"/>
          <w:szCs w:val="21"/>
        </w:rPr>
        <w:t xml:space="preserve">　　（四）事实依据； </w:t>
      </w:r>
    </w:p>
    <w:p w:rsidR="00785987" w:rsidRPr="005263A6" w:rsidRDefault="006F4D80" w:rsidP="009950AE">
      <w:pPr>
        <w:spacing w:line="360" w:lineRule="auto"/>
        <w:ind w:firstLineChars="200" w:firstLine="420"/>
        <w:rPr>
          <w:rFonts w:ascii="宋体" w:hAnsi="宋体" w:cs="宋体"/>
          <w:szCs w:val="21"/>
        </w:rPr>
      </w:pPr>
      <w:r w:rsidRPr="005263A6">
        <w:rPr>
          <w:rFonts w:ascii="宋体" w:hAnsi="宋体" w:cs="宋体" w:hint="eastAsia"/>
          <w:szCs w:val="21"/>
        </w:rPr>
        <w:t xml:space="preserve">　　（五）必要的法律依据； </w:t>
      </w:r>
    </w:p>
    <w:p w:rsidR="00785987" w:rsidRPr="005263A6" w:rsidRDefault="006F4D80" w:rsidP="009950AE">
      <w:pPr>
        <w:spacing w:line="360" w:lineRule="auto"/>
        <w:ind w:firstLineChars="200" w:firstLine="420"/>
        <w:rPr>
          <w:rFonts w:ascii="宋体" w:hAnsi="宋体" w:cs="宋体"/>
          <w:szCs w:val="21"/>
        </w:rPr>
      </w:pPr>
      <w:r w:rsidRPr="005263A6">
        <w:rPr>
          <w:rFonts w:ascii="宋体" w:hAnsi="宋体" w:cs="宋体" w:hint="eastAsia"/>
          <w:szCs w:val="21"/>
        </w:rPr>
        <w:t xml:space="preserve">　　（六）提出质疑的日期。 </w:t>
      </w:r>
    </w:p>
    <w:p w:rsidR="00785987" w:rsidRPr="005263A6" w:rsidRDefault="006F4D80" w:rsidP="009950AE">
      <w:pPr>
        <w:spacing w:line="360" w:lineRule="auto"/>
        <w:ind w:firstLineChars="200" w:firstLine="420"/>
        <w:rPr>
          <w:rFonts w:ascii="宋体" w:hAnsi="宋体" w:cs="宋体"/>
          <w:szCs w:val="21"/>
        </w:rPr>
      </w:pPr>
      <w:r w:rsidRPr="005263A6">
        <w:rPr>
          <w:rFonts w:ascii="宋体" w:hAnsi="宋体" w:cs="宋体" w:hint="eastAsia"/>
          <w:szCs w:val="21"/>
        </w:rPr>
        <w:t>投标人为自然人的，应当由本人签字；投标人为法人或者其他组织的，应当由法定代表人、主要负责人，或者其授权代表签字或者盖章，并加盖公章。</w:t>
      </w:r>
    </w:p>
    <w:p w:rsidR="00785987" w:rsidRPr="005263A6" w:rsidRDefault="006F4D80" w:rsidP="009950AE">
      <w:pPr>
        <w:spacing w:line="360" w:lineRule="auto"/>
        <w:ind w:firstLineChars="200" w:firstLine="420"/>
        <w:rPr>
          <w:rFonts w:ascii="宋体" w:hAnsi="宋体" w:cs="宋体"/>
          <w:szCs w:val="21"/>
        </w:rPr>
      </w:pPr>
      <w:r w:rsidRPr="005263A6">
        <w:rPr>
          <w:rFonts w:ascii="宋体" w:hAnsi="宋体" w:cs="宋体" w:hint="eastAsia"/>
          <w:szCs w:val="21"/>
        </w:rPr>
        <w:t>质疑函应按照财政部《政府采购供应商质疑函范本》格式和要求制作，网址：</w:t>
      </w:r>
      <w:r w:rsidRPr="005263A6">
        <w:rPr>
          <w:szCs w:val="21"/>
        </w:rPr>
        <w:t>http://www.mof.gov.cn/gp/xxgkml/gks/201802/t20180201_2804587.html</w:t>
      </w:r>
    </w:p>
    <w:p w:rsidR="00785987" w:rsidRPr="005263A6" w:rsidRDefault="006F4D80" w:rsidP="009950AE">
      <w:pPr>
        <w:spacing w:line="360" w:lineRule="auto"/>
        <w:ind w:firstLineChars="200" w:firstLine="420"/>
        <w:rPr>
          <w:rFonts w:ascii="宋体" w:hAnsi="宋体" w:cs="宋体"/>
          <w:szCs w:val="21"/>
        </w:rPr>
      </w:pPr>
      <w:r w:rsidRPr="005263A6">
        <w:rPr>
          <w:rFonts w:ascii="宋体" w:hAnsi="宋体" w:cs="宋体" w:hint="eastAsia"/>
          <w:szCs w:val="21"/>
        </w:rPr>
        <w:t>3、采购文件中采购需求部分（第七章、第八章以及投标人资格要求）由采购人负责制定。对该部分内容的质疑，由采购人接收并负责答复。其他内容的质疑，由采购中心接收并负责答复。</w:t>
      </w:r>
    </w:p>
    <w:p w:rsidR="00785987" w:rsidRPr="005263A6" w:rsidRDefault="006F4D80" w:rsidP="009950AE">
      <w:pPr>
        <w:spacing w:line="360" w:lineRule="auto"/>
        <w:ind w:firstLineChars="200" w:firstLine="420"/>
        <w:rPr>
          <w:rFonts w:ascii="宋体" w:hAnsi="宋体" w:cs="宋体"/>
          <w:szCs w:val="21"/>
        </w:rPr>
      </w:pPr>
      <w:r w:rsidRPr="005263A6">
        <w:rPr>
          <w:rFonts w:ascii="宋体" w:hAnsi="宋体" w:cs="宋体" w:hint="eastAsia"/>
          <w:szCs w:val="21"/>
        </w:rPr>
        <w:t>4、接收质疑函的联系方式：</w:t>
      </w:r>
    </w:p>
    <w:p w:rsidR="00785987" w:rsidRPr="005263A6" w:rsidRDefault="006F4D80" w:rsidP="009950AE">
      <w:pPr>
        <w:spacing w:line="360" w:lineRule="auto"/>
        <w:ind w:firstLineChars="200" w:firstLine="420"/>
        <w:rPr>
          <w:rFonts w:ascii="宋体" w:hAnsi="宋体" w:cs="宋体"/>
          <w:szCs w:val="21"/>
        </w:rPr>
      </w:pPr>
      <w:r w:rsidRPr="005263A6">
        <w:rPr>
          <w:rFonts w:ascii="宋体" w:hAnsi="宋体" w:cs="宋体" w:hint="eastAsia"/>
          <w:szCs w:val="21"/>
        </w:rPr>
        <w:t xml:space="preserve">采购人（名称或部门）： 常州市绿化管理指导站            </w:t>
      </w:r>
    </w:p>
    <w:p w:rsidR="00785987" w:rsidRPr="005263A6" w:rsidRDefault="006F4D80" w:rsidP="009950AE">
      <w:pPr>
        <w:spacing w:line="360" w:lineRule="auto"/>
        <w:ind w:firstLineChars="200" w:firstLine="420"/>
        <w:rPr>
          <w:rFonts w:ascii="宋体" w:hAnsi="宋体" w:cs="宋体"/>
          <w:szCs w:val="21"/>
        </w:rPr>
      </w:pPr>
      <w:r w:rsidRPr="005263A6">
        <w:rPr>
          <w:rFonts w:ascii="宋体" w:hAnsi="宋体" w:cs="宋体" w:hint="eastAsia"/>
          <w:szCs w:val="21"/>
        </w:rPr>
        <w:t>采购人地址：</w:t>
      </w:r>
      <w:r w:rsidRPr="005263A6">
        <w:rPr>
          <w:rFonts w:ascii="宋体" w:hAnsi="宋体" w:cs="宋体" w:hint="eastAsia"/>
          <w:szCs w:val="21"/>
          <w:lang w:val="zh-CN"/>
        </w:rPr>
        <w:t>常州市钟楼区飞龙西路167号荷园管理房</w:t>
      </w:r>
    </w:p>
    <w:p w:rsidR="00785987" w:rsidRPr="005263A6" w:rsidRDefault="006F4D80" w:rsidP="009950AE">
      <w:pPr>
        <w:spacing w:line="360" w:lineRule="auto"/>
        <w:ind w:firstLineChars="200" w:firstLine="420"/>
        <w:rPr>
          <w:rFonts w:ascii="宋体" w:hAnsi="宋体" w:cs="宋体"/>
          <w:szCs w:val="21"/>
        </w:rPr>
      </w:pPr>
      <w:r w:rsidRPr="005263A6">
        <w:rPr>
          <w:rFonts w:ascii="宋体" w:hAnsi="宋体" w:cs="宋体" w:hint="eastAsia"/>
          <w:szCs w:val="21"/>
        </w:rPr>
        <w:lastRenderedPageBreak/>
        <w:t>采购人联系人：</w:t>
      </w:r>
      <w:r w:rsidRPr="005263A6">
        <w:rPr>
          <w:rFonts w:ascii="宋体" w:hAnsi="宋体" w:cs="宋体" w:hint="eastAsia"/>
          <w:szCs w:val="21"/>
          <w:lang w:val="zh-CN"/>
        </w:rPr>
        <w:t xml:space="preserve">黄建军     </w:t>
      </w:r>
      <w:r w:rsidRPr="005263A6">
        <w:rPr>
          <w:rFonts w:ascii="宋体" w:hAnsi="宋体" w:cs="宋体" w:hint="eastAsia"/>
          <w:szCs w:val="21"/>
        </w:rPr>
        <w:t xml:space="preserve"> 联系电话：0519-81181803                           </w:t>
      </w:r>
    </w:p>
    <w:p w:rsidR="00785987" w:rsidRPr="005263A6" w:rsidRDefault="006F4D80" w:rsidP="009950AE">
      <w:pPr>
        <w:spacing w:line="360" w:lineRule="auto"/>
        <w:ind w:firstLineChars="200" w:firstLine="420"/>
        <w:rPr>
          <w:rFonts w:ascii="宋体" w:hAnsi="宋体" w:cs="宋体"/>
          <w:szCs w:val="21"/>
        </w:rPr>
      </w:pPr>
      <w:r w:rsidRPr="005263A6">
        <w:rPr>
          <w:rFonts w:ascii="宋体" w:hAnsi="宋体" w:cs="宋体" w:hint="eastAsia"/>
          <w:szCs w:val="21"/>
        </w:rPr>
        <w:t>集中采购机构联系方式：</w:t>
      </w:r>
    </w:p>
    <w:p w:rsidR="00785987" w:rsidRPr="005263A6" w:rsidRDefault="006F4D80" w:rsidP="009950AE">
      <w:pPr>
        <w:spacing w:line="360" w:lineRule="auto"/>
        <w:ind w:firstLineChars="200" w:firstLine="420"/>
        <w:rPr>
          <w:rFonts w:ascii="宋体" w:hAnsi="宋体" w:cs="宋体"/>
          <w:szCs w:val="21"/>
        </w:rPr>
      </w:pPr>
      <w:r w:rsidRPr="005263A6">
        <w:rPr>
          <w:rFonts w:ascii="宋体" w:hAnsi="宋体" w:cs="宋体" w:hint="eastAsia"/>
          <w:szCs w:val="21"/>
        </w:rPr>
        <w:t>常州市公共资源交易中心督查与信息处</w:t>
      </w:r>
    </w:p>
    <w:p w:rsidR="00785987" w:rsidRPr="005263A6" w:rsidRDefault="006F4D80" w:rsidP="009950AE">
      <w:pPr>
        <w:spacing w:line="360" w:lineRule="auto"/>
        <w:ind w:firstLineChars="200" w:firstLine="420"/>
        <w:rPr>
          <w:rFonts w:ascii="宋体" w:hAnsi="宋体" w:cs="宋体"/>
          <w:szCs w:val="21"/>
        </w:rPr>
      </w:pPr>
      <w:r w:rsidRPr="005263A6">
        <w:rPr>
          <w:rFonts w:ascii="宋体" w:hAnsi="宋体" w:cs="宋体" w:hint="eastAsia"/>
          <w:szCs w:val="21"/>
        </w:rPr>
        <w:t>联系人：孙先生   联系电话：0519-85588155</w:t>
      </w:r>
    </w:p>
    <w:p w:rsidR="00785987" w:rsidRPr="005263A6" w:rsidRDefault="006F4D80" w:rsidP="009950AE">
      <w:pPr>
        <w:spacing w:line="360" w:lineRule="auto"/>
        <w:ind w:firstLineChars="200" w:firstLine="420"/>
        <w:rPr>
          <w:rFonts w:ascii="宋体" w:hAnsi="宋体" w:cs="宋体"/>
          <w:szCs w:val="21"/>
        </w:rPr>
      </w:pPr>
      <w:r w:rsidRPr="005263A6">
        <w:rPr>
          <w:rFonts w:ascii="宋体" w:hAnsi="宋体" w:cs="宋体" w:hint="eastAsia"/>
          <w:szCs w:val="21"/>
        </w:rPr>
        <w:t>联系邮箱：z</w:t>
      </w:r>
      <w:r w:rsidR="002749F3" w:rsidRPr="005263A6">
        <w:rPr>
          <w:rFonts w:ascii="宋体" w:hAnsi="宋体" w:cs="宋体" w:hint="eastAsia"/>
          <w:szCs w:val="21"/>
        </w:rPr>
        <w:t>ysl@czggzy.cn</w:t>
      </w:r>
    </w:p>
    <w:p w:rsidR="00785987" w:rsidRDefault="006F4D80" w:rsidP="009950AE">
      <w:pPr>
        <w:spacing w:line="360" w:lineRule="auto"/>
        <w:ind w:firstLineChars="200" w:firstLine="420"/>
        <w:rPr>
          <w:rFonts w:ascii="宋体" w:hAnsi="宋体" w:cs="宋体"/>
          <w:color w:val="FF0000"/>
          <w:sz w:val="24"/>
        </w:rPr>
      </w:pPr>
      <w:r w:rsidRPr="005263A6">
        <w:rPr>
          <w:rFonts w:ascii="宋体" w:hAnsi="宋体" w:cs="宋体" w:hint="eastAsia"/>
          <w:szCs w:val="21"/>
        </w:rPr>
        <w:t>联系地址：常州市锦绣路2号1-1座公共资源交易中心712室</w:t>
      </w:r>
    </w:p>
    <w:p w:rsidR="00785987" w:rsidRDefault="006F4D80">
      <w:pPr>
        <w:pStyle w:val="1"/>
        <w:snapToGrid w:val="0"/>
        <w:ind w:left="0" w:firstLine="0"/>
        <w:rPr>
          <w:rFonts w:ascii="宋体" w:eastAsia="宋体" w:hAnsi="宋体"/>
          <w:sz w:val="32"/>
          <w:szCs w:val="32"/>
        </w:rPr>
      </w:pPr>
      <w:bookmarkStart w:id="104" w:name="_Hlt518618306"/>
      <w:bookmarkStart w:id="105" w:name="_Toc10464685"/>
      <w:bookmarkStart w:id="106" w:name="_Toc288767601"/>
      <w:bookmarkStart w:id="107" w:name="_Toc5935"/>
      <w:bookmarkStart w:id="108" w:name="_Toc288738391"/>
      <w:bookmarkStart w:id="109" w:name="_Toc288738833"/>
      <w:bookmarkEnd w:id="0"/>
      <w:bookmarkEnd w:id="1"/>
      <w:bookmarkEnd w:id="104"/>
      <w:r>
        <w:rPr>
          <w:rFonts w:ascii="黑体" w:hAnsi="黑体" w:cs="黑体" w:hint="eastAsia"/>
          <w:b w:val="0"/>
          <w:bCs/>
          <w:szCs w:val="44"/>
        </w:rPr>
        <w:lastRenderedPageBreak/>
        <w:t>第六章 格式附表</w:t>
      </w:r>
      <w:bookmarkEnd w:id="105"/>
      <w:bookmarkEnd w:id="106"/>
      <w:bookmarkEnd w:id="107"/>
      <w:bookmarkEnd w:id="108"/>
      <w:bookmarkEnd w:id="109"/>
    </w:p>
    <w:p w:rsidR="00785987" w:rsidRDefault="00785987">
      <w:pPr>
        <w:snapToGrid w:val="0"/>
        <w:jc w:val="center"/>
        <w:rPr>
          <w:rFonts w:ascii="宋体" w:hAnsi="宋体"/>
          <w:b/>
          <w:sz w:val="28"/>
          <w:szCs w:val="28"/>
        </w:rPr>
      </w:pPr>
    </w:p>
    <w:p w:rsidR="00785987" w:rsidRDefault="006F4D80">
      <w:pPr>
        <w:snapToGrid w:val="0"/>
        <w:jc w:val="center"/>
        <w:rPr>
          <w:rFonts w:ascii="宋体" w:hAnsi="宋体"/>
          <w:b/>
          <w:sz w:val="32"/>
          <w:szCs w:val="32"/>
        </w:rPr>
      </w:pPr>
      <w:r>
        <w:rPr>
          <w:rFonts w:ascii="宋体" w:hAnsi="宋体" w:hint="eastAsia"/>
          <w:b/>
          <w:sz w:val="32"/>
          <w:szCs w:val="32"/>
        </w:rPr>
        <w:t>政府采购告知书</w:t>
      </w:r>
    </w:p>
    <w:p w:rsidR="00785987" w:rsidRPr="009950AE" w:rsidRDefault="006F4D80">
      <w:pPr>
        <w:snapToGrid w:val="0"/>
        <w:spacing w:line="560" w:lineRule="exact"/>
        <w:rPr>
          <w:rFonts w:ascii="宋体" w:hAnsi="宋体" w:cs="宋体"/>
          <w:szCs w:val="21"/>
        </w:rPr>
      </w:pPr>
      <w:r w:rsidRPr="009950AE">
        <w:rPr>
          <w:rFonts w:ascii="宋体" w:hAnsi="宋体" w:cs="宋体" w:hint="eastAsia"/>
          <w:szCs w:val="21"/>
        </w:rPr>
        <w:t>尊敬的供应商项目参与人：</w:t>
      </w:r>
    </w:p>
    <w:p w:rsidR="00785987" w:rsidRPr="009950AE" w:rsidRDefault="006F4D80" w:rsidP="009950AE">
      <w:pPr>
        <w:snapToGrid w:val="0"/>
        <w:spacing w:line="560" w:lineRule="exact"/>
        <w:ind w:firstLineChars="200" w:firstLine="420"/>
        <w:rPr>
          <w:rFonts w:ascii="宋体" w:hAnsi="宋体" w:cs="宋体"/>
          <w:szCs w:val="21"/>
        </w:rPr>
      </w:pPr>
      <w:r w:rsidRPr="009950AE">
        <w:rPr>
          <w:rFonts w:ascii="宋体" w:hAnsi="宋体" w:cs="宋体" w:hint="eastAsia"/>
          <w:szCs w:val="21"/>
        </w:rPr>
        <w:t>为营造公开、公正的市场环境，确保政府采购工作规范有序开展，特将有关事项告知如下：</w:t>
      </w:r>
    </w:p>
    <w:p w:rsidR="00785987" w:rsidRPr="009950AE" w:rsidRDefault="006F4D80" w:rsidP="009950AE">
      <w:pPr>
        <w:snapToGrid w:val="0"/>
        <w:spacing w:line="560" w:lineRule="exact"/>
        <w:ind w:firstLineChars="200" w:firstLine="420"/>
        <w:rPr>
          <w:rFonts w:ascii="宋体" w:hAnsi="宋体" w:cs="宋体"/>
          <w:szCs w:val="21"/>
        </w:rPr>
      </w:pPr>
      <w:r w:rsidRPr="009950AE">
        <w:rPr>
          <w:rFonts w:ascii="宋体" w:hAnsi="宋体" w:cs="宋体" w:hint="eastAsia"/>
          <w:szCs w:val="21"/>
        </w:rPr>
        <w:t>一、欢迎供应商及项目参与人对政府采购工作人员进行监督。凡发现政府采购工作人员有以下情形的，均可以书面具名方式举报，请投送至本中心投诉监督箱，亦可以邮件发送至邮箱：zysl@czggzy.cn。</w:t>
      </w:r>
    </w:p>
    <w:p w:rsidR="00785987" w:rsidRPr="009950AE" w:rsidRDefault="006F4D80" w:rsidP="009950AE">
      <w:pPr>
        <w:snapToGrid w:val="0"/>
        <w:spacing w:line="560" w:lineRule="exact"/>
        <w:ind w:firstLineChars="200" w:firstLine="420"/>
        <w:rPr>
          <w:rFonts w:ascii="宋体" w:hAnsi="宋体" w:cs="宋体"/>
          <w:szCs w:val="21"/>
        </w:rPr>
      </w:pPr>
      <w:r w:rsidRPr="009950AE">
        <w:rPr>
          <w:rFonts w:ascii="宋体" w:hAnsi="宋体" w:cs="宋体" w:hint="eastAsia"/>
          <w:szCs w:val="21"/>
        </w:rPr>
        <w:t>（一）接受采购人或者供应商组织的宴请、旅游、娱乐等活动；</w:t>
      </w:r>
    </w:p>
    <w:p w:rsidR="00785987" w:rsidRPr="009950AE" w:rsidRDefault="006F4D80" w:rsidP="009950AE">
      <w:pPr>
        <w:snapToGrid w:val="0"/>
        <w:spacing w:line="560" w:lineRule="exact"/>
        <w:ind w:firstLineChars="200" w:firstLine="420"/>
        <w:rPr>
          <w:rFonts w:ascii="宋体" w:hAnsi="宋体" w:cs="宋体"/>
          <w:szCs w:val="21"/>
        </w:rPr>
      </w:pPr>
      <w:r w:rsidRPr="009950AE">
        <w:rPr>
          <w:rFonts w:ascii="宋体" w:hAnsi="宋体" w:cs="宋体" w:hint="eastAsia"/>
          <w:szCs w:val="21"/>
        </w:rPr>
        <w:t>（二）与供应商或采购人恶意串通的；</w:t>
      </w:r>
    </w:p>
    <w:p w:rsidR="00785987" w:rsidRPr="009950AE" w:rsidRDefault="006F4D80" w:rsidP="009950AE">
      <w:pPr>
        <w:snapToGrid w:val="0"/>
        <w:spacing w:line="560" w:lineRule="exact"/>
        <w:ind w:firstLineChars="200" w:firstLine="420"/>
        <w:rPr>
          <w:rFonts w:ascii="宋体" w:hAnsi="宋体" w:cs="宋体"/>
          <w:szCs w:val="21"/>
        </w:rPr>
      </w:pPr>
      <w:r w:rsidRPr="009950AE">
        <w:rPr>
          <w:rFonts w:ascii="宋体" w:hAnsi="宋体" w:cs="宋体" w:hint="eastAsia"/>
          <w:szCs w:val="21"/>
        </w:rPr>
        <w:t>（三）在采购过程中接受贿赂或者获取不正当利益的；</w:t>
      </w:r>
    </w:p>
    <w:p w:rsidR="00785987" w:rsidRPr="009950AE" w:rsidRDefault="006F4D80" w:rsidP="009950AE">
      <w:pPr>
        <w:snapToGrid w:val="0"/>
        <w:spacing w:line="560" w:lineRule="exact"/>
        <w:ind w:firstLineChars="200" w:firstLine="420"/>
        <w:rPr>
          <w:rFonts w:ascii="宋体" w:hAnsi="宋体" w:cs="宋体"/>
          <w:szCs w:val="21"/>
        </w:rPr>
      </w:pPr>
      <w:r w:rsidRPr="009950AE">
        <w:rPr>
          <w:rFonts w:ascii="宋体" w:hAnsi="宋体" w:cs="宋体" w:hint="eastAsia"/>
          <w:szCs w:val="21"/>
        </w:rPr>
        <w:t>（四）违规向关联参与人或供应商透露招投标或评审信息的；</w:t>
      </w:r>
    </w:p>
    <w:p w:rsidR="00785987" w:rsidRPr="009950AE" w:rsidRDefault="006F4D80" w:rsidP="009950AE">
      <w:pPr>
        <w:snapToGrid w:val="0"/>
        <w:spacing w:line="560" w:lineRule="exact"/>
        <w:ind w:firstLineChars="200" w:firstLine="420"/>
        <w:rPr>
          <w:rFonts w:ascii="宋体" w:hAnsi="宋体" w:cs="宋体"/>
          <w:szCs w:val="21"/>
        </w:rPr>
      </w:pPr>
      <w:r w:rsidRPr="009950AE">
        <w:rPr>
          <w:rFonts w:ascii="宋体" w:hAnsi="宋体" w:cs="宋体" w:hint="eastAsia"/>
          <w:szCs w:val="21"/>
        </w:rPr>
        <w:t>（五）其他违纪违规行为。</w:t>
      </w:r>
    </w:p>
    <w:p w:rsidR="00785987" w:rsidRPr="009950AE" w:rsidRDefault="006F4D80" w:rsidP="009950AE">
      <w:pPr>
        <w:snapToGrid w:val="0"/>
        <w:spacing w:line="560" w:lineRule="exact"/>
        <w:ind w:firstLineChars="200" w:firstLine="420"/>
        <w:rPr>
          <w:rFonts w:ascii="宋体" w:hAnsi="宋体" w:cs="宋体"/>
          <w:szCs w:val="21"/>
        </w:rPr>
      </w:pPr>
      <w:r w:rsidRPr="009950AE">
        <w:rPr>
          <w:rFonts w:ascii="宋体" w:hAnsi="宋体" w:cs="宋体" w:hint="eastAsia"/>
          <w:szCs w:val="21"/>
        </w:rPr>
        <w:t>二、根据《常州市政府采购供应商信用管理暂行办法》规定，供应商及项目参与人有下列情形之一的，属于失信行为，由采购中心报告财政部门，财政部门调查核实后依法给予行政处罚或者予以失信记录，情节严重的一至三年内不得参与政府采购活动，并在相关媒体网站予以公布：</w:t>
      </w:r>
    </w:p>
    <w:p w:rsidR="00785987" w:rsidRPr="009950AE" w:rsidRDefault="006F4D80" w:rsidP="009950AE">
      <w:pPr>
        <w:snapToGrid w:val="0"/>
        <w:spacing w:line="560" w:lineRule="exact"/>
        <w:ind w:firstLineChars="200" w:firstLine="420"/>
        <w:rPr>
          <w:rFonts w:ascii="宋体" w:hAnsi="宋体" w:cs="宋体"/>
          <w:szCs w:val="21"/>
        </w:rPr>
      </w:pPr>
      <w:r w:rsidRPr="009950AE">
        <w:rPr>
          <w:rFonts w:ascii="宋体" w:hAnsi="宋体" w:cs="宋体" w:hint="eastAsia"/>
          <w:szCs w:val="21"/>
        </w:rPr>
        <w:t>（一）响应文件中提供虚假材料或虚假承诺谋取中标、成交的;</w:t>
      </w:r>
    </w:p>
    <w:p w:rsidR="00785987" w:rsidRPr="009950AE" w:rsidRDefault="006F4D80" w:rsidP="009950AE">
      <w:pPr>
        <w:snapToGrid w:val="0"/>
        <w:spacing w:line="560" w:lineRule="exact"/>
        <w:ind w:firstLineChars="200" w:firstLine="420"/>
        <w:rPr>
          <w:rFonts w:ascii="宋体" w:hAnsi="宋体" w:cs="宋体"/>
          <w:szCs w:val="21"/>
        </w:rPr>
      </w:pPr>
      <w:r w:rsidRPr="009950AE">
        <w:rPr>
          <w:rFonts w:ascii="宋体" w:hAnsi="宋体" w:cs="宋体" w:hint="eastAsia"/>
          <w:szCs w:val="21"/>
        </w:rPr>
        <w:t xml:space="preserve">（二）采取不正当手段诋毁、排挤其他供应商的; </w:t>
      </w:r>
    </w:p>
    <w:p w:rsidR="00785987" w:rsidRPr="009950AE" w:rsidRDefault="006F4D80" w:rsidP="009950AE">
      <w:pPr>
        <w:snapToGrid w:val="0"/>
        <w:spacing w:line="560" w:lineRule="exact"/>
        <w:ind w:firstLineChars="200" w:firstLine="420"/>
        <w:rPr>
          <w:rFonts w:ascii="宋体" w:hAnsi="宋体" w:cs="宋体"/>
          <w:szCs w:val="21"/>
        </w:rPr>
      </w:pPr>
      <w:r w:rsidRPr="009950AE">
        <w:rPr>
          <w:rFonts w:ascii="宋体" w:hAnsi="宋体" w:cs="宋体" w:hint="eastAsia"/>
          <w:szCs w:val="21"/>
        </w:rPr>
        <w:t xml:space="preserve">（三）与采购人、其他供应商或者采购代理机构恶意串通的; </w:t>
      </w:r>
    </w:p>
    <w:p w:rsidR="00785987" w:rsidRPr="009950AE" w:rsidRDefault="006F4D80" w:rsidP="009950AE">
      <w:pPr>
        <w:snapToGrid w:val="0"/>
        <w:spacing w:line="560" w:lineRule="exact"/>
        <w:ind w:firstLineChars="200" w:firstLine="420"/>
        <w:rPr>
          <w:rFonts w:ascii="宋体" w:hAnsi="宋体" w:cs="宋体"/>
          <w:szCs w:val="21"/>
        </w:rPr>
      </w:pPr>
      <w:r w:rsidRPr="009950AE">
        <w:rPr>
          <w:rFonts w:ascii="宋体" w:hAnsi="宋体" w:cs="宋体" w:hint="eastAsia"/>
          <w:szCs w:val="21"/>
        </w:rPr>
        <w:t xml:space="preserve">（四）向采购人、采购代理机构及评审小组成员行贿或提供其他不正当利益的; </w:t>
      </w:r>
    </w:p>
    <w:p w:rsidR="00785987" w:rsidRPr="009950AE" w:rsidRDefault="006F4D80" w:rsidP="009950AE">
      <w:pPr>
        <w:snapToGrid w:val="0"/>
        <w:spacing w:line="560" w:lineRule="exact"/>
        <w:ind w:firstLineChars="200" w:firstLine="420"/>
        <w:rPr>
          <w:rFonts w:ascii="宋体" w:hAnsi="宋体" w:cs="宋体"/>
          <w:szCs w:val="21"/>
        </w:rPr>
      </w:pPr>
      <w:r w:rsidRPr="009950AE">
        <w:rPr>
          <w:rFonts w:ascii="宋体" w:hAnsi="宋体" w:cs="宋体" w:hint="eastAsia"/>
          <w:szCs w:val="21"/>
        </w:rPr>
        <w:t>（五）在采购过程中与采购人进行协商谈判的；</w:t>
      </w:r>
    </w:p>
    <w:p w:rsidR="00785987" w:rsidRPr="009950AE" w:rsidRDefault="006F4D80" w:rsidP="009950AE">
      <w:pPr>
        <w:snapToGrid w:val="0"/>
        <w:spacing w:line="560" w:lineRule="exact"/>
        <w:ind w:firstLineChars="200" w:firstLine="420"/>
        <w:rPr>
          <w:rFonts w:ascii="宋体" w:hAnsi="宋体" w:cs="宋体"/>
          <w:szCs w:val="21"/>
        </w:rPr>
      </w:pPr>
      <w:r w:rsidRPr="009950AE">
        <w:rPr>
          <w:rFonts w:ascii="宋体" w:hAnsi="宋体" w:cs="宋体" w:hint="eastAsia"/>
          <w:szCs w:val="21"/>
        </w:rPr>
        <w:t>（</w:t>
      </w:r>
      <w:r w:rsidRPr="009950AE">
        <w:rPr>
          <w:rFonts w:ascii="宋体" w:hAnsi="宋体" w:cs="宋体"/>
          <w:szCs w:val="21"/>
        </w:rPr>
        <w:t>六</w:t>
      </w:r>
      <w:r w:rsidRPr="009950AE">
        <w:rPr>
          <w:rFonts w:ascii="宋体" w:hAnsi="宋体" w:cs="宋体" w:hint="eastAsia"/>
          <w:szCs w:val="21"/>
        </w:rPr>
        <w:t>）评审阶段资格发生变化，供应商未依照《政府采购法实施条例》第二十一条的规定通知采购人和采购代理机构的；</w:t>
      </w:r>
    </w:p>
    <w:p w:rsidR="00785987" w:rsidRPr="009950AE" w:rsidRDefault="006F4D80" w:rsidP="009950AE">
      <w:pPr>
        <w:snapToGrid w:val="0"/>
        <w:spacing w:line="560" w:lineRule="exact"/>
        <w:ind w:firstLineChars="200" w:firstLine="420"/>
        <w:rPr>
          <w:rFonts w:ascii="宋体" w:hAnsi="宋体" w:cs="宋体"/>
          <w:szCs w:val="21"/>
        </w:rPr>
      </w:pPr>
      <w:r w:rsidRPr="009950AE">
        <w:rPr>
          <w:rFonts w:ascii="宋体" w:hAnsi="宋体" w:cs="宋体" w:hint="eastAsia"/>
          <w:szCs w:val="21"/>
        </w:rPr>
        <w:lastRenderedPageBreak/>
        <w:t>（</w:t>
      </w:r>
      <w:r w:rsidRPr="009950AE">
        <w:rPr>
          <w:rFonts w:ascii="宋体" w:hAnsi="宋体" w:cs="宋体"/>
          <w:szCs w:val="21"/>
        </w:rPr>
        <w:t>七</w:t>
      </w:r>
      <w:r w:rsidRPr="009950AE">
        <w:rPr>
          <w:rFonts w:ascii="宋体" w:hAnsi="宋体" w:cs="宋体" w:hint="eastAsia"/>
          <w:szCs w:val="21"/>
        </w:rPr>
        <w:t>）响应文件中故意不按采购文件要求提供有关技术、财务状况、信誉、业绩、服务、资质及其他证明材料，或未携带上述原件或者公证件的；</w:t>
      </w:r>
    </w:p>
    <w:p w:rsidR="00785987" w:rsidRPr="009950AE" w:rsidRDefault="006F4D80" w:rsidP="009950AE">
      <w:pPr>
        <w:snapToGrid w:val="0"/>
        <w:spacing w:line="560" w:lineRule="exact"/>
        <w:ind w:firstLineChars="200" w:firstLine="420"/>
        <w:rPr>
          <w:rFonts w:ascii="宋体" w:hAnsi="宋体" w:cs="宋体"/>
          <w:szCs w:val="21"/>
        </w:rPr>
      </w:pPr>
      <w:r w:rsidRPr="009950AE">
        <w:rPr>
          <w:rFonts w:ascii="宋体" w:hAnsi="宋体" w:cs="宋体" w:hint="eastAsia"/>
          <w:szCs w:val="21"/>
        </w:rPr>
        <w:t>（</w:t>
      </w:r>
      <w:r w:rsidRPr="009950AE">
        <w:rPr>
          <w:rFonts w:ascii="宋体" w:hAnsi="宋体" w:cs="宋体"/>
          <w:szCs w:val="21"/>
        </w:rPr>
        <w:t>八</w:t>
      </w:r>
      <w:r w:rsidRPr="009950AE">
        <w:rPr>
          <w:rFonts w:ascii="宋体" w:hAnsi="宋体" w:cs="宋体" w:hint="eastAsia"/>
          <w:szCs w:val="21"/>
        </w:rPr>
        <w:t xml:space="preserve">）已响应参加政府采购活动而无故不参加的，或者在有效期内擅自撤销投标（响应文件），影响采购活动继续进行的; </w:t>
      </w:r>
    </w:p>
    <w:p w:rsidR="00785987" w:rsidRPr="009950AE" w:rsidRDefault="006F4D80" w:rsidP="009950AE">
      <w:pPr>
        <w:snapToGrid w:val="0"/>
        <w:spacing w:line="560" w:lineRule="exact"/>
        <w:ind w:firstLineChars="200" w:firstLine="420"/>
        <w:rPr>
          <w:rFonts w:ascii="宋体" w:hAnsi="宋体" w:cs="宋体"/>
          <w:szCs w:val="21"/>
        </w:rPr>
      </w:pPr>
      <w:r w:rsidRPr="009950AE">
        <w:rPr>
          <w:rFonts w:ascii="宋体" w:hAnsi="宋体" w:cs="宋体" w:hint="eastAsia"/>
          <w:szCs w:val="21"/>
        </w:rPr>
        <w:t xml:space="preserve">（九）被确定为中标或成交候选供应商后无正当理由放弃中标或成交资格;中标、成交后无正当理由不签订政府采购合同的; </w:t>
      </w:r>
    </w:p>
    <w:p w:rsidR="00785987" w:rsidRPr="009950AE" w:rsidRDefault="006F4D80" w:rsidP="009950AE">
      <w:pPr>
        <w:snapToGrid w:val="0"/>
        <w:spacing w:line="560" w:lineRule="exact"/>
        <w:ind w:firstLineChars="200" w:firstLine="420"/>
        <w:rPr>
          <w:rFonts w:ascii="宋体" w:hAnsi="宋体" w:cs="宋体"/>
          <w:szCs w:val="21"/>
        </w:rPr>
      </w:pPr>
      <w:r w:rsidRPr="009950AE">
        <w:rPr>
          <w:rFonts w:ascii="宋体" w:hAnsi="宋体" w:cs="宋体" w:hint="eastAsia"/>
          <w:szCs w:val="21"/>
        </w:rPr>
        <w:t xml:space="preserve">（十）不按照采购文件规定签订合同，或者与采购人另行签订背离合同实质性内容协议的; </w:t>
      </w:r>
    </w:p>
    <w:p w:rsidR="00785987" w:rsidRPr="009950AE" w:rsidRDefault="006F4D80" w:rsidP="009950AE">
      <w:pPr>
        <w:snapToGrid w:val="0"/>
        <w:spacing w:line="560" w:lineRule="exact"/>
        <w:ind w:firstLineChars="200" w:firstLine="420"/>
        <w:rPr>
          <w:rFonts w:ascii="宋体" w:hAnsi="宋体" w:cs="宋体"/>
          <w:szCs w:val="21"/>
        </w:rPr>
      </w:pPr>
      <w:r w:rsidRPr="009950AE">
        <w:rPr>
          <w:rFonts w:ascii="宋体" w:hAnsi="宋体" w:cs="宋体" w:hint="eastAsia"/>
          <w:szCs w:val="21"/>
        </w:rPr>
        <w:t xml:space="preserve">（十一）将中标、成交项目转让给他人，或者违反采购文件规定，将中标、成交项目分包给他人的; </w:t>
      </w:r>
    </w:p>
    <w:p w:rsidR="00785987" w:rsidRPr="009950AE" w:rsidRDefault="006F4D80" w:rsidP="009950AE">
      <w:pPr>
        <w:snapToGrid w:val="0"/>
        <w:spacing w:line="560" w:lineRule="exact"/>
        <w:ind w:firstLineChars="200" w:firstLine="420"/>
        <w:rPr>
          <w:rFonts w:ascii="宋体" w:hAnsi="宋体" w:cs="宋体"/>
          <w:szCs w:val="21"/>
        </w:rPr>
      </w:pPr>
      <w:r w:rsidRPr="009950AE">
        <w:rPr>
          <w:rFonts w:ascii="宋体" w:hAnsi="宋体" w:cs="宋体" w:hint="eastAsia"/>
          <w:szCs w:val="21"/>
        </w:rPr>
        <w:t xml:space="preserve">（十二）不遵守开标现场纪律,扰乱评审现场的; </w:t>
      </w:r>
    </w:p>
    <w:p w:rsidR="00785987" w:rsidRPr="009950AE" w:rsidRDefault="006F4D80" w:rsidP="009950AE">
      <w:pPr>
        <w:snapToGrid w:val="0"/>
        <w:spacing w:line="560" w:lineRule="exact"/>
        <w:ind w:firstLineChars="200" w:firstLine="420"/>
        <w:rPr>
          <w:rFonts w:ascii="宋体" w:hAnsi="宋体" w:cs="宋体"/>
          <w:szCs w:val="21"/>
        </w:rPr>
      </w:pPr>
      <w:r w:rsidRPr="009950AE">
        <w:rPr>
          <w:rFonts w:ascii="宋体" w:hAnsi="宋体" w:cs="宋体" w:hint="eastAsia"/>
          <w:szCs w:val="21"/>
        </w:rPr>
        <w:t xml:space="preserve">（十三）拒绝履行合同义务的，或者未按合同规定履行合同义务，造成不良后果的； </w:t>
      </w:r>
    </w:p>
    <w:p w:rsidR="00785987" w:rsidRPr="009950AE" w:rsidRDefault="006F4D80" w:rsidP="009950AE">
      <w:pPr>
        <w:snapToGrid w:val="0"/>
        <w:spacing w:line="560" w:lineRule="exact"/>
        <w:ind w:firstLineChars="200" w:firstLine="420"/>
        <w:rPr>
          <w:rFonts w:ascii="宋体" w:hAnsi="宋体" w:cs="宋体"/>
          <w:szCs w:val="21"/>
        </w:rPr>
      </w:pPr>
      <w:r w:rsidRPr="009950AE">
        <w:rPr>
          <w:rFonts w:ascii="宋体" w:hAnsi="宋体" w:cs="宋体" w:hint="eastAsia"/>
          <w:szCs w:val="21"/>
        </w:rPr>
        <w:t xml:space="preserve">（十四）擅自变更、解除合同的; </w:t>
      </w:r>
    </w:p>
    <w:p w:rsidR="00785987" w:rsidRPr="009950AE" w:rsidRDefault="006F4D80" w:rsidP="009950AE">
      <w:pPr>
        <w:snapToGrid w:val="0"/>
        <w:spacing w:line="560" w:lineRule="exact"/>
        <w:ind w:firstLineChars="200" w:firstLine="420"/>
        <w:rPr>
          <w:rFonts w:ascii="宋体" w:hAnsi="宋体" w:cs="宋体"/>
          <w:szCs w:val="21"/>
        </w:rPr>
      </w:pPr>
      <w:r w:rsidRPr="009950AE">
        <w:rPr>
          <w:rFonts w:ascii="宋体" w:hAnsi="宋体" w:cs="宋体" w:hint="eastAsia"/>
          <w:szCs w:val="21"/>
        </w:rPr>
        <w:t xml:space="preserve">（十五）实物配发和定点采购供应商所提供产品或服务价格高于成交价格或承诺的; </w:t>
      </w:r>
    </w:p>
    <w:p w:rsidR="00785987" w:rsidRPr="009950AE" w:rsidRDefault="006F4D80" w:rsidP="009950AE">
      <w:pPr>
        <w:snapToGrid w:val="0"/>
        <w:spacing w:line="560" w:lineRule="exact"/>
        <w:ind w:firstLineChars="200" w:firstLine="420"/>
        <w:rPr>
          <w:rFonts w:ascii="宋体" w:hAnsi="宋体" w:cs="宋体"/>
          <w:szCs w:val="21"/>
        </w:rPr>
      </w:pPr>
      <w:r w:rsidRPr="009950AE">
        <w:rPr>
          <w:rFonts w:ascii="宋体" w:hAnsi="宋体" w:cs="宋体" w:hint="eastAsia"/>
          <w:szCs w:val="21"/>
        </w:rPr>
        <w:t xml:space="preserve">（十六）拒绝有关部门监督检查或者提供虚假情况的。 </w:t>
      </w:r>
    </w:p>
    <w:p w:rsidR="00785987" w:rsidRPr="009950AE" w:rsidRDefault="006F4D80" w:rsidP="009950AE">
      <w:pPr>
        <w:snapToGrid w:val="0"/>
        <w:spacing w:line="560" w:lineRule="exact"/>
        <w:ind w:firstLineChars="200" w:firstLine="420"/>
        <w:rPr>
          <w:rFonts w:ascii="宋体" w:hAnsi="宋体" w:cs="宋体"/>
          <w:szCs w:val="21"/>
        </w:rPr>
      </w:pPr>
      <w:r w:rsidRPr="009950AE">
        <w:rPr>
          <w:rFonts w:ascii="宋体" w:hAnsi="宋体" w:cs="宋体" w:hint="eastAsia"/>
          <w:szCs w:val="21"/>
        </w:rPr>
        <w:t xml:space="preserve">（十七）各级政府采购监管部门认定的其他失信行为。 </w:t>
      </w:r>
    </w:p>
    <w:p w:rsidR="00785987" w:rsidRPr="009950AE" w:rsidRDefault="006F4D80" w:rsidP="009950AE">
      <w:pPr>
        <w:snapToGrid w:val="0"/>
        <w:spacing w:line="560" w:lineRule="exact"/>
        <w:ind w:firstLineChars="200" w:firstLine="420"/>
        <w:rPr>
          <w:rFonts w:ascii="宋体" w:hAnsi="宋体" w:cs="宋体"/>
          <w:szCs w:val="21"/>
        </w:rPr>
      </w:pPr>
      <w:r w:rsidRPr="009950AE">
        <w:rPr>
          <w:rFonts w:ascii="宋体" w:hAnsi="宋体" w:cs="宋体" w:hint="eastAsia"/>
          <w:szCs w:val="21"/>
        </w:rPr>
        <w:t xml:space="preserve">（十八）在常州市域内一年内两次以上质疑、投诉和信访举报均查无实据的; </w:t>
      </w:r>
    </w:p>
    <w:p w:rsidR="00785987" w:rsidRPr="009950AE" w:rsidRDefault="006F4D80" w:rsidP="009950AE">
      <w:pPr>
        <w:snapToGrid w:val="0"/>
        <w:spacing w:line="560" w:lineRule="exact"/>
        <w:ind w:firstLineChars="200" w:firstLine="420"/>
        <w:rPr>
          <w:rFonts w:ascii="宋体" w:hAnsi="宋体" w:cs="宋体"/>
          <w:szCs w:val="21"/>
        </w:rPr>
      </w:pPr>
      <w:r w:rsidRPr="009950AE">
        <w:rPr>
          <w:rFonts w:ascii="宋体" w:hAnsi="宋体" w:cs="宋体" w:hint="eastAsia"/>
          <w:szCs w:val="21"/>
        </w:rPr>
        <w:t xml:space="preserve">（十九）捏造事实或提供虚假质疑、投诉和信访举报材料的。 </w:t>
      </w:r>
    </w:p>
    <w:p w:rsidR="00785987" w:rsidRPr="009950AE" w:rsidRDefault="006F4D80" w:rsidP="009950AE">
      <w:pPr>
        <w:snapToGrid w:val="0"/>
        <w:spacing w:line="560" w:lineRule="exact"/>
        <w:ind w:firstLineChars="200" w:firstLine="420"/>
        <w:rPr>
          <w:rFonts w:ascii="宋体" w:hAnsi="宋体" w:cs="宋体"/>
          <w:szCs w:val="21"/>
        </w:rPr>
      </w:pPr>
      <w:r w:rsidRPr="009950AE">
        <w:rPr>
          <w:rFonts w:ascii="宋体" w:hAnsi="宋体" w:cs="宋体" w:hint="eastAsia"/>
          <w:szCs w:val="21"/>
        </w:rPr>
        <w:t>（二十）不配合相关部门调查取证的。</w:t>
      </w:r>
    </w:p>
    <w:p w:rsidR="00785987" w:rsidRPr="009950AE" w:rsidRDefault="006F4D80" w:rsidP="009950AE">
      <w:pPr>
        <w:snapToGrid w:val="0"/>
        <w:spacing w:line="520" w:lineRule="exact"/>
        <w:ind w:firstLineChars="200" w:firstLine="420"/>
        <w:rPr>
          <w:rFonts w:ascii="宋体" w:hAnsi="宋体" w:cs="宋体"/>
          <w:szCs w:val="21"/>
        </w:rPr>
      </w:pPr>
      <w:r w:rsidRPr="009950AE">
        <w:rPr>
          <w:rFonts w:ascii="宋体" w:hAnsi="宋体" w:cs="宋体" w:hint="eastAsia"/>
          <w:szCs w:val="21"/>
        </w:rPr>
        <w:t>供应商有上述第（一）至（</w:t>
      </w:r>
      <w:r w:rsidRPr="009950AE">
        <w:rPr>
          <w:rFonts w:ascii="宋体" w:hAnsi="宋体" w:cs="宋体"/>
          <w:szCs w:val="21"/>
        </w:rPr>
        <w:t>六</w:t>
      </w:r>
      <w:r w:rsidRPr="009950AE">
        <w:rPr>
          <w:rFonts w:ascii="宋体" w:hAnsi="宋体" w:cs="宋体" w:hint="eastAsia"/>
          <w:szCs w:val="21"/>
        </w:rPr>
        <w:t>）项情形的，中标、成交无效。</w:t>
      </w:r>
    </w:p>
    <w:p w:rsidR="00785987" w:rsidRPr="009950AE" w:rsidRDefault="006F4D80" w:rsidP="009950AE">
      <w:pPr>
        <w:snapToGrid w:val="0"/>
        <w:spacing w:line="520" w:lineRule="exact"/>
        <w:ind w:firstLineChars="200" w:firstLine="420"/>
        <w:rPr>
          <w:rFonts w:ascii="宋体" w:hAnsi="宋体" w:cs="宋体"/>
          <w:szCs w:val="21"/>
        </w:rPr>
      </w:pPr>
      <w:r w:rsidRPr="009950AE">
        <w:rPr>
          <w:rFonts w:ascii="宋体" w:hAnsi="宋体" w:cs="宋体" w:hint="eastAsia"/>
          <w:szCs w:val="21"/>
        </w:rPr>
        <w:t>督查与信息处办公室：常州市锦绣路2号政务服务中心1-1号楼712室</w:t>
      </w:r>
    </w:p>
    <w:p w:rsidR="00785987" w:rsidRDefault="006F4D80" w:rsidP="009950AE">
      <w:pPr>
        <w:snapToGrid w:val="0"/>
        <w:spacing w:line="520" w:lineRule="exact"/>
        <w:ind w:firstLineChars="200" w:firstLine="420"/>
        <w:rPr>
          <w:rFonts w:ascii="宋体" w:hAnsi="宋体" w:cs="宋体"/>
          <w:szCs w:val="21"/>
        </w:rPr>
      </w:pPr>
      <w:r w:rsidRPr="009950AE">
        <w:rPr>
          <w:rFonts w:ascii="宋体" w:hAnsi="宋体" w:cs="宋体" w:hint="eastAsia"/>
          <w:szCs w:val="21"/>
        </w:rPr>
        <w:t>政府采购投诉监督电话：0519-85588155，0519-85588192</w:t>
      </w:r>
    </w:p>
    <w:p w:rsidR="009950AE" w:rsidRDefault="009950AE" w:rsidP="009950AE">
      <w:pPr>
        <w:pStyle w:val="2"/>
      </w:pPr>
    </w:p>
    <w:p w:rsidR="009950AE" w:rsidRDefault="009950AE" w:rsidP="009950AE"/>
    <w:p w:rsidR="009950AE" w:rsidRPr="009950AE" w:rsidRDefault="009950AE" w:rsidP="009950AE">
      <w:pPr>
        <w:pStyle w:val="2"/>
      </w:pPr>
    </w:p>
    <w:p w:rsidR="00785987" w:rsidRDefault="006F4D80">
      <w:pPr>
        <w:spacing w:line="360" w:lineRule="auto"/>
        <w:rPr>
          <w:rFonts w:ascii="宋体" w:hAnsi="宋体"/>
          <w:b/>
          <w:bCs/>
          <w:sz w:val="24"/>
        </w:rPr>
      </w:pPr>
      <w:r>
        <w:rPr>
          <w:rFonts w:ascii="宋体" w:hAnsi="宋体" w:hint="eastAsia"/>
          <w:b/>
          <w:bCs/>
          <w:sz w:val="24"/>
        </w:rPr>
        <w:lastRenderedPageBreak/>
        <w:t>附件一：</w:t>
      </w:r>
    </w:p>
    <w:p w:rsidR="00785987" w:rsidRDefault="006F4D80">
      <w:pPr>
        <w:spacing w:line="360" w:lineRule="auto"/>
        <w:jc w:val="center"/>
        <w:rPr>
          <w:rFonts w:ascii="宋体" w:hAnsi="宋体"/>
          <w:b/>
          <w:sz w:val="32"/>
          <w:szCs w:val="32"/>
        </w:rPr>
      </w:pPr>
      <w:r>
        <w:rPr>
          <w:rFonts w:ascii="宋体" w:hAnsi="宋体" w:hint="eastAsia"/>
          <w:b/>
          <w:sz w:val="32"/>
          <w:szCs w:val="32"/>
        </w:rPr>
        <w:t>投</w:t>
      </w:r>
      <w:r>
        <w:rPr>
          <w:rFonts w:ascii="宋体" w:hAnsi="宋体"/>
          <w:b/>
          <w:sz w:val="32"/>
          <w:szCs w:val="32"/>
        </w:rPr>
        <w:t xml:space="preserve">    </w:t>
      </w:r>
      <w:r>
        <w:rPr>
          <w:rFonts w:ascii="宋体" w:hAnsi="宋体" w:hint="eastAsia"/>
          <w:b/>
          <w:sz w:val="32"/>
          <w:szCs w:val="32"/>
        </w:rPr>
        <w:t>标</w:t>
      </w:r>
      <w:r>
        <w:rPr>
          <w:rFonts w:ascii="宋体" w:hAnsi="宋体"/>
          <w:b/>
          <w:sz w:val="32"/>
          <w:szCs w:val="32"/>
        </w:rPr>
        <w:t xml:space="preserve">    </w:t>
      </w:r>
      <w:r>
        <w:rPr>
          <w:rFonts w:ascii="宋体" w:hAnsi="宋体" w:hint="eastAsia"/>
          <w:b/>
          <w:sz w:val="32"/>
          <w:szCs w:val="32"/>
        </w:rPr>
        <w:t>函</w:t>
      </w:r>
    </w:p>
    <w:p w:rsidR="00785987" w:rsidRDefault="006F4D80">
      <w:pPr>
        <w:spacing w:line="420" w:lineRule="exact"/>
        <w:ind w:firstLineChars="200" w:firstLine="480"/>
        <w:rPr>
          <w:rFonts w:ascii="宋体" w:hAnsi="宋体"/>
          <w:sz w:val="24"/>
        </w:rPr>
      </w:pPr>
      <w:r>
        <w:rPr>
          <w:rFonts w:ascii="宋体" w:hAnsi="宋体" w:hint="eastAsia"/>
          <w:sz w:val="24"/>
        </w:rPr>
        <w:t>致：常州市政府采购中心</w:t>
      </w:r>
    </w:p>
    <w:p w:rsidR="00785987" w:rsidRDefault="006F4D80">
      <w:pPr>
        <w:spacing w:line="420" w:lineRule="exact"/>
        <w:ind w:firstLineChars="200" w:firstLine="480"/>
        <w:rPr>
          <w:rFonts w:ascii="宋体" w:hAnsi="宋体"/>
          <w:sz w:val="24"/>
        </w:rPr>
      </w:pPr>
      <w:r>
        <w:rPr>
          <w:rFonts w:ascii="宋体" w:hAnsi="宋体" w:hint="eastAsia"/>
          <w:sz w:val="24"/>
        </w:rPr>
        <w:t>常州市绿化管理指导站</w:t>
      </w:r>
    </w:p>
    <w:p w:rsidR="00785987" w:rsidRDefault="006F4D80">
      <w:pPr>
        <w:pStyle w:val="a7"/>
        <w:spacing w:line="420" w:lineRule="exact"/>
        <w:ind w:firstLineChars="200" w:firstLine="480"/>
        <w:rPr>
          <w:rFonts w:hAnsi="宋体"/>
          <w:sz w:val="24"/>
          <w:szCs w:val="24"/>
        </w:rPr>
      </w:pPr>
      <w:r>
        <w:rPr>
          <w:rFonts w:hAnsi="宋体" w:hint="eastAsia"/>
          <w:sz w:val="24"/>
          <w:szCs w:val="24"/>
        </w:rPr>
        <w:t>我单位收到贵单位“常采公[20  ]    号”招标文件后，经详细研究，我们决定参加该项目招标活动并投标。为此，我方郑重声明以下诸点，并负法律责任。</w:t>
      </w:r>
    </w:p>
    <w:p w:rsidR="00785987" w:rsidRDefault="006F4D80">
      <w:pPr>
        <w:pStyle w:val="a7"/>
        <w:spacing w:line="420" w:lineRule="exact"/>
        <w:ind w:firstLineChars="200" w:firstLine="480"/>
        <w:rPr>
          <w:rFonts w:hAnsi="宋体"/>
          <w:sz w:val="24"/>
          <w:szCs w:val="24"/>
        </w:rPr>
      </w:pPr>
      <w:r>
        <w:rPr>
          <w:rFonts w:hAnsi="宋体" w:hint="eastAsia"/>
          <w:sz w:val="24"/>
          <w:szCs w:val="24"/>
        </w:rPr>
        <w:t>1、按招标文件规定的各项要求，向招标人提供所需服务。投标报价包括但不限于招标文件所确定的招标范围内相应服务的提供、人员（包括工资和补贴）、材料、机械、管理、维护修理、办公场所及设施、保险、劳保、各种税费、利润、税金、政策性文件规定及合同包含的所有风险、责任等各项应有费用，以及为完成该项服务项目所涉及到的一切相关费用。</w:t>
      </w:r>
    </w:p>
    <w:p w:rsidR="00785987" w:rsidRDefault="006F4D80">
      <w:pPr>
        <w:pStyle w:val="a7"/>
        <w:spacing w:line="420" w:lineRule="exact"/>
        <w:ind w:firstLineChars="200" w:firstLine="480"/>
        <w:rPr>
          <w:rFonts w:hAnsi="宋体"/>
          <w:sz w:val="24"/>
          <w:szCs w:val="24"/>
        </w:rPr>
      </w:pPr>
      <w:r>
        <w:rPr>
          <w:rFonts w:hAnsi="宋体" w:hint="eastAsia"/>
          <w:sz w:val="24"/>
          <w:szCs w:val="24"/>
        </w:rPr>
        <w:t>2、我方承诺养护期为     年。</w:t>
      </w:r>
    </w:p>
    <w:p w:rsidR="00785987" w:rsidRDefault="006F4D80">
      <w:pPr>
        <w:pStyle w:val="a7"/>
        <w:spacing w:line="420" w:lineRule="exact"/>
        <w:ind w:firstLineChars="200" w:firstLine="480"/>
        <w:rPr>
          <w:rFonts w:hAnsi="宋体"/>
          <w:sz w:val="24"/>
          <w:szCs w:val="24"/>
        </w:rPr>
      </w:pPr>
      <w:r>
        <w:rPr>
          <w:rFonts w:hAnsi="宋体" w:hint="eastAsia"/>
          <w:sz w:val="24"/>
          <w:szCs w:val="24"/>
        </w:rPr>
        <w:t>3、我方承诺财务状况良好，依法缴纳税收和社会保障资金，具备履行合同所必需的设备和专业技术能力，参加政府采购活动前3年内在经营活动中没有重大违法记录。</w:t>
      </w:r>
    </w:p>
    <w:p w:rsidR="00785987" w:rsidRDefault="006F4D80">
      <w:pPr>
        <w:pStyle w:val="a7"/>
        <w:spacing w:line="420" w:lineRule="exact"/>
        <w:ind w:firstLineChars="200" w:firstLine="480"/>
        <w:rPr>
          <w:rFonts w:hAnsi="宋体"/>
          <w:sz w:val="24"/>
          <w:szCs w:val="24"/>
        </w:rPr>
      </w:pPr>
      <w:r>
        <w:rPr>
          <w:rFonts w:hAnsi="宋体" w:hint="eastAsia"/>
          <w:sz w:val="24"/>
          <w:szCs w:val="24"/>
        </w:rPr>
        <w:t>4、我方承诺该投标文件在公开招标的全过程中保持有效，不作任何更改和变动。</w:t>
      </w:r>
    </w:p>
    <w:p w:rsidR="00785987" w:rsidRDefault="006F4D80">
      <w:pPr>
        <w:pStyle w:val="a7"/>
        <w:spacing w:line="420" w:lineRule="exact"/>
        <w:ind w:firstLineChars="200" w:firstLine="480"/>
        <w:rPr>
          <w:rFonts w:hAnsi="宋体"/>
          <w:sz w:val="24"/>
          <w:szCs w:val="24"/>
        </w:rPr>
      </w:pPr>
      <w:r>
        <w:rPr>
          <w:rFonts w:hAnsi="宋体" w:hint="eastAsia"/>
          <w:sz w:val="24"/>
          <w:szCs w:val="24"/>
        </w:rPr>
        <w:t>5、我们愿按《中华人民共和国合同法》履行自己的全部责任。</w:t>
      </w:r>
    </w:p>
    <w:p w:rsidR="00785987" w:rsidRDefault="006F4D80">
      <w:pPr>
        <w:pStyle w:val="a7"/>
        <w:spacing w:line="420" w:lineRule="exact"/>
        <w:ind w:firstLineChars="200" w:firstLine="480"/>
        <w:rPr>
          <w:rFonts w:hAnsi="宋体"/>
          <w:sz w:val="24"/>
          <w:szCs w:val="24"/>
        </w:rPr>
      </w:pPr>
      <w:r>
        <w:rPr>
          <w:rFonts w:hAnsi="宋体" w:hint="eastAsia"/>
          <w:sz w:val="24"/>
          <w:szCs w:val="24"/>
        </w:rPr>
        <w:t>6、我方同意按招标文件规定交纳投标保证金，遵守贵机构有关招标的各项规定。</w:t>
      </w:r>
    </w:p>
    <w:p w:rsidR="00785987" w:rsidRDefault="006F4D80">
      <w:pPr>
        <w:pStyle w:val="a7"/>
        <w:spacing w:line="420" w:lineRule="exact"/>
        <w:ind w:firstLineChars="200" w:firstLine="480"/>
        <w:rPr>
          <w:rFonts w:hAnsi="宋体"/>
          <w:sz w:val="24"/>
          <w:szCs w:val="24"/>
        </w:rPr>
      </w:pPr>
      <w:r>
        <w:rPr>
          <w:rFonts w:hAnsi="宋体" w:hint="eastAsia"/>
          <w:sz w:val="24"/>
          <w:szCs w:val="24"/>
        </w:rPr>
        <w:t>7、愿意提供招标文件中要求所有资料，并保证完全真实准确，若有虚假和违背，我公司愿意承担由此而产生的一切后果。</w:t>
      </w:r>
    </w:p>
    <w:p w:rsidR="00785987" w:rsidRDefault="006F4D80">
      <w:pPr>
        <w:pStyle w:val="a7"/>
        <w:spacing w:line="420" w:lineRule="exact"/>
        <w:ind w:firstLineChars="200" w:firstLine="480"/>
        <w:rPr>
          <w:rFonts w:hAnsi="宋体"/>
          <w:sz w:val="24"/>
          <w:szCs w:val="24"/>
        </w:rPr>
      </w:pPr>
      <w:r>
        <w:rPr>
          <w:rFonts w:hAnsi="宋体" w:hint="eastAsia"/>
          <w:sz w:val="24"/>
          <w:szCs w:val="24"/>
        </w:rPr>
        <w:t>8、我单位认为招标人有权决定中标者，还认为政府采购最低投标价是中标的主要条件，但不是唯一的中标条件。</w:t>
      </w:r>
    </w:p>
    <w:p w:rsidR="00785987" w:rsidRDefault="006F4D80">
      <w:pPr>
        <w:spacing w:line="420" w:lineRule="exact"/>
        <w:ind w:firstLineChars="200" w:firstLine="480"/>
        <w:rPr>
          <w:rFonts w:ascii="宋体" w:hAnsi="宋体"/>
          <w:sz w:val="24"/>
        </w:rPr>
      </w:pPr>
      <w:r>
        <w:rPr>
          <w:rFonts w:ascii="宋体" w:hAnsi="宋体" w:hint="eastAsia"/>
          <w:sz w:val="24"/>
        </w:rPr>
        <w:t>9、与本投标有关的正式通讯地址为：</w:t>
      </w:r>
    </w:p>
    <w:p w:rsidR="00785987" w:rsidRDefault="006F4D80">
      <w:pPr>
        <w:spacing w:line="420" w:lineRule="exact"/>
        <w:ind w:leftChars="200" w:left="420" w:firstLineChars="200" w:firstLine="480"/>
        <w:rPr>
          <w:rFonts w:ascii="宋体" w:hAns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r>
        <w:rPr>
          <w:rFonts w:ascii="宋体" w:hAnsi="宋体"/>
          <w:sz w:val="24"/>
        </w:rPr>
        <w:t xml:space="preserve">                  </w:t>
      </w:r>
    </w:p>
    <w:p w:rsidR="00785987" w:rsidRDefault="006F4D80">
      <w:pPr>
        <w:spacing w:line="420" w:lineRule="exact"/>
        <w:ind w:leftChars="200" w:left="420" w:firstLineChars="200" w:firstLine="480"/>
        <w:rPr>
          <w:rFonts w:ascii="宋体" w:hAns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r>
        <w:rPr>
          <w:rFonts w:ascii="宋体" w:hAnsi="宋体"/>
          <w:sz w:val="24"/>
        </w:rPr>
        <w:t xml:space="preserve">                  </w:t>
      </w:r>
    </w:p>
    <w:p w:rsidR="00785987" w:rsidRDefault="006F4D80">
      <w:pPr>
        <w:spacing w:line="420" w:lineRule="exact"/>
        <w:ind w:leftChars="200" w:left="420" w:firstLineChars="200" w:firstLine="480"/>
        <w:rPr>
          <w:rFonts w:ascii="宋体" w:hAns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r>
        <w:rPr>
          <w:rFonts w:ascii="宋体" w:hAnsi="宋体"/>
          <w:sz w:val="24"/>
        </w:rPr>
        <w:t xml:space="preserve">                  </w:t>
      </w:r>
    </w:p>
    <w:p w:rsidR="00785987" w:rsidRDefault="006F4D80">
      <w:pPr>
        <w:spacing w:line="420" w:lineRule="exact"/>
        <w:ind w:leftChars="200" w:left="420" w:firstLineChars="200" w:firstLine="480"/>
        <w:rPr>
          <w:rFonts w:ascii="宋体" w:hAnsi="宋体"/>
          <w:sz w:val="24"/>
        </w:rPr>
      </w:pPr>
      <w:r>
        <w:rPr>
          <w:rFonts w:ascii="宋体" w:hAnsi="宋体" w:hint="eastAsia"/>
          <w:sz w:val="24"/>
        </w:rPr>
        <w:t>投标人法定代表人或代理人（签字或盖章）：</w:t>
      </w:r>
      <w:r>
        <w:rPr>
          <w:rFonts w:ascii="宋体" w:hAnsi="宋体"/>
          <w:sz w:val="24"/>
        </w:rPr>
        <w:t xml:space="preserve">   </w:t>
      </w:r>
    </w:p>
    <w:p w:rsidR="00785987" w:rsidRDefault="00785987">
      <w:pPr>
        <w:spacing w:line="420" w:lineRule="exact"/>
        <w:ind w:leftChars="200" w:left="420" w:firstLineChars="200" w:firstLine="480"/>
        <w:rPr>
          <w:rFonts w:ascii="宋体" w:hAnsi="宋体"/>
          <w:sz w:val="24"/>
        </w:rPr>
      </w:pPr>
    </w:p>
    <w:p w:rsidR="00785987" w:rsidRDefault="00785987">
      <w:pPr>
        <w:spacing w:line="420" w:lineRule="exact"/>
        <w:ind w:leftChars="200" w:left="420" w:firstLineChars="200" w:firstLine="480"/>
        <w:rPr>
          <w:rFonts w:ascii="宋体" w:hAnsi="宋体"/>
          <w:sz w:val="24"/>
        </w:rPr>
      </w:pPr>
    </w:p>
    <w:p w:rsidR="00785987" w:rsidRDefault="006F4D80">
      <w:pPr>
        <w:spacing w:line="420" w:lineRule="exact"/>
        <w:ind w:leftChars="200" w:left="420" w:firstLineChars="200" w:firstLine="480"/>
        <w:rPr>
          <w:rFonts w:ascii="宋体" w:hAnsi="宋体"/>
          <w:b/>
          <w:szCs w:val="21"/>
        </w:rPr>
      </w:pPr>
      <w:r>
        <w:rPr>
          <w:rFonts w:ascii="宋体" w:hAnsi="宋体"/>
          <w:sz w:val="24"/>
        </w:rPr>
        <w:t>    </w:t>
      </w:r>
    </w:p>
    <w:p w:rsidR="00785987" w:rsidRDefault="006F4D80">
      <w:pPr>
        <w:spacing w:line="360" w:lineRule="auto"/>
        <w:rPr>
          <w:rFonts w:ascii="宋体" w:hAnsi="宋体"/>
          <w:b/>
          <w:bCs/>
          <w:sz w:val="24"/>
        </w:rPr>
      </w:pPr>
      <w:r>
        <w:rPr>
          <w:rFonts w:ascii="宋体" w:hAnsi="宋体" w:hint="eastAsia"/>
          <w:b/>
          <w:sz w:val="24"/>
        </w:rPr>
        <w:lastRenderedPageBreak/>
        <w:t>附件二：</w:t>
      </w:r>
    </w:p>
    <w:p w:rsidR="00785987" w:rsidRDefault="006F4D80">
      <w:pPr>
        <w:spacing w:line="360" w:lineRule="auto"/>
        <w:jc w:val="center"/>
        <w:rPr>
          <w:rFonts w:ascii="宋体" w:hAnsi="宋体"/>
          <w:b/>
          <w:sz w:val="32"/>
          <w:szCs w:val="32"/>
        </w:rPr>
      </w:pPr>
      <w:r>
        <w:rPr>
          <w:rFonts w:ascii="宋体" w:hAnsi="宋体" w:hint="eastAsia"/>
          <w:b/>
          <w:sz w:val="32"/>
          <w:szCs w:val="32"/>
        </w:rPr>
        <w:t>法定代表人资格证明书</w:t>
      </w:r>
    </w:p>
    <w:p w:rsidR="00785987" w:rsidRDefault="006F4D80">
      <w:pPr>
        <w:spacing w:line="560" w:lineRule="exact"/>
        <w:rPr>
          <w:rFonts w:ascii="宋体" w:hAnsi="宋体"/>
          <w:sz w:val="24"/>
        </w:rPr>
      </w:pPr>
      <w:r>
        <w:rPr>
          <w:rFonts w:ascii="宋体" w:hAnsi="宋体" w:hint="eastAsia"/>
          <w:sz w:val="24"/>
        </w:rPr>
        <w:t>单位名称</w:t>
      </w:r>
      <w:r>
        <w:rPr>
          <w:rFonts w:ascii="宋体" w:hAnsi="宋体"/>
          <w:sz w:val="24"/>
        </w:rPr>
        <w:t>:</w:t>
      </w:r>
    </w:p>
    <w:p w:rsidR="00785987" w:rsidRDefault="006F4D80">
      <w:pPr>
        <w:spacing w:line="560" w:lineRule="exact"/>
        <w:rPr>
          <w:rFonts w:ascii="宋体" w:hAnsi="宋体"/>
          <w:sz w:val="24"/>
        </w:rPr>
      </w:pPr>
      <w:r>
        <w:rPr>
          <w:rFonts w:ascii="宋体" w:hAnsi="宋体" w:hint="eastAsia"/>
          <w:sz w:val="24"/>
        </w:rPr>
        <w:t>地址</w:t>
      </w:r>
      <w:r>
        <w:rPr>
          <w:rFonts w:ascii="宋体" w:hAnsi="宋体"/>
          <w:sz w:val="24"/>
        </w:rPr>
        <w:t>:</w:t>
      </w:r>
    </w:p>
    <w:p w:rsidR="00785987" w:rsidRDefault="006F4D80">
      <w:pPr>
        <w:spacing w:line="560" w:lineRule="exact"/>
        <w:rPr>
          <w:rFonts w:ascii="宋体" w:hAnsi="宋体"/>
          <w:sz w:val="24"/>
        </w:rPr>
      </w:pPr>
      <w:r>
        <w:rPr>
          <w:rFonts w:ascii="宋体" w:hAnsi="宋体" w:hint="eastAsia"/>
          <w:sz w:val="24"/>
        </w:rPr>
        <w:t>姓名</w:t>
      </w:r>
      <w:r>
        <w:rPr>
          <w:rFonts w:ascii="宋体" w:hAnsi="宋体"/>
          <w:sz w:val="24"/>
        </w:rPr>
        <w:t>:     </w:t>
      </w:r>
      <w:r>
        <w:rPr>
          <w:rFonts w:ascii="宋体" w:hAnsi="宋体" w:hint="eastAsia"/>
          <w:sz w:val="24"/>
        </w:rPr>
        <w:t>性别</w:t>
      </w:r>
      <w:r>
        <w:rPr>
          <w:rFonts w:ascii="宋体" w:hAnsi="宋体"/>
          <w:sz w:val="24"/>
        </w:rPr>
        <w:t>:       </w:t>
      </w:r>
      <w:r>
        <w:rPr>
          <w:rFonts w:ascii="宋体" w:hAnsi="宋体" w:hint="eastAsia"/>
          <w:sz w:val="24"/>
        </w:rPr>
        <w:t>年龄</w:t>
      </w:r>
      <w:r>
        <w:rPr>
          <w:rFonts w:ascii="宋体" w:hAnsi="宋体"/>
          <w:sz w:val="24"/>
        </w:rPr>
        <w:t>:      </w:t>
      </w:r>
      <w:r>
        <w:rPr>
          <w:rFonts w:ascii="宋体" w:hAnsi="宋体" w:hint="eastAsia"/>
          <w:sz w:val="24"/>
        </w:rPr>
        <w:t>职务</w:t>
      </w:r>
      <w:r>
        <w:rPr>
          <w:rFonts w:ascii="宋体" w:hAnsi="宋体"/>
          <w:sz w:val="24"/>
        </w:rPr>
        <w:t>:</w:t>
      </w:r>
    </w:p>
    <w:p w:rsidR="00785987" w:rsidRDefault="006F4D80">
      <w:pPr>
        <w:spacing w:line="560" w:lineRule="exact"/>
        <w:rPr>
          <w:rFonts w:ascii="宋体" w:hAnsi="宋体"/>
          <w:sz w:val="24"/>
        </w:rPr>
      </w:pPr>
      <w:r>
        <w:rPr>
          <w:rFonts w:ascii="宋体" w:hAnsi="宋体" w:hint="eastAsia"/>
          <w:sz w:val="24"/>
        </w:rPr>
        <w:t>系</w:t>
      </w:r>
      <w:r>
        <w:rPr>
          <w:rFonts w:ascii="宋体" w:hAnsi="宋体"/>
          <w:sz w:val="24"/>
          <w:u w:val="single"/>
        </w:rPr>
        <w:t xml:space="preserve">                    </w:t>
      </w:r>
      <w:r>
        <w:rPr>
          <w:rFonts w:ascii="宋体" w:hAnsi="宋体"/>
          <w:sz w:val="24"/>
        </w:rPr>
        <w:t> </w:t>
      </w:r>
      <w:r>
        <w:rPr>
          <w:rFonts w:ascii="宋体" w:hAnsi="宋体" w:hint="eastAsia"/>
          <w:sz w:val="24"/>
        </w:rPr>
        <w:t>的法定代表人。为实施</w:t>
      </w:r>
      <w:r>
        <w:rPr>
          <w:rFonts w:ascii="宋体" w:hAnsi="宋体" w:hint="eastAsia"/>
          <w:sz w:val="24"/>
          <w:u w:val="single"/>
        </w:rPr>
        <w:t xml:space="preserve">           （常采公</w:t>
      </w:r>
      <w:r>
        <w:rPr>
          <w:rFonts w:ascii="宋体" w:hAnsi="宋体"/>
          <w:sz w:val="24"/>
          <w:u w:val="single"/>
        </w:rPr>
        <w:t>[20  ]</w:t>
      </w:r>
      <w:r>
        <w:rPr>
          <w:rFonts w:ascii="宋体" w:hAnsi="宋体" w:hint="eastAsia"/>
          <w:sz w:val="24"/>
          <w:u w:val="single"/>
        </w:rPr>
        <w:t xml:space="preserve">  号</w:t>
      </w:r>
      <w:r>
        <w:rPr>
          <w:rFonts w:ascii="宋体" w:hAnsi="宋体"/>
          <w:sz w:val="24"/>
          <w:u w:val="single"/>
        </w:rPr>
        <w:t> </w:t>
      </w:r>
      <w:r>
        <w:rPr>
          <w:rFonts w:ascii="宋体" w:hAnsi="宋体" w:hint="eastAsia"/>
          <w:sz w:val="24"/>
        </w:rPr>
        <w:t>的工作，签署上述项目的投标文件、进行合同谈判、签署合同和处理与之有关的一切事务。</w:t>
      </w:r>
    </w:p>
    <w:p w:rsidR="00785987" w:rsidRDefault="006F4D80">
      <w:pPr>
        <w:spacing w:line="560" w:lineRule="exact"/>
        <w:rPr>
          <w:rFonts w:ascii="宋体" w:hAnsi="宋体"/>
          <w:sz w:val="24"/>
        </w:rPr>
      </w:pPr>
      <w:r>
        <w:rPr>
          <w:rFonts w:ascii="宋体" w:hAnsi="宋体" w:hint="eastAsia"/>
          <w:sz w:val="24"/>
        </w:rPr>
        <w:t>特此证明。</w:t>
      </w:r>
    </w:p>
    <w:p w:rsidR="00785987" w:rsidRDefault="00785987">
      <w:pPr>
        <w:spacing w:line="560" w:lineRule="exact"/>
        <w:rPr>
          <w:rFonts w:ascii="宋体" w:hAnsi="宋体"/>
          <w:sz w:val="24"/>
        </w:rPr>
      </w:pPr>
    </w:p>
    <w:p w:rsidR="00785987" w:rsidRDefault="00785987">
      <w:pPr>
        <w:spacing w:line="560" w:lineRule="exact"/>
        <w:rPr>
          <w:rFonts w:ascii="宋体" w:hAnsi="宋体"/>
          <w:sz w:val="24"/>
        </w:rPr>
      </w:pPr>
    </w:p>
    <w:p w:rsidR="00785987" w:rsidRDefault="006F4D80">
      <w:pPr>
        <w:spacing w:line="560" w:lineRule="exact"/>
        <w:rPr>
          <w:rFonts w:ascii="宋体" w:hAnsi="宋体"/>
          <w:sz w:val="24"/>
        </w:rPr>
      </w:pPr>
      <w:r>
        <w:rPr>
          <w:rFonts w:ascii="宋体" w:hAnsi="宋体"/>
          <w:sz w:val="24"/>
        </w:rPr>
        <w:t xml:space="preserve">                   </w:t>
      </w:r>
      <w:r>
        <w:rPr>
          <w:rFonts w:ascii="宋体" w:hAnsi="宋体" w:hint="eastAsia"/>
          <w:sz w:val="24"/>
        </w:rPr>
        <w:t>投标人：（公章）</w:t>
      </w:r>
    </w:p>
    <w:p w:rsidR="00785987" w:rsidRDefault="006F4D80">
      <w:pPr>
        <w:spacing w:line="560" w:lineRule="exact"/>
        <w:rPr>
          <w:rFonts w:ascii="宋体" w:hAnsi="宋体"/>
          <w:sz w:val="24"/>
        </w:rPr>
      </w:pPr>
      <w:r>
        <w:rPr>
          <w:rFonts w:ascii="宋体" w:hAnsi="宋体"/>
          <w:sz w:val="24"/>
        </w:rPr>
        <w:t xml:space="preserve">                       </w:t>
      </w:r>
      <w:r>
        <w:rPr>
          <w:rFonts w:ascii="宋体" w:hAnsi="宋体" w:hint="eastAsia"/>
          <w:sz w:val="24"/>
        </w:rPr>
        <w:t>法定代表人签字或盖章：</w:t>
      </w:r>
    </w:p>
    <w:p w:rsidR="00785987" w:rsidRDefault="006F4D80">
      <w:pPr>
        <w:spacing w:line="560" w:lineRule="exact"/>
        <w:ind w:firstLineChars="1800" w:firstLine="4320"/>
        <w:rPr>
          <w:rFonts w:ascii="宋体" w:hAnsi="宋体"/>
          <w:sz w:val="24"/>
        </w:rPr>
      </w:pP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785987" w:rsidRDefault="00785987">
      <w:pPr>
        <w:tabs>
          <w:tab w:val="left" w:pos="6045"/>
        </w:tabs>
        <w:snapToGrid w:val="0"/>
        <w:spacing w:line="560" w:lineRule="exact"/>
        <w:ind w:left="240" w:hangingChars="100" w:hanging="240"/>
        <w:rPr>
          <w:rFonts w:ascii="宋体" w:hAnsi="宋体"/>
          <w:sz w:val="24"/>
        </w:rPr>
      </w:pPr>
    </w:p>
    <w:p w:rsidR="00785987" w:rsidRDefault="006F4D80">
      <w:pPr>
        <w:snapToGrid w:val="0"/>
        <w:spacing w:line="560" w:lineRule="exact"/>
        <w:rPr>
          <w:rFonts w:ascii="宋体" w:hAnsi="宋体"/>
          <w:sz w:val="24"/>
        </w:rPr>
      </w:pPr>
      <w:r>
        <w:rPr>
          <w:rFonts w:ascii="宋体" w:hAnsi="宋体" w:cs="宋体" w:hint="eastAsia"/>
          <w:sz w:val="24"/>
        </w:rPr>
        <w:t> </w:t>
      </w:r>
    </w:p>
    <w:p w:rsidR="00785987" w:rsidRDefault="00785987">
      <w:pPr>
        <w:snapToGrid w:val="0"/>
        <w:spacing w:line="560" w:lineRule="exact"/>
        <w:rPr>
          <w:rFonts w:ascii="宋体" w:hAnsi="宋体"/>
          <w:sz w:val="24"/>
        </w:rPr>
      </w:pPr>
    </w:p>
    <w:p w:rsidR="00785987" w:rsidRDefault="00785987">
      <w:pPr>
        <w:snapToGrid w:val="0"/>
        <w:spacing w:line="560" w:lineRule="exact"/>
        <w:rPr>
          <w:rFonts w:ascii="宋体" w:hAnsi="宋体"/>
          <w:b/>
          <w:sz w:val="24"/>
        </w:rPr>
      </w:pPr>
    </w:p>
    <w:p w:rsidR="00785987" w:rsidRDefault="006F4D80">
      <w:pPr>
        <w:spacing w:line="560" w:lineRule="exact"/>
        <w:rPr>
          <w:rFonts w:ascii="宋体" w:hAnsi="宋体"/>
          <w:sz w:val="24"/>
        </w:rPr>
      </w:pPr>
      <w:r>
        <w:rPr>
          <w:rFonts w:ascii="宋体" w:hAnsi="宋体" w:hint="eastAsia"/>
          <w:sz w:val="24"/>
        </w:rPr>
        <w:t>法定代表人身份证</w:t>
      </w:r>
    </w:p>
    <w:p w:rsidR="00785987" w:rsidRDefault="006F4D80">
      <w:pPr>
        <w:spacing w:line="560" w:lineRule="exact"/>
        <w:rPr>
          <w:rFonts w:ascii="宋体" w:hAnsi="宋体"/>
          <w:sz w:val="24"/>
        </w:rPr>
      </w:pPr>
      <w:r>
        <w:rPr>
          <w:rFonts w:ascii="宋体" w:hAnsi="宋体" w:hint="eastAsia"/>
          <w:sz w:val="24"/>
        </w:rPr>
        <w:t>（复印件）粘贴处</w:t>
      </w:r>
    </w:p>
    <w:p w:rsidR="00785987" w:rsidRDefault="00785987">
      <w:pPr>
        <w:snapToGrid w:val="0"/>
        <w:spacing w:line="360" w:lineRule="auto"/>
        <w:rPr>
          <w:rFonts w:ascii="宋体" w:hAnsi="宋体"/>
          <w:b/>
          <w:sz w:val="24"/>
          <w:szCs w:val="28"/>
        </w:rPr>
      </w:pPr>
    </w:p>
    <w:p w:rsidR="00785987" w:rsidRDefault="00785987">
      <w:pPr>
        <w:snapToGrid w:val="0"/>
        <w:spacing w:line="360" w:lineRule="auto"/>
        <w:rPr>
          <w:rFonts w:ascii="宋体" w:hAnsi="宋体"/>
          <w:b/>
          <w:sz w:val="24"/>
          <w:szCs w:val="28"/>
        </w:rPr>
      </w:pPr>
    </w:p>
    <w:p w:rsidR="00785987" w:rsidRDefault="006F4D80">
      <w:pPr>
        <w:pStyle w:val="20"/>
        <w:snapToGrid w:val="0"/>
        <w:spacing w:line="360" w:lineRule="auto"/>
        <w:rPr>
          <w:rFonts w:ascii="宋体" w:eastAsia="宋体" w:hAnsi="宋体"/>
          <w:b/>
          <w:bCs/>
          <w:sz w:val="24"/>
        </w:rPr>
      </w:pPr>
      <w:r>
        <w:rPr>
          <w:rFonts w:ascii="宋体" w:eastAsia="宋体" w:hAnsi="宋体"/>
          <w:b/>
          <w:bCs/>
          <w:sz w:val="24"/>
        </w:rPr>
        <w:br w:type="page"/>
      </w:r>
      <w:r>
        <w:rPr>
          <w:rFonts w:ascii="宋体" w:eastAsia="宋体" w:hAnsi="宋体" w:hint="eastAsia"/>
          <w:b/>
          <w:sz w:val="24"/>
          <w:szCs w:val="24"/>
        </w:rPr>
        <w:lastRenderedPageBreak/>
        <w:t>附件三：</w:t>
      </w:r>
    </w:p>
    <w:p w:rsidR="00785987" w:rsidRDefault="006F4D80">
      <w:pPr>
        <w:spacing w:line="416" w:lineRule="auto"/>
        <w:jc w:val="center"/>
        <w:rPr>
          <w:rFonts w:ascii="宋体" w:hAnsi="宋体"/>
          <w:b/>
          <w:sz w:val="32"/>
          <w:szCs w:val="32"/>
        </w:rPr>
      </w:pPr>
      <w:bookmarkStart w:id="110" w:name="_Toc288738394"/>
      <w:bookmarkStart w:id="111" w:name="_Toc288738836"/>
      <w:r>
        <w:rPr>
          <w:rFonts w:ascii="宋体" w:hAnsi="宋体" w:hint="eastAsia"/>
          <w:b/>
          <w:sz w:val="32"/>
          <w:szCs w:val="32"/>
        </w:rPr>
        <w:t>授权委托书</w:t>
      </w:r>
    </w:p>
    <w:p w:rsidR="00785987" w:rsidRDefault="006F4D80">
      <w:pPr>
        <w:spacing w:line="360" w:lineRule="auto"/>
        <w:ind w:firstLineChars="200" w:firstLine="480"/>
        <w:rPr>
          <w:rFonts w:ascii="宋体" w:hAnsi="宋体"/>
          <w:sz w:val="24"/>
        </w:rPr>
      </w:pPr>
      <w:r>
        <w:rPr>
          <w:rFonts w:ascii="宋体" w:hAnsi="宋体" w:hint="eastAsia"/>
          <w:sz w:val="24"/>
        </w:rPr>
        <w:t>本授权委托书声明：</w:t>
      </w:r>
      <w:r>
        <w:rPr>
          <w:rFonts w:ascii="宋体" w:hAnsi="宋体"/>
          <w:sz w:val="24"/>
        </w:rPr>
        <w:t>___________________________</w:t>
      </w:r>
      <w:r>
        <w:rPr>
          <w:rFonts w:ascii="宋体" w:hAnsi="宋体" w:hint="eastAsia"/>
          <w:sz w:val="24"/>
        </w:rPr>
        <w:t>（投标人名称）的</w:t>
      </w:r>
      <w:r>
        <w:rPr>
          <w:rFonts w:ascii="宋体" w:hAnsi="宋体"/>
          <w:sz w:val="24"/>
        </w:rPr>
        <w:t>_______________________</w:t>
      </w:r>
      <w:r>
        <w:rPr>
          <w:rFonts w:ascii="宋体" w:hAnsi="宋体" w:hint="eastAsia"/>
          <w:sz w:val="24"/>
        </w:rPr>
        <w:t>（法定代表人姓名、职务）代表投标人授权</w:t>
      </w:r>
      <w:r>
        <w:rPr>
          <w:rFonts w:ascii="宋体" w:hAnsi="宋体"/>
          <w:sz w:val="24"/>
        </w:rPr>
        <w:t>_______________________</w:t>
      </w:r>
      <w:r>
        <w:rPr>
          <w:rFonts w:ascii="宋体" w:hAnsi="宋体" w:hint="eastAsia"/>
          <w:sz w:val="24"/>
        </w:rPr>
        <w:t>（被授权人的姓名、职务）为</w:t>
      </w:r>
      <w:r>
        <w:rPr>
          <w:rFonts w:ascii="宋体" w:hAnsi="宋体" w:hint="eastAsia"/>
          <w:sz w:val="24"/>
          <w:u w:val="single"/>
        </w:rPr>
        <w:t xml:space="preserve">           （常采公【 】号）</w:t>
      </w:r>
      <w:r>
        <w:rPr>
          <w:rFonts w:ascii="宋体" w:hAnsi="宋体" w:hint="eastAsia"/>
          <w:sz w:val="24"/>
        </w:rPr>
        <w:t>项目投标的合法代理人，全权负责参加本次政府采购项目的投标、签订合约以及与之相关的各项工作。本投标人对代理人的</w:t>
      </w:r>
      <w:r>
        <w:rPr>
          <w:rFonts w:ascii="宋体" w:hAnsi="宋体"/>
          <w:sz w:val="24"/>
        </w:rPr>
        <w:t>所有</w:t>
      </w:r>
      <w:r>
        <w:rPr>
          <w:rFonts w:ascii="宋体" w:hAnsi="宋体" w:hint="eastAsia"/>
          <w:sz w:val="24"/>
        </w:rPr>
        <w:t>签字负全部责任。</w:t>
      </w:r>
    </w:p>
    <w:p w:rsidR="00785987" w:rsidRDefault="006F4D80">
      <w:pPr>
        <w:spacing w:line="360" w:lineRule="auto"/>
        <w:ind w:firstLineChars="200" w:firstLine="480"/>
        <w:rPr>
          <w:rFonts w:ascii="宋体" w:hAnsi="宋体"/>
          <w:sz w:val="24"/>
        </w:rPr>
      </w:pPr>
      <w:r>
        <w:rPr>
          <w:rFonts w:ascii="宋体" w:hAnsi="宋体" w:hint="eastAsia"/>
          <w:sz w:val="24"/>
        </w:rPr>
        <w:t>本授权书于</w:t>
      </w:r>
      <w:r>
        <w:rPr>
          <w:rFonts w:ascii="宋体" w:hAnsi="宋体"/>
          <w:sz w:val="24"/>
        </w:rPr>
        <w:t>__________</w:t>
      </w:r>
      <w:r>
        <w:rPr>
          <w:rFonts w:ascii="宋体" w:hAnsi="宋体" w:hint="eastAsia"/>
          <w:sz w:val="24"/>
        </w:rPr>
        <w:t>年</w:t>
      </w:r>
      <w:r>
        <w:rPr>
          <w:rFonts w:ascii="宋体" w:hAnsi="宋体"/>
          <w:sz w:val="24"/>
        </w:rPr>
        <w:t>_______</w:t>
      </w:r>
      <w:r>
        <w:rPr>
          <w:rFonts w:ascii="宋体" w:hAnsi="宋体" w:hint="eastAsia"/>
          <w:sz w:val="24"/>
        </w:rPr>
        <w:t>月</w:t>
      </w:r>
      <w:r>
        <w:rPr>
          <w:rFonts w:ascii="宋体" w:hAnsi="宋体"/>
          <w:sz w:val="24"/>
        </w:rPr>
        <w:t>________</w:t>
      </w:r>
      <w:r>
        <w:rPr>
          <w:rFonts w:ascii="宋体" w:hAnsi="宋体" w:hint="eastAsia"/>
          <w:sz w:val="24"/>
        </w:rPr>
        <w:t>日签字生效，特此声明。</w:t>
      </w:r>
    </w:p>
    <w:p w:rsidR="00785987" w:rsidRDefault="00785987">
      <w:pPr>
        <w:spacing w:line="360" w:lineRule="auto"/>
        <w:rPr>
          <w:rFonts w:ascii="宋体" w:hAnsi="宋体"/>
          <w:sz w:val="24"/>
        </w:rPr>
      </w:pPr>
    </w:p>
    <w:p w:rsidR="00785987" w:rsidRDefault="006F4D80">
      <w:pPr>
        <w:spacing w:line="360" w:lineRule="auto"/>
        <w:rPr>
          <w:rFonts w:ascii="宋体" w:hAnsi="宋体"/>
          <w:sz w:val="24"/>
        </w:rPr>
      </w:pPr>
      <w:r>
        <w:rPr>
          <w:rFonts w:ascii="宋体" w:hAnsi="宋体" w:hint="eastAsia"/>
          <w:sz w:val="24"/>
        </w:rPr>
        <w:t>法定代表人签字或盖章：</w:t>
      </w:r>
      <w:r>
        <w:rPr>
          <w:rFonts w:ascii="宋体" w:hAnsi="宋体"/>
          <w:sz w:val="24"/>
        </w:rPr>
        <w:t xml:space="preserve">                    </w:t>
      </w:r>
      <w:r>
        <w:rPr>
          <w:rFonts w:ascii="宋体" w:hAnsi="宋体" w:hint="eastAsia"/>
          <w:sz w:val="24"/>
        </w:rPr>
        <w:t>日期：</w:t>
      </w:r>
    </w:p>
    <w:p w:rsidR="00785987" w:rsidRDefault="006F4D80">
      <w:pPr>
        <w:spacing w:line="360" w:lineRule="auto"/>
        <w:rPr>
          <w:rFonts w:ascii="宋体" w:hAnsi="宋体"/>
          <w:sz w:val="24"/>
        </w:rPr>
      </w:pPr>
      <w:r>
        <w:rPr>
          <w:rFonts w:ascii="宋体" w:hAnsi="宋体" w:hint="eastAsia"/>
          <w:sz w:val="24"/>
        </w:rPr>
        <w:t>职务：</w:t>
      </w:r>
      <w:r>
        <w:rPr>
          <w:rFonts w:ascii="宋体" w:hAnsi="宋体"/>
          <w:sz w:val="24"/>
        </w:rPr>
        <w:t xml:space="preserve">                          </w:t>
      </w:r>
      <w:r>
        <w:rPr>
          <w:rFonts w:ascii="宋体" w:hAnsi="宋体" w:hint="eastAsia"/>
          <w:sz w:val="24"/>
        </w:rPr>
        <w:t>联系电话：</w:t>
      </w:r>
    </w:p>
    <w:p w:rsidR="00785987" w:rsidRDefault="006F4D80">
      <w:pPr>
        <w:spacing w:line="360" w:lineRule="auto"/>
        <w:rPr>
          <w:rFonts w:ascii="宋体" w:hAnsi="宋体"/>
          <w:sz w:val="24"/>
        </w:rPr>
      </w:pPr>
      <w:r>
        <w:rPr>
          <w:rFonts w:ascii="宋体" w:hAnsi="宋体" w:hint="eastAsia"/>
          <w:sz w:val="24"/>
        </w:rPr>
        <w:t>单位名称：</w:t>
      </w:r>
      <w:r>
        <w:rPr>
          <w:rFonts w:ascii="宋体" w:hAnsi="宋体"/>
          <w:sz w:val="24"/>
        </w:rPr>
        <w:t xml:space="preserve">                      </w:t>
      </w:r>
      <w:r>
        <w:rPr>
          <w:rFonts w:ascii="宋体" w:hAnsi="宋体" w:hint="eastAsia"/>
          <w:sz w:val="24"/>
        </w:rPr>
        <w:t>地址：</w:t>
      </w:r>
    </w:p>
    <w:p w:rsidR="00785987" w:rsidRDefault="006F4D80">
      <w:pPr>
        <w:spacing w:line="360" w:lineRule="auto"/>
        <w:rPr>
          <w:rFonts w:ascii="宋体" w:hAnsi="宋体"/>
          <w:sz w:val="24"/>
        </w:rPr>
      </w:pPr>
      <w:r>
        <w:rPr>
          <w:rFonts w:ascii="宋体" w:hAnsi="宋体" w:hint="eastAsia"/>
          <w:sz w:val="24"/>
        </w:rPr>
        <w:t>身份证号码：</w:t>
      </w:r>
    </w:p>
    <w:p w:rsidR="00785987" w:rsidRDefault="006F4D80">
      <w:pPr>
        <w:spacing w:line="360" w:lineRule="auto"/>
        <w:rPr>
          <w:rFonts w:ascii="宋体" w:hAnsi="宋体"/>
          <w:sz w:val="24"/>
        </w:rPr>
      </w:pPr>
      <w:r>
        <w:rPr>
          <w:rFonts w:ascii="宋体" w:hAnsi="宋体" w:hint="eastAsia"/>
          <w:sz w:val="24"/>
        </w:rPr>
        <w:t>委托代理人签字或盖章：</w:t>
      </w:r>
      <w:r>
        <w:rPr>
          <w:rFonts w:ascii="宋体" w:hAnsi="宋体"/>
          <w:sz w:val="24"/>
        </w:rPr>
        <w:t xml:space="preserve">             </w:t>
      </w:r>
      <w:r>
        <w:rPr>
          <w:rFonts w:ascii="宋体" w:hAnsi="宋体" w:hint="eastAsia"/>
          <w:sz w:val="24"/>
        </w:rPr>
        <w:t>日期：</w:t>
      </w:r>
    </w:p>
    <w:p w:rsidR="00785987" w:rsidRDefault="006F4D80">
      <w:pPr>
        <w:spacing w:line="360" w:lineRule="auto"/>
        <w:rPr>
          <w:rFonts w:ascii="宋体" w:hAnsi="宋体"/>
          <w:sz w:val="24"/>
        </w:rPr>
      </w:pPr>
      <w:r>
        <w:rPr>
          <w:rFonts w:ascii="宋体" w:hAnsi="宋体" w:hint="eastAsia"/>
          <w:sz w:val="24"/>
        </w:rPr>
        <w:t>职务：</w:t>
      </w:r>
      <w:r>
        <w:rPr>
          <w:rFonts w:ascii="宋体" w:hAnsi="宋体"/>
          <w:sz w:val="24"/>
        </w:rPr>
        <w:t xml:space="preserve">                         </w:t>
      </w:r>
      <w:r>
        <w:rPr>
          <w:rFonts w:ascii="宋体" w:hAnsi="宋体" w:hint="eastAsia"/>
          <w:sz w:val="24"/>
        </w:rPr>
        <w:t>联系电话：</w:t>
      </w:r>
    </w:p>
    <w:p w:rsidR="00785987" w:rsidRDefault="006F4D80">
      <w:pPr>
        <w:spacing w:line="360" w:lineRule="auto"/>
        <w:rPr>
          <w:rFonts w:ascii="宋体" w:hAnsi="宋体"/>
          <w:sz w:val="24"/>
        </w:rPr>
      </w:pPr>
      <w:r>
        <w:rPr>
          <w:rFonts w:ascii="宋体" w:hAnsi="宋体" w:hint="eastAsia"/>
          <w:sz w:val="24"/>
        </w:rPr>
        <w:t>单位名称：</w:t>
      </w:r>
      <w:r>
        <w:rPr>
          <w:rFonts w:ascii="宋体" w:hAnsi="宋体"/>
          <w:sz w:val="24"/>
        </w:rPr>
        <w:t xml:space="preserve">                         </w:t>
      </w:r>
      <w:r>
        <w:rPr>
          <w:rFonts w:ascii="宋体" w:hAnsi="宋体" w:hint="eastAsia"/>
          <w:sz w:val="24"/>
        </w:rPr>
        <w:t>地址：</w:t>
      </w:r>
    </w:p>
    <w:p w:rsidR="00785987" w:rsidRDefault="006F4D80">
      <w:pPr>
        <w:spacing w:line="360" w:lineRule="auto"/>
        <w:rPr>
          <w:rFonts w:ascii="宋体" w:hAnsi="宋体"/>
          <w:sz w:val="24"/>
        </w:rPr>
      </w:pPr>
      <w:r>
        <w:rPr>
          <w:rFonts w:ascii="宋体" w:hAnsi="宋体" w:hint="eastAsia"/>
          <w:sz w:val="24"/>
        </w:rPr>
        <w:t>身份证号码：</w:t>
      </w:r>
    </w:p>
    <w:p w:rsidR="00785987" w:rsidRDefault="006F4D80">
      <w:pPr>
        <w:spacing w:line="360" w:lineRule="auto"/>
        <w:rPr>
          <w:rFonts w:ascii="宋体" w:hAnsi="宋体"/>
          <w:sz w:val="24"/>
        </w:rPr>
      </w:pPr>
      <w:r>
        <w:rPr>
          <w:rFonts w:ascii="宋体" w:hAnsi="宋体" w:hint="eastAsia"/>
          <w:sz w:val="24"/>
        </w:rPr>
        <w:t>投标人公章：</w:t>
      </w:r>
    </w:p>
    <w:p w:rsidR="00785987" w:rsidRDefault="006F4D80">
      <w:pPr>
        <w:spacing w:line="360" w:lineRule="auto"/>
        <w:rPr>
          <w:rFonts w:ascii="宋体" w:hAnsi="宋体"/>
          <w:sz w:val="24"/>
        </w:rPr>
      </w:pPr>
      <w:r>
        <w:rPr>
          <w:rFonts w:ascii="宋体" w:hAnsi="宋体" w:hint="eastAsia"/>
          <w:sz w:val="24"/>
        </w:rPr>
        <w:t>地址：</w:t>
      </w:r>
      <w:r>
        <w:rPr>
          <w:rFonts w:ascii="宋体" w:hAnsi="宋体"/>
          <w:sz w:val="24"/>
        </w:rPr>
        <w:t xml:space="preserve">                        </w:t>
      </w:r>
      <w:r>
        <w:rPr>
          <w:rFonts w:ascii="宋体" w:hAnsi="宋体" w:hint="eastAsia"/>
          <w:sz w:val="24"/>
        </w:rPr>
        <w:t>联系电话：</w:t>
      </w:r>
    </w:p>
    <w:p w:rsidR="00785987" w:rsidRDefault="006F4D80">
      <w:pPr>
        <w:spacing w:line="360" w:lineRule="auto"/>
        <w:rPr>
          <w:rFonts w:ascii="宋体" w:hAnsi="宋体"/>
          <w:sz w:val="24"/>
        </w:rPr>
      </w:pPr>
      <w:r>
        <w:rPr>
          <w:rFonts w:ascii="宋体" w:hAnsi="宋体" w:hint="eastAsia"/>
          <w:sz w:val="24"/>
        </w:rPr>
        <w:t>传真：</w:t>
      </w:r>
      <w:r>
        <w:rPr>
          <w:rFonts w:ascii="宋体" w:hAnsi="宋体"/>
          <w:sz w:val="24"/>
        </w:rPr>
        <w:t xml:space="preserve">                          </w:t>
      </w:r>
      <w:r>
        <w:rPr>
          <w:rFonts w:ascii="宋体" w:hAnsi="宋体" w:hint="eastAsia"/>
          <w:sz w:val="24"/>
        </w:rPr>
        <w:t>邮编：</w:t>
      </w:r>
    </w:p>
    <w:p w:rsidR="00785987" w:rsidRDefault="006F4D80">
      <w:pPr>
        <w:spacing w:line="360" w:lineRule="auto"/>
        <w:rPr>
          <w:rFonts w:ascii="宋体" w:hAnsi="宋体"/>
          <w:sz w:val="24"/>
        </w:rPr>
      </w:pPr>
      <w:r>
        <w:rPr>
          <w:rFonts w:ascii="宋体" w:hAnsi="宋体" w:hint="eastAsia"/>
          <w:sz w:val="24"/>
        </w:rPr>
        <w:t>开户行：</w:t>
      </w:r>
    </w:p>
    <w:p w:rsidR="00785987" w:rsidRDefault="006F4D80">
      <w:pPr>
        <w:spacing w:line="360" w:lineRule="auto"/>
        <w:rPr>
          <w:rFonts w:ascii="宋体" w:hAnsi="宋体"/>
          <w:sz w:val="24"/>
        </w:rPr>
      </w:pPr>
      <w:r>
        <w:rPr>
          <w:rFonts w:ascii="宋体" w:hAnsi="宋体" w:hint="eastAsia"/>
          <w:sz w:val="24"/>
        </w:rPr>
        <w:t>帐号：</w:t>
      </w:r>
    </w:p>
    <w:p w:rsidR="00785987" w:rsidRDefault="00785987">
      <w:pPr>
        <w:spacing w:line="360" w:lineRule="auto"/>
        <w:rPr>
          <w:rFonts w:ascii="宋体" w:hAnsi="宋体"/>
          <w:sz w:val="24"/>
        </w:rPr>
      </w:pPr>
    </w:p>
    <w:p w:rsidR="00785987" w:rsidRDefault="006F4D80">
      <w:pPr>
        <w:spacing w:line="360" w:lineRule="auto"/>
        <w:rPr>
          <w:rFonts w:ascii="宋体" w:hAnsi="宋体"/>
          <w:sz w:val="24"/>
        </w:rPr>
      </w:pPr>
      <w:r>
        <w:rPr>
          <w:rFonts w:ascii="宋体" w:hAnsi="宋体" w:hint="eastAsia"/>
          <w:sz w:val="24"/>
        </w:rPr>
        <w:t>代理人身份证</w:t>
      </w:r>
    </w:p>
    <w:p w:rsidR="00785987" w:rsidRDefault="006F4D80">
      <w:pPr>
        <w:spacing w:line="360" w:lineRule="auto"/>
        <w:rPr>
          <w:rFonts w:ascii="宋体" w:hAnsi="宋体"/>
          <w:sz w:val="24"/>
        </w:rPr>
      </w:pPr>
      <w:r>
        <w:rPr>
          <w:rFonts w:ascii="宋体" w:hAnsi="宋体" w:hint="eastAsia"/>
          <w:sz w:val="24"/>
        </w:rPr>
        <w:t>（复印件）粘贴处</w:t>
      </w:r>
    </w:p>
    <w:p w:rsidR="00785987" w:rsidRDefault="00785987">
      <w:pPr>
        <w:spacing w:line="360" w:lineRule="auto"/>
        <w:rPr>
          <w:rFonts w:ascii="宋体" w:hAnsi="宋体"/>
          <w:sz w:val="24"/>
        </w:rPr>
      </w:pPr>
    </w:p>
    <w:p w:rsidR="00785987" w:rsidRDefault="006F4D80">
      <w:pPr>
        <w:spacing w:line="360" w:lineRule="auto"/>
        <w:rPr>
          <w:rFonts w:ascii="宋体" w:hAnsi="宋体"/>
          <w:sz w:val="24"/>
        </w:rPr>
      </w:pPr>
      <w:r>
        <w:rPr>
          <w:rFonts w:ascii="宋体" w:hAnsi="宋体" w:hint="eastAsia"/>
          <w:sz w:val="24"/>
        </w:rPr>
        <w:t>备注：</w:t>
      </w:r>
    </w:p>
    <w:p w:rsidR="00785987" w:rsidRDefault="006F4D80">
      <w:pPr>
        <w:spacing w:line="360" w:lineRule="auto"/>
        <w:rPr>
          <w:rFonts w:ascii="宋体" w:hAnsi="宋体"/>
          <w:sz w:val="24"/>
        </w:rPr>
      </w:pPr>
      <w:r>
        <w:rPr>
          <w:rFonts w:ascii="宋体" w:hAnsi="宋体"/>
          <w:sz w:val="24"/>
        </w:rPr>
        <w:t>1</w:t>
      </w:r>
      <w:r>
        <w:rPr>
          <w:rFonts w:ascii="宋体" w:hAnsi="宋体" w:hint="eastAsia"/>
          <w:sz w:val="24"/>
        </w:rPr>
        <w:t>、法定代表人参加投标的，提供法人资格证明和本人身份证原件。</w:t>
      </w:r>
    </w:p>
    <w:p w:rsidR="00785987" w:rsidRDefault="006F4D80">
      <w:pPr>
        <w:spacing w:line="360" w:lineRule="auto"/>
        <w:rPr>
          <w:rFonts w:ascii="宋体" w:hAnsi="宋体"/>
          <w:sz w:val="24"/>
        </w:rPr>
      </w:pPr>
      <w:r>
        <w:rPr>
          <w:rFonts w:ascii="宋体" w:hAnsi="宋体"/>
          <w:sz w:val="24"/>
        </w:rPr>
        <w:t>2</w:t>
      </w:r>
      <w:r>
        <w:rPr>
          <w:rFonts w:ascii="宋体" w:hAnsi="宋体" w:hint="eastAsia"/>
          <w:sz w:val="24"/>
        </w:rPr>
        <w:t>、委托代理人参加投标的，提供授权委托书和本人身份证原件。</w:t>
      </w:r>
    </w:p>
    <w:p w:rsidR="00785987" w:rsidRDefault="006F4D80">
      <w:pPr>
        <w:pStyle w:val="20"/>
        <w:snapToGrid w:val="0"/>
        <w:spacing w:line="360" w:lineRule="auto"/>
        <w:rPr>
          <w:rFonts w:ascii="宋体" w:eastAsia="宋体" w:hAnsi="宋体"/>
          <w:b/>
          <w:bCs/>
          <w:sz w:val="24"/>
          <w:szCs w:val="24"/>
        </w:rPr>
      </w:pPr>
      <w:r>
        <w:rPr>
          <w:rFonts w:ascii="宋体" w:eastAsia="宋体" w:hAnsi="宋体" w:hint="eastAsia"/>
          <w:b/>
          <w:sz w:val="24"/>
          <w:szCs w:val="24"/>
        </w:rPr>
        <w:lastRenderedPageBreak/>
        <w:t>附件四：</w:t>
      </w:r>
    </w:p>
    <w:p w:rsidR="00785987" w:rsidRDefault="00785987">
      <w:pPr>
        <w:spacing w:line="360" w:lineRule="auto"/>
        <w:jc w:val="center"/>
        <w:rPr>
          <w:rFonts w:ascii="宋体" w:hAnsi="宋体"/>
          <w:b/>
          <w:sz w:val="28"/>
          <w:szCs w:val="28"/>
        </w:rPr>
      </w:pPr>
    </w:p>
    <w:p w:rsidR="00785987" w:rsidRDefault="006F4D80">
      <w:pPr>
        <w:spacing w:line="360" w:lineRule="auto"/>
        <w:jc w:val="center"/>
        <w:rPr>
          <w:rFonts w:ascii="宋体" w:hAnsi="宋体"/>
          <w:bCs/>
          <w:sz w:val="30"/>
          <w:szCs w:val="30"/>
        </w:rPr>
      </w:pPr>
      <w:r>
        <w:rPr>
          <w:rFonts w:ascii="黑体" w:eastAsia="黑体" w:hAnsi="黑体" w:cs="黑体" w:hint="eastAsia"/>
          <w:bCs/>
          <w:sz w:val="30"/>
          <w:szCs w:val="30"/>
        </w:rPr>
        <w:t>具备履行合同所必需的设备和专业技术能力的书面声明</w:t>
      </w:r>
    </w:p>
    <w:p w:rsidR="00785987" w:rsidRDefault="00785987">
      <w:pPr>
        <w:pStyle w:val="a4"/>
        <w:rPr>
          <w:sz w:val="21"/>
          <w:szCs w:val="21"/>
        </w:rPr>
      </w:pPr>
    </w:p>
    <w:p w:rsidR="00785987" w:rsidRDefault="006F4D80">
      <w:pPr>
        <w:pStyle w:val="a4"/>
        <w:spacing w:line="460" w:lineRule="exact"/>
        <w:ind w:firstLine="480"/>
        <w:rPr>
          <w:szCs w:val="24"/>
        </w:rPr>
      </w:pPr>
      <w:r>
        <w:rPr>
          <w:rFonts w:hint="eastAsia"/>
          <w:szCs w:val="24"/>
        </w:rPr>
        <w:t>我单位郑重声明：我单位具备履行本项采购合同所必需的设备和专业技术能力，为履行本项采购合同我单位具备如下主要设备和主要专业技术能力：</w:t>
      </w:r>
    </w:p>
    <w:p w:rsidR="00785987" w:rsidRDefault="006F4D80">
      <w:pPr>
        <w:pStyle w:val="a4"/>
        <w:spacing w:line="460" w:lineRule="exact"/>
        <w:ind w:firstLine="480"/>
        <w:rPr>
          <w:szCs w:val="24"/>
        </w:rPr>
      </w:pPr>
      <w:r>
        <w:rPr>
          <w:rFonts w:hint="eastAsia"/>
          <w:szCs w:val="24"/>
        </w:rPr>
        <w:t>主要设备有：</w:t>
      </w:r>
    </w:p>
    <w:p w:rsidR="00785987" w:rsidRDefault="006F4D80">
      <w:pPr>
        <w:pStyle w:val="a4"/>
        <w:spacing w:line="460" w:lineRule="exact"/>
        <w:ind w:firstLine="480"/>
        <w:rPr>
          <w:szCs w:val="24"/>
        </w:rPr>
      </w:pPr>
      <w:r>
        <w:rPr>
          <w:rFonts w:hint="eastAsia"/>
          <w:szCs w:val="24"/>
        </w:rPr>
        <w:t>主要专业技术能力有：</w:t>
      </w:r>
    </w:p>
    <w:p w:rsidR="00785987" w:rsidRDefault="00785987">
      <w:pPr>
        <w:snapToGrid w:val="0"/>
        <w:spacing w:line="460" w:lineRule="exact"/>
        <w:ind w:firstLineChars="200" w:firstLine="480"/>
        <w:rPr>
          <w:rFonts w:ascii="宋体" w:hAnsi="宋体"/>
          <w:sz w:val="24"/>
        </w:rPr>
      </w:pPr>
    </w:p>
    <w:p w:rsidR="00785987" w:rsidRDefault="00785987">
      <w:pPr>
        <w:snapToGrid w:val="0"/>
        <w:spacing w:line="460" w:lineRule="exact"/>
        <w:ind w:firstLineChars="200" w:firstLine="480"/>
        <w:rPr>
          <w:rFonts w:ascii="宋体" w:hAnsi="宋体"/>
          <w:sz w:val="24"/>
        </w:rPr>
      </w:pPr>
    </w:p>
    <w:p w:rsidR="00785987" w:rsidRDefault="006F4D80">
      <w:pPr>
        <w:snapToGrid w:val="0"/>
        <w:spacing w:line="460" w:lineRule="exact"/>
        <w:ind w:firstLineChars="800" w:firstLine="1920"/>
        <w:rPr>
          <w:rFonts w:ascii="宋体" w:hAnsi="宋体"/>
          <w:sz w:val="24"/>
        </w:rPr>
      </w:pPr>
      <w:r>
        <w:rPr>
          <w:rFonts w:ascii="宋体" w:hAnsi="宋体" w:hint="eastAsia"/>
          <w:sz w:val="24"/>
        </w:rPr>
        <w:t>投标人名称（公章）：</w:t>
      </w:r>
    </w:p>
    <w:p w:rsidR="00785987" w:rsidRDefault="006F4D80">
      <w:pPr>
        <w:snapToGrid w:val="0"/>
        <w:spacing w:line="460" w:lineRule="exact"/>
        <w:rPr>
          <w:rFonts w:ascii="宋体" w:hAnsi="宋体"/>
          <w:sz w:val="24"/>
        </w:rPr>
      </w:pPr>
      <w:r>
        <w:rPr>
          <w:rFonts w:ascii="宋体" w:hAnsi="宋体" w:hint="eastAsia"/>
          <w:sz w:val="24"/>
        </w:rPr>
        <w:t xml:space="preserve">            法定代表人或代理人（签字或盖章）：</w:t>
      </w:r>
      <w:r>
        <w:rPr>
          <w:rFonts w:ascii="宋体" w:hAnsi="宋体"/>
          <w:sz w:val="24"/>
        </w:rPr>
        <w:t>______________________</w:t>
      </w:r>
    </w:p>
    <w:p w:rsidR="00785987" w:rsidRDefault="006F4D80">
      <w:pPr>
        <w:snapToGrid w:val="0"/>
        <w:spacing w:line="460" w:lineRule="exact"/>
        <w:rPr>
          <w:rFonts w:ascii="宋体" w:hAnsi="宋体"/>
          <w:sz w:val="24"/>
        </w:rPr>
      </w:pPr>
      <w:r>
        <w:rPr>
          <w:rFonts w:ascii="宋体" w:hAnsi="宋体" w:hint="eastAsia"/>
          <w:sz w:val="24"/>
        </w:rPr>
        <w:t xml:space="preserve">            日期：</w:t>
      </w:r>
      <w:r>
        <w:rPr>
          <w:rFonts w:ascii="宋体" w:hAnsi="宋体"/>
          <w:sz w:val="24"/>
        </w:rPr>
        <w:t>______</w:t>
      </w:r>
      <w:r>
        <w:rPr>
          <w:rFonts w:ascii="宋体" w:hAnsi="宋体" w:hint="eastAsia"/>
          <w:sz w:val="24"/>
        </w:rPr>
        <w:t>年月日</w:t>
      </w:r>
    </w:p>
    <w:p w:rsidR="00785987" w:rsidRDefault="00785987">
      <w:pPr>
        <w:spacing w:line="460" w:lineRule="exact"/>
        <w:rPr>
          <w:rFonts w:eastAsia="黑体" w:cs="黑体"/>
          <w:sz w:val="24"/>
        </w:rPr>
      </w:pPr>
    </w:p>
    <w:p w:rsidR="00785987" w:rsidRDefault="00785987">
      <w:pPr>
        <w:rPr>
          <w:rFonts w:eastAsia="黑体" w:cs="黑体"/>
          <w:sz w:val="28"/>
          <w:szCs w:val="28"/>
        </w:rPr>
      </w:pPr>
    </w:p>
    <w:p w:rsidR="00785987" w:rsidRDefault="00785987">
      <w:pPr>
        <w:rPr>
          <w:rFonts w:eastAsia="黑体" w:cs="黑体"/>
          <w:sz w:val="28"/>
          <w:szCs w:val="28"/>
        </w:rPr>
      </w:pPr>
    </w:p>
    <w:p w:rsidR="00785987" w:rsidRDefault="00785987">
      <w:pPr>
        <w:rPr>
          <w:rFonts w:eastAsia="黑体" w:cs="黑体"/>
          <w:sz w:val="28"/>
          <w:szCs w:val="28"/>
        </w:rPr>
      </w:pPr>
    </w:p>
    <w:p w:rsidR="00785987" w:rsidRDefault="006F4D80">
      <w:pPr>
        <w:spacing w:line="416" w:lineRule="auto"/>
        <w:rPr>
          <w:rFonts w:ascii="黑体" w:eastAsia="黑体" w:hAnsi="黑体" w:cs="黑体"/>
          <w:b/>
          <w:sz w:val="30"/>
          <w:szCs w:val="30"/>
        </w:rPr>
      </w:pPr>
      <w:r>
        <w:rPr>
          <w:rFonts w:ascii="黑体" w:eastAsia="黑体" w:hAnsi="黑体" w:cs="黑体" w:hint="eastAsia"/>
          <w:b/>
          <w:sz w:val="30"/>
          <w:szCs w:val="30"/>
        </w:rPr>
        <w:t>参加政府采购活动前 3 年内在经营活动中没有重大违法记录的书面声明</w:t>
      </w:r>
    </w:p>
    <w:p w:rsidR="00785987" w:rsidRDefault="006F4D80">
      <w:pPr>
        <w:spacing w:line="460" w:lineRule="exact"/>
        <w:jc w:val="center"/>
        <w:rPr>
          <w:rFonts w:ascii="黑体" w:eastAsia="黑体" w:hAnsi="黑体" w:cs="黑体"/>
          <w:b/>
          <w:sz w:val="30"/>
          <w:szCs w:val="30"/>
        </w:rPr>
      </w:pPr>
      <w:r>
        <w:rPr>
          <w:rFonts w:ascii="宋体" w:hAnsi="宋体" w:hint="eastAsia"/>
          <w:b/>
          <w:bCs/>
          <w:sz w:val="44"/>
          <w:szCs w:val="44"/>
        </w:rPr>
        <w:t>声  明</w:t>
      </w:r>
    </w:p>
    <w:p w:rsidR="00785987" w:rsidRDefault="006F4D80">
      <w:pPr>
        <w:snapToGrid w:val="0"/>
        <w:spacing w:line="460" w:lineRule="exact"/>
        <w:rPr>
          <w:rFonts w:ascii="宋体" w:hAnsi="宋体"/>
          <w:sz w:val="24"/>
        </w:rPr>
      </w:pPr>
      <w:r>
        <w:rPr>
          <w:rFonts w:ascii="宋体" w:hAnsi="宋体" w:hint="eastAsia"/>
          <w:sz w:val="24"/>
        </w:rPr>
        <w:t>我</w:t>
      </w:r>
      <w:r>
        <w:rPr>
          <w:rFonts w:hint="eastAsia"/>
          <w:sz w:val="24"/>
        </w:rPr>
        <w:t>单位</w:t>
      </w:r>
      <w:r>
        <w:rPr>
          <w:rFonts w:ascii="宋体" w:hAnsi="宋体" w:hint="eastAsia"/>
          <w:sz w:val="24"/>
        </w:rPr>
        <w:t>郑重声明：参加本次政府采购活动前</w:t>
      </w:r>
      <w:r>
        <w:rPr>
          <w:rFonts w:ascii="宋体" w:hAnsi="宋体"/>
          <w:sz w:val="24"/>
        </w:rPr>
        <w:t xml:space="preserve"> 3 </w:t>
      </w:r>
      <w:r>
        <w:rPr>
          <w:rFonts w:ascii="宋体" w:hAnsi="宋体" w:hint="eastAsia"/>
          <w:sz w:val="24"/>
        </w:rPr>
        <w:t>年内，我</w:t>
      </w:r>
      <w:r>
        <w:rPr>
          <w:rFonts w:hint="eastAsia"/>
          <w:sz w:val="24"/>
        </w:rPr>
        <w:t>单位</w:t>
      </w:r>
      <w:r>
        <w:rPr>
          <w:rFonts w:ascii="宋体" w:hAnsi="宋体" w:hint="eastAsia"/>
          <w:sz w:val="24"/>
        </w:rPr>
        <w:t>在经营活动中没有因违法经营受到刑事处罚或者责令停产停业、吊销许可证或者执照、较大数额罚款等行政处罚。</w:t>
      </w:r>
    </w:p>
    <w:p w:rsidR="00785987" w:rsidRDefault="00785987">
      <w:pPr>
        <w:snapToGrid w:val="0"/>
        <w:spacing w:line="460" w:lineRule="exact"/>
        <w:rPr>
          <w:rFonts w:ascii="宋体" w:hAnsi="宋体"/>
          <w:sz w:val="24"/>
        </w:rPr>
      </w:pPr>
    </w:p>
    <w:p w:rsidR="00785987" w:rsidRDefault="006F4D80">
      <w:pPr>
        <w:snapToGrid w:val="0"/>
        <w:spacing w:line="460" w:lineRule="exact"/>
        <w:ind w:firstLineChars="800" w:firstLine="1920"/>
        <w:rPr>
          <w:rFonts w:ascii="宋体" w:hAnsi="宋体"/>
          <w:sz w:val="24"/>
        </w:rPr>
      </w:pPr>
      <w:r>
        <w:rPr>
          <w:rFonts w:ascii="宋体" w:hAnsi="宋体" w:hint="eastAsia"/>
          <w:sz w:val="24"/>
        </w:rPr>
        <w:t>投标人名称（公章）：</w:t>
      </w:r>
    </w:p>
    <w:p w:rsidR="00785987" w:rsidRDefault="006F4D80">
      <w:pPr>
        <w:snapToGrid w:val="0"/>
        <w:spacing w:line="460" w:lineRule="exact"/>
        <w:rPr>
          <w:rFonts w:ascii="宋体" w:hAnsi="宋体"/>
          <w:sz w:val="24"/>
        </w:rPr>
      </w:pPr>
      <w:r>
        <w:rPr>
          <w:rFonts w:ascii="宋体" w:hAnsi="宋体" w:hint="eastAsia"/>
          <w:sz w:val="24"/>
        </w:rPr>
        <w:t xml:space="preserve">            法定代表人或代理人（签字或盖章）：</w:t>
      </w:r>
      <w:r>
        <w:rPr>
          <w:rFonts w:ascii="宋体" w:hAnsi="宋体"/>
          <w:sz w:val="24"/>
        </w:rPr>
        <w:t>______________________</w:t>
      </w:r>
    </w:p>
    <w:p w:rsidR="00785987" w:rsidRDefault="006F4D80">
      <w:pPr>
        <w:snapToGrid w:val="0"/>
        <w:spacing w:line="460" w:lineRule="exact"/>
        <w:rPr>
          <w:rFonts w:ascii="宋体" w:hAnsi="宋体"/>
          <w:sz w:val="24"/>
        </w:rPr>
      </w:pPr>
      <w:r>
        <w:rPr>
          <w:rFonts w:ascii="宋体" w:hAnsi="宋体" w:hint="eastAsia"/>
          <w:sz w:val="24"/>
        </w:rPr>
        <w:t>日期：</w:t>
      </w:r>
      <w:r>
        <w:rPr>
          <w:rFonts w:ascii="宋体" w:hAnsi="宋体"/>
          <w:sz w:val="24"/>
        </w:rPr>
        <w:t>______</w:t>
      </w:r>
      <w:r>
        <w:rPr>
          <w:rFonts w:ascii="宋体" w:hAnsi="宋体" w:hint="eastAsia"/>
          <w:sz w:val="24"/>
        </w:rPr>
        <w:t>年月日</w:t>
      </w:r>
    </w:p>
    <w:p w:rsidR="00785987" w:rsidRDefault="00785987">
      <w:pPr>
        <w:spacing w:line="360" w:lineRule="auto"/>
        <w:rPr>
          <w:rFonts w:ascii="宋体" w:hAnsi="宋体"/>
          <w:szCs w:val="21"/>
        </w:rPr>
      </w:pPr>
    </w:p>
    <w:p w:rsidR="00785987" w:rsidRDefault="006F4D80">
      <w:pPr>
        <w:pStyle w:val="20"/>
        <w:snapToGrid w:val="0"/>
        <w:spacing w:line="360" w:lineRule="auto"/>
        <w:rPr>
          <w:rFonts w:ascii="宋体" w:eastAsia="宋体" w:hAnsi="宋体"/>
          <w:b/>
          <w:sz w:val="24"/>
          <w:szCs w:val="24"/>
        </w:rPr>
      </w:pPr>
      <w:r>
        <w:rPr>
          <w:rFonts w:ascii="宋体" w:eastAsia="宋体" w:hAnsi="宋体" w:hint="eastAsia"/>
          <w:b/>
          <w:sz w:val="24"/>
          <w:szCs w:val="24"/>
        </w:rPr>
        <w:lastRenderedPageBreak/>
        <w:t>附件五：</w:t>
      </w:r>
    </w:p>
    <w:p w:rsidR="00785987" w:rsidRDefault="006F4D80">
      <w:pPr>
        <w:spacing w:line="360" w:lineRule="auto"/>
        <w:jc w:val="center"/>
        <w:rPr>
          <w:rFonts w:ascii="幼圆" w:eastAsia="幼圆" w:hAnsi="幼圆" w:cs="幼圆"/>
          <w:b/>
          <w:sz w:val="32"/>
          <w:szCs w:val="32"/>
        </w:rPr>
      </w:pPr>
      <w:r>
        <w:rPr>
          <w:rFonts w:ascii="幼圆" w:eastAsia="幼圆" w:hAnsi="幼圆" w:cs="幼圆" w:hint="eastAsia"/>
          <w:b/>
          <w:sz w:val="32"/>
          <w:szCs w:val="32"/>
        </w:rPr>
        <w:t>开标一览表</w:t>
      </w:r>
      <w:bookmarkEnd w:id="110"/>
      <w:bookmarkEnd w:id="111"/>
    </w:p>
    <w:p w:rsidR="00785987" w:rsidRDefault="00785987">
      <w:pPr>
        <w:pStyle w:val="a0"/>
        <w:snapToGrid w:val="0"/>
        <w:spacing w:line="360" w:lineRule="auto"/>
        <w:ind w:firstLine="440"/>
        <w:rPr>
          <w:rFonts w:ascii="宋体" w:hAnsi="宋体"/>
          <w:sz w:val="22"/>
        </w:rPr>
      </w:pPr>
    </w:p>
    <w:p w:rsidR="00785987" w:rsidRDefault="006F4D80">
      <w:pPr>
        <w:snapToGrid w:val="0"/>
        <w:spacing w:line="360" w:lineRule="auto"/>
        <w:ind w:firstLine="482"/>
        <w:rPr>
          <w:rFonts w:ascii="宋体" w:hAnsi="宋体"/>
          <w:sz w:val="24"/>
        </w:rPr>
      </w:pPr>
      <w:r>
        <w:rPr>
          <w:rFonts w:ascii="宋体" w:hAnsi="宋体" w:hint="eastAsia"/>
          <w:sz w:val="24"/>
        </w:rPr>
        <w:t>投标人名称（公章）：</w:t>
      </w:r>
    </w:p>
    <w:p w:rsidR="00785987" w:rsidRDefault="006F4D80">
      <w:pPr>
        <w:snapToGrid w:val="0"/>
        <w:spacing w:line="360" w:lineRule="auto"/>
        <w:ind w:firstLine="482"/>
        <w:rPr>
          <w:rFonts w:ascii="宋体" w:hAnsi="宋体"/>
          <w:sz w:val="24"/>
        </w:rPr>
      </w:pPr>
      <w:r>
        <w:rPr>
          <w:rFonts w:ascii="宋体" w:hAnsi="宋体" w:hint="eastAsia"/>
          <w:sz w:val="24"/>
        </w:rPr>
        <w:t>招标编号：</w:t>
      </w:r>
    </w:p>
    <w:p w:rsidR="00785987" w:rsidRDefault="006F4D80">
      <w:pPr>
        <w:snapToGrid w:val="0"/>
        <w:spacing w:line="360" w:lineRule="auto"/>
        <w:ind w:firstLine="482"/>
        <w:jc w:val="right"/>
        <w:rPr>
          <w:rFonts w:ascii="宋体" w:hAnsi="宋体"/>
          <w:sz w:val="24"/>
        </w:rPr>
      </w:pPr>
      <w:r>
        <w:rPr>
          <w:rFonts w:ascii="宋体" w:hAnsi="宋体" w:hint="eastAsia"/>
          <w:sz w:val="24"/>
        </w:rPr>
        <w:t>单位：人民币（元）</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691"/>
        <w:gridCol w:w="1868"/>
        <w:gridCol w:w="1311"/>
        <w:gridCol w:w="1343"/>
        <w:gridCol w:w="2618"/>
      </w:tblGrid>
      <w:tr w:rsidR="00785987">
        <w:trPr>
          <w:trHeight w:val="283"/>
          <w:jc w:val="center"/>
        </w:trPr>
        <w:tc>
          <w:tcPr>
            <w:tcW w:w="691" w:type="dxa"/>
            <w:tcBorders>
              <w:top w:val="single" w:sz="4" w:space="0" w:color="auto"/>
              <w:left w:val="single" w:sz="4" w:space="0" w:color="auto"/>
              <w:bottom w:val="single" w:sz="4" w:space="0" w:color="auto"/>
              <w:right w:val="single" w:sz="4" w:space="0" w:color="auto"/>
            </w:tcBorders>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意向标段</w:t>
            </w:r>
          </w:p>
        </w:tc>
        <w:tc>
          <w:tcPr>
            <w:tcW w:w="691" w:type="dxa"/>
            <w:tcBorders>
              <w:top w:val="single" w:sz="4" w:space="0" w:color="auto"/>
              <w:left w:val="single" w:sz="4" w:space="0" w:color="auto"/>
              <w:bottom w:val="single" w:sz="4" w:space="0" w:color="auto"/>
              <w:right w:val="single" w:sz="4" w:space="0" w:color="auto"/>
            </w:tcBorders>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标段</w:t>
            </w:r>
          </w:p>
        </w:tc>
        <w:tc>
          <w:tcPr>
            <w:tcW w:w="1868" w:type="dxa"/>
            <w:tcBorders>
              <w:top w:val="single" w:sz="4" w:space="0" w:color="auto"/>
              <w:left w:val="single" w:sz="4" w:space="0" w:color="auto"/>
              <w:bottom w:val="single" w:sz="4" w:space="0" w:color="auto"/>
              <w:right w:val="single" w:sz="4" w:space="0" w:color="auto"/>
            </w:tcBorders>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标段名称</w:t>
            </w:r>
          </w:p>
        </w:tc>
        <w:tc>
          <w:tcPr>
            <w:tcW w:w="1311" w:type="dxa"/>
            <w:tcBorders>
              <w:top w:val="single" w:sz="4" w:space="0" w:color="auto"/>
              <w:left w:val="single" w:sz="4" w:space="0" w:color="auto"/>
              <w:bottom w:val="single" w:sz="4" w:space="0" w:color="auto"/>
              <w:right w:val="single" w:sz="4" w:space="0" w:color="auto"/>
            </w:tcBorders>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年投标报价</w:t>
            </w:r>
          </w:p>
          <w:p w:rsidR="00785987" w:rsidRDefault="006F4D80">
            <w:pPr>
              <w:pStyle w:val="22"/>
              <w:spacing w:line="360" w:lineRule="exact"/>
              <w:jc w:val="center"/>
              <w:rPr>
                <w:rFonts w:eastAsia="宋体" w:hAnsi="宋体" w:hint="default"/>
                <w:sz w:val="21"/>
                <w:szCs w:val="21"/>
              </w:rPr>
            </w:pPr>
            <w:r>
              <w:rPr>
                <w:rFonts w:eastAsia="宋体" w:hAnsi="宋体"/>
                <w:sz w:val="21"/>
                <w:szCs w:val="21"/>
              </w:rPr>
              <w:t>（元）</w:t>
            </w:r>
          </w:p>
        </w:tc>
        <w:tc>
          <w:tcPr>
            <w:tcW w:w="1343" w:type="dxa"/>
            <w:tcBorders>
              <w:top w:val="single" w:sz="4" w:space="0" w:color="auto"/>
              <w:left w:val="single" w:sz="4" w:space="0" w:color="auto"/>
              <w:bottom w:val="single" w:sz="4" w:space="0" w:color="auto"/>
              <w:right w:val="single" w:sz="4" w:space="0" w:color="auto"/>
            </w:tcBorders>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专职养护</w:t>
            </w:r>
          </w:p>
          <w:p w:rsidR="00785987" w:rsidRDefault="006F4D80">
            <w:pPr>
              <w:pStyle w:val="22"/>
              <w:spacing w:line="360" w:lineRule="exact"/>
              <w:jc w:val="center"/>
              <w:rPr>
                <w:rFonts w:eastAsia="宋体" w:hAnsi="宋体" w:hint="default"/>
                <w:sz w:val="21"/>
                <w:szCs w:val="21"/>
              </w:rPr>
            </w:pPr>
            <w:r>
              <w:rPr>
                <w:rFonts w:eastAsia="宋体" w:hAnsi="宋体"/>
                <w:sz w:val="21"/>
                <w:szCs w:val="21"/>
              </w:rPr>
              <w:t>项目负责人</w:t>
            </w:r>
          </w:p>
        </w:tc>
        <w:tc>
          <w:tcPr>
            <w:tcW w:w="2618" w:type="dxa"/>
            <w:tcBorders>
              <w:top w:val="single" w:sz="4" w:space="0" w:color="auto"/>
              <w:left w:val="single" w:sz="4" w:space="0" w:color="auto"/>
              <w:bottom w:val="single" w:sz="4" w:space="0" w:color="auto"/>
              <w:right w:val="single" w:sz="4" w:space="0" w:color="auto"/>
            </w:tcBorders>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第一期养护期</w:t>
            </w:r>
          </w:p>
        </w:tc>
      </w:tr>
      <w:tr w:rsidR="00785987">
        <w:trPr>
          <w:cantSplit/>
          <w:trHeight w:val="283"/>
          <w:jc w:val="center"/>
        </w:trPr>
        <w:tc>
          <w:tcPr>
            <w:tcW w:w="691" w:type="dxa"/>
            <w:tcBorders>
              <w:top w:val="single" w:sz="4" w:space="0" w:color="auto"/>
              <w:left w:val="single" w:sz="4" w:space="0" w:color="auto"/>
              <w:bottom w:val="single" w:sz="4" w:space="0" w:color="auto"/>
              <w:right w:val="single" w:sz="4" w:space="0" w:color="auto"/>
            </w:tcBorders>
          </w:tcPr>
          <w:p w:rsidR="00785987" w:rsidRDefault="00785987">
            <w:pPr>
              <w:pStyle w:val="22"/>
              <w:spacing w:line="360" w:lineRule="exact"/>
              <w:jc w:val="center"/>
              <w:rPr>
                <w:rFonts w:eastAsia="宋体" w:hAnsi="宋体" w:hint="default"/>
                <w:sz w:val="21"/>
                <w:szCs w:val="21"/>
              </w:rPr>
            </w:pPr>
          </w:p>
        </w:tc>
        <w:tc>
          <w:tcPr>
            <w:tcW w:w="691" w:type="dxa"/>
            <w:tcBorders>
              <w:top w:val="single" w:sz="4" w:space="0" w:color="auto"/>
              <w:left w:val="single" w:sz="4" w:space="0" w:color="auto"/>
              <w:bottom w:val="single" w:sz="4" w:space="0" w:color="auto"/>
              <w:right w:val="single" w:sz="4" w:space="0" w:color="auto"/>
            </w:tcBorders>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一</w:t>
            </w:r>
          </w:p>
        </w:tc>
        <w:tc>
          <w:tcPr>
            <w:tcW w:w="1868" w:type="dxa"/>
            <w:tcBorders>
              <w:top w:val="single" w:sz="4" w:space="0" w:color="auto"/>
              <w:left w:val="single" w:sz="4" w:space="0" w:color="auto"/>
              <w:bottom w:val="single" w:sz="4" w:space="0" w:color="auto"/>
              <w:right w:val="single" w:sz="4" w:space="0" w:color="auto"/>
            </w:tcBorders>
            <w:vAlign w:val="center"/>
          </w:tcPr>
          <w:p w:rsidR="00785987" w:rsidRDefault="00785987">
            <w:pPr>
              <w:widowControl/>
              <w:spacing w:line="360" w:lineRule="exact"/>
              <w:jc w:val="center"/>
              <w:rPr>
                <w:rFonts w:ascii="宋体" w:hAnsi="宋体"/>
                <w:szCs w:val="21"/>
              </w:rPr>
            </w:pPr>
          </w:p>
        </w:tc>
        <w:tc>
          <w:tcPr>
            <w:tcW w:w="1311" w:type="dxa"/>
            <w:tcBorders>
              <w:top w:val="single" w:sz="4" w:space="0" w:color="auto"/>
              <w:left w:val="single" w:sz="4" w:space="0" w:color="auto"/>
              <w:bottom w:val="single" w:sz="4" w:space="0" w:color="auto"/>
              <w:right w:val="single" w:sz="4" w:space="0" w:color="auto"/>
            </w:tcBorders>
            <w:vAlign w:val="center"/>
          </w:tcPr>
          <w:p w:rsidR="00785987" w:rsidRDefault="00785987">
            <w:pPr>
              <w:pStyle w:val="22"/>
              <w:spacing w:line="360" w:lineRule="exact"/>
              <w:jc w:val="center"/>
              <w:rPr>
                <w:rFonts w:eastAsia="宋体" w:hAnsi="宋体" w:hint="default"/>
                <w:sz w:val="21"/>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785987" w:rsidRDefault="00785987">
            <w:pPr>
              <w:pStyle w:val="22"/>
              <w:spacing w:line="360" w:lineRule="exact"/>
              <w:jc w:val="left"/>
              <w:rPr>
                <w:rFonts w:eastAsia="宋体" w:hAnsi="宋体" w:hint="default"/>
                <w:sz w:val="21"/>
                <w:szCs w:val="21"/>
              </w:rPr>
            </w:pPr>
          </w:p>
        </w:tc>
        <w:tc>
          <w:tcPr>
            <w:tcW w:w="2618" w:type="dxa"/>
            <w:tcBorders>
              <w:top w:val="single" w:sz="4" w:space="0" w:color="auto"/>
              <w:left w:val="single" w:sz="4" w:space="0" w:color="auto"/>
              <w:bottom w:val="single" w:sz="4" w:space="0" w:color="auto"/>
              <w:right w:val="single" w:sz="4" w:space="0" w:color="auto"/>
            </w:tcBorders>
            <w:vAlign w:val="center"/>
          </w:tcPr>
          <w:p w:rsidR="00785987" w:rsidRDefault="00785987">
            <w:pPr>
              <w:pStyle w:val="22"/>
              <w:spacing w:line="360" w:lineRule="exact"/>
              <w:jc w:val="left"/>
              <w:rPr>
                <w:rFonts w:eastAsia="宋体" w:hAnsi="宋体" w:hint="default"/>
                <w:sz w:val="21"/>
                <w:szCs w:val="21"/>
              </w:rPr>
            </w:pPr>
          </w:p>
        </w:tc>
      </w:tr>
      <w:tr w:rsidR="00785987">
        <w:trPr>
          <w:cantSplit/>
          <w:trHeight w:val="283"/>
          <w:jc w:val="center"/>
        </w:trPr>
        <w:tc>
          <w:tcPr>
            <w:tcW w:w="691" w:type="dxa"/>
            <w:tcBorders>
              <w:top w:val="single" w:sz="4" w:space="0" w:color="auto"/>
              <w:left w:val="single" w:sz="4" w:space="0" w:color="auto"/>
              <w:bottom w:val="single" w:sz="4" w:space="0" w:color="auto"/>
              <w:right w:val="single" w:sz="4" w:space="0" w:color="auto"/>
            </w:tcBorders>
          </w:tcPr>
          <w:p w:rsidR="00785987" w:rsidRDefault="00785987">
            <w:pPr>
              <w:pStyle w:val="22"/>
              <w:spacing w:line="360" w:lineRule="exact"/>
              <w:jc w:val="center"/>
              <w:rPr>
                <w:rFonts w:eastAsia="宋体" w:hAnsi="宋体" w:hint="default"/>
                <w:sz w:val="21"/>
                <w:szCs w:val="21"/>
              </w:rPr>
            </w:pPr>
          </w:p>
        </w:tc>
        <w:tc>
          <w:tcPr>
            <w:tcW w:w="691" w:type="dxa"/>
            <w:tcBorders>
              <w:top w:val="single" w:sz="4" w:space="0" w:color="auto"/>
              <w:left w:val="single" w:sz="4" w:space="0" w:color="auto"/>
              <w:bottom w:val="single" w:sz="4" w:space="0" w:color="auto"/>
              <w:right w:val="single" w:sz="4" w:space="0" w:color="auto"/>
            </w:tcBorders>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二</w:t>
            </w:r>
          </w:p>
        </w:tc>
        <w:tc>
          <w:tcPr>
            <w:tcW w:w="1868" w:type="dxa"/>
            <w:tcBorders>
              <w:top w:val="single" w:sz="4" w:space="0" w:color="auto"/>
              <w:left w:val="single" w:sz="4" w:space="0" w:color="auto"/>
              <w:bottom w:val="single" w:sz="4" w:space="0" w:color="auto"/>
              <w:right w:val="single" w:sz="4" w:space="0" w:color="auto"/>
            </w:tcBorders>
            <w:vAlign w:val="center"/>
          </w:tcPr>
          <w:p w:rsidR="00785987" w:rsidRDefault="00785987">
            <w:pPr>
              <w:widowControl/>
              <w:spacing w:line="360" w:lineRule="exact"/>
              <w:jc w:val="center"/>
              <w:rPr>
                <w:rFonts w:ascii="宋体" w:hAnsi="宋体"/>
                <w:szCs w:val="21"/>
              </w:rPr>
            </w:pPr>
          </w:p>
        </w:tc>
        <w:tc>
          <w:tcPr>
            <w:tcW w:w="1311" w:type="dxa"/>
            <w:tcBorders>
              <w:top w:val="single" w:sz="4" w:space="0" w:color="auto"/>
              <w:left w:val="single" w:sz="4" w:space="0" w:color="auto"/>
              <w:bottom w:val="single" w:sz="4" w:space="0" w:color="auto"/>
              <w:right w:val="single" w:sz="4" w:space="0" w:color="auto"/>
            </w:tcBorders>
            <w:vAlign w:val="center"/>
          </w:tcPr>
          <w:p w:rsidR="00785987" w:rsidRDefault="00785987">
            <w:pPr>
              <w:pStyle w:val="22"/>
              <w:spacing w:line="360" w:lineRule="exact"/>
              <w:jc w:val="center"/>
              <w:rPr>
                <w:rFonts w:eastAsia="宋体" w:hAnsi="宋体" w:hint="default"/>
                <w:sz w:val="21"/>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785987" w:rsidRDefault="00785987">
            <w:pPr>
              <w:pStyle w:val="22"/>
              <w:spacing w:line="360" w:lineRule="exact"/>
              <w:jc w:val="left"/>
              <w:rPr>
                <w:rFonts w:eastAsia="宋体" w:hAnsi="宋体" w:hint="default"/>
                <w:sz w:val="21"/>
                <w:szCs w:val="21"/>
              </w:rPr>
            </w:pPr>
          </w:p>
        </w:tc>
        <w:tc>
          <w:tcPr>
            <w:tcW w:w="2618" w:type="dxa"/>
            <w:tcBorders>
              <w:top w:val="single" w:sz="4" w:space="0" w:color="auto"/>
              <w:left w:val="single" w:sz="4" w:space="0" w:color="auto"/>
              <w:bottom w:val="single" w:sz="4" w:space="0" w:color="auto"/>
              <w:right w:val="single" w:sz="4" w:space="0" w:color="auto"/>
            </w:tcBorders>
            <w:vAlign w:val="center"/>
          </w:tcPr>
          <w:p w:rsidR="00785987" w:rsidRDefault="00785987">
            <w:pPr>
              <w:pStyle w:val="22"/>
              <w:spacing w:line="360" w:lineRule="exact"/>
              <w:jc w:val="left"/>
              <w:rPr>
                <w:rFonts w:eastAsia="宋体" w:hAnsi="宋体" w:hint="default"/>
                <w:sz w:val="21"/>
                <w:szCs w:val="21"/>
              </w:rPr>
            </w:pPr>
          </w:p>
        </w:tc>
      </w:tr>
      <w:tr w:rsidR="00785987">
        <w:trPr>
          <w:cantSplit/>
          <w:trHeight w:val="283"/>
          <w:jc w:val="center"/>
        </w:trPr>
        <w:tc>
          <w:tcPr>
            <w:tcW w:w="691" w:type="dxa"/>
            <w:tcBorders>
              <w:top w:val="single" w:sz="4" w:space="0" w:color="auto"/>
              <w:left w:val="single" w:sz="4" w:space="0" w:color="auto"/>
              <w:bottom w:val="single" w:sz="4" w:space="0" w:color="auto"/>
              <w:right w:val="single" w:sz="4" w:space="0" w:color="auto"/>
            </w:tcBorders>
          </w:tcPr>
          <w:p w:rsidR="00785987" w:rsidRDefault="00785987">
            <w:pPr>
              <w:pStyle w:val="22"/>
              <w:spacing w:line="360" w:lineRule="exact"/>
              <w:jc w:val="center"/>
              <w:rPr>
                <w:rFonts w:eastAsia="宋体" w:hAnsi="宋体" w:hint="default"/>
                <w:sz w:val="21"/>
                <w:szCs w:val="21"/>
              </w:rPr>
            </w:pPr>
          </w:p>
        </w:tc>
        <w:tc>
          <w:tcPr>
            <w:tcW w:w="691" w:type="dxa"/>
            <w:tcBorders>
              <w:top w:val="single" w:sz="4" w:space="0" w:color="auto"/>
              <w:left w:val="single" w:sz="4" w:space="0" w:color="auto"/>
              <w:bottom w:val="single" w:sz="4" w:space="0" w:color="auto"/>
              <w:right w:val="single" w:sz="4" w:space="0" w:color="auto"/>
            </w:tcBorders>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w:t>
            </w:r>
          </w:p>
        </w:tc>
        <w:tc>
          <w:tcPr>
            <w:tcW w:w="1868" w:type="dxa"/>
            <w:tcBorders>
              <w:top w:val="single" w:sz="4" w:space="0" w:color="auto"/>
              <w:left w:val="single" w:sz="4" w:space="0" w:color="auto"/>
              <w:bottom w:val="single" w:sz="4" w:space="0" w:color="auto"/>
              <w:right w:val="single" w:sz="4" w:space="0" w:color="auto"/>
            </w:tcBorders>
            <w:vAlign w:val="center"/>
          </w:tcPr>
          <w:p w:rsidR="00785987" w:rsidRDefault="00785987">
            <w:pPr>
              <w:widowControl/>
              <w:spacing w:line="360" w:lineRule="exact"/>
              <w:jc w:val="center"/>
              <w:rPr>
                <w:rFonts w:ascii="宋体" w:hAnsi="宋体"/>
                <w:szCs w:val="21"/>
              </w:rPr>
            </w:pPr>
          </w:p>
        </w:tc>
        <w:tc>
          <w:tcPr>
            <w:tcW w:w="1311" w:type="dxa"/>
            <w:tcBorders>
              <w:top w:val="single" w:sz="4" w:space="0" w:color="auto"/>
              <w:left w:val="single" w:sz="4" w:space="0" w:color="auto"/>
              <w:bottom w:val="single" w:sz="4" w:space="0" w:color="auto"/>
              <w:right w:val="single" w:sz="4" w:space="0" w:color="auto"/>
            </w:tcBorders>
            <w:vAlign w:val="center"/>
          </w:tcPr>
          <w:p w:rsidR="00785987" w:rsidRDefault="00785987">
            <w:pPr>
              <w:pStyle w:val="22"/>
              <w:spacing w:line="360" w:lineRule="exact"/>
              <w:jc w:val="center"/>
              <w:rPr>
                <w:rFonts w:eastAsia="宋体" w:hAnsi="宋体" w:hint="default"/>
                <w:sz w:val="21"/>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785987" w:rsidRDefault="00785987">
            <w:pPr>
              <w:pStyle w:val="22"/>
              <w:spacing w:line="360" w:lineRule="exact"/>
              <w:jc w:val="left"/>
              <w:rPr>
                <w:rFonts w:eastAsia="宋体" w:hAnsi="宋体" w:hint="default"/>
                <w:sz w:val="21"/>
                <w:szCs w:val="21"/>
              </w:rPr>
            </w:pPr>
          </w:p>
        </w:tc>
        <w:tc>
          <w:tcPr>
            <w:tcW w:w="2618" w:type="dxa"/>
            <w:tcBorders>
              <w:top w:val="single" w:sz="4" w:space="0" w:color="auto"/>
              <w:left w:val="single" w:sz="4" w:space="0" w:color="auto"/>
              <w:bottom w:val="single" w:sz="4" w:space="0" w:color="auto"/>
              <w:right w:val="single" w:sz="4" w:space="0" w:color="auto"/>
            </w:tcBorders>
            <w:vAlign w:val="center"/>
          </w:tcPr>
          <w:p w:rsidR="00785987" w:rsidRDefault="00785987">
            <w:pPr>
              <w:pStyle w:val="22"/>
              <w:spacing w:line="360" w:lineRule="exact"/>
              <w:jc w:val="left"/>
              <w:rPr>
                <w:rFonts w:eastAsia="宋体" w:hAnsi="宋体" w:hint="default"/>
                <w:sz w:val="21"/>
                <w:szCs w:val="21"/>
              </w:rPr>
            </w:pPr>
          </w:p>
        </w:tc>
      </w:tr>
    </w:tbl>
    <w:p w:rsidR="000930FA" w:rsidRPr="00FE50A9" w:rsidRDefault="006F4D80" w:rsidP="00492C5D">
      <w:pPr>
        <w:snapToGrid w:val="0"/>
        <w:spacing w:beforeLines="50" w:line="360" w:lineRule="auto"/>
        <w:ind w:firstLineChars="200" w:firstLine="480"/>
        <w:rPr>
          <w:rFonts w:ascii="宋体" w:hAnsi="宋体"/>
          <w:sz w:val="24"/>
        </w:rPr>
      </w:pPr>
      <w:r>
        <w:rPr>
          <w:rFonts w:ascii="宋体" w:hAnsi="宋体" w:hint="eastAsia"/>
          <w:sz w:val="24"/>
        </w:rPr>
        <w:t>注：本表中的报价为综合报价，应包括在承包期内绿化养护需要的人工、材料、机械、管理、维护修理、保险、利润、税金、政策性文件规定及合同包含的所有风险、责任等各项应有费用。</w:t>
      </w:r>
    </w:p>
    <w:p w:rsidR="00785987" w:rsidRDefault="00785987">
      <w:pPr>
        <w:snapToGrid w:val="0"/>
        <w:spacing w:line="360" w:lineRule="auto"/>
        <w:ind w:firstLine="482"/>
        <w:rPr>
          <w:rFonts w:ascii="宋体" w:hAnsi="宋体"/>
          <w:sz w:val="24"/>
        </w:rPr>
      </w:pPr>
    </w:p>
    <w:p w:rsidR="00785987" w:rsidRDefault="00785987">
      <w:pPr>
        <w:snapToGrid w:val="0"/>
        <w:ind w:firstLine="482"/>
        <w:rPr>
          <w:rFonts w:ascii="宋体" w:hAnsi="宋体"/>
          <w:color w:val="FF0000"/>
          <w:sz w:val="24"/>
        </w:rPr>
      </w:pPr>
    </w:p>
    <w:p w:rsidR="00785987" w:rsidRDefault="006F4D80">
      <w:pPr>
        <w:snapToGrid w:val="0"/>
        <w:spacing w:line="360" w:lineRule="auto"/>
        <w:ind w:firstLine="482"/>
        <w:rPr>
          <w:rFonts w:ascii="宋体" w:hAnsi="宋体"/>
          <w:sz w:val="24"/>
        </w:rPr>
      </w:pPr>
      <w:r>
        <w:rPr>
          <w:rFonts w:ascii="宋体" w:hAnsi="宋体" w:hint="eastAsia"/>
          <w:sz w:val="24"/>
        </w:rPr>
        <w:t>法定代表人或代理人（签字或盖章）：</w:t>
      </w:r>
    </w:p>
    <w:p w:rsidR="00785987" w:rsidRDefault="006F4D80">
      <w:pPr>
        <w:snapToGrid w:val="0"/>
        <w:spacing w:line="360" w:lineRule="auto"/>
        <w:ind w:firstLine="482"/>
        <w:rPr>
          <w:rFonts w:ascii="宋体" w:hAnsi="宋体"/>
          <w:sz w:val="24"/>
        </w:rPr>
      </w:pPr>
      <w:r>
        <w:rPr>
          <w:rFonts w:ascii="宋体" w:hAnsi="宋体" w:hint="eastAsia"/>
          <w:sz w:val="24"/>
        </w:rPr>
        <w:t>日期：</w:t>
      </w:r>
    </w:p>
    <w:p w:rsidR="00785987" w:rsidRDefault="00785987">
      <w:pPr>
        <w:snapToGrid w:val="0"/>
        <w:spacing w:line="360" w:lineRule="auto"/>
        <w:ind w:firstLine="482"/>
        <w:rPr>
          <w:rFonts w:ascii="宋体" w:hAnsi="宋体"/>
          <w:sz w:val="24"/>
        </w:rPr>
      </w:pPr>
    </w:p>
    <w:p w:rsidR="00785987" w:rsidRDefault="006F4D80">
      <w:pPr>
        <w:snapToGrid w:val="0"/>
        <w:spacing w:line="360" w:lineRule="auto"/>
        <w:ind w:firstLine="482"/>
        <w:rPr>
          <w:rFonts w:ascii="宋体" w:hAnsi="宋体"/>
          <w:b/>
          <w:sz w:val="24"/>
        </w:rPr>
      </w:pPr>
      <w:r>
        <w:rPr>
          <w:rFonts w:ascii="宋体" w:hAnsi="宋体" w:hint="eastAsia"/>
          <w:b/>
          <w:sz w:val="24"/>
        </w:rPr>
        <w:t>注:为便于开标，本表可以另行单独密封。</w:t>
      </w:r>
    </w:p>
    <w:p w:rsidR="00785987" w:rsidRDefault="00785987">
      <w:pPr>
        <w:snapToGrid w:val="0"/>
        <w:spacing w:line="360" w:lineRule="auto"/>
        <w:rPr>
          <w:rFonts w:ascii="宋体" w:hAnsi="宋体"/>
          <w:b/>
          <w:sz w:val="24"/>
        </w:rPr>
      </w:pPr>
    </w:p>
    <w:p w:rsidR="00785987" w:rsidRDefault="006F4D80">
      <w:pPr>
        <w:pStyle w:val="20"/>
        <w:snapToGrid w:val="0"/>
        <w:spacing w:line="360" w:lineRule="auto"/>
        <w:rPr>
          <w:rFonts w:ascii="宋体" w:eastAsia="宋体" w:hAnsi="宋体"/>
          <w:b/>
          <w:bCs/>
          <w:sz w:val="24"/>
        </w:rPr>
      </w:pPr>
      <w:r>
        <w:rPr>
          <w:rFonts w:ascii="宋体" w:eastAsia="宋体" w:hAnsi="宋体" w:hint="eastAsia"/>
          <w:b/>
          <w:bCs/>
          <w:sz w:val="21"/>
          <w:szCs w:val="21"/>
        </w:rPr>
        <w:br w:type="page"/>
      </w:r>
      <w:bookmarkStart w:id="112" w:name="_Toc288738837"/>
      <w:bookmarkStart w:id="113" w:name="_Toc288738395"/>
      <w:r>
        <w:rPr>
          <w:rFonts w:ascii="宋体" w:eastAsia="宋体" w:hAnsi="宋体" w:hint="eastAsia"/>
          <w:b/>
          <w:sz w:val="24"/>
          <w:szCs w:val="24"/>
        </w:rPr>
        <w:lastRenderedPageBreak/>
        <w:t>附件六：</w:t>
      </w:r>
      <w:bookmarkStart w:id="114" w:name="_Toc288738396"/>
      <w:bookmarkStart w:id="115" w:name="_Toc288738838"/>
      <w:bookmarkEnd w:id="112"/>
      <w:bookmarkEnd w:id="113"/>
    </w:p>
    <w:p w:rsidR="00785987" w:rsidRDefault="006F4D80">
      <w:pPr>
        <w:spacing w:line="360" w:lineRule="auto"/>
        <w:jc w:val="center"/>
        <w:rPr>
          <w:rFonts w:ascii="宋体" w:hAnsi="宋体"/>
          <w:szCs w:val="21"/>
        </w:rPr>
      </w:pPr>
      <w:r>
        <w:rPr>
          <w:rFonts w:ascii="宋体" w:hAnsi="宋体" w:hint="eastAsia"/>
          <w:b/>
          <w:sz w:val="32"/>
          <w:szCs w:val="32"/>
        </w:rPr>
        <w:t>投标分项报价表（适用于一标段）</w:t>
      </w:r>
    </w:p>
    <w:p w:rsidR="00785987" w:rsidRDefault="006F4D80">
      <w:pPr>
        <w:snapToGrid w:val="0"/>
        <w:spacing w:line="360" w:lineRule="auto"/>
        <w:rPr>
          <w:rFonts w:ascii="宋体" w:hAnsi="宋体"/>
          <w:szCs w:val="21"/>
        </w:rPr>
      </w:pPr>
      <w:r>
        <w:rPr>
          <w:rFonts w:ascii="宋体" w:hAnsi="宋体" w:hint="eastAsia"/>
          <w:szCs w:val="21"/>
        </w:rPr>
        <w:t>（1）总报价表</w:t>
      </w:r>
    </w:p>
    <w:p w:rsidR="00785987" w:rsidRDefault="006F4D80">
      <w:pPr>
        <w:snapToGrid w:val="0"/>
        <w:spacing w:line="360" w:lineRule="auto"/>
        <w:rPr>
          <w:rFonts w:ascii="宋体" w:hAnsi="宋体"/>
          <w:szCs w:val="21"/>
        </w:rPr>
      </w:pPr>
      <w:r>
        <w:rPr>
          <w:rFonts w:ascii="Calibri" w:hAnsi="Calibri" w:cs="宋体" w:hint="eastAsia"/>
          <w:kern w:val="0"/>
          <w:szCs w:val="21"/>
        </w:rPr>
        <w:t>招标编号：</w:t>
      </w:r>
    </w:p>
    <w:tbl>
      <w:tblPr>
        <w:tblW w:w="8522" w:type="dxa"/>
        <w:tblLayout w:type="fixed"/>
        <w:tblLook w:val="04A0"/>
      </w:tblPr>
      <w:tblGrid>
        <w:gridCol w:w="760"/>
        <w:gridCol w:w="2183"/>
        <w:gridCol w:w="1684"/>
        <w:gridCol w:w="3895"/>
      </w:tblGrid>
      <w:tr w:rsidR="00785987">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序号</w:t>
            </w:r>
          </w:p>
        </w:tc>
        <w:tc>
          <w:tcPr>
            <w:tcW w:w="2183" w:type="dxa"/>
            <w:tcBorders>
              <w:top w:val="single" w:sz="4" w:space="0" w:color="auto"/>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项目名称</w:t>
            </w:r>
          </w:p>
        </w:tc>
        <w:tc>
          <w:tcPr>
            <w:tcW w:w="1684" w:type="dxa"/>
            <w:tcBorders>
              <w:top w:val="single" w:sz="4" w:space="0" w:color="auto"/>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投标价格</w:t>
            </w:r>
          </w:p>
        </w:tc>
        <w:tc>
          <w:tcPr>
            <w:tcW w:w="3895" w:type="dxa"/>
            <w:tcBorders>
              <w:top w:val="single" w:sz="4" w:space="0" w:color="auto"/>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备注</w:t>
            </w:r>
          </w:p>
        </w:tc>
      </w:tr>
      <w:tr w:rsidR="00785987">
        <w:trPr>
          <w:trHeight w:val="283"/>
        </w:trPr>
        <w:tc>
          <w:tcPr>
            <w:tcW w:w="760" w:type="dxa"/>
            <w:tcBorders>
              <w:top w:val="nil"/>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1</w:t>
            </w:r>
          </w:p>
        </w:tc>
        <w:tc>
          <w:tcPr>
            <w:tcW w:w="2183"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日常养护部分报价</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表（2）</w:t>
            </w:r>
          </w:p>
        </w:tc>
      </w:tr>
      <w:tr w:rsidR="00785987">
        <w:trPr>
          <w:trHeight w:val="283"/>
        </w:trPr>
        <w:tc>
          <w:tcPr>
            <w:tcW w:w="760" w:type="dxa"/>
            <w:tcBorders>
              <w:top w:val="nil"/>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2</w:t>
            </w:r>
          </w:p>
        </w:tc>
        <w:tc>
          <w:tcPr>
            <w:tcW w:w="2183"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设施维修</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表（3）</w:t>
            </w:r>
          </w:p>
        </w:tc>
      </w:tr>
      <w:tr w:rsidR="00785987">
        <w:trPr>
          <w:trHeight w:val="283"/>
        </w:trPr>
        <w:tc>
          <w:tcPr>
            <w:tcW w:w="760" w:type="dxa"/>
            <w:tcBorders>
              <w:top w:val="nil"/>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3</w:t>
            </w:r>
          </w:p>
        </w:tc>
        <w:tc>
          <w:tcPr>
            <w:tcW w:w="2183"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独立部分报价</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 xml:space="preserve">表（4）　</w:t>
            </w:r>
          </w:p>
        </w:tc>
      </w:tr>
      <w:tr w:rsidR="00785987">
        <w:trPr>
          <w:trHeight w:val="283"/>
        </w:trPr>
        <w:tc>
          <w:tcPr>
            <w:tcW w:w="29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投标总价</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 xml:space="preserve">　</w:t>
            </w:r>
          </w:p>
        </w:tc>
      </w:tr>
    </w:tbl>
    <w:p w:rsidR="00785987" w:rsidRDefault="006F4D80">
      <w:pPr>
        <w:snapToGrid w:val="0"/>
        <w:spacing w:line="360" w:lineRule="auto"/>
        <w:rPr>
          <w:rFonts w:ascii="宋体" w:hAnsi="宋体"/>
          <w:szCs w:val="21"/>
        </w:rPr>
      </w:pPr>
      <w:r>
        <w:rPr>
          <w:rFonts w:ascii="宋体" w:hAnsi="宋体" w:hint="eastAsia"/>
          <w:szCs w:val="21"/>
        </w:rPr>
        <w:t xml:space="preserve">投标人名称（公章）：                    </w:t>
      </w: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（2）日常养护分项报价明细表</w:t>
      </w:r>
    </w:p>
    <w:p w:rsidR="00785987" w:rsidRDefault="006F4D80">
      <w:pPr>
        <w:snapToGrid w:val="0"/>
        <w:spacing w:line="360" w:lineRule="auto"/>
        <w:rPr>
          <w:rFonts w:ascii="宋体" w:hAnsi="宋体"/>
          <w:szCs w:val="21"/>
        </w:rPr>
      </w:pPr>
      <w:r>
        <w:rPr>
          <w:rFonts w:ascii="宋体" w:hAnsi="宋体" w:hint="eastAsia"/>
          <w:szCs w:val="21"/>
        </w:rPr>
        <w:t xml:space="preserve">投标人名称（公章）：                    </w:t>
      </w:r>
    </w:p>
    <w:tbl>
      <w:tblPr>
        <w:tblW w:w="8522" w:type="dxa"/>
        <w:tblLayout w:type="fixed"/>
        <w:tblLook w:val="04A0"/>
      </w:tblPr>
      <w:tblGrid>
        <w:gridCol w:w="777"/>
        <w:gridCol w:w="2570"/>
        <w:gridCol w:w="3180"/>
        <w:gridCol w:w="1995"/>
      </w:tblGrid>
      <w:tr w:rsidR="00785987">
        <w:trPr>
          <w:trHeight w:val="283"/>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序号</w:t>
            </w:r>
          </w:p>
        </w:tc>
        <w:tc>
          <w:tcPr>
            <w:tcW w:w="2570" w:type="dxa"/>
            <w:tcBorders>
              <w:top w:val="single" w:sz="4" w:space="0" w:color="auto"/>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项目名称</w:t>
            </w:r>
          </w:p>
        </w:tc>
        <w:tc>
          <w:tcPr>
            <w:tcW w:w="3180" w:type="dxa"/>
            <w:tcBorders>
              <w:top w:val="single" w:sz="4" w:space="0" w:color="auto"/>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投标价格</w:t>
            </w:r>
          </w:p>
        </w:tc>
        <w:tc>
          <w:tcPr>
            <w:tcW w:w="1995" w:type="dxa"/>
            <w:tcBorders>
              <w:top w:val="single" w:sz="4" w:space="0" w:color="auto"/>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备注</w:t>
            </w:r>
          </w:p>
        </w:tc>
      </w:tr>
      <w:tr w:rsidR="00785987">
        <w:trPr>
          <w:trHeight w:val="90"/>
        </w:trPr>
        <w:tc>
          <w:tcPr>
            <w:tcW w:w="777" w:type="dxa"/>
            <w:tcBorders>
              <w:top w:val="nil"/>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1</w:t>
            </w:r>
          </w:p>
        </w:tc>
        <w:tc>
          <w:tcPr>
            <w:tcW w:w="2570"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ind w:left="420" w:hangingChars="200" w:hanging="420"/>
              <w:rPr>
                <w:rFonts w:ascii="宋体" w:hAnsi="宋体"/>
                <w:szCs w:val="21"/>
              </w:rPr>
            </w:pPr>
            <w:r>
              <w:rPr>
                <w:rFonts w:ascii="宋体" w:hAnsi="宋体" w:hint="eastAsia"/>
                <w:szCs w:val="21"/>
              </w:rPr>
              <w:t>绿地养护人员及保洁人员</w:t>
            </w:r>
          </w:p>
          <w:p w:rsidR="00785987" w:rsidRDefault="006F4D80">
            <w:pPr>
              <w:snapToGrid w:val="0"/>
              <w:spacing w:line="360" w:lineRule="exact"/>
              <w:ind w:left="420" w:hangingChars="200" w:hanging="420"/>
              <w:rPr>
                <w:rFonts w:ascii="宋体" w:hAnsi="宋体"/>
                <w:szCs w:val="21"/>
              </w:rPr>
            </w:pPr>
            <w:r>
              <w:rPr>
                <w:rFonts w:ascii="宋体" w:hAnsi="宋体" w:hint="eastAsia"/>
                <w:szCs w:val="21"/>
              </w:rPr>
              <w:t>不低于</w:t>
            </w:r>
            <w:r>
              <w:rPr>
                <w:rFonts w:ascii="宋体" w:hAnsi="宋体"/>
                <w:szCs w:val="21"/>
              </w:rPr>
              <w:t>29</w:t>
            </w:r>
            <w:r>
              <w:rPr>
                <w:rFonts w:ascii="宋体" w:hAnsi="宋体" w:hint="eastAsia"/>
                <w:szCs w:val="21"/>
              </w:rPr>
              <w:t>人</w:t>
            </w:r>
          </w:p>
        </w:tc>
        <w:tc>
          <w:tcPr>
            <w:tcW w:w="3180"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cs="宋体" w:hint="eastAsia"/>
                <w:kern w:val="0"/>
                <w:szCs w:val="21"/>
                <w:u w:val="single"/>
              </w:rPr>
              <w:t>（人数）</w:t>
            </w:r>
            <w:r>
              <w:rPr>
                <w:rFonts w:ascii="宋体" w:hAnsi="宋体" w:cs="宋体" w:hint="eastAsia"/>
                <w:kern w:val="0"/>
                <w:szCs w:val="21"/>
              </w:rPr>
              <w:t>人*</w:t>
            </w:r>
            <w:r>
              <w:rPr>
                <w:rFonts w:ascii="宋体" w:hAnsi="宋体" w:cs="宋体" w:hint="eastAsia"/>
                <w:kern w:val="0"/>
                <w:szCs w:val="21"/>
                <w:u w:val="single"/>
              </w:rPr>
              <w:t>2868.73</w:t>
            </w:r>
            <w:r>
              <w:rPr>
                <w:rFonts w:ascii="宋体" w:hAnsi="宋体" w:cs="宋体" w:hint="eastAsia"/>
                <w:kern w:val="0"/>
                <w:szCs w:val="21"/>
              </w:rPr>
              <w:t>元/人·月*12月=</w:t>
            </w:r>
            <w:r>
              <w:rPr>
                <w:rFonts w:ascii="宋体" w:hAnsi="宋体" w:hint="eastAsia"/>
                <w:szCs w:val="21"/>
              </w:rPr>
              <w:t xml:space="preserve">  元</w:t>
            </w:r>
          </w:p>
        </w:tc>
        <w:tc>
          <w:tcPr>
            <w:tcW w:w="1995"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cs="宋体" w:hint="eastAsia"/>
                <w:kern w:val="0"/>
                <w:szCs w:val="21"/>
              </w:rPr>
              <w:t xml:space="preserve">人工单价为不可竞争费　</w:t>
            </w:r>
          </w:p>
        </w:tc>
      </w:tr>
      <w:tr w:rsidR="00785987">
        <w:trPr>
          <w:trHeight w:val="283"/>
        </w:trPr>
        <w:tc>
          <w:tcPr>
            <w:tcW w:w="777" w:type="dxa"/>
            <w:tcBorders>
              <w:top w:val="nil"/>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2</w:t>
            </w:r>
          </w:p>
        </w:tc>
        <w:tc>
          <w:tcPr>
            <w:tcW w:w="2570"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ind w:left="420" w:hangingChars="200" w:hanging="420"/>
              <w:rPr>
                <w:rFonts w:ascii="宋体" w:hAnsi="宋体"/>
                <w:szCs w:val="21"/>
              </w:rPr>
            </w:pPr>
            <w:r>
              <w:rPr>
                <w:rFonts w:ascii="宋体" w:hAnsi="宋体" w:cs="宋体" w:hint="eastAsia"/>
                <w:kern w:val="0"/>
                <w:szCs w:val="21"/>
              </w:rPr>
              <w:t>浇水车及其他机械</w:t>
            </w:r>
          </w:p>
        </w:tc>
        <w:tc>
          <w:tcPr>
            <w:tcW w:w="3180" w:type="dxa"/>
            <w:tcBorders>
              <w:top w:val="nil"/>
              <w:left w:val="nil"/>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c>
          <w:tcPr>
            <w:tcW w:w="1995" w:type="dxa"/>
            <w:tcBorders>
              <w:top w:val="nil"/>
              <w:left w:val="nil"/>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cs="宋体"/>
                <w:kern w:val="0"/>
                <w:szCs w:val="21"/>
              </w:rPr>
            </w:pPr>
          </w:p>
        </w:tc>
      </w:tr>
      <w:tr w:rsidR="00785987">
        <w:trPr>
          <w:trHeight w:val="283"/>
        </w:trPr>
        <w:tc>
          <w:tcPr>
            <w:tcW w:w="33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单项总价</w:t>
            </w:r>
          </w:p>
        </w:tc>
        <w:tc>
          <w:tcPr>
            <w:tcW w:w="3180" w:type="dxa"/>
            <w:tcBorders>
              <w:top w:val="nil"/>
              <w:left w:val="nil"/>
              <w:bottom w:val="nil"/>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c>
          <w:tcPr>
            <w:tcW w:w="1995" w:type="dxa"/>
            <w:tcBorders>
              <w:top w:val="nil"/>
              <w:left w:val="nil"/>
              <w:bottom w:val="nil"/>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 xml:space="preserve">　</w:t>
            </w:r>
          </w:p>
        </w:tc>
      </w:tr>
      <w:tr w:rsidR="00785987">
        <w:trPr>
          <w:trHeight w:val="283"/>
        </w:trPr>
        <w:tc>
          <w:tcPr>
            <w:tcW w:w="85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cs="宋体" w:hint="eastAsia"/>
                <w:kern w:val="0"/>
                <w:szCs w:val="21"/>
              </w:rPr>
              <w:t>常州市最低工资每月2020元/人·月，必须另外交纳五金（养老保险金、医疗保险金、工伤保险金、生育保险金、失业保险金）合计848.73元/人·月</w:t>
            </w:r>
            <w:r>
              <w:rPr>
                <w:rFonts w:ascii="宋体" w:hAnsi="宋体" w:hint="eastAsia"/>
                <w:szCs w:val="21"/>
              </w:rPr>
              <w:t>。中标人应按国家政策签订劳动合同，缴纳相关社保费用，如遇政策调整，自行承担。</w:t>
            </w:r>
          </w:p>
        </w:tc>
      </w:tr>
    </w:tbl>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（3）设施维修项目报价表</w:t>
      </w:r>
    </w:p>
    <w:p w:rsidR="00785987" w:rsidRDefault="006F4D80">
      <w:pPr>
        <w:snapToGrid w:val="0"/>
        <w:spacing w:line="360" w:lineRule="auto"/>
        <w:rPr>
          <w:rFonts w:ascii="宋体" w:hAnsi="宋体"/>
          <w:szCs w:val="21"/>
        </w:rPr>
      </w:pPr>
      <w:r>
        <w:rPr>
          <w:rFonts w:ascii="宋体" w:hAnsi="宋体" w:hint="eastAsia"/>
          <w:szCs w:val="21"/>
        </w:rPr>
        <w:t xml:space="preserve">投标人名称（公章）： </w:t>
      </w:r>
    </w:p>
    <w:tbl>
      <w:tblPr>
        <w:tblW w:w="8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04"/>
        <w:gridCol w:w="235"/>
        <w:gridCol w:w="1835"/>
        <w:gridCol w:w="283"/>
        <w:gridCol w:w="1472"/>
        <w:gridCol w:w="340"/>
        <w:gridCol w:w="3453"/>
      </w:tblGrid>
      <w:tr w:rsidR="00785987">
        <w:trPr>
          <w:cantSplit/>
          <w:trHeight w:val="283"/>
          <w:jc w:val="center"/>
        </w:trPr>
        <w:tc>
          <w:tcPr>
            <w:tcW w:w="1139" w:type="dxa"/>
            <w:gridSpan w:val="2"/>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序号</w:t>
            </w:r>
          </w:p>
        </w:tc>
        <w:tc>
          <w:tcPr>
            <w:tcW w:w="21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设施维修项目</w:t>
            </w:r>
          </w:p>
        </w:tc>
        <w:tc>
          <w:tcPr>
            <w:tcW w:w="1812"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年综合报价（元）</w:t>
            </w:r>
          </w:p>
        </w:tc>
        <w:tc>
          <w:tcPr>
            <w:tcW w:w="3453"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备注</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（一）</w:t>
            </w:r>
          </w:p>
        </w:tc>
        <w:tc>
          <w:tcPr>
            <w:tcW w:w="7618" w:type="dxa"/>
            <w:gridSpan w:val="6"/>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树池维修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树池侧石维修、更换</w:t>
            </w:r>
          </w:p>
        </w:tc>
        <w:tc>
          <w:tcPr>
            <w:tcW w:w="1755" w:type="dxa"/>
            <w:gridSpan w:val="2"/>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gridSpan w:val="2"/>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保证美观，无破损，随坏随修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gridSpan w:val="2"/>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gridSpan w:val="2"/>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gridSpan w:val="2"/>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gridSpan w:val="2"/>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（二）</w:t>
            </w:r>
          </w:p>
        </w:tc>
        <w:tc>
          <w:tcPr>
            <w:tcW w:w="7618" w:type="dxa"/>
            <w:gridSpan w:val="6"/>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集装箱驿站、铁制网片、坐凳等铁制、木制设施维修、油漆</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lastRenderedPageBreak/>
              <w:t>1</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维修</w:t>
            </w:r>
          </w:p>
        </w:tc>
        <w:tc>
          <w:tcPr>
            <w:tcW w:w="1755" w:type="dxa"/>
            <w:gridSpan w:val="2"/>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gridSpan w:val="2"/>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随坏随修，保障正常使用且无安全隐患。</w:t>
            </w:r>
          </w:p>
        </w:tc>
      </w:tr>
      <w:tr w:rsidR="00785987">
        <w:trPr>
          <w:cantSplit/>
          <w:trHeight w:val="283"/>
          <w:jc w:val="center"/>
        </w:trPr>
        <w:tc>
          <w:tcPr>
            <w:tcW w:w="904" w:type="dxa"/>
            <w:tcBorders>
              <w:top w:val="single" w:sz="6"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gridSpan w:val="2"/>
            <w:tcBorders>
              <w:top w:val="single" w:sz="6"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油漆</w:t>
            </w:r>
          </w:p>
        </w:tc>
        <w:tc>
          <w:tcPr>
            <w:tcW w:w="1755" w:type="dxa"/>
            <w:gridSpan w:val="2"/>
            <w:tcBorders>
              <w:top w:val="single" w:sz="6"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gridSpan w:val="2"/>
            <w:tcBorders>
              <w:top w:val="single" w:sz="6"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一年最少油漆一次，全面防锈，具体要求见招标文件。</w:t>
            </w:r>
          </w:p>
        </w:tc>
      </w:tr>
      <w:tr w:rsidR="00785987">
        <w:trPr>
          <w:cantSplit/>
          <w:trHeight w:val="283"/>
          <w:jc w:val="center"/>
        </w:trPr>
        <w:tc>
          <w:tcPr>
            <w:tcW w:w="904" w:type="dxa"/>
            <w:tcBorders>
              <w:top w:val="single" w:sz="4"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gridSpan w:val="2"/>
            <w:tcBorders>
              <w:top w:val="single" w:sz="4"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gridSpan w:val="2"/>
            <w:tcBorders>
              <w:top w:val="single" w:sz="4"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gridSpan w:val="2"/>
            <w:tcBorders>
              <w:top w:val="single" w:sz="4"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gridSpan w:val="2"/>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gridSpan w:val="2"/>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（三）</w:t>
            </w:r>
          </w:p>
        </w:tc>
        <w:tc>
          <w:tcPr>
            <w:tcW w:w="7618" w:type="dxa"/>
            <w:gridSpan w:val="6"/>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园路、步道、非机动车慢行道等维修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铺装园路维修</w:t>
            </w:r>
          </w:p>
        </w:tc>
        <w:tc>
          <w:tcPr>
            <w:tcW w:w="1755" w:type="dxa"/>
            <w:gridSpan w:val="2"/>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gridSpan w:val="2"/>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无破损且保障正常使用，随坏随修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沥清园路维修</w:t>
            </w:r>
          </w:p>
        </w:tc>
        <w:tc>
          <w:tcPr>
            <w:tcW w:w="1755" w:type="dxa"/>
            <w:gridSpan w:val="2"/>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gridSpan w:val="2"/>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无损坏且保障正常使用，随坏随修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3</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彩色透水沥清路面</w:t>
            </w:r>
          </w:p>
        </w:tc>
        <w:tc>
          <w:tcPr>
            <w:tcW w:w="1755" w:type="dxa"/>
            <w:gridSpan w:val="2"/>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gridSpan w:val="2"/>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标识清晰，路面无损坏且保障正常使用，随坏随修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gridSpan w:val="2"/>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gridSpan w:val="2"/>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gridSpan w:val="2"/>
            <w:tcBorders>
              <w:top w:val="single" w:sz="6" w:space="0" w:color="auto"/>
              <w:left w:val="single" w:sz="6" w:space="0" w:color="auto"/>
              <w:bottom w:val="single" w:sz="4"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gridSpan w:val="2"/>
            <w:tcBorders>
              <w:top w:val="single" w:sz="6"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gridSpan w:val="2"/>
            <w:tcBorders>
              <w:top w:val="single" w:sz="6"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（四）</w:t>
            </w:r>
          </w:p>
        </w:tc>
        <w:tc>
          <w:tcPr>
            <w:tcW w:w="7618" w:type="dxa"/>
            <w:gridSpan w:val="6"/>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竹制、铁制、水泥边界设施</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gridSpan w:val="2"/>
            <w:tcBorders>
              <w:top w:val="single" w:sz="4"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维修、更换</w:t>
            </w:r>
          </w:p>
        </w:tc>
        <w:tc>
          <w:tcPr>
            <w:tcW w:w="1755"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保证设施完好，随坏随修</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gridSpan w:val="2"/>
            <w:tcBorders>
              <w:top w:val="single" w:sz="4"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油漆</w:t>
            </w:r>
          </w:p>
        </w:tc>
        <w:tc>
          <w:tcPr>
            <w:tcW w:w="1755"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美观、防腐</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gridSpan w:val="2"/>
            <w:tcBorders>
              <w:top w:val="single" w:sz="4" w:space="0" w:color="auto"/>
              <w:left w:val="single" w:sz="6" w:space="0" w:color="auto"/>
              <w:bottom w:val="single" w:sz="4"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gridSpan w:val="2"/>
            <w:tcBorders>
              <w:top w:val="single" w:sz="4" w:space="0" w:color="auto"/>
              <w:left w:val="single" w:sz="6" w:space="0" w:color="auto"/>
              <w:bottom w:val="single" w:sz="4"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（五）</w:t>
            </w:r>
          </w:p>
        </w:tc>
        <w:tc>
          <w:tcPr>
            <w:tcW w:w="7618" w:type="dxa"/>
            <w:gridSpan w:val="6"/>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路障或拦道器等</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维护、更换</w:t>
            </w:r>
          </w:p>
        </w:tc>
        <w:tc>
          <w:tcPr>
            <w:tcW w:w="1755"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保障正常使用，随坏随修</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（六）</w:t>
            </w:r>
          </w:p>
        </w:tc>
        <w:tc>
          <w:tcPr>
            <w:tcW w:w="7618" w:type="dxa"/>
            <w:gridSpan w:val="6"/>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指示牌、标识物等</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日常维护</w:t>
            </w:r>
          </w:p>
        </w:tc>
        <w:tc>
          <w:tcPr>
            <w:tcW w:w="1755"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保证干净、可见</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油漆、描字</w:t>
            </w:r>
          </w:p>
        </w:tc>
        <w:tc>
          <w:tcPr>
            <w:tcW w:w="1755"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一年一次</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3</w:t>
            </w:r>
          </w:p>
        </w:tc>
        <w:tc>
          <w:tcPr>
            <w:tcW w:w="2070"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维修、更换</w:t>
            </w:r>
          </w:p>
        </w:tc>
        <w:tc>
          <w:tcPr>
            <w:tcW w:w="1755"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保障正常使用、随坏随修</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gridSpan w:val="2"/>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2974" w:type="dxa"/>
            <w:gridSpan w:val="3"/>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最终报价</w:t>
            </w:r>
          </w:p>
        </w:tc>
        <w:tc>
          <w:tcPr>
            <w:tcW w:w="554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金额人民币大写：                     元</w:t>
            </w:r>
          </w:p>
        </w:tc>
      </w:tr>
    </w:tbl>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（4）独立费项目报价表</w:t>
      </w:r>
    </w:p>
    <w:p w:rsidR="00785987" w:rsidRDefault="006F4D80">
      <w:pPr>
        <w:snapToGrid w:val="0"/>
        <w:spacing w:line="360" w:lineRule="auto"/>
        <w:rPr>
          <w:rFonts w:ascii="宋体" w:hAnsi="宋体"/>
          <w:szCs w:val="21"/>
        </w:rPr>
      </w:pPr>
      <w:r>
        <w:rPr>
          <w:rFonts w:ascii="宋体" w:hAnsi="宋体" w:hint="eastAsia"/>
          <w:szCs w:val="21"/>
        </w:rPr>
        <w:t xml:space="preserve">投标人名称（公章）：                    </w:t>
      </w:r>
    </w:p>
    <w:tbl>
      <w:tblPr>
        <w:tblW w:w="8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675"/>
        <w:gridCol w:w="3615"/>
        <w:gridCol w:w="3478"/>
      </w:tblGrid>
      <w:tr w:rsidR="00785987">
        <w:trPr>
          <w:cantSplit/>
          <w:trHeight w:val="283"/>
          <w:jc w:val="center"/>
        </w:trPr>
        <w:tc>
          <w:tcPr>
            <w:tcW w:w="754"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序号</w:t>
            </w:r>
          </w:p>
        </w:tc>
        <w:tc>
          <w:tcPr>
            <w:tcW w:w="675"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项目</w:t>
            </w:r>
          </w:p>
        </w:tc>
        <w:tc>
          <w:tcPr>
            <w:tcW w:w="361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年综合报价（元）</w:t>
            </w:r>
          </w:p>
        </w:tc>
        <w:tc>
          <w:tcPr>
            <w:tcW w:w="3478"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备注</w:t>
            </w:r>
          </w:p>
        </w:tc>
      </w:tr>
      <w:tr w:rsidR="00785987">
        <w:trPr>
          <w:cantSplit/>
          <w:trHeight w:val="283"/>
          <w:jc w:val="center"/>
        </w:trPr>
        <w:tc>
          <w:tcPr>
            <w:tcW w:w="754"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（一）</w:t>
            </w:r>
          </w:p>
        </w:tc>
        <w:tc>
          <w:tcPr>
            <w:tcW w:w="776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肥料、农药</w:t>
            </w:r>
          </w:p>
        </w:tc>
      </w:tr>
      <w:tr w:rsidR="00785987">
        <w:trPr>
          <w:cantSplit/>
          <w:trHeight w:val="283"/>
          <w:jc w:val="center"/>
        </w:trPr>
        <w:tc>
          <w:tcPr>
            <w:tcW w:w="754"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lastRenderedPageBreak/>
              <w:t>1</w:t>
            </w:r>
          </w:p>
        </w:tc>
        <w:tc>
          <w:tcPr>
            <w:tcW w:w="675" w:type="dxa"/>
            <w:tcBorders>
              <w:top w:val="single" w:sz="4" w:space="0" w:color="auto"/>
              <w:left w:val="single" w:sz="6" w:space="0" w:color="auto"/>
              <w:bottom w:val="single" w:sz="4"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肥料</w:t>
            </w:r>
          </w:p>
        </w:tc>
        <w:tc>
          <w:tcPr>
            <w:tcW w:w="3615"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（本项目不得低于</w:t>
            </w:r>
            <w:r>
              <w:rPr>
                <w:rFonts w:ascii="宋体" w:hAnsi="宋体"/>
                <w:szCs w:val="21"/>
              </w:rPr>
              <w:t>70000</w:t>
            </w:r>
            <w:r>
              <w:rPr>
                <w:rFonts w:ascii="宋体" w:hAnsi="宋体" w:hint="eastAsia"/>
                <w:szCs w:val="21"/>
              </w:rPr>
              <w:t>元）</w:t>
            </w:r>
          </w:p>
          <w:p w:rsidR="00785987" w:rsidRDefault="006F4D80">
            <w:pPr>
              <w:snapToGrid w:val="0"/>
              <w:spacing w:line="360" w:lineRule="exact"/>
              <w:jc w:val="center"/>
              <w:rPr>
                <w:rFonts w:ascii="宋体" w:hAnsi="宋体"/>
                <w:szCs w:val="21"/>
              </w:rPr>
            </w:pPr>
            <w:r>
              <w:rPr>
                <w:rFonts w:ascii="宋体" w:hAnsi="宋体" w:hint="eastAsia"/>
                <w:szCs w:val="21"/>
              </w:rPr>
              <w:t>___________公斤/年（数量）*______元（单价）=______________元/年</w:t>
            </w:r>
          </w:p>
        </w:tc>
        <w:tc>
          <w:tcPr>
            <w:tcW w:w="3478" w:type="dxa"/>
            <w:vMerge w:val="restart"/>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left"/>
              <w:rPr>
                <w:rFonts w:ascii="宋体" w:hAnsi="宋体"/>
                <w:szCs w:val="21"/>
              </w:rPr>
            </w:pPr>
            <w:r>
              <w:rPr>
                <w:rFonts w:ascii="宋体" w:hAnsi="宋体" w:hint="eastAsia"/>
                <w:szCs w:val="21"/>
              </w:rPr>
              <w:t>肥料为（复合肥、尿素、有机肥、复合营养土等），施肥、喷药由乙方组织实施，人工、运输等费用均包含在内。肥料用量不低于0.3公斤/平方米/年，不足部分，根据签证量相应扣减。</w:t>
            </w:r>
          </w:p>
        </w:tc>
      </w:tr>
      <w:tr w:rsidR="00785987">
        <w:trPr>
          <w:cantSplit/>
          <w:trHeight w:val="283"/>
          <w:jc w:val="center"/>
        </w:trPr>
        <w:tc>
          <w:tcPr>
            <w:tcW w:w="754"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2</w:t>
            </w:r>
          </w:p>
        </w:tc>
        <w:tc>
          <w:tcPr>
            <w:tcW w:w="675" w:type="dxa"/>
            <w:tcBorders>
              <w:top w:val="single" w:sz="4" w:space="0" w:color="auto"/>
              <w:left w:val="single" w:sz="6" w:space="0" w:color="auto"/>
              <w:bottom w:val="single" w:sz="4"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农药</w:t>
            </w:r>
          </w:p>
        </w:tc>
        <w:tc>
          <w:tcPr>
            <w:tcW w:w="3615"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20000</w:t>
            </w:r>
          </w:p>
        </w:tc>
        <w:tc>
          <w:tcPr>
            <w:tcW w:w="3478" w:type="dxa"/>
            <w:vMerge/>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785987">
            <w:pPr>
              <w:snapToGrid w:val="0"/>
              <w:spacing w:line="360" w:lineRule="exact"/>
              <w:jc w:val="center"/>
              <w:rPr>
                <w:rFonts w:ascii="宋体" w:hAnsi="宋体"/>
                <w:szCs w:val="21"/>
              </w:rPr>
            </w:pPr>
          </w:p>
        </w:tc>
      </w:tr>
      <w:tr w:rsidR="00785987">
        <w:trPr>
          <w:cantSplit/>
          <w:trHeight w:val="283"/>
          <w:jc w:val="center"/>
        </w:trPr>
        <w:tc>
          <w:tcPr>
            <w:tcW w:w="754"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小计</w:t>
            </w:r>
          </w:p>
        </w:tc>
        <w:tc>
          <w:tcPr>
            <w:tcW w:w="675" w:type="dxa"/>
            <w:tcBorders>
              <w:top w:val="single" w:sz="4" w:space="0" w:color="auto"/>
              <w:left w:val="single" w:sz="6" w:space="0" w:color="auto"/>
              <w:bottom w:val="single" w:sz="4" w:space="0" w:color="auto"/>
              <w:right w:val="single" w:sz="6" w:space="0" w:color="auto"/>
            </w:tcBorders>
            <w:shd w:val="clear" w:color="auto" w:fill="auto"/>
            <w:vAlign w:val="center"/>
          </w:tcPr>
          <w:p w:rsidR="00785987" w:rsidRDefault="00785987">
            <w:pPr>
              <w:snapToGrid w:val="0"/>
              <w:spacing w:line="360" w:lineRule="exact"/>
              <w:jc w:val="center"/>
              <w:rPr>
                <w:rFonts w:ascii="宋体" w:hAnsi="宋体"/>
                <w:szCs w:val="21"/>
              </w:rPr>
            </w:pPr>
          </w:p>
        </w:tc>
        <w:tc>
          <w:tcPr>
            <w:tcW w:w="3615"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785987">
            <w:pPr>
              <w:snapToGrid w:val="0"/>
              <w:spacing w:line="360" w:lineRule="exact"/>
              <w:jc w:val="center"/>
              <w:rPr>
                <w:rFonts w:ascii="宋体" w:hAnsi="宋体"/>
                <w:szCs w:val="21"/>
              </w:rPr>
            </w:pPr>
          </w:p>
        </w:tc>
        <w:tc>
          <w:tcPr>
            <w:tcW w:w="3478"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785987">
            <w:pPr>
              <w:snapToGrid w:val="0"/>
              <w:spacing w:line="360" w:lineRule="exact"/>
              <w:jc w:val="center"/>
              <w:rPr>
                <w:rFonts w:ascii="宋体" w:hAnsi="宋体"/>
                <w:szCs w:val="21"/>
              </w:rPr>
            </w:pPr>
          </w:p>
        </w:tc>
      </w:tr>
      <w:tr w:rsidR="00785987">
        <w:trPr>
          <w:cantSplit/>
          <w:trHeight w:val="283"/>
          <w:jc w:val="center"/>
        </w:trPr>
        <w:tc>
          <w:tcPr>
            <w:tcW w:w="754"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（二）</w:t>
            </w:r>
          </w:p>
        </w:tc>
        <w:tc>
          <w:tcPr>
            <w:tcW w:w="675"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植物调整补植</w:t>
            </w:r>
          </w:p>
        </w:tc>
        <w:tc>
          <w:tcPr>
            <w:tcW w:w="361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szCs w:val="21"/>
              </w:rPr>
              <w:t>5</w:t>
            </w:r>
            <w:r>
              <w:rPr>
                <w:rFonts w:ascii="宋体" w:hAnsi="宋体" w:hint="eastAsia"/>
                <w:szCs w:val="21"/>
              </w:rPr>
              <w:t>0000</w:t>
            </w:r>
          </w:p>
        </w:tc>
        <w:tc>
          <w:tcPr>
            <w:tcW w:w="3478"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jc w:val="left"/>
              <w:rPr>
                <w:rFonts w:ascii="宋体" w:hAnsi="宋体"/>
                <w:szCs w:val="21"/>
              </w:rPr>
            </w:pPr>
            <w:r>
              <w:rPr>
                <w:rFonts w:ascii="宋体" w:hAnsi="宋体" w:hint="eastAsia"/>
                <w:szCs w:val="21"/>
              </w:rPr>
              <w:t>调整补植品种等以甲方指令为准，实际支付金额以第三方审计审定金额为准，不足部分，根据审定单金额扣减。</w:t>
            </w:r>
          </w:p>
        </w:tc>
      </w:tr>
      <w:tr w:rsidR="00785987">
        <w:trPr>
          <w:cantSplit/>
          <w:trHeight w:val="283"/>
          <w:jc w:val="center"/>
        </w:trPr>
        <w:tc>
          <w:tcPr>
            <w:tcW w:w="754"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小计</w:t>
            </w:r>
          </w:p>
        </w:tc>
        <w:tc>
          <w:tcPr>
            <w:tcW w:w="675"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785987">
            <w:pPr>
              <w:snapToGrid w:val="0"/>
              <w:spacing w:line="360" w:lineRule="exact"/>
              <w:jc w:val="center"/>
              <w:rPr>
                <w:rFonts w:ascii="宋体" w:hAnsi="宋体"/>
                <w:szCs w:val="21"/>
              </w:rPr>
            </w:pPr>
          </w:p>
        </w:tc>
        <w:tc>
          <w:tcPr>
            <w:tcW w:w="361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785987">
            <w:pPr>
              <w:snapToGrid w:val="0"/>
              <w:spacing w:line="360" w:lineRule="exact"/>
              <w:jc w:val="center"/>
              <w:rPr>
                <w:rFonts w:ascii="宋体" w:hAnsi="宋体"/>
                <w:szCs w:val="21"/>
              </w:rPr>
            </w:pPr>
          </w:p>
        </w:tc>
        <w:tc>
          <w:tcPr>
            <w:tcW w:w="3478"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785987">
            <w:pPr>
              <w:pStyle w:val="2"/>
              <w:ind w:left="0" w:firstLine="0"/>
            </w:pPr>
          </w:p>
        </w:tc>
      </w:tr>
      <w:tr w:rsidR="00785987">
        <w:trPr>
          <w:cantSplit/>
          <w:trHeight w:val="283"/>
          <w:jc w:val="center"/>
        </w:trPr>
        <w:tc>
          <w:tcPr>
            <w:tcW w:w="754"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（三）</w:t>
            </w:r>
          </w:p>
        </w:tc>
        <w:tc>
          <w:tcPr>
            <w:tcW w:w="675"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应急预留经费</w:t>
            </w:r>
          </w:p>
        </w:tc>
        <w:tc>
          <w:tcPr>
            <w:tcW w:w="361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szCs w:val="21"/>
              </w:rPr>
              <w:t>20000</w:t>
            </w:r>
          </w:p>
        </w:tc>
        <w:tc>
          <w:tcPr>
            <w:tcW w:w="3478"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785987">
            <w:pPr>
              <w:pStyle w:val="2"/>
              <w:ind w:left="0" w:firstLine="0"/>
            </w:pPr>
          </w:p>
        </w:tc>
      </w:tr>
      <w:tr w:rsidR="00785987">
        <w:trPr>
          <w:cantSplit/>
          <w:trHeight w:val="283"/>
          <w:jc w:val="center"/>
        </w:trPr>
        <w:tc>
          <w:tcPr>
            <w:tcW w:w="754"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（四）</w:t>
            </w:r>
          </w:p>
        </w:tc>
        <w:tc>
          <w:tcPr>
            <w:tcW w:w="675"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步道更新</w:t>
            </w:r>
          </w:p>
        </w:tc>
        <w:tc>
          <w:tcPr>
            <w:tcW w:w="361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785987">
            <w:pPr>
              <w:snapToGrid w:val="0"/>
              <w:spacing w:line="360" w:lineRule="exact"/>
              <w:jc w:val="center"/>
              <w:rPr>
                <w:rFonts w:ascii="宋体" w:hAnsi="宋体"/>
                <w:szCs w:val="21"/>
              </w:rPr>
            </w:pPr>
          </w:p>
        </w:tc>
        <w:tc>
          <w:tcPr>
            <w:tcW w:w="3478"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pStyle w:val="2"/>
              <w:ind w:left="0" w:firstLine="0"/>
              <w:rPr>
                <w:rFonts w:ascii="宋体" w:hAnsi="宋体"/>
                <w:color w:val="auto"/>
                <w:sz w:val="21"/>
                <w:szCs w:val="21"/>
              </w:rPr>
            </w:pPr>
            <w:r>
              <w:rPr>
                <w:rFonts w:ascii="宋体" w:hAnsi="宋体" w:hint="eastAsia"/>
                <w:color w:val="auto"/>
                <w:sz w:val="21"/>
                <w:szCs w:val="21"/>
              </w:rPr>
              <w:t>步道面层更新</w:t>
            </w:r>
            <w:r>
              <w:rPr>
                <w:rFonts w:ascii="宋体" w:hAnsi="宋体"/>
                <w:color w:val="auto"/>
                <w:sz w:val="21"/>
                <w:szCs w:val="21"/>
              </w:rPr>
              <w:t>400</w:t>
            </w:r>
            <w:r>
              <w:rPr>
                <w:rFonts w:ascii="宋体" w:hAnsi="宋体" w:hint="eastAsia"/>
                <w:color w:val="auto"/>
                <w:sz w:val="21"/>
                <w:szCs w:val="21"/>
              </w:rPr>
              <w:t>平方米/年，清除原有面层，垃圾外运，包含人工、措施、机具、车辆、税金、住宿等，按签证量结算。本项不低于5</w:t>
            </w:r>
            <w:r>
              <w:rPr>
                <w:rFonts w:ascii="宋体" w:hAnsi="宋体"/>
                <w:color w:val="auto"/>
                <w:sz w:val="21"/>
                <w:szCs w:val="21"/>
              </w:rPr>
              <w:t>0000</w:t>
            </w:r>
            <w:r>
              <w:rPr>
                <w:rFonts w:ascii="宋体" w:hAnsi="宋体" w:hint="eastAsia"/>
                <w:color w:val="auto"/>
                <w:sz w:val="21"/>
                <w:szCs w:val="21"/>
              </w:rPr>
              <w:t>元。</w:t>
            </w:r>
          </w:p>
        </w:tc>
      </w:tr>
      <w:tr w:rsidR="00785987">
        <w:trPr>
          <w:cantSplit/>
          <w:trHeight w:val="283"/>
          <w:jc w:val="center"/>
        </w:trPr>
        <w:tc>
          <w:tcPr>
            <w:tcW w:w="14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最终报价</w:t>
            </w:r>
          </w:p>
        </w:tc>
        <w:tc>
          <w:tcPr>
            <w:tcW w:w="709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金额人民币大写：                     元</w:t>
            </w:r>
          </w:p>
        </w:tc>
      </w:tr>
    </w:tbl>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sectPr w:rsidR="00785987">
          <w:pgSz w:w="11906" w:h="16838"/>
          <w:pgMar w:top="1440" w:right="1800" w:bottom="1440" w:left="1800" w:header="851" w:footer="992" w:gutter="0"/>
          <w:cols w:space="720"/>
          <w:titlePg/>
          <w:docGrid w:type="lines" w:linePitch="312"/>
        </w:sectPr>
      </w:pPr>
      <w:r>
        <w:rPr>
          <w:rFonts w:ascii="宋体" w:hAnsi="宋体" w:hint="eastAsia"/>
          <w:szCs w:val="21"/>
        </w:rPr>
        <w:t>日期：</w:t>
      </w:r>
    </w:p>
    <w:p w:rsidR="00785987" w:rsidRDefault="006F4D80">
      <w:pPr>
        <w:spacing w:line="360" w:lineRule="auto"/>
        <w:jc w:val="center"/>
        <w:rPr>
          <w:rFonts w:ascii="宋体" w:hAnsi="宋体" w:cs="宋体"/>
          <w:b/>
          <w:sz w:val="32"/>
          <w:szCs w:val="32"/>
        </w:rPr>
      </w:pPr>
      <w:r>
        <w:rPr>
          <w:rFonts w:ascii="宋体" w:hAnsi="宋体" w:cs="宋体" w:hint="eastAsia"/>
          <w:b/>
          <w:sz w:val="32"/>
          <w:szCs w:val="32"/>
        </w:rPr>
        <w:lastRenderedPageBreak/>
        <w:t>投标分项报价表（适用于二标段）</w:t>
      </w:r>
    </w:p>
    <w:p w:rsidR="00785987" w:rsidRDefault="006F4D80">
      <w:pPr>
        <w:snapToGrid w:val="0"/>
        <w:spacing w:line="360" w:lineRule="auto"/>
        <w:rPr>
          <w:rFonts w:ascii="宋体" w:hAnsi="宋体"/>
          <w:szCs w:val="21"/>
        </w:rPr>
      </w:pPr>
      <w:r>
        <w:rPr>
          <w:rFonts w:ascii="宋体" w:hAnsi="宋体" w:hint="eastAsia"/>
          <w:szCs w:val="21"/>
        </w:rPr>
        <w:t>（1）总报价表</w:t>
      </w:r>
    </w:p>
    <w:p w:rsidR="00785987" w:rsidRDefault="006F4D80">
      <w:pPr>
        <w:snapToGrid w:val="0"/>
        <w:spacing w:line="360" w:lineRule="auto"/>
        <w:rPr>
          <w:rFonts w:ascii="宋体" w:hAnsi="宋体"/>
          <w:szCs w:val="21"/>
        </w:rPr>
      </w:pPr>
      <w:r>
        <w:rPr>
          <w:rFonts w:ascii="Calibri" w:hAnsi="Calibri" w:cs="宋体" w:hint="eastAsia"/>
          <w:kern w:val="0"/>
          <w:szCs w:val="21"/>
        </w:rPr>
        <w:t>招标编号：</w:t>
      </w:r>
    </w:p>
    <w:tbl>
      <w:tblPr>
        <w:tblW w:w="8522" w:type="dxa"/>
        <w:tblLayout w:type="fixed"/>
        <w:tblLook w:val="04A0"/>
      </w:tblPr>
      <w:tblGrid>
        <w:gridCol w:w="760"/>
        <w:gridCol w:w="2183"/>
        <w:gridCol w:w="1684"/>
        <w:gridCol w:w="3895"/>
      </w:tblGrid>
      <w:tr w:rsidR="00785987">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序号</w:t>
            </w:r>
          </w:p>
        </w:tc>
        <w:tc>
          <w:tcPr>
            <w:tcW w:w="2183" w:type="dxa"/>
            <w:tcBorders>
              <w:top w:val="single" w:sz="4" w:space="0" w:color="auto"/>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项目名称</w:t>
            </w:r>
          </w:p>
        </w:tc>
        <w:tc>
          <w:tcPr>
            <w:tcW w:w="1684" w:type="dxa"/>
            <w:tcBorders>
              <w:top w:val="single" w:sz="4" w:space="0" w:color="auto"/>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投标价格</w:t>
            </w:r>
          </w:p>
        </w:tc>
        <w:tc>
          <w:tcPr>
            <w:tcW w:w="3895" w:type="dxa"/>
            <w:tcBorders>
              <w:top w:val="single" w:sz="4" w:space="0" w:color="auto"/>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备注</w:t>
            </w:r>
          </w:p>
        </w:tc>
      </w:tr>
      <w:tr w:rsidR="00785987">
        <w:trPr>
          <w:trHeight w:val="283"/>
        </w:trPr>
        <w:tc>
          <w:tcPr>
            <w:tcW w:w="760" w:type="dxa"/>
            <w:tcBorders>
              <w:top w:val="nil"/>
              <w:left w:val="single" w:sz="4" w:space="0" w:color="auto"/>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1</w:t>
            </w:r>
          </w:p>
        </w:tc>
        <w:tc>
          <w:tcPr>
            <w:tcW w:w="2183"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日常养护部分报价</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pStyle w:val="22"/>
              <w:spacing w:line="360" w:lineRule="exact"/>
              <w:jc w:val="center"/>
              <w:rPr>
                <w:rFonts w:eastAsia="宋体" w:hAnsi="宋体" w:hint="default"/>
                <w:sz w:val="21"/>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表（2）</w:t>
            </w:r>
          </w:p>
        </w:tc>
      </w:tr>
      <w:tr w:rsidR="00785987">
        <w:trPr>
          <w:trHeight w:val="283"/>
        </w:trPr>
        <w:tc>
          <w:tcPr>
            <w:tcW w:w="760" w:type="dxa"/>
            <w:tcBorders>
              <w:top w:val="nil"/>
              <w:left w:val="single" w:sz="4" w:space="0" w:color="auto"/>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2</w:t>
            </w:r>
          </w:p>
        </w:tc>
        <w:tc>
          <w:tcPr>
            <w:tcW w:w="2183"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设施维修</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pStyle w:val="22"/>
              <w:spacing w:line="360" w:lineRule="exact"/>
              <w:jc w:val="center"/>
              <w:rPr>
                <w:rFonts w:eastAsia="宋体" w:hAnsi="宋体" w:hint="default"/>
                <w:sz w:val="21"/>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表（3）</w:t>
            </w:r>
          </w:p>
        </w:tc>
      </w:tr>
      <w:tr w:rsidR="00785987">
        <w:trPr>
          <w:trHeight w:val="283"/>
        </w:trPr>
        <w:tc>
          <w:tcPr>
            <w:tcW w:w="760" w:type="dxa"/>
            <w:tcBorders>
              <w:top w:val="nil"/>
              <w:left w:val="single" w:sz="4" w:space="0" w:color="auto"/>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3</w:t>
            </w:r>
          </w:p>
        </w:tc>
        <w:tc>
          <w:tcPr>
            <w:tcW w:w="2183"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独立部分报价</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pStyle w:val="22"/>
              <w:spacing w:line="360" w:lineRule="exact"/>
              <w:jc w:val="center"/>
              <w:rPr>
                <w:rFonts w:eastAsia="宋体" w:hAnsi="宋体" w:hint="default"/>
                <w:sz w:val="21"/>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 xml:space="preserve">表（4）　</w:t>
            </w:r>
          </w:p>
        </w:tc>
      </w:tr>
      <w:tr w:rsidR="00785987">
        <w:trPr>
          <w:trHeight w:val="283"/>
        </w:trPr>
        <w:tc>
          <w:tcPr>
            <w:tcW w:w="29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投标总价</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pStyle w:val="22"/>
              <w:spacing w:line="360" w:lineRule="exact"/>
              <w:jc w:val="center"/>
              <w:rPr>
                <w:rFonts w:eastAsia="宋体" w:hAnsi="宋体" w:hint="default"/>
                <w:sz w:val="21"/>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 xml:space="preserve">　</w:t>
            </w:r>
          </w:p>
        </w:tc>
      </w:tr>
    </w:tbl>
    <w:p w:rsidR="00785987" w:rsidRDefault="006F4D80">
      <w:pPr>
        <w:snapToGrid w:val="0"/>
        <w:spacing w:line="360" w:lineRule="auto"/>
        <w:rPr>
          <w:rFonts w:ascii="宋体" w:hAnsi="宋体"/>
          <w:szCs w:val="21"/>
        </w:rPr>
      </w:pPr>
      <w:r>
        <w:rPr>
          <w:rFonts w:ascii="宋体" w:hAnsi="宋体" w:hint="eastAsia"/>
          <w:szCs w:val="21"/>
        </w:rPr>
        <w:t xml:space="preserve">投标人名称（公章）：  </w:t>
      </w: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（2）日常养护分项报价明细表</w:t>
      </w:r>
    </w:p>
    <w:p w:rsidR="00785987" w:rsidRDefault="006F4D80">
      <w:pPr>
        <w:snapToGrid w:val="0"/>
        <w:spacing w:line="360" w:lineRule="auto"/>
        <w:rPr>
          <w:rFonts w:ascii="宋体" w:hAnsi="宋体"/>
          <w:szCs w:val="21"/>
        </w:rPr>
      </w:pPr>
      <w:r>
        <w:rPr>
          <w:rFonts w:ascii="宋体" w:hAnsi="宋体" w:hint="eastAsia"/>
          <w:szCs w:val="21"/>
        </w:rPr>
        <w:t xml:space="preserve">投标人名称（公章）：             </w:t>
      </w:r>
    </w:p>
    <w:tbl>
      <w:tblPr>
        <w:tblW w:w="8522" w:type="dxa"/>
        <w:tblLayout w:type="fixed"/>
        <w:tblLook w:val="04A0"/>
      </w:tblPr>
      <w:tblGrid>
        <w:gridCol w:w="777"/>
        <w:gridCol w:w="2570"/>
        <w:gridCol w:w="3180"/>
        <w:gridCol w:w="1995"/>
      </w:tblGrid>
      <w:tr w:rsidR="00785987">
        <w:trPr>
          <w:trHeight w:val="283"/>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序号</w:t>
            </w:r>
          </w:p>
        </w:tc>
        <w:tc>
          <w:tcPr>
            <w:tcW w:w="2570" w:type="dxa"/>
            <w:tcBorders>
              <w:top w:val="single" w:sz="4" w:space="0" w:color="auto"/>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项目名称</w:t>
            </w:r>
          </w:p>
        </w:tc>
        <w:tc>
          <w:tcPr>
            <w:tcW w:w="3180" w:type="dxa"/>
            <w:tcBorders>
              <w:top w:val="single" w:sz="4" w:space="0" w:color="auto"/>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投标价格</w:t>
            </w:r>
          </w:p>
        </w:tc>
        <w:tc>
          <w:tcPr>
            <w:tcW w:w="1995" w:type="dxa"/>
            <w:tcBorders>
              <w:top w:val="single" w:sz="4" w:space="0" w:color="auto"/>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备注</w:t>
            </w:r>
          </w:p>
        </w:tc>
      </w:tr>
      <w:tr w:rsidR="00785987">
        <w:trPr>
          <w:trHeight w:val="283"/>
        </w:trPr>
        <w:tc>
          <w:tcPr>
            <w:tcW w:w="777" w:type="dxa"/>
            <w:tcBorders>
              <w:top w:val="nil"/>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1</w:t>
            </w:r>
          </w:p>
        </w:tc>
        <w:tc>
          <w:tcPr>
            <w:tcW w:w="2570"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ind w:left="420" w:hangingChars="200" w:hanging="420"/>
              <w:rPr>
                <w:rFonts w:ascii="宋体" w:hAnsi="宋体"/>
                <w:szCs w:val="21"/>
              </w:rPr>
            </w:pPr>
            <w:r>
              <w:rPr>
                <w:rFonts w:ascii="宋体" w:hAnsi="宋体" w:hint="eastAsia"/>
                <w:szCs w:val="21"/>
              </w:rPr>
              <w:t>绿地养护人员及保洁人员</w:t>
            </w:r>
          </w:p>
          <w:p w:rsidR="00785987" w:rsidRDefault="006F4D80">
            <w:pPr>
              <w:snapToGrid w:val="0"/>
              <w:spacing w:line="360" w:lineRule="exact"/>
              <w:ind w:left="420" w:hangingChars="200" w:hanging="420"/>
              <w:rPr>
                <w:rFonts w:ascii="宋体" w:hAnsi="宋体"/>
                <w:szCs w:val="21"/>
              </w:rPr>
            </w:pPr>
            <w:r>
              <w:rPr>
                <w:rFonts w:ascii="宋体" w:hAnsi="宋体" w:hint="eastAsia"/>
                <w:szCs w:val="21"/>
              </w:rPr>
              <w:t>不低于</w:t>
            </w:r>
            <w:r>
              <w:rPr>
                <w:rFonts w:ascii="宋体" w:hAnsi="宋体"/>
                <w:szCs w:val="21"/>
              </w:rPr>
              <w:t>29</w:t>
            </w:r>
            <w:r>
              <w:rPr>
                <w:rFonts w:ascii="宋体" w:hAnsi="宋体" w:hint="eastAsia"/>
                <w:szCs w:val="21"/>
              </w:rPr>
              <w:t>人</w:t>
            </w:r>
          </w:p>
        </w:tc>
        <w:tc>
          <w:tcPr>
            <w:tcW w:w="3180"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cs="宋体" w:hint="eastAsia"/>
                <w:kern w:val="0"/>
                <w:szCs w:val="21"/>
                <w:u w:val="single"/>
              </w:rPr>
              <w:t>（人数）</w:t>
            </w:r>
            <w:r>
              <w:rPr>
                <w:rFonts w:ascii="宋体" w:hAnsi="宋体" w:cs="宋体" w:hint="eastAsia"/>
                <w:kern w:val="0"/>
                <w:szCs w:val="21"/>
              </w:rPr>
              <w:t>人*</w:t>
            </w:r>
            <w:r>
              <w:rPr>
                <w:rFonts w:ascii="宋体" w:hAnsi="宋体" w:cs="宋体" w:hint="eastAsia"/>
                <w:kern w:val="0"/>
                <w:szCs w:val="21"/>
                <w:u w:val="single"/>
              </w:rPr>
              <w:t xml:space="preserve">2868.73 </w:t>
            </w:r>
            <w:r>
              <w:rPr>
                <w:rFonts w:ascii="宋体" w:hAnsi="宋体" w:cs="宋体" w:hint="eastAsia"/>
                <w:kern w:val="0"/>
                <w:szCs w:val="21"/>
              </w:rPr>
              <w:t>元/人·月*12月=</w:t>
            </w:r>
            <w:r>
              <w:rPr>
                <w:rFonts w:ascii="宋体" w:hAnsi="宋体" w:hint="eastAsia"/>
                <w:szCs w:val="21"/>
              </w:rPr>
              <w:t xml:space="preserve">  元</w:t>
            </w:r>
          </w:p>
        </w:tc>
        <w:tc>
          <w:tcPr>
            <w:tcW w:w="1995"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cs="宋体" w:hint="eastAsia"/>
                <w:kern w:val="0"/>
                <w:szCs w:val="21"/>
              </w:rPr>
              <w:t xml:space="preserve">人工单价为不可竞争费　</w:t>
            </w:r>
          </w:p>
        </w:tc>
      </w:tr>
      <w:tr w:rsidR="00785987">
        <w:trPr>
          <w:trHeight w:val="283"/>
        </w:trPr>
        <w:tc>
          <w:tcPr>
            <w:tcW w:w="777" w:type="dxa"/>
            <w:tcBorders>
              <w:top w:val="nil"/>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2</w:t>
            </w:r>
          </w:p>
        </w:tc>
        <w:tc>
          <w:tcPr>
            <w:tcW w:w="2570"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ind w:left="420" w:hangingChars="200" w:hanging="420"/>
              <w:rPr>
                <w:rFonts w:ascii="宋体" w:hAnsi="宋体"/>
                <w:szCs w:val="21"/>
              </w:rPr>
            </w:pPr>
            <w:r>
              <w:rPr>
                <w:rFonts w:ascii="宋体" w:hAnsi="宋体" w:cs="宋体" w:hint="eastAsia"/>
                <w:kern w:val="0"/>
                <w:szCs w:val="21"/>
              </w:rPr>
              <w:t>浇水车及其他机械</w:t>
            </w:r>
          </w:p>
        </w:tc>
        <w:tc>
          <w:tcPr>
            <w:tcW w:w="3180" w:type="dxa"/>
            <w:tcBorders>
              <w:top w:val="nil"/>
              <w:left w:val="nil"/>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c>
          <w:tcPr>
            <w:tcW w:w="1995" w:type="dxa"/>
            <w:tcBorders>
              <w:top w:val="nil"/>
              <w:left w:val="nil"/>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cs="宋体"/>
                <w:kern w:val="0"/>
                <w:szCs w:val="21"/>
              </w:rPr>
            </w:pPr>
          </w:p>
        </w:tc>
      </w:tr>
      <w:tr w:rsidR="00785987">
        <w:trPr>
          <w:trHeight w:val="283"/>
        </w:trPr>
        <w:tc>
          <w:tcPr>
            <w:tcW w:w="33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单项总价</w:t>
            </w:r>
          </w:p>
        </w:tc>
        <w:tc>
          <w:tcPr>
            <w:tcW w:w="3180" w:type="dxa"/>
            <w:tcBorders>
              <w:top w:val="nil"/>
              <w:left w:val="nil"/>
              <w:bottom w:val="nil"/>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c>
          <w:tcPr>
            <w:tcW w:w="1995" w:type="dxa"/>
            <w:tcBorders>
              <w:top w:val="nil"/>
              <w:left w:val="nil"/>
              <w:bottom w:val="nil"/>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 xml:space="preserve">　</w:t>
            </w:r>
          </w:p>
        </w:tc>
      </w:tr>
      <w:tr w:rsidR="00785987">
        <w:trPr>
          <w:trHeight w:val="283"/>
        </w:trPr>
        <w:tc>
          <w:tcPr>
            <w:tcW w:w="85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cs="宋体" w:hint="eastAsia"/>
                <w:kern w:val="0"/>
                <w:szCs w:val="21"/>
              </w:rPr>
              <w:t>常州市最低工资每月2020元/人·月，必须另外交纳五金（养老保险金、医疗保险金、工伤保险金、生育保险金、失业保险金）合计848.73元/人·月</w:t>
            </w:r>
            <w:r>
              <w:rPr>
                <w:rFonts w:ascii="宋体" w:hAnsi="宋体" w:hint="eastAsia"/>
                <w:szCs w:val="21"/>
              </w:rPr>
              <w:t>。中标人应按国家政策签订劳动合同，缴纳相关社保费用，如遇政策调整，自行承担。</w:t>
            </w:r>
          </w:p>
        </w:tc>
      </w:tr>
    </w:tbl>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（3）设施维修项目报价表</w:t>
      </w:r>
    </w:p>
    <w:p w:rsidR="00785987" w:rsidRDefault="006F4D80">
      <w:pPr>
        <w:snapToGrid w:val="0"/>
        <w:spacing w:line="360" w:lineRule="auto"/>
        <w:rPr>
          <w:rFonts w:ascii="宋体" w:hAnsi="宋体"/>
          <w:szCs w:val="21"/>
        </w:rPr>
      </w:pPr>
      <w:r>
        <w:rPr>
          <w:rFonts w:ascii="宋体" w:hAnsi="宋体" w:hint="eastAsia"/>
          <w:szCs w:val="21"/>
        </w:rPr>
        <w:t>投标人名称（公章）：</w:t>
      </w:r>
    </w:p>
    <w:tbl>
      <w:tblPr>
        <w:tblW w:w="8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04"/>
        <w:gridCol w:w="2070"/>
        <w:gridCol w:w="1755"/>
        <w:gridCol w:w="3793"/>
      </w:tblGrid>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序号</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设施维修项目</w:t>
            </w:r>
          </w:p>
        </w:tc>
        <w:tc>
          <w:tcPr>
            <w:tcW w:w="175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年综合报价（元）</w:t>
            </w:r>
          </w:p>
        </w:tc>
        <w:tc>
          <w:tcPr>
            <w:tcW w:w="3793"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备注</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（一）</w:t>
            </w:r>
          </w:p>
        </w:tc>
        <w:tc>
          <w:tcPr>
            <w:tcW w:w="7618" w:type="dxa"/>
            <w:gridSpan w:val="3"/>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树池维修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树池侧石维修、更换</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保证美观，无破损，随坏随修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（二）</w:t>
            </w:r>
          </w:p>
        </w:tc>
        <w:tc>
          <w:tcPr>
            <w:tcW w:w="7618" w:type="dxa"/>
            <w:gridSpan w:val="3"/>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集装箱驿站、铁制网片、坐凳等铁制、木制设施维修、油漆</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维修</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随坏随修，保障正常使用且无安全隐患。</w:t>
            </w:r>
          </w:p>
        </w:tc>
      </w:tr>
      <w:tr w:rsidR="00785987">
        <w:trPr>
          <w:cantSplit/>
          <w:trHeight w:val="283"/>
          <w:jc w:val="center"/>
        </w:trPr>
        <w:tc>
          <w:tcPr>
            <w:tcW w:w="904" w:type="dxa"/>
            <w:tcBorders>
              <w:top w:val="single" w:sz="6"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lastRenderedPageBreak/>
              <w:t>2</w:t>
            </w:r>
          </w:p>
        </w:tc>
        <w:tc>
          <w:tcPr>
            <w:tcW w:w="2070" w:type="dxa"/>
            <w:tcBorders>
              <w:top w:val="single" w:sz="6"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油漆</w:t>
            </w:r>
          </w:p>
        </w:tc>
        <w:tc>
          <w:tcPr>
            <w:tcW w:w="1755" w:type="dxa"/>
            <w:tcBorders>
              <w:top w:val="single" w:sz="6"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一年最少油漆一次，全面防锈，具体要求见招标文件。</w:t>
            </w:r>
          </w:p>
        </w:tc>
      </w:tr>
      <w:tr w:rsidR="00785987">
        <w:trPr>
          <w:cantSplit/>
          <w:trHeight w:val="283"/>
          <w:jc w:val="center"/>
        </w:trPr>
        <w:tc>
          <w:tcPr>
            <w:tcW w:w="904" w:type="dxa"/>
            <w:tcBorders>
              <w:top w:val="single" w:sz="4"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4"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（三）</w:t>
            </w:r>
          </w:p>
        </w:tc>
        <w:tc>
          <w:tcPr>
            <w:tcW w:w="7618" w:type="dxa"/>
            <w:gridSpan w:val="3"/>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园路、步道、非机动车慢行道等维修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铺装园路维修</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无破损且保障正常使用，随坏随修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沥清园路维修</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无损坏且保障正常使用，随坏随修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3</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彩色透水沥清路面</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标识清晰，路面无损坏且保障正常使用，随坏随修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6" w:space="0" w:color="auto"/>
              <w:left w:val="single" w:sz="6" w:space="0" w:color="auto"/>
              <w:bottom w:val="single" w:sz="4"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（四）</w:t>
            </w:r>
          </w:p>
        </w:tc>
        <w:tc>
          <w:tcPr>
            <w:tcW w:w="7618" w:type="dxa"/>
            <w:gridSpan w:val="3"/>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竹制、铁制、水泥边界设施</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4"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维修、更换</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保证设施完好，随坏随修</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tcBorders>
              <w:top w:val="single" w:sz="4"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油漆</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美观、防腐</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4" w:space="0" w:color="auto"/>
              <w:left w:val="single" w:sz="6" w:space="0" w:color="auto"/>
              <w:bottom w:val="single" w:sz="4"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4" w:space="0" w:color="auto"/>
              <w:left w:val="single" w:sz="6" w:space="0" w:color="auto"/>
              <w:bottom w:val="single" w:sz="4"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（五）</w:t>
            </w:r>
          </w:p>
        </w:tc>
        <w:tc>
          <w:tcPr>
            <w:tcW w:w="7618" w:type="dxa"/>
            <w:gridSpan w:val="3"/>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路障或拦道器等</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维护、更换</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保障正常使用，随坏随修</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（六）</w:t>
            </w:r>
          </w:p>
        </w:tc>
        <w:tc>
          <w:tcPr>
            <w:tcW w:w="7618" w:type="dxa"/>
            <w:gridSpan w:val="3"/>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指示牌、标识物等</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日常维护</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保证干净、可见</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油漆、描字</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一年一次</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3</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维修、更换</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保障正常使用、随坏随修</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2974" w:type="dxa"/>
            <w:gridSpan w:val="2"/>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最终报价</w:t>
            </w:r>
          </w:p>
        </w:tc>
        <w:tc>
          <w:tcPr>
            <w:tcW w:w="55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金额人民币大写：                     元</w:t>
            </w:r>
          </w:p>
        </w:tc>
      </w:tr>
    </w:tbl>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（4）独立费项目报价表</w:t>
      </w:r>
    </w:p>
    <w:p w:rsidR="00785987" w:rsidRDefault="006F4D80">
      <w:pPr>
        <w:snapToGrid w:val="0"/>
        <w:spacing w:line="360" w:lineRule="auto"/>
        <w:rPr>
          <w:rFonts w:ascii="宋体" w:hAnsi="宋体"/>
          <w:szCs w:val="21"/>
        </w:rPr>
      </w:pPr>
      <w:r>
        <w:rPr>
          <w:rFonts w:ascii="宋体" w:hAnsi="宋体" w:hint="eastAsia"/>
          <w:szCs w:val="21"/>
        </w:rPr>
        <w:t xml:space="preserve">投标人名称（公章）：                    </w:t>
      </w:r>
    </w:p>
    <w:tbl>
      <w:tblPr>
        <w:tblW w:w="8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08"/>
        <w:gridCol w:w="660"/>
        <w:gridCol w:w="2985"/>
        <w:gridCol w:w="4069"/>
      </w:tblGrid>
      <w:tr w:rsidR="00785987">
        <w:trPr>
          <w:cantSplit/>
          <w:trHeight w:val="283"/>
          <w:jc w:val="center"/>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序号</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项目</w:t>
            </w:r>
          </w:p>
        </w:tc>
        <w:tc>
          <w:tcPr>
            <w:tcW w:w="298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年综合报价（元）</w:t>
            </w:r>
          </w:p>
        </w:tc>
        <w:tc>
          <w:tcPr>
            <w:tcW w:w="4069"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备注</w:t>
            </w:r>
          </w:p>
        </w:tc>
      </w:tr>
      <w:tr w:rsidR="00785987">
        <w:trPr>
          <w:cantSplit/>
          <w:trHeight w:val="283"/>
          <w:jc w:val="center"/>
        </w:trPr>
        <w:tc>
          <w:tcPr>
            <w:tcW w:w="808"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（一）</w:t>
            </w:r>
          </w:p>
        </w:tc>
        <w:tc>
          <w:tcPr>
            <w:tcW w:w="7714" w:type="dxa"/>
            <w:gridSpan w:val="3"/>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肥料、农药</w:t>
            </w:r>
          </w:p>
        </w:tc>
      </w:tr>
      <w:tr w:rsidR="00785987">
        <w:trPr>
          <w:cantSplit/>
          <w:trHeight w:val="283"/>
          <w:jc w:val="center"/>
        </w:trPr>
        <w:tc>
          <w:tcPr>
            <w:tcW w:w="808"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lastRenderedPageBreak/>
              <w:t>1</w:t>
            </w:r>
          </w:p>
        </w:tc>
        <w:tc>
          <w:tcPr>
            <w:tcW w:w="660" w:type="dxa"/>
            <w:tcBorders>
              <w:top w:val="single" w:sz="4" w:space="0" w:color="auto"/>
              <w:left w:val="single" w:sz="6"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肥料</w:t>
            </w:r>
          </w:p>
        </w:tc>
        <w:tc>
          <w:tcPr>
            <w:tcW w:w="2985"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（本项目不得低于1</w:t>
            </w:r>
            <w:r>
              <w:rPr>
                <w:rFonts w:ascii="宋体" w:hAnsi="宋体"/>
                <w:szCs w:val="21"/>
              </w:rPr>
              <w:t>00000</w:t>
            </w:r>
            <w:r>
              <w:rPr>
                <w:rFonts w:ascii="宋体" w:hAnsi="宋体" w:hint="eastAsia"/>
                <w:szCs w:val="21"/>
              </w:rPr>
              <w:t>元）</w:t>
            </w:r>
          </w:p>
          <w:p w:rsidR="00785987" w:rsidRDefault="006F4D80">
            <w:pPr>
              <w:snapToGrid w:val="0"/>
              <w:spacing w:line="360" w:lineRule="exact"/>
              <w:rPr>
                <w:rFonts w:ascii="宋体" w:hAnsi="宋体"/>
                <w:szCs w:val="21"/>
              </w:rPr>
            </w:pPr>
            <w:r>
              <w:rPr>
                <w:rFonts w:ascii="宋体" w:hAnsi="宋体" w:hint="eastAsia"/>
                <w:szCs w:val="21"/>
              </w:rPr>
              <w:t>公斤/年（数量）*元（单价）=元/年</w:t>
            </w:r>
          </w:p>
        </w:tc>
        <w:tc>
          <w:tcPr>
            <w:tcW w:w="4069" w:type="dxa"/>
            <w:vMerge w:val="restart"/>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ind w:firstLineChars="200" w:firstLine="420"/>
              <w:rPr>
                <w:rFonts w:ascii="宋体" w:hAnsi="宋体"/>
                <w:szCs w:val="21"/>
              </w:rPr>
            </w:pPr>
            <w:r>
              <w:rPr>
                <w:rFonts w:ascii="宋体" w:hAnsi="宋体" w:hint="eastAsia"/>
                <w:szCs w:val="21"/>
              </w:rPr>
              <w:t>肥料为（复合肥、尿素、有机肥、复合营养土等），施肥、喷药由乙方组织实施，人工、运输等费用均包含在内。</w:t>
            </w:r>
          </w:p>
          <w:p w:rsidR="00785987" w:rsidRDefault="006F4D80">
            <w:pPr>
              <w:snapToGrid w:val="0"/>
              <w:spacing w:line="360" w:lineRule="exact"/>
              <w:rPr>
                <w:rFonts w:ascii="宋体" w:hAnsi="宋体"/>
                <w:szCs w:val="21"/>
                <w:u w:val="single"/>
              </w:rPr>
            </w:pPr>
            <w:r>
              <w:rPr>
                <w:rFonts w:ascii="宋体" w:hAnsi="宋体" w:hint="eastAsia"/>
                <w:szCs w:val="21"/>
              </w:rPr>
              <w:t>肥料用量不低于0.3公斤/平方米.年，不足部分，根据签证量相应扣减。</w:t>
            </w:r>
          </w:p>
        </w:tc>
      </w:tr>
      <w:tr w:rsidR="00785987">
        <w:trPr>
          <w:cantSplit/>
          <w:trHeight w:val="283"/>
          <w:jc w:val="center"/>
        </w:trPr>
        <w:tc>
          <w:tcPr>
            <w:tcW w:w="808"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2</w:t>
            </w:r>
          </w:p>
        </w:tc>
        <w:tc>
          <w:tcPr>
            <w:tcW w:w="660" w:type="dxa"/>
            <w:tcBorders>
              <w:top w:val="single" w:sz="4" w:space="0" w:color="auto"/>
              <w:left w:val="single" w:sz="6"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农药</w:t>
            </w:r>
          </w:p>
        </w:tc>
        <w:tc>
          <w:tcPr>
            <w:tcW w:w="2985"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20000</w:t>
            </w:r>
          </w:p>
        </w:tc>
        <w:tc>
          <w:tcPr>
            <w:tcW w:w="4069" w:type="dxa"/>
            <w:vMerge/>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r>
      <w:tr w:rsidR="00785987">
        <w:trPr>
          <w:cantSplit/>
          <w:trHeight w:val="283"/>
          <w:jc w:val="center"/>
        </w:trPr>
        <w:tc>
          <w:tcPr>
            <w:tcW w:w="808"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小计</w:t>
            </w:r>
          </w:p>
        </w:tc>
        <w:tc>
          <w:tcPr>
            <w:tcW w:w="660" w:type="dxa"/>
            <w:tcBorders>
              <w:top w:val="single" w:sz="4" w:space="0" w:color="auto"/>
              <w:left w:val="single" w:sz="6" w:space="0" w:color="auto"/>
              <w:bottom w:val="single" w:sz="4" w:space="0" w:color="auto"/>
              <w:right w:val="single" w:sz="6" w:space="0" w:color="auto"/>
            </w:tcBorders>
            <w:shd w:val="clear" w:color="auto" w:fill="auto"/>
            <w:vAlign w:val="center"/>
          </w:tcPr>
          <w:p w:rsidR="00785987" w:rsidRDefault="00785987">
            <w:pPr>
              <w:snapToGrid w:val="0"/>
              <w:spacing w:line="360" w:lineRule="exact"/>
              <w:rPr>
                <w:rFonts w:ascii="宋体" w:hAnsi="宋体"/>
                <w:szCs w:val="21"/>
              </w:rPr>
            </w:pPr>
          </w:p>
        </w:tc>
        <w:tc>
          <w:tcPr>
            <w:tcW w:w="2985"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785987">
            <w:pPr>
              <w:snapToGrid w:val="0"/>
              <w:spacing w:line="360" w:lineRule="exact"/>
              <w:jc w:val="center"/>
              <w:rPr>
                <w:rFonts w:ascii="宋体" w:hAnsi="宋体"/>
                <w:szCs w:val="21"/>
              </w:rPr>
            </w:pPr>
          </w:p>
        </w:tc>
        <w:tc>
          <w:tcPr>
            <w:tcW w:w="4069"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r>
      <w:tr w:rsidR="00785987">
        <w:trPr>
          <w:cantSplit/>
          <w:trHeight w:val="283"/>
          <w:jc w:val="center"/>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（二）</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植物调整补植</w:t>
            </w:r>
          </w:p>
        </w:tc>
        <w:tc>
          <w:tcPr>
            <w:tcW w:w="298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50000</w:t>
            </w:r>
          </w:p>
        </w:tc>
        <w:tc>
          <w:tcPr>
            <w:tcW w:w="4069"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调整补植品种等以甲方指令为准，实际支付金额以第三方审计审定金额为准，不足部分，根据审定单金额扣减。</w:t>
            </w:r>
          </w:p>
        </w:tc>
      </w:tr>
      <w:tr w:rsidR="00785987">
        <w:trPr>
          <w:cantSplit/>
          <w:trHeight w:val="283"/>
          <w:jc w:val="center"/>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785987">
            <w:pPr>
              <w:snapToGrid w:val="0"/>
              <w:spacing w:line="360" w:lineRule="exact"/>
              <w:rPr>
                <w:rFonts w:ascii="宋体" w:hAnsi="宋体"/>
                <w:szCs w:val="21"/>
              </w:rPr>
            </w:pP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785987">
            <w:pPr>
              <w:snapToGrid w:val="0"/>
              <w:spacing w:line="360" w:lineRule="exact"/>
              <w:rPr>
                <w:rFonts w:ascii="宋体" w:hAnsi="宋体"/>
                <w:szCs w:val="21"/>
              </w:rPr>
            </w:pPr>
          </w:p>
        </w:tc>
        <w:tc>
          <w:tcPr>
            <w:tcW w:w="298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785987">
            <w:pPr>
              <w:snapToGrid w:val="0"/>
              <w:spacing w:line="360" w:lineRule="exact"/>
              <w:jc w:val="center"/>
              <w:rPr>
                <w:rFonts w:ascii="宋体" w:hAnsi="宋体"/>
                <w:szCs w:val="21"/>
              </w:rPr>
            </w:pPr>
          </w:p>
        </w:tc>
        <w:tc>
          <w:tcPr>
            <w:tcW w:w="4069"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r>
      <w:tr w:rsidR="00785987">
        <w:trPr>
          <w:cantSplit/>
          <w:trHeight w:val="283"/>
          <w:jc w:val="center"/>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（三）</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应急预留经费</w:t>
            </w:r>
          </w:p>
        </w:tc>
        <w:tc>
          <w:tcPr>
            <w:tcW w:w="298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5</w:t>
            </w:r>
            <w:r>
              <w:rPr>
                <w:rFonts w:ascii="宋体" w:hAnsi="宋体"/>
                <w:szCs w:val="21"/>
              </w:rPr>
              <w:t>0000</w:t>
            </w:r>
          </w:p>
        </w:tc>
        <w:tc>
          <w:tcPr>
            <w:tcW w:w="4069"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785987">
            <w:pPr>
              <w:pStyle w:val="2"/>
              <w:ind w:left="0" w:firstLine="0"/>
            </w:pPr>
          </w:p>
        </w:tc>
      </w:tr>
      <w:tr w:rsidR="00785987">
        <w:trPr>
          <w:cantSplit/>
          <w:trHeight w:val="283"/>
          <w:jc w:val="center"/>
        </w:trPr>
        <w:tc>
          <w:tcPr>
            <w:tcW w:w="14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最终报价</w:t>
            </w:r>
          </w:p>
        </w:tc>
        <w:tc>
          <w:tcPr>
            <w:tcW w:w="70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金额人民币大写：                     元</w:t>
            </w:r>
          </w:p>
        </w:tc>
      </w:tr>
    </w:tbl>
    <w:p w:rsidR="00785987" w:rsidRDefault="00785987">
      <w:pPr>
        <w:pStyle w:val="a4"/>
        <w:spacing w:line="360" w:lineRule="auto"/>
        <w:rPr>
          <w:sz w:val="21"/>
          <w:szCs w:val="21"/>
        </w:rPr>
      </w:pP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snapToGrid w:val="0"/>
        <w:spacing w:line="360" w:lineRule="auto"/>
        <w:rPr>
          <w:rFonts w:ascii="宋体" w:hAnsi="宋体"/>
          <w:b/>
          <w:bCs/>
          <w:sz w:val="24"/>
        </w:rPr>
        <w:sectPr w:rsidR="00785987">
          <w:pgSz w:w="11906" w:h="16838"/>
          <w:pgMar w:top="1440" w:right="1800" w:bottom="1440" w:left="1800" w:header="851" w:footer="992" w:gutter="0"/>
          <w:cols w:space="720"/>
          <w:titlePg/>
          <w:docGrid w:type="lines" w:linePitch="312"/>
        </w:sectPr>
      </w:pPr>
    </w:p>
    <w:p w:rsidR="00785987" w:rsidRDefault="006F4D80">
      <w:pPr>
        <w:spacing w:line="360" w:lineRule="auto"/>
        <w:jc w:val="center"/>
        <w:rPr>
          <w:rFonts w:ascii="宋体" w:hAnsi="宋体" w:cs="宋体"/>
          <w:b/>
          <w:sz w:val="32"/>
          <w:szCs w:val="32"/>
        </w:rPr>
      </w:pPr>
      <w:r>
        <w:rPr>
          <w:rFonts w:ascii="宋体" w:hAnsi="宋体" w:cs="宋体" w:hint="eastAsia"/>
          <w:b/>
          <w:sz w:val="32"/>
          <w:szCs w:val="32"/>
        </w:rPr>
        <w:lastRenderedPageBreak/>
        <w:t>投标分项报价表（适用于三标段）</w:t>
      </w:r>
    </w:p>
    <w:p w:rsidR="00785987" w:rsidRDefault="00785987">
      <w:pPr>
        <w:snapToGrid w:val="0"/>
        <w:spacing w:line="360" w:lineRule="auto"/>
        <w:rPr>
          <w:rFonts w:ascii="宋体" w:hAnsi="宋体"/>
          <w:b/>
          <w:bCs/>
          <w:sz w:val="24"/>
        </w:rPr>
      </w:pPr>
    </w:p>
    <w:p w:rsidR="00785987" w:rsidRDefault="006F4D80">
      <w:pPr>
        <w:snapToGrid w:val="0"/>
        <w:spacing w:line="360" w:lineRule="auto"/>
        <w:rPr>
          <w:rFonts w:ascii="宋体" w:hAnsi="宋体"/>
          <w:szCs w:val="21"/>
        </w:rPr>
      </w:pPr>
      <w:r>
        <w:rPr>
          <w:rFonts w:ascii="宋体" w:hAnsi="宋体" w:hint="eastAsia"/>
          <w:szCs w:val="21"/>
        </w:rPr>
        <w:t>（1）总报价表</w:t>
      </w:r>
    </w:p>
    <w:p w:rsidR="00785987" w:rsidRDefault="006F4D80">
      <w:pPr>
        <w:snapToGrid w:val="0"/>
        <w:spacing w:line="360" w:lineRule="auto"/>
        <w:rPr>
          <w:rFonts w:ascii="宋体" w:hAnsi="宋体"/>
          <w:szCs w:val="21"/>
        </w:rPr>
      </w:pPr>
      <w:r>
        <w:rPr>
          <w:rFonts w:ascii="Calibri" w:hAnsi="Calibri" w:cs="宋体" w:hint="eastAsia"/>
          <w:kern w:val="0"/>
          <w:szCs w:val="21"/>
        </w:rPr>
        <w:t>招标编号：</w:t>
      </w:r>
    </w:p>
    <w:tbl>
      <w:tblPr>
        <w:tblW w:w="8522" w:type="dxa"/>
        <w:tblLayout w:type="fixed"/>
        <w:tblLook w:val="04A0"/>
      </w:tblPr>
      <w:tblGrid>
        <w:gridCol w:w="760"/>
        <w:gridCol w:w="2183"/>
        <w:gridCol w:w="1684"/>
        <w:gridCol w:w="3895"/>
      </w:tblGrid>
      <w:tr w:rsidR="00785987">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序号</w:t>
            </w:r>
          </w:p>
        </w:tc>
        <w:tc>
          <w:tcPr>
            <w:tcW w:w="2183" w:type="dxa"/>
            <w:tcBorders>
              <w:top w:val="single" w:sz="4" w:space="0" w:color="auto"/>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项目名称</w:t>
            </w:r>
          </w:p>
        </w:tc>
        <w:tc>
          <w:tcPr>
            <w:tcW w:w="1684" w:type="dxa"/>
            <w:tcBorders>
              <w:top w:val="single" w:sz="4" w:space="0" w:color="auto"/>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投标价格</w:t>
            </w:r>
          </w:p>
        </w:tc>
        <w:tc>
          <w:tcPr>
            <w:tcW w:w="3895" w:type="dxa"/>
            <w:tcBorders>
              <w:top w:val="single" w:sz="4" w:space="0" w:color="auto"/>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备注</w:t>
            </w:r>
          </w:p>
        </w:tc>
      </w:tr>
      <w:tr w:rsidR="00785987">
        <w:trPr>
          <w:trHeight w:val="283"/>
        </w:trPr>
        <w:tc>
          <w:tcPr>
            <w:tcW w:w="760" w:type="dxa"/>
            <w:tcBorders>
              <w:top w:val="nil"/>
              <w:left w:val="single" w:sz="4" w:space="0" w:color="auto"/>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1</w:t>
            </w:r>
          </w:p>
        </w:tc>
        <w:tc>
          <w:tcPr>
            <w:tcW w:w="2183"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日常养护部分报价</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pStyle w:val="22"/>
              <w:spacing w:line="360" w:lineRule="exact"/>
              <w:jc w:val="center"/>
              <w:rPr>
                <w:rFonts w:eastAsia="宋体" w:hAnsi="宋体" w:hint="default"/>
                <w:sz w:val="21"/>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表（2）</w:t>
            </w:r>
          </w:p>
        </w:tc>
      </w:tr>
      <w:tr w:rsidR="00785987">
        <w:trPr>
          <w:trHeight w:val="283"/>
        </w:trPr>
        <w:tc>
          <w:tcPr>
            <w:tcW w:w="760" w:type="dxa"/>
            <w:tcBorders>
              <w:top w:val="nil"/>
              <w:left w:val="single" w:sz="4" w:space="0" w:color="auto"/>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2</w:t>
            </w:r>
          </w:p>
        </w:tc>
        <w:tc>
          <w:tcPr>
            <w:tcW w:w="2183"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设施维修</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pStyle w:val="22"/>
              <w:spacing w:line="360" w:lineRule="exact"/>
              <w:jc w:val="center"/>
              <w:rPr>
                <w:rFonts w:eastAsia="宋体" w:hAnsi="宋体" w:hint="default"/>
                <w:sz w:val="21"/>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表（3）</w:t>
            </w:r>
          </w:p>
        </w:tc>
      </w:tr>
      <w:tr w:rsidR="00785987">
        <w:trPr>
          <w:trHeight w:val="283"/>
        </w:trPr>
        <w:tc>
          <w:tcPr>
            <w:tcW w:w="760" w:type="dxa"/>
            <w:tcBorders>
              <w:top w:val="nil"/>
              <w:left w:val="single" w:sz="4" w:space="0" w:color="auto"/>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3</w:t>
            </w:r>
          </w:p>
        </w:tc>
        <w:tc>
          <w:tcPr>
            <w:tcW w:w="2183"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独立部分报价</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pStyle w:val="22"/>
              <w:spacing w:line="360" w:lineRule="exact"/>
              <w:jc w:val="center"/>
              <w:rPr>
                <w:rFonts w:eastAsia="宋体" w:hAnsi="宋体" w:hint="default"/>
                <w:sz w:val="21"/>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rsidP="00CF47AC">
            <w:pPr>
              <w:pStyle w:val="22"/>
              <w:spacing w:line="360" w:lineRule="exact"/>
              <w:jc w:val="center"/>
              <w:rPr>
                <w:rFonts w:eastAsia="宋体" w:hAnsi="宋体" w:hint="default"/>
                <w:sz w:val="21"/>
                <w:szCs w:val="21"/>
              </w:rPr>
            </w:pPr>
            <w:r>
              <w:rPr>
                <w:rFonts w:eastAsia="宋体" w:hAnsi="宋体"/>
                <w:sz w:val="21"/>
                <w:szCs w:val="21"/>
              </w:rPr>
              <w:t>表（4）</w:t>
            </w:r>
          </w:p>
        </w:tc>
      </w:tr>
      <w:tr w:rsidR="00785987">
        <w:trPr>
          <w:trHeight w:val="283"/>
        </w:trPr>
        <w:tc>
          <w:tcPr>
            <w:tcW w:w="29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投标总价</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pStyle w:val="22"/>
              <w:spacing w:line="360" w:lineRule="exact"/>
              <w:jc w:val="center"/>
              <w:rPr>
                <w:rFonts w:eastAsia="宋体" w:hAnsi="宋体" w:hint="default"/>
                <w:sz w:val="21"/>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 xml:space="preserve">　</w:t>
            </w:r>
          </w:p>
        </w:tc>
      </w:tr>
    </w:tbl>
    <w:p w:rsidR="00785987" w:rsidRDefault="006F4D80">
      <w:pPr>
        <w:snapToGrid w:val="0"/>
        <w:spacing w:line="360" w:lineRule="auto"/>
        <w:rPr>
          <w:rFonts w:ascii="宋体" w:hAnsi="宋体"/>
          <w:szCs w:val="21"/>
        </w:rPr>
      </w:pPr>
      <w:r>
        <w:rPr>
          <w:rFonts w:ascii="宋体" w:hAnsi="宋体" w:hint="eastAsia"/>
          <w:szCs w:val="21"/>
        </w:rPr>
        <w:t xml:space="preserve">投标人名称（公章）：  </w:t>
      </w: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（2）日常养护分项报价明细表</w:t>
      </w:r>
    </w:p>
    <w:p w:rsidR="00785987" w:rsidRDefault="006F4D80">
      <w:pPr>
        <w:snapToGrid w:val="0"/>
        <w:spacing w:line="360" w:lineRule="auto"/>
        <w:rPr>
          <w:rFonts w:ascii="宋体" w:hAnsi="宋体"/>
          <w:szCs w:val="21"/>
        </w:rPr>
      </w:pPr>
      <w:r>
        <w:rPr>
          <w:rFonts w:ascii="宋体" w:hAnsi="宋体" w:hint="eastAsia"/>
          <w:szCs w:val="21"/>
        </w:rPr>
        <w:t xml:space="preserve">投标人名称（公章）：             </w:t>
      </w:r>
    </w:p>
    <w:tbl>
      <w:tblPr>
        <w:tblW w:w="8522" w:type="dxa"/>
        <w:tblLayout w:type="fixed"/>
        <w:tblLook w:val="04A0"/>
      </w:tblPr>
      <w:tblGrid>
        <w:gridCol w:w="777"/>
        <w:gridCol w:w="2570"/>
        <w:gridCol w:w="3180"/>
        <w:gridCol w:w="1995"/>
      </w:tblGrid>
      <w:tr w:rsidR="00785987">
        <w:trPr>
          <w:trHeight w:val="283"/>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序号</w:t>
            </w:r>
          </w:p>
        </w:tc>
        <w:tc>
          <w:tcPr>
            <w:tcW w:w="2570" w:type="dxa"/>
            <w:tcBorders>
              <w:top w:val="single" w:sz="4" w:space="0" w:color="auto"/>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项目名称</w:t>
            </w:r>
          </w:p>
        </w:tc>
        <w:tc>
          <w:tcPr>
            <w:tcW w:w="3180" w:type="dxa"/>
            <w:tcBorders>
              <w:top w:val="single" w:sz="4" w:space="0" w:color="auto"/>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投标价格</w:t>
            </w:r>
          </w:p>
        </w:tc>
        <w:tc>
          <w:tcPr>
            <w:tcW w:w="1995" w:type="dxa"/>
            <w:tcBorders>
              <w:top w:val="single" w:sz="4" w:space="0" w:color="auto"/>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备注</w:t>
            </w:r>
          </w:p>
        </w:tc>
      </w:tr>
      <w:tr w:rsidR="00785987">
        <w:trPr>
          <w:trHeight w:val="283"/>
        </w:trPr>
        <w:tc>
          <w:tcPr>
            <w:tcW w:w="777" w:type="dxa"/>
            <w:tcBorders>
              <w:top w:val="nil"/>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1</w:t>
            </w:r>
          </w:p>
        </w:tc>
        <w:tc>
          <w:tcPr>
            <w:tcW w:w="2570"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ind w:left="420" w:hangingChars="200" w:hanging="420"/>
              <w:rPr>
                <w:rFonts w:ascii="宋体" w:hAnsi="宋体"/>
                <w:szCs w:val="21"/>
              </w:rPr>
            </w:pPr>
            <w:r>
              <w:rPr>
                <w:rFonts w:ascii="宋体" w:hAnsi="宋体" w:hint="eastAsia"/>
                <w:szCs w:val="21"/>
              </w:rPr>
              <w:t>绿地养护人员及保洁人员</w:t>
            </w:r>
          </w:p>
          <w:p w:rsidR="00785987" w:rsidRDefault="006F4D80">
            <w:pPr>
              <w:snapToGrid w:val="0"/>
              <w:spacing w:line="360" w:lineRule="exact"/>
              <w:ind w:left="420" w:hangingChars="200" w:hanging="420"/>
              <w:rPr>
                <w:rFonts w:ascii="宋体" w:hAnsi="宋体"/>
                <w:szCs w:val="21"/>
              </w:rPr>
            </w:pPr>
            <w:r>
              <w:rPr>
                <w:rFonts w:ascii="宋体" w:hAnsi="宋体" w:hint="eastAsia"/>
                <w:szCs w:val="21"/>
              </w:rPr>
              <w:t>不低于</w:t>
            </w:r>
            <w:r>
              <w:rPr>
                <w:rFonts w:ascii="宋体" w:hAnsi="宋体"/>
                <w:szCs w:val="21"/>
              </w:rPr>
              <w:t>26</w:t>
            </w:r>
            <w:r>
              <w:rPr>
                <w:rFonts w:ascii="宋体" w:hAnsi="宋体" w:hint="eastAsia"/>
                <w:szCs w:val="21"/>
              </w:rPr>
              <w:t>人</w:t>
            </w:r>
          </w:p>
        </w:tc>
        <w:tc>
          <w:tcPr>
            <w:tcW w:w="3180"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cs="宋体" w:hint="eastAsia"/>
                <w:kern w:val="0"/>
                <w:szCs w:val="21"/>
                <w:u w:val="single"/>
              </w:rPr>
              <w:t>（人数）</w:t>
            </w:r>
            <w:r>
              <w:rPr>
                <w:rFonts w:ascii="宋体" w:hAnsi="宋体" w:cs="宋体" w:hint="eastAsia"/>
                <w:kern w:val="0"/>
                <w:szCs w:val="21"/>
              </w:rPr>
              <w:t>人*</w:t>
            </w:r>
            <w:r>
              <w:rPr>
                <w:rFonts w:ascii="宋体" w:hAnsi="宋体" w:cs="宋体" w:hint="eastAsia"/>
                <w:kern w:val="0"/>
                <w:szCs w:val="21"/>
                <w:u w:val="single"/>
              </w:rPr>
              <w:t xml:space="preserve">2868.73 </w:t>
            </w:r>
            <w:r>
              <w:rPr>
                <w:rFonts w:ascii="宋体" w:hAnsi="宋体" w:cs="宋体" w:hint="eastAsia"/>
                <w:kern w:val="0"/>
                <w:szCs w:val="21"/>
              </w:rPr>
              <w:t>元/人·月*12月=</w:t>
            </w:r>
            <w:r>
              <w:rPr>
                <w:rFonts w:ascii="宋体" w:hAnsi="宋体" w:hint="eastAsia"/>
                <w:szCs w:val="21"/>
              </w:rPr>
              <w:t xml:space="preserve">  元</w:t>
            </w:r>
          </w:p>
        </w:tc>
        <w:tc>
          <w:tcPr>
            <w:tcW w:w="1995"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cs="宋体" w:hint="eastAsia"/>
                <w:kern w:val="0"/>
                <w:szCs w:val="21"/>
              </w:rPr>
              <w:t>人工单价为不可竞争费</w:t>
            </w:r>
          </w:p>
        </w:tc>
      </w:tr>
      <w:tr w:rsidR="00785987">
        <w:trPr>
          <w:trHeight w:val="283"/>
        </w:trPr>
        <w:tc>
          <w:tcPr>
            <w:tcW w:w="777" w:type="dxa"/>
            <w:tcBorders>
              <w:top w:val="nil"/>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2</w:t>
            </w:r>
          </w:p>
        </w:tc>
        <w:tc>
          <w:tcPr>
            <w:tcW w:w="2570"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ind w:left="420" w:hangingChars="200" w:hanging="420"/>
              <w:rPr>
                <w:rFonts w:ascii="宋体" w:hAnsi="宋体"/>
                <w:szCs w:val="21"/>
              </w:rPr>
            </w:pPr>
            <w:r>
              <w:rPr>
                <w:rFonts w:ascii="宋体" w:hAnsi="宋体" w:cs="宋体" w:hint="eastAsia"/>
                <w:kern w:val="0"/>
                <w:szCs w:val="21"/>
              </w:rPr>
              <w:t>浇水车及其他机械</w:t>
            </w:r>
          </w:p>
        </w:tc>
        <w:tc>
          <w:tcPr>
            <w:tcW w:w="3180" w:type="dxa"/>
            <w:tcBorders>
              <w:top w:val="nil"/>
              <w:left w:val="nil"/>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c>
          <w:tcPr>
            <w:tcW w:w="1995" w:type="dxa"/>
            <w:tcBorders>
              <w:top w:val="nil"/>
              <w:left w:val="nil"/>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cs="宋体"/>
                <w:kern w:val="0"/>
                <w:szCs w:val="21"/>
              </w:rPr>
            </w:pPr>
          </w:p>
        </w:tc>
      </w:tr>
      <w:tr w:rsidR="00785987">
        <w:trPr>
          <w:trHeight w:val="283"/>
        </w:trPr>
        <w:tc>
          <w:tcPr>
            <w:tcW w:w="33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单项总价</w:t>
            </w:r>
          </w:p>
        </w:tc>
        <w:tc>
          <w:tcPr>
            <w:tcW w:w="3180" w:type="dxa"/>
            <w:tcBorders>
              <w:top w:val="nil"/>
              <w:left w:val="nil"/>
              <w:bottom w:val="nil"/>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c>
          <w:tcPr>
            <w:tcW w:w="1995" w:type="dxa"/>
            <w:tcBorders>
              <w:top w:val="nil"/>
              <w:left w:val="nil"/>
              <w:bottom w:val="nil"/>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r>
      <w:tr w:rsidR="00785987">
        <w:trPr>
          <w:trHeight w:val="283"/>
        </w:trPr>
        <w:tc>
          <w:tcPr>
            <w:tcW w:w="85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cs="宋体" w:hint="eastAsia"/>
                <w:kern w:val="0"/>
                <w:szCs w:val="21"/>
              </w:rPr>
              <w:t>常州市最低工资每月2020元/人·月，必须另外交纳五金（养老保险金、医疗保险金、工伤保险金、生育保险金、失业保险金）合计848.73元/人·月</w:t>
            </w:r>
            <w:r>
              <w:rPr>
                <w:rFonts w:ascii="宋体" w:hAnsi="宋体" w:hint="eastAsia"/>
                <w:szCs w:val="21"/>
              </w:rPr>
              <w:t>。中标人应按国家政策签订劳动合同，缴纳相关社保费用，如遇政策调整，自行承担。</w:t>
            </w:r>
          </w:p>
        </w:tc>
      </w:tr>
    </w:tbl>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（3）设施维修项目报价表</w:t>
      </w:r>
    </w:p>
    <w:p w:rsidR="00785987" w:rsidRDefault="006F4D80">
      <w:pPr>
        <w:snapToGrid w:val="0"/>
        <w:spacing w:line="360" w:lineRule="auto"/>
        <w:rPr>
          <w:rFonts w:ascii="宋体" w:hAnsi="宋体"/>
          <w:szCs w:val="21"/>
        </w:rPr>
      </w:pPr>
      <w:r>
        <w:rPr>
          <w:rFonts w:ascii="宋体" w:hAnsi="宋体" w:hint="eastAsia"/>
          <w:szCs w:val="21"/>
        </w:rPr>
        <w:t>投标人名称（公章）：</w:t>
      </w:r>
    </w:p>
    <w:tbl>
      <w:tblPr>
        <w:tblW w:w="8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04"/>
        <w:gridCol w:w="2070"/>
        <w:gridCol w:w="1755"/>
        <w:gridCol w:w="3793"/>
      </w:tblGrid>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序号</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设施维修项目</w:t>
            </w:r>
          </w:p>
        </w:tc>
        <w:tc>
          <w:tcPr>
            <w:tcW w:w="175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年综合报价（元）</w:t>
            </w:r>
          </w:p>
        </w:tc>
        <w:tc>
          <w:tcPr>
            <w:tcW w:w="3793"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备注</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（一）</w:t>
            </w:r>
          </w:p>
        </w:tc>
        <w:tc>
          <w:tcPr>
            <w:tcW w:w="7618" w:type="dxa"/>
            <w:gridSpan w:val="3"/>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树池维修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树池侧石维修、更换</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保证美观，无破损，随坏随修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（二）</w:t>
            </w:r>
          </w:p>
        </w:tc>
        <w:tc>
          <w:tcPr>
            <w:tcW w:w="7618" w:type="dxa"/>
            <w:gridSpan w:val="3"/>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集装箱驿站、铁制网片、坐凳等铁制、木制设施维修、油漆</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lastRenderedPageBreak/>
              <w:t>1</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维修</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随坏随修，保障正常使用且无安全隐患。</w:t>
            </w:r>
          </w:p>
        </w:tc>
      </w:tr>
      <w:tr w:rsidR="00785987">
        <w:trPr>
          <w:cantSplit/>
          <w:trHeight w:val="283"/>
          <w:jc w:val="center"/>
        </w:trPr>
        <w:tc>
          <w:tcPr>
            <w:tcW w:w="904" w:type="dxa"/>
            <w:tcBorders>
              <w:top w:val="single" w:sz="6"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tcBorders>
              <w:top w:val="single" w:sz="6"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油漆</w:t>
            </w:r>
          </w:p>
        </w:tc>
        <w:tc>
          <w:tcPr>
            <w:tcW w:w="1755" w:type="dxa"/>
            <w:tcBorders>
              <w:top w:val="single" w:sz="6"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一年最少油漆一次，全面防锈，具体要求见招标文件。</w:t>
            </w:r>
          </w:p>
        </w:tc>
      </w:tr>
      <w:tr w:rsidR="00785987">
        <w:trPr>
          <w:cantSplit/>
          <w:trHeight w:val="283"/>
          <w:jc w:val="center"/>
        </w:trPr>
        <w:tc>
          <w:tcPr>
            <w:tcW w:w="904" w:type="dxa"/>
            <w:tcBorders>
              <w:top w:val="single" w:sz="4"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4"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（三）</w:t>
            </w:r>
          </w:p>
        </w:tc>
        <w:tc>
          <w:tcPr>
            <w:tcW w:w="7618" w:type="dxa"/>
            <w:gridSpan w:val="3"/>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园路、步道、非机动车慢行道等维修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铺装园路维修</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无破损且保障正常使用，随坏随修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沥清园路维修</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无损坏且保障正常使用，随坏随修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3</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彩色透水沥清路面</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标识清晰，路面无损坏且保障正常使用，随坏随修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6" w:space="0" w:color="auto"/>
              <w:left w:val="single" w:sz="6" w:space="0" w:color="auto"/>
              <w:bottom w:val="single" w:sz="4"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（四）</w:t>
            </w:r>
          </w:p>
        </w:tc>
        <w:tc>
          <w:tcPr>
            <w:tcW w:w="7618" w:type="dxa"/>
            <w:gridSpan w:val="3"/>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竹制、铁制、水泥边界设施</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4"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维修、更换</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保证设施完好，随坏随修</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tcBorders>
              <w:top w:val="single" w:sz="4"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油漆</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美观、防腐</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4" w:space="0" w:color="auto"/>
              <w:left w:val="single" w:sz="6" w:space="0" w:color="auto"/>
              <w:bottom w:val="single" w:sz="4"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4" w:space="0" w:color="auto"/>
              <w:left w:val="single" w:sz="6" w:space="0" w:color="auto"/>
              <w:bottom w:val="single" w:sz="4"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（五）</w:t>
            </w:r>
          </w:p>
        </w:tc>
        <w:tc>
          <w:tcPr>
            <w:tcW w:w="7618" w:type="dxa"/>
            <w:gridSpan w:val="3"/>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路障或拦道器等</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维护、更换</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保障正常使用，随坏随修</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（六）</w:t>
            </w:r>
          </w:p>
        </w:tc>
        <w:tc>
          <w:tcPr>
            <w:tcW w:w="7618" w:type="dxa"/>
            <w:gridSpan w:val="3"/>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指示牌、标识物等</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日常维护</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保证干净、可见</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油漆、描字</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一年一次</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3</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维修、更换</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保障正常使用、随坏随修</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2974" w:type="dxa"/>
            <w:gridSpan w:val="2"/>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最终报价</w:t>
            </w:r>
          </w:p>
        </w:tc>
        <w:tc>
          <w:tcPr>
            <w:tcW w:w="55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金额人民币大写：                     元</w:t>
            </w:r>
          </w:p>
        </w:tc>
      </w:tr>
    </w:tbl>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（4）独立费项目报价表</w:t>
      </w:r>
    </w:p>
    <w:p w:rsidR="00785987" w:rsidRDefault="006F4D80">
      <w:pPr>
        <w:snapToGrid w:val="0"/>
        <w:spacing w:line="360" w:lineRule="auto"/>
        <w:rPr>
          <w:rFonts w:ascii="宋体" w:hAnsi="宋体"/>
          <w:szCs w:val="21"/>
        </w:rPr>
      </w:pPr>
      <w:r>
        <w:rPr>
          <w:rFonts w:ascii="宋体" w:hAnsi="宋体" w:hint="eastAsia"/>
          <w:szCs w:val="21"/>
        </w:rPr>
        <w:t xml:space="preserve">投标人名称（公章）：                    </w:t>
      </w:r>
    </w:p>
    <w:tbl>
      <w:tblPr>
        <w:tblW w:w="8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08"/>
        <w:gridCol w:w="660"/>
        <w:gridCol w:w="2985"/>
        <w:gridCol w:w="4069"/>
      </w:tblGrid>
      <w:tr w:rsidR="00785987">
        <w:trPr>
          <w:cantSplit/>
          <w:trHeight w:val="283"/>
          <w:jc w:val="center"/>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序号</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项目</w:t>
            </w:r>
          </w:p>
        </w:tc>
        <w:tc>
          <w:tcPr>
            <w:tcW w:w="298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年综合报价（元）</w:t>
            </w:r>
          </w:p>
        </w:tc>
        <w:tc>
          <w:tcPr>
            <w:tcW w:w="4069"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备注</w:t>
            </w:r>
          </w:p>
        </w:tc>
      </w:tr>
      <w:tr w:rsidR="00785987">
        <w:trPr>
          <w:cantSplit/>
          <w:trHeight w:val="283"/>
          <w:jc w:val="center"/>
        </w:trPr>
        <w:tc>
          <w:tcPr>
            <w:tcW w:w="808"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（一）</w:t>
            </w:r>
          </w:p>
        </w:tc>
        <w:tc>
          <w:tcPr>
            <w:tcW w:w="7714" w:type="dxa"/>
            <w:gridSpan w:val="3"/>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肥料、农药</w:t>
            </w:r>
          </w:p>
        </w:tc>
      </w:tr>
      <w:tr w:rsidR="00785987">
        <w:trPr>
          <w:cantSplit/>
          <w:trHeight w:val="283"/>
          <w:jc w:val="center"/>
        </w:trPr>
        <w:tc>
          <w:tcPr>
            <w:tcW w:w="808"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lastRenderedPageBreak/>
              <w:t>1</w:t>
            </w:r>
          </w:p>
        </w:tc>
        <w:tc>
          <w:tcPr>
            <w:tcW w:w="660" w:type="dxa"/>
            <w:tcBorders>
              <w:top w:val="single" w:sz="4" w:space="0" w:color="auto"/>
              <w:left w:val="single" w:sz="6"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肥料</w:t>
            </w:r>
          </w:p>
        </w:tc>
        <w:tc>
          <w:tcPr>
            <w:tcW w:w="2985"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（本项目不得低于1</w:t>
            </w:r>
            <w:r>
              <w:rPr>
                <w:rFonts w:ascii="宋体" w:hAnsi="宋体"/>
                <w:szCs w:val="21"/>
              </w:rPr>
              <w:t>00000</w:t>
            </w:r>
            <w:r>
              <w:rPr>
                <w:rFonts w:ascii="宋体" w:hAnsi="宋体" w:hint="eastAsia"/>
                <w:szCs w:val="21"/>
              </w:rPr>
              <w:t>元）</w:t>
            </w:r>
          </w:p>
          <w:p w:rsidR="00785987" w:rsidRDefault="006F4D80">
            <w:pPr>
              <w:snapToGrid w:val="0"/>
              <w:spacing w:line="360" w:lineRule="exact"/>
              <w:rPr>
                <w:rFonts w:ascii="宋体" w:hAnsi="宋体"/>
                <w:szCs w:val="21"/>
              </w:rPr>
            </w:pPr>
            <w:r>
              <w:rPr>
                <w:rFonts w:ascii="宋体" w:hAnsi="宋体" w:hint="eastAsia"/>
                <w:szCs w:val="21"/>
              </w:rPr>
              <w:t>公斤/年（数量）*元（单价）=元/年</w:t>
            </w:r>
          </w:p>
        </w:tc>
        <w:tc>
          <w:tcPr>
            <w:tcW w:w="4069" w:type="dxa"/>
            <w:vMerge w:val="restart"/>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ind w:firstLineChars="200" w:firstLine="420"/>
              <w:rPr>
                <w:rFonts w:ascii="宋体" w:hAnsi="宋体"/>
                <w:szCs w:val="21"/>
              </w:rPr>
            </w:pPr>
            <w:r>
              <w:rPr>
                <w:rFonts w:ascii="宋体" w:hAnsi="宋体" w:hint="eastAsia"/>
                <w:szCs w:val="21"/>
              </w:rPr>
              <w:t>肥料为（复合肥、尿素、有机肥、复合营养土等），施肥、喷药由乙方组织实施，人工、运输等费用均包含在内。</w:t>
            </w:r>
          </w:p>
          <w:p w:rsidR="00785987" w:rsidRDefault="006F4D80">
            <w:pPr>
              <w:snapToGrid w:val="0"/>
              <w:spacing w:line="360" w:lineRule="exact"/>
              <w:rPr>
                <w:rFonts w:ascii="宋体" w:hAnsi="宋体"/>
                <w:szCs w:val="21"/>
                <w:u w:val="single"/>
              </w:rPr>
            </w:pPr>
            <w:r>
              <w:rPr>
                <w:rFonts w:ascii="宋体" w:hAnsi="宋体" w:hint="eastAsia"/>
                <w:szCs w:val="21"/>
              </w:rPr>
              <w:t>肥料用量不低于0.3公斤/平方米.年，不足部分，根据签证量相应扣减。</w:t>
            </w:r>
          </w:p>
        </w:tc>
      </w:tr>
      <w:tr w:rsidR="00785987">
        <w:trPr>
          <w:cantSplit/>
          <w:trHeight w:val="283"/>
          <w:jc w:val="center"/>
        </w:trPr>
        <w:tc>
          <w:tcPr>
            <w:tcW w:w="808"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2</w:t>
            </w:r>
          </w:p>
        </w:tc>
        <w:tc>
          <w:tcPr>
            <w:tcW w:w="660" w:type="dxa"/>
            <w:tcBorders>
              <w:top w:val="single" w:sz="4" w:space="0" w:color="auto"/>
              <w:left w:val="single" w:sz="6"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农药</w:t>
            </w:r>
          </w:p>
        </w:tc>
        <w:tc>
          <w:tcPr>
            <w:tcW w:w="2985"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20000</w:t>
            </w:r>
          </w:p>
        </w:tc>
        <w:tc>
          <w:tcPr>
            <w:tcW w:w="4069" w:type="dxa"/>
            <w:vMerge/>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r>
      <w:tr w:rsidR="00785987">
        <w:trPr>
          <w:cantSplit/>
          <w:trHeight w:val="283"/>
          <w:jc w:val="center"/>
        </w:trPr>
        <w:tc>
          <w:tcPr>
            <w:tcW w:w="808"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小计</w:t>
            </w:r>
          </w:p>
        </w:tc>
        <w:tc>
          <w:tcPr>
            <w:tcW w:w="660" w:type="dxa"/>
            <w:tcBorders>
              <w:top w:val="single" w:sz="4" w:space="0" w:color="auto"/>
              <w:left w:val="single" w:sz="6" w:space="0" w:color="auto"/>
              <w:bottom w:val="single" w:sz="4" w:space="0" w:color="auto"/>
              <w:right w:val="single" w:sz="6" w:space="0" w:color="auto"/>
            </w:tcBorders>
            <w:shd w:val="clear" w:color="auto" w:fill="auto"/>
            <w:vAlign w:val="center"/>
          </w:tcPr>
          <w:p w:rsidR="00785987" w:rsidRDefault="00785987">
            <w:pPr>
              <w:snapToGrid w:val="0"/>
              <w:spacing w:line="360" w:lineRule="exact"/>
              <w:rPr>
                <w:rFonts w:ascii="宋体" w:hAnsi="宋体"/>
                <w:szCs w:val="21"/>
              </w:rPr>
            </w:pPr>
          </w:p>
        </w:tc>
        <w:tc>
          <w:tcPr>
            <w:tcW w:w="2985"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785987">
            <w:pPr>
              <w:snapToGrid w:val="0"/>
              <w:spacing w:line="360" w:lineRule="exact"/>
              <w:jc w:val="center"/>
              <w:rPr>
                <w:rFonts w:ascii="宋体" w:hAnsi="宋体"/>
                <w:szCs w:val="21"/>
              </w:rPr>
            </w:pPr>
          </w:p>
        </w:tc>
        <w:tc>
          <w:tcPr>
            <w:tcW w:w="4069"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r>
      <w:tr w:rsidR="00785987">
        <w:trPr>
          <w:cantSplit/>
          <w:trHeight w:val="283"/>
          <w:jc w:val="center"/>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（二）</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植物调整补植</w:t>
            </w:r>
          </w:p>
        </w:tc>
        <w:tc>
          <w:tcPr>
            <w:tcW w:w="298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50000</w:t>
            </w:r>
          </w:p>
        </w:tc>
        <w:tc>
          <w:tcPr>
            <w:tcW w:w="4069"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调整补植品种等以甲方指令为准，实际支付金额以第三方审计审定金额为准，不足部分，根据审定单金额扣减。</w:t>
            </w:r>
          </w:p>
        </w:tc>
      </w:tr>
      <w:tr w:rsidR="00785987">
        <w:trPr>
          <w:cantSplit/>
          <w:trHeight w:val="283"/>
          <w:jc w:val="center"/>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785987">
            <w:pPr>
              <w:snapToGrid w:val="0"/>
              <w:spacing w:line="360" w:lineRule="exact"/>
              <w:rPr>
                <w:rFonts w:ascii="宋体" w:hAnsi="宋体"/>
                <w:szCs w:val="21"/>
              </w:rPr>
            </w:pP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785987">
            <w:pPr>
              <w:snapToGrid w:val="0"/>
              <w:spacing w:line="360" w:lineRule="exact"/>
              <w:rPr>
                <w:rFonts w:ascii="宋体" w:hAnsi="宋体"/>
                <w:szCs w:val="21"/>
              </w:rPr>
            </w:pPr>
          </w:p>
        </w:tc>
        <w:tc>
          <w:tcPr>
            <w:tcW w:w="298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785987">
            <w:pPr>
              <w:snapToGrid w:val="0"/>
              <w:spacing w:line="360" w:lineRule="exact"/>
              <w:jc w:val="center"/>
              <w:rPr>
                <w:rFonts w:ascii="宋体" w:hAnsi="宋体"/>
                <w:szCs w:val="21"/>
              </w:rPr>
            </w:pPr>
          </w:p>
        </w:tc>
        <w:tc>
          <w:tcPr>
            <w:tcW w:w="4069"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r>
      <w:tr w:rsidR="00785987">
        <w:trPr>
          <w:cantSplit/>
          <w:trHeight w:val="283"/>
          <w:jc w:val="center"/>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（三）</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应急预留经费</w:t>
            </w:r>
          </w:p>
        </w:tc>
        <w:tc>
          <w:tcPr>
            <w:tcW w:w="298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5</w:t>
            </w:r>
            <w:r>
              <w:rPr>
                <w:rFonts w:ascii="宋体" w:hAnsi="宋体"/>
                <w:szCs w:val="21"/>
              </w:rPr>
              <w:t>0000</w:t>
            </w:r>
          </w:p>
        </w:tc>
        <w:tc>
          <w:tcPr>
            <w:tcW w:w="4069"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785987">
            <w:pPr>
              <w:pStyle w:val="2"/>
              <w:ind w:left="0" w:firstLine="0"/>
            </w:pPr>
          </w:p>
        </w:tc>
      </w:tr>
      <w:tr w:rsidR="00785987">
        <w:trPr>
          <w:cantSplit/>
          <w:trHeight w:val="283"/>
          <w:jc w:val="center"/>
        </w:trPr>
        <w:tc>
          <w:tcPr>
            <w:tcW w:w="14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最终报价</w:t>
            </w:r>
          </w:p>
        </w:tc>
        <w:tc>
          <w:tcPr>
            <w:tcW w:w="70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金额人民币大写：                     元</w:t>
            </w:r>
          </w:p>
        </w:tc>
      </w:tr>
    </w:tbl>
    <w:p w:rsidR="00785987" w:rsidRDefault="00785987">
      <w:pPr>
        <w:pStyle w:val="a4"/>
        <w:spacing w:line="360" w:lineRule="auto"/>
        <w:rPr>
          <w:sz w:val="21"/>
          <w:szCs w:val="21"/>
        </w:rPr>
      </w:pP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pStyle w:val="2"/>
        <w:sectPr w:rsidR="00785987">
          <w:pgSz w:w="11906" w:h="16838"/>
          <w:pgMar w:top="1440" w:right="1800" w:bottom="1440" w:left="1800" w:header="851" w:footer="992" w:gutter="0"/>
          <w:cols w:space="720"/>
          <w:titlePg/>
          <w:docGrid w:type="lines" w:linePitch="312"/>
        </w:sectPr>
      </w:pPr>
    </w:p>
    <w:p w:rsidR="00785987" w:rsidRDefault="006F4D80">
      <w:pPr>
        <w:spacing w:line="360" w:lineRule="auto"/>
        <w:jc w:val="center"/>
        <w:rPr>
          <w:rFonts w:ascii="宋体" w:hAnsi="宋体" w:cs="宋体"/>
          <w:b/>
          <w:sz w:val="32"/>
          <w:szCs w:val="32"/>
        </w:rPr>
      </w:pPr>
      <w:r>
        <w:rPr>
          <w:rFonts w:ascii="宋体" w:hAnsi="宋体" w:cs="宋体" w:hint="eastAsia"/>
          <w:b/>
          <w:sz w:val="32"/>
          <w:szCs w:val="32"/>
        </w:rPr>
        <w:lastRenderedPageBreak/>
        <w:t>投标分项报价表（适用于四标段）</w:t>
      </w:r>
    </w:p>
    <w:p w:rsidR="00785987" w:rsidRDefault="00785987">
      <w:pPr>
        <w:snapToGrid w:val="0"/>
        <w:spacing w:line="360" w:lineRule="auto"/>
        <w:rPr>
          <w:rFonts w:ascii="宋体" w:hAnsi="宋体"/>
          <w:b/>
          <w:bCs/>
          <w:sz w:val="24"/>
        </w:rPr>
      </w:pPr>
    </w:p>
    <w:p w:rsidR="00785987" w:rsidRDefault="006F4D80">
      <w:pPr>
        <w:snapToGrid w:val="0"/>
        <w:spacing w:line="360" w:lineRule="auto"/>
        <w:rPr>
          <w:rFonts w:ascii="宋体" w:hAnsi="宋体"/>
          <w:szCs w:val="21"/>
        </w:rPr>
      </w:pPr>
      <w:r>
        <w:rPr>
          <w:rFonts w:ascii="宋体" w:hAnsi="宋体" w:hint="eastAsia"/>
          <w:szCs w:val="21"/>
        </w:rPr>
        <w:t>（1）总报价表</w:t>
      </w:r>
    </w:p>
    <w:p w:rsidR="00785987" w:rsidRDefault="006F4D80">
      <w:pPr>
        <w:snapToGrid w:val="0"/>
        <w:spacing w:line="360" w:lineRule="auto"/>
        <w:rPr>
          <w:rFonts w:ascii="宋体" w:hAnsi="宋体"/>
          <w:szCs w:val="21"/>
        </w:rPr>
      </w:pPr>
      <w:r>
        <w:rPr>
          <w:rFonts w:ascii="Calibri" w:hAnsi="Calibri" w:cs="宋体" w:hint="eastAsia"/>
          <w:kern w:val="0"/>
          <w:szCs w:val="21"/>
        </w:rPr>
        <w:t>招标编号：</w:t>
      </w:r>
    </w:p>
    <w:tbl>
      <w:tblPr>
        <w:tblW w:w="8522" w:type="dxa"/>
        <w:tblLayout w:type="fixed"/>
        <w:tblLook w:val="04A0"/>
      </w:tblPr>
      <w:tblGrid>
        <w:gridCol w:w="760"/>
        <w:gridCol w:w="2183"/>
        <w:gridCol w:w="1684"/>
        <w:gridCol w:w="3895"/>
      </w:tblGrid>
      <w:tr w:rsidR="00785987">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序号</w:t>
            </w:r>
          </w:p>
        </w:tc>
        <w:tc>
          <w:tcPr>
            <w:tcW w:w="2183" w:type="dxa"/>
            <w:tcBorders>
              <w:top w:val="single" w:sz="4" w:space="0" w:color="auto"/>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项目名称</w:t>
            </w:r>
          </w:p>
        </w:tc>
        <w:tc>
          <w:tcPr>
            <w:tcW w:w="1684" w:type="dxa"/>
            <w:tcBorders>
              <w:top w:val="single" w:sz="4" w:space="0" w:color="auto"/>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投标价格</w:t>
            </w:r>
          </w:p>
        </w:tc>
        <w:tc>
          <w:tcPr>
            <w:tcW w:w="3895" w:type="dxa"/>
            <w:tcBorders>
              <w:top w:val="single" w:sz="4" w:space="0" w:color="auto"/>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备注</w:t>
            </w:r>
          </w:p>
        </w:tc>
      </w:tr>
      <w:tr w:rsidR="00785987">
        <w:trPr>
          <w:trHeight w:val="283"/>
        </w:trPr>
        <w:tc>
          <w:tcPr>
            <w:tcW w:w="760" w:type="dxa"/>
            <w:tcBorders>
              <w:top w:val="nil"/>
              <w:left w:val="single" w:sz="4" w:space="0" w:color="auto"/>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1</w:t>
            </w:r>
          </w:p>
        </w:tc>
        <w:tc>
          <w:tcPr>
            <w:tcW w:w="2183"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日常养护部分报价</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pStyle w:val="22"/>
              <w:spacing w:line="360" w:lineRule="exact"/>
              <w:jc w:val="center"/>
              <w:rPr>
                <w:rFonts w:eastAsia="宋体" w:hAnsi="宋体" w:hint="default"/>
                <w:sz w:val="21"/>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表（2）</w:t>
            </w:r>
          </w:p>
        </w:tc>
      </w:tr>
      <w:tr w:rsidR="00785987">
        <w:trPr>
          <w:trHeight w:val="283"/>
        </w:trPr>
        <w:tc>
          <w:tcPr>
            <w:tcW w:w="760" w:type="dxa"/>
            <w:tcBorders>
              <w:top w:val="nil"/>
              <w:left w:val="single" w:sz="4" w:space="0" w:color="auto"/>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2</w:t>
            </w:r>
          </w:p>
        </w:tc>
        <w:tc>
          <w:tcPr>
            <w:tcW w:w="2183"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设施维修</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pStyle w:val="22"/>
              <w:spacing w:line="360" w:lineRule="exact"/>
              <w:jc w:val="center"/>
              <w:rPr>
                <w:rFonts w:eastAsia="宋体" w:hAnsi="宋体" w:hint="default"/>
                <w:sz w:val="21"/>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表（3）</w:t>
            </w:r>
          </w:p>
        </w:tc>
      </w:tr>
      <w:tr w:rsidR="00785987">
        <w:trPr>
          <w:trHeight w:val="283"/>
        </w:trPr>
        <w:tc>
          <w:tcPr>
            <w:tcW w:w="760" w:type="dxa"/>
            <w:tcBorders>
              <w:top w:val="nil"/>
              <w:left w:val="single" w:sz="4" w:space="0" w:color="auto"/>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3</w:t>
            </w:r>
          </w:p>
        </w:tc>
        <w:tc>
          <w:tcPr>
            <w:tcW w:w="2183"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独立部分报价</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pStyle w:val="22"/>
              <w:spacing w:line="360" w:lineRule="exact"/>
              <w:jc w:val="center"/>
              <w:rPr>
                <w:rFonts w:eastAsia="宋体" w:hAnsi="宋体" w:hint="default"/>
                <w:sz w:val="21"/>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 xml:space="preserve">表（4）　</w:t>
            </w:r>
          </w:p>
        </w:tc>
      </w:tr>
      <w:tr w:rsidR="00785987">
        <w:trPr>
          <w:trHeight w:val="283"/>
        </w:trPr>
        <w:tc>
          <w:tcPr>
            <w:tcW w:w="29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投标总价</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pStyle w:val="22"/>
              <w:spacing w:line="360" w:lineRule="exact"/>
              <w:jc w:val="center"/>
              <w:rPr>
                <w:rFonts w:eastAsia="宋体" w:hAnsi="宋体" w:hint="default"/>
                <w:sz w:val="21"/>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 xml:space="preserve">　</w:t>
            </w:r>
          </w:p>
        </w:tc>
      </w:tr>
    </w:tbl>
    <w:p w:rsidR="00785987" w:rsidRDefault="006F4D80">
      <w:pPr>
        <w:snapToGrid w:val="0"/>
        <w:spacing w:line="360" w:lineRule="auto"/>
        <w:rPr>
          <w:rFonts w:ascii="宋体" w:hAnsi="宋体"/>
          <w:szCs w:val="21"/>
        </w:rPr>
      </w:pPr>
      <w:r>
        <w:rPr>
          <w:rFonts w:ascii="宋体" w:hAnsi="宋体" w:hint="eastAsia"/>
          <w:szCs w:val="21"/>
        </w:rPr>
        <w:t xml:space="preserve">投标人名称（公章）：  </w:t>
      </w: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（2）日常养护分项报价明细表</w:t>
      </w:r>
    </w:p>
    <w:p w:rsidR="00785987" w:rsidRDefault="006F4D80">
      <w:pPr>
        <w:snapToGrid w:val="0"/>
        <w:spacing w:line="360" w:lineRule="auto"/>
        <w:rPr>
          <w:rFonts w:ascii="宋体" w:hAnsi="宋体"/>
          <w:szCs w:val="21"/>
        </w:rPr>
      </w:pPr>
      <w:r>
        <w:rPr>
          <w:rFonts w:ascii="宋体" w:hAnsi="宋体" w:hint="eastAsia"/>
          <w:szCs w:val="21"/>
        </w:rPr>
        <w:t xml:space="preserve">投标人名称（公章）：             </w:t>
      </w:r>
    </w:p>
    <w:tbl>
      <w:tblPr>
        <w:tblW w:w="8522" w:type="dxa"/>
        <w:tblLayout w:type="fixed"/>
        <w:tblLook w:val="04A0"/>
      </w:tblPr>
      <w:tblGrid>
        <w:gridCol w:w="777"/>
        <w:gridCol w:w="2570"/>
        <w:gridCol w:w="3180"/>
        <w:gridCol w:w="1995"/>
      </w:tblGrid>
      <w:tr w:rsidR="00785987">
        <w:trPr>
          <w:trHeight w:val="283"/>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序号</w:t>
            </w:r>
          </w:p>
        </w:tc>
        <w:tc>
          <w:tcPr>
            <w:tcW w:w="2570" w:type="dxa"/>
            <w:tcBorders>
              <w:top w:val="single" w:sz="4" w:space="0" w:color="auto"/>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项目名称</w:t>
            </w:r>
          </w:p>
        </w:tc>
        <w:tc>
          <w:tcPr>
            <w:tcW w:w="3180" w:type="dxa"/>
            <w:tcBorders>
              <w:top w:val="single" w:sz="4" w:space="0" w:color="auto"/>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投标价格</w:t>
            </w:r>
          </w:p>
        </w:tc>
        <w:tc>
          <w:tcPr>
            <w:tcW w:w="1995" w:type="dxa"/>
            <w:tcBorders>
              <w:top w:val="single" w:sz="4" w:space="0" w:color="auto"/>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备注</w:t>
            </w:r>
          </w:p>
        </w:tc>
      </w:tr>
      <w:tr w:rsidR="00785987">
        <w:trPr>
          <w:trHeight w:val="283"/>
        </w:trPr>
        <w:tc>
          <w:tcPr>
            <w:tcW w:w="777" w:type="dxa"/>
            <w:tcBorders>
              <w:top w:val="nil"/>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1</w:t>
            </w:r>
          </w:p>
        </w:tc>
        <w:tc>
          <w:tcPr>
            <w:tcW w:w="2570"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ind w:left="420" w:hangingChars="200" w:hanging="420"/>
              <w:rPr>
                <w:rFonts w:ascii="宋体" w:hAnsi="宋体"/>
                <w:szCs w:val="21"/>
              </w:rPr>
            </w:pPr>
            <w:r>
              <w:rPr>
                <w:rFonts w:ascii="宋体" w:hAnsi="宋体" w:hint="eastAsia"/>
                <w:szCs w:val="21"/>
              </w:rPr>
              <w:t>绿地养护人员及保洁人员</w:t>
            </w:r>
          </w:p>
          <w:p w:rsidR="00785987" w:rsidRDefault="006F4D80">
            <w:pPr>
              <w:snapToGrid w:val="0"/>
              <w:spacing w:line="360" w:lineRule="exact"/>
              <w:ind w:left="420" w:hangingChars="200" w:hanging="420"/>
              <w:rPr>
                <w:rFonts w:ascii="宋体" w:hAnsi="宋体"/>
                <w:szCs w:val="21"/>
              </w:rPr>
            </w:pPr>
            <w:r>
              <w:rPr>
                <w:rFonts w:ascii="宋体" w:hAnsi="宋体" w:hint="eastAsia"/>
                <w:szCs w:val="21"/>
              </w:rPr>
              <w:t>不低于</w:t>
            </w:r>
            <w:r>
              <w:rPr>
                <w:rFonts w:ascii="宋体" w:hAnsi="宋体"/>
                <w:szCs w:val="21"/>
              </w:rPr>
              <w:t>26</w:t>
            </w:r>
            <w:r>
              <w:rPr>
                <w:rFonts w:ascii="宋体" w:hAnsi="宋体" w:hint="eastAsia"/>
                <w:szCs w:val="21"/>
              </w:rPr>
              <w:t>人</w:t>
            </w:r>
          </w:p>
        </w:tc>
        <w:tc>
          <w:tcPr>
            <w:tcW w:w="3180"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cs="宋体" w:hint="eastAsia"/>
                <w:kern w:val="0"/>
                <w:szCs w:val="21"/>
                <w:u w:val="single"/>
              </w:rPr>
              <w:t>（人数）</w:t>
            </w:r>
            <w:r>
              <w:rPr>
                <w:rFonts w:ascii="宋体" w:hAnsi="宋体" w:cs="宋体" w:hint="eastAsia"/>
                <w:kern w:val="0"/>
                <w:szCs w:val="21"/>
              </w:rPr>
              <w:t>人*</w:t>
            </w:r>
            <w:r>
              <w:rPr>
                <w:rFonts w:ascii="宋体" w:hAnsi="宋体" w:cs="宋体" w:hint="eastAsia"/>
                <w:kern w:val="0"/>
                <w:szCs w:val="21"/>
                <w:u w:val="single"/>
              </w:rPr>
              <w:t xml:space="preserve">2868.73 </w:t>
            </w:r>
            <w:r>
              <w:rPr>
                <w:rFonts w:ascii="宋体" w:hAnsi="宋体" w:cs="宋体" w:hint="eastAsia"/>
                <w:kern w:val="0"/>
                <w:szCs w:val="21"/>
              </w:rPr>
              <w:t>元/人·月*12月=</w:t>
            </w:r>
            <w:r>
              <w:rPr>
                <w:rFonts w:ascii="宋体" w:hAnsi="宋体" w:hint="eastAsia"/>
                <w:szCs w:val="21"/>
              </w:rPr>
              <w:t xml:space="preserve">  元</w:t>
            </w:r>
          </w:p>
        </w:tc>
        <w:tc>
          <w:tcPr>
            <w:tcW w:w="1995"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cs="宋体" w:hint="eastAsia"/>
                <w:kern w:val="0"/>
                <w:szCs w:val="21"/>
              </w:rPr>
              <w:t xml:space="preserve">人工单价为不可竞争费　</w:t>
            </w:r>
          </w:p>
        </w:tc>
      </w:tr>
      <w:tr w:rsidR="00785987">
        <w:trPr>
          <w:trHeight w:val="283"/>
        </w:trPr>
        <w:tc>
          <w:tcPr>
            <w:tcW w:w="777" w:type="dxa"/>
            <w:tcBorders>
              <w:top w:val="nil"/>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2</w:t>
            </w:r>
          </w:p>
        </w:tc>
        <w:tc>
          <w:tcPr>
            <w:tcW w:w="2570"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ind w:left="420" w:hangingChars="200" w:hanging="420"/>
              <w:rPr>
                <w:rFonts w:ascii="宋体" w:hAnsi="宋体"/>
                <w:szCs w:val="21"/>
              </w:rPr>
            </w:pPr>
            <w:r>
              <w:rPr>
                <w:rFonts w:ascii="宋体" w:hAnsi="宋体" w:cs="宋体" w:hint="eastAsia"/>
                <w:kern w:val="0"/>
                <w:szCs w:val="21"/>
              </w:rPr>
              <w:t>浇水车及其他机械</w:t>
            </w:r>
          </w:p>
        </w:tc>
        <w:tc>
          <w:tcPr>
            <w:tcW w:w="3180" w:type="dxa"/>
            <w:tcBorders>
              <w:top w:val="nil"/>
              <w:left w:val="nil"/>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c>
          <w:tcPr>
            <w:tcW w:w="1995" w:type="dxa"/>
            <w:tcBorders>
              <w:top w:val="nil"/>
              <w:left w:val="nil"/>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cs="宋体"/>
                <w:kern w:val="0"/>
                <w:szCs w:val="21"/>
              </w:rPr>
            </w:pPr>
          </w:p>
        </w:tc>
      </w:tr>
      <w:tr w:rsidR="00785987">
        <w:trPr>
          <w:trHeight w:val="283"/>
        </w:trPr>
        <w:tc>
          <w:tcPr>
            <w:tcW w:w="33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单项总价</w:t>
            </w:r>
          </w:p>
        </w:tc>
        <w:tc>
          <w:tcPr>
            <w:tcW w:w="3180" w:type="dxa"/>
            <w:tcBorders>
              <w:top w:val="nil"/>
              <w:left w:val="nil"/>
              <w:bottom w:val="nil"/>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c>
          <w:tcPr>
            <w:tcW w:w="1995" w:type="dxa"/>
            <w:tcBorders>
              <w:top w:val="nil"/>
              <w:left w:val="nil"/>
              <w:bottom w:val="nil"/>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 xml:space="preserve">　</w:t>
            </w:r>
          </w:p>
        </w:tc>
      </w:tr>
      <w:tr w:rsidR="00785987">
        <w:trPr>
          <w:trHeight w:val="283"/>
        </w:trPr>
        <w:tc>
          <w:tcPr>
            <w:tcW w:w="85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cs="宋体" w:hint="eastAsia"/>
                <w:kern w:val="0"/>
                <w:szCs w:val="21"/>
              </w:rPr>
              <w:t>常州市最低工资每月2020元/人·月，必须另外交纳五金（养老保险金、医疗保险金、工伤保险金、生育保险金、失业保险金）合计848.73元/人·月</w:t>
            </w:r>
            <w:r>
              <w:rPr>
                <w:rFonts w:ascii="宋体" w:hAnsi="宋体" w:hint="eastAsia"/>
                <w:szCs w:val="21"/>
              </w:rPr>
              <w:t>。中标人应按国家政策签订劳动合同，缴纳相关社保费用，如遇政策调整，自行承担。</w:t>
            </w:r>
          </w:p>
        </w:tc>
      </w:tr>
    </w:tbl>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（3）设施维修项目报价表</w:t>
      </w:r>
    </w:p>
    <w:p w:rsidR="00785987" w:rsidRDefault="006F4D80">
      <w:pPr>
        <w:snapToGrid w:val="0"/>
        <w:spacing w:line="360" w:lineRule="auto"/>
        <w:rPr>
          <w:rFonts w:ascii="宋体" w:hAnsi="宋体"/>
          <w:szCs w:val="21"/>
        </w:rPr>
      </w:pPr>
      <w:r>
        <w:rPr>
          <w:rFonts w:ascii="宋体" w:hAnsi="宋体" w:hint="eastAsia"/>
          <w:szCs w:val="21"/>
        </w:rPr>
        <w:t>投标人名称（公章）：</w:t>
      </w:r>
    </w:p>
    <w:tbl>
      <w:tblPr>
        <w:tblW w:w="8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04"/>
        <w:gridCol w:w="2070"/>
        <w:gridCol w:w="1755"/>
        <w:gridCol w:w="3793"/>
      </w:tblGrid>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序号</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设施维修项目</w:t>
            </w:r>
          </w:p>
        </w:tc>
        <w:tc>
          <w:tcPr>
            <w:tcW w:w="175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年综合报价（元）</w:t>
            </w:r>
          </w:p>
        </w:tc>
        <w:tc>
          <w:tcPr>
            <w:tcW w:w="3793"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备注</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（一）</w:t>
            </w:r>
          </w:p>
        </w:tc>
        <w:tc>
          <w:tcPr>
            <w:tcW w:w="7618" w:type="dxa"/>
            <w:gridSpan w:val="3"/>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树池维修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树池侧石维修、更换</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保证美观，无破损，随坏随修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（二）</w:t>
            </w:r>
          </w:p>
        </w:tc>
        <w:tc>
          <w:tcPr>
            <w:tcW w:w="7618" w:type="dxa"/>
            <w:gridSpan w:val="3"/>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集装箱驿站、铁制网片、坐凳等铁制、木制设施维修、油漆</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lastRenderedPageBreak/>
              <w:t>1</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维修</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随坏随修，保障正常使用且无安全隐患。</w:t>
            </w:r>
          </w:p>
        </w:tc>
      </w:tr>
      <w:tr w:rsidR="00785987">
        <w:trPr>
          <w:cantSplit/>
          <w:trHeight w:val="283"/>
          <w:jc w:val="center"/>
        </w:trPr>
        <w:tc>
          <w:tcPr>
            <w:tcW w:w="904" w:type="dxa"/>
            <w:tcBorders>
              <w:top w:val="single" w:sz="6"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tcBorders>
              <w:top w:val="single" w:sz="6"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油漆</w:t>
            </w:r>
          </w:p>
        </w:tc>
        <w:tc>
          <w:tcPr>
            <w:tcW w:w="1755" w:type="dxa"/>
            <w:tcBorders>
              <w:top w:val="single" w:sz="6"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一年最少油漆一次，全面防锈，具体要求见招标文件。</w:t>
            </w:r>
          </w:p>
        </w:tc>
      </w:tr>
      <w:tr w:rsidR="00785987">
        <w:trPr>
          <w:cantSplit/>
          <w:trHeight w:val="283"/>
          <w:jc w:val="center"/>
        </w:trPr>
        <w:tc>
          <w:tcPr>
            <w:tcW w:w="904" w:type="dxa"/>
            <w:tcBorders>
              <w:top w:val="single" w:sz="4"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4"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（三）</w:t>
            </w:r>
          </w:p>
        </w:tc>
        <w:tc>
          <w:tcPr>
            <w:tcW w:w="7618" w:type="dxa"/>
            <w:gridSpan w:val="3"/>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园路、步道、非机动车慢行道等维修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铺装园路维修</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无破损且保障正常使用，随坏随修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沥清园路维修</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无损坏且保障正常使用，随坏随修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3</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彩色透水沥清路面</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标识清晰，路面无损坏且保障正常使用，随坏随修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6" w:space="0" w:color="auto"/>
              <w:left w:val="single" w:sz="6" w:space="0" w:color="auto"/>
              <w:bottom w:val="single" w:sz="4"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（四）</w:t>
            </w:r>
          </w:p>
        </w:tc>
        <w:tc>
          <w:tcPr>
            <w:tcW w:w="7618" w:type="dxa"/>
            <w:gridSpan w:val="3"/>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竹制、铁制、水泥边界设施</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4"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维修、更换</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保证设施完好，随坏随修</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tcBorders>
              <w:top w:val="single" w:sz="4"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油漆</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美观、防腐</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4" w:space="0" w:color="auto"/>
              <w:left w:val="single" w:sz="6" w:space="0" w:color="auto"/>
              <w:bottom w:val="single" w:sz="4"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4" w:space="0" w:color="auto"/>
              <w:left w:val="single" w:sz="6" w:space="0" w:color="auto"/>
              <w:bottom w:val="single" w:sz="4"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（五）</w:t>
            </w:r>
          </w:p>
        </w:tc>
        <w:tc>
          <w:tcPr>
            <w:tcW w:w="7618" w:type="dxa"/>
            <w:gridSpan w:val="3"/>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路障或拦道器等</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维护、更换</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保障正常使用，随坏随修</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（六）</w:t>
            </w:r>
          </w:p>
        </w:tc>
        <w:tc>
          <w:tcPr>
            <w:tcW w:w="7618" w:type="dxa"/>
            <w:gridSpan w:val="3"/>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指示牌、标识物等</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日常维护</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保证干净、可见</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油漆、描字</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一年一次</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3</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维修、更换</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保障正常使用、随坏随修</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2974" w:type="dxa"/>
            <w:gridSpan w:val="2"/>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最终报价</w:t>
            </w:r>
          </w:p>
        </w:tc>
        <w:tc>
          <w:tcPr>
            <w:tcW w:w="55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金额人民币大写：                     元</w:t>
            </w:r>
          </w:p>
        </w:tc>
      </w:tr>
    </w:tbl>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pStyle w:val="2"/>
      </w:pPr>
    </w:p>
    <w:p w:rsidR="00785987" w:rsidRDefault="006F4D80">
      <w:pPr>
        <w:snapToGrid w:val="0"/>
        <w:spacing w:line="360" w:lineRule="auto"/>
        <w:rPr>
          <w:rFonts w:ascii="宋体" w:hAnsi="宋体"/>
          <w:szCs w:val="21"/>
        </w:rPr>
      </w:pPr>
      <w:r>
        <w:rPr>
          <w:rFonts w:ascii="宋体" w:hAnsi="宋体" w:hint="eastAsia"/>
          <w:szCs w:val="21"/>
        </w:rPr>
        <w:t>（4）独立费项目报价表</w:t>
      </w:r>
    </w:p>
    <w:p w:rsidR="00785987" w:rsidRDefault="006F4D80">
      <w:pPr>
        <w:snapToGrid w:val="0"/>
        <w:spacing w:line="360" w:lineRule="auto"/>
        <w:rPr>
          <w:rFonts w:ascii="宋体" w:hAnsi="宋体"/>
          <w:szCs w:val="21"/>
        </w:rPr>
      </w:pPr>
      <w:r>
        <w:rPr>
          <w:rFonts w:ascii="宋体" w:hAnsi="宋体" w:hint="eastAsia"/>
          <w:szCs w:val="21"/>
        </w:rPr>
        <w:t xml:space="preserve">投标人名称（公章）：                    </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3"/>
        <w:gridCol w:w="697"/>
        <w:gridCol w:w="3153"/>
        <w:gridCol w:w="4298"/>
      </w:tblGrid>
      <w:tr w:rsidR="00785987">
        <w:trPr>
          <w:cantSplit/>
          <w:trHeight w:val="281"/>
          <w:jc w:val="center"/>
        </w:trPr>
        <w:tc>
          <w:tcPr>
            <w:tcW w:w="853"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序号</w:t>
            </w:r>
          </w:p>
        </w:tc>
        <w:tc>
          <w:tcPr>
            <w:tcW w:w="697"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项目</w:t>
            </w:r>
          </w:p>
        </w:tc>
        <w:tc>
          <w:tcPr>
            <w:tcW w:w="3153"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年综合报价（元）</w:t>
            </w:r>
          </w:p>
        </w:tc>
        <w:tc>
          <w:tcPr>
            <w:tcW w:w="4298"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备注</w:t>
            </w:r>
          </w:p>
        </w:tc>
      </w:tr>
      <w:tr w:rsidR="00785987">
        <w:trPr>
          <w:cantSplit/>
          <w:trHeight w:val="281"/>
          <w:jc w:val="center"/>
        </w:trPr>
        <w:tc>
          <w:tcPr>
            <w:tcW w:w="853"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（一）</w:t>
            </w:r>
          </w:p>
        </w:tc>
        <w:tc>
          <w:tcPr>
            <w:tcW w:w="814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肥料、农药</w:t>
            </w:r>
          </w:p>
        </w:tc>
      </w:tr>
      <w:tr w:rsidR="00785987">
        <w:trPr>
          <w:cantSplit/>
          <w:trHeight w:val="281"/>
          <w:jc w:val="center"/>
        </w:trPr>
        <w:tc>
          <w:tcPr>
            <w:tcW w:w="853"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lastRenderedPageBreak/>
              <w:t>1</w:t>
            </w:r>
          </w:p>
        </w:tc>
        <w:tc>
          <w:tcPr>
            <w:tcW w:w="697" w:type="dxa"/>
            <w:tcBorders>
              <w:top w:val="single" w:sz="4" w:space="0" w:color="auto"/>
              <w:left w:val="single" w:sz="6"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肥料</w:t>
            </w:r>
          </w:p>
        </w:tc>
        <w:tc>
          <w:tcPr>
            <w:tcW w:w="3153"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（本项目不得低于1</w:t>
            </w:r>
            <w:r>
              <w:rPr>
                <w:rFonts w:ascii="宋体" w:hAnsi="宋体"/>
                <w:szCs w:val="21"/>
              </w:rPr>
              <w:t>00000</w:t>
            </w:r>
            <w:r>
              <w:rPr>
                <w:rFonts w:ascii="宋体" w:hAnsi="宋体" w:hint="eastAsia"/>
                <w:szCs w:val="21"/>
              </w:rPr>
              <w:t>元）</w:t>
            </w:r>
          </w:p>
          <w:p w:rsidR="00785987" w:rsidRDefault="006F4D80">
            <w:pPr>
              <w:snapToGrid w:val="0"/>
              <w:spacing w:line="360" w:lineRule="exact"/>
              <w:rPr>
                <w:rFonts w:ascii="宋体" w:hAnsi="宋体"/>
                <w:szCs w:val="21"/>
              </w:rPr>
            </w:pPr>
            <w:r>
              <w:rPr>
                <w:rFonts w:ascii="宋体" w:hAnsi="宋体" w:hint="eastAsia"/>
                <w:szCs w:val="21"/>
              </w:rPr>
              <w:t>公斤/年（数量）*元（单价）=元/年</w:t>
            </w:r>
          </w:p>
        </w:tc>
        <w:tc>
          <w:tcPr>
            <w:tcW w:w="4298" w:type="dxa"/>
            <w:vMerge w:val="restart"/>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ind w:firstLineChars="200" w:firstLine="420"/>
              <w:rPr>
                <w:rFonts w:ascii="宋体" w:hAnsi="宋体"/>
                <w:szCs w:val="21"/>
              </w:rPr>
            </w:pPr>
            <w:r>
              <w:rPr>
                <w:rFonts w:ascii="宋体" w:hAnsi="宋体" w:hint="eastAsia"/>
                <w:szCs w:val="21"/>
              </w:rPr>
              <w:t>肥料为（复合肥、尿素、有机肥、复合营养土等），施肥、喷药由乙方组织实施，人工、运输等费用均包含在内。</w:t>
            </w:r>
          </w:p>
          <w:p w:rsidR="00785987" w:rsidRDefault="006F4D80">
            <w:pPr>
              <w:snapToGrid w:val="0"/>
              <w:spacing w:line="360" w:lineRule="exact"/>
              <w:rPr>
                <w:rFonts w:ascii="宋体" w:hAnsi="宋体"/>
                <w:szCs w:val="21"/>
                <w:u w:val="single"/>
              </w:rPr>
            </w:pPr>
            <w:r>
              <w:rPr>
                <w:rFonts w:ascii="宋体" w:hAnsi="宋体" w:hint="eastAsia"/>
                <w:szCs w:val="21"/>
              </w:rPr>
              <w:t>肥料用量不低于0.3公斤/平方米.年，不足部分，根据签证量相应扣减。</w:t>
            </w:r>
          </w:p>
        </w:tc>
      </w:tr>
      <w:tr w:rsidR="00785987">
        <w:trPr>
          <w:cantSplit/>
          <w:trHeight w:val="281"/>
          <w:jc w:val="center"/>
        </w:trPr>
        <w:tc>
          <w:tcPr>
            <w:tcW w:w="853"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2</w:t>
            </w:r>
          </w:p>
        </w:tc>
        <w:tc>
          <w:tcPr>
            <w:tcW w:w="697" w:type="dxa"/>
            <w:tcBorders>
              <w:top w:val="single" w:sz="4" w:space="0" w:color="auto"/>
              <w:left w:val="single" w:sz="6"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农药</w:t>
            </w:r>
          </w:p>
        </w:tc>
        <w:tc>
          <w:tcPr>
            <w:tcW w:w="3153"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20000</w:t>
            </w:r>
          </w:p>
        </w:tc>
        <w:tc>
          <w:tcPr>
            <w:tcW w:w="4298" w:type="dxa"/>
            <w:vMerge/>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r>
      <w:tr w:rsidR="00785987">
        <w:trPr>
          <w:cantSplit/>
          <w:trHeight w:val="281"/>
          <w:jc w:val="center"/>
        </w:trPr>
        <w:tc>
          <w:tcPr>
            <w:tcW w:w="853"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小计</w:t>
            </w:r>
          </w:p>
        </w:tc>
        <w:tc>
          <w:tcPr>
            <w:tcW w:w="697" w:type="dxa"/>
            <w:tcBorders>
              <w:top w:val="single" w:sz="4" w:space="0" w:color="auto"/>
              <w:left w:val="single" w:sz="6" w:space="0" w:color="auto"/>
              <w:bottom w:val="single" w:sz="4" w:space="0" w:color="auto"/>
              <w:right w:val="single" w:sz="6" w:space="0" w:color="auto"/>
            </w:tcBorders>
            <w:shd w:val="clear" w:color="auto" w:fill="auto"/>
            <w:vAlign w:val="center"/>
          </w:tcPr>
          <w:p w:rsidR="00785987" w:rsidRDefault="00785987">
            <w:pPr>
              <w:snapToGrid w:val="0"/>
              <w:spacing w:line="360" w:lineRule="exact"/>
              <w:rPr>
                <w:rFonts w:ascii="宋体" w:hAnsi="宋体"/>
                <w:szCs w:val="21"/>
              </w:rPr>
            </w:pPr>
          </w:p>
        </w:tc>
        <w:tc>
          <w:tcPr>
            <w:tcW w:w="3153"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785987">
            <w:pPr>
              <w:snapToGrid w:val="0"/>
              <w:spacing w:line="360" w:lineRule="exact"/>
              <w:jc w:val="center"/>
              <w:rPr>
                <w:rFonts w:ascii="宋体" w:hAnsi="宋体"/>
                <w:szCs w:val="21"/>
              </w:rPr>
            </w:pPr>
          </w:p>
        </w:tc>
        <w:tc>
          <w:tcPr>
            <w:tcW w:w="4298"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r>
      <w:tr w:rsidR="00785987">
        <w:trPr>
          <w:cantSplit/>
          <w:trHeight w:val="281"/>
          <w:jc w:val="center"/>
        </w:trPr>
        <w:tc>
          <w:tcPr>
            <w:tcW w:w="853"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（二）</w:t>
            </w:r>
          </w:p>
        </w:tc>
        <w:tc>
          <w:tcPr>
            <w:tcW w:w="697"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植物调整补植</w:t>
            </w:r>
          </w:p>
        </w:tc>
        <w:tc>
          <w:tcPr>
            <w:tcW w:w="3153"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50000</w:t>
            </w:r>
          </w:p>
        </w:tc>
        <w:tc>
          <w:tcPr>
            <w:tcW w:w="4298"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调整补植品种等以甲方指令为准，实际支付金额以第三方审计审定金额为准，不足部分，根据审定单金额扣减。</w:t>
            </w:r>
          </w:p>
        </w:tc>
      </w:tr>
      <w:tr w:rsidR="00785987">
        <w:trPr>
          <w:cantSplit/>
          <w:trHeight w:val="281"/>
          <w:jc w:val="center"/>
        </w:trPr>
        <w:tc>
          <w:tcPr>
            <w:tcW w:w="853"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785987">
            <w:pPr>
              <w:snapToGrid w:val="0"/>
              <w:spacing w:line="360" w:lineRule="exact"/>
              <w:rPr>
                <w:rFonts w:ascii="宋体" w:hAnsi="宋体"/>
                <w:szCs w:val="21"/>
              </w:rPr>
            </w:pPr>
          </w:p>
        </w:tc>
        <w:tc>
          <w:tcPr>
            <w:tcW w:w="697"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785987">
            <w:pPr>
              <w:snapToGrid w:val="0"/>
              <w:spacing w:line="360" w:lineRule="exact"/>
              <w:rPr>
                <w:rFonts w:ascii="宋体" w:hAnsi="宋体"/>
                <w:szCs w:val="21"/>
              </w:rPr>
            </w:pPr>
          </w:p>
        </w:tc>
        <w:tc>
          <w:tcPr>
            <w:tcW w:w="3153"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785987">
            <w:pPr>
              <w:snapToGrid w:val="0"/>
              <w:spacing w:line="360" w:lineRule="exact"/>
              <w:jc w:val="center"/>
              <w:rPr>
                <w:rFonts w:ascii="宋体" w:hAnsi="宋体"/>
                <w:szCs w:val="21"/>
              </w:rPr>
            </w:pPr>
          </w:p>
        </w:tc>
        <w:tc>
          <w:tcPr>
            <w:tcW w:w="4298"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r>
      <w:tr w:rsidR="00785987">
        <w:trPr>
          <w:cantSplit/>
          <w:trHeight w:val="281"/>
          <w:jc w:val="center"/>
        </w:trPr>
        <w:tc>
          <w:tcPr>
            <w:tcW w:w="853"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（三）</w:t>
            </w:r>
          </w:p>
        </w:tc>
        <w:tc>
          <w:tcPr>
            <w:tcW w:w="697"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应急预留经费</w:t>
            </w:r>
          </w:p>
        </w:tc>
        <w:tc>
          <w:tcPr>
            <w:tcW w:w="3153"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5</w:t>
            </w:r>
            <w:r>
              <w:rPr>
                <w:rFonts w:ascii="宋体" w:hAnsi="宋体"/>
                <w:szCs w:val="21"/>
              </w:rPr>
              <w:t>0000</w:t>
            </w:r>
          </w:p>
        </w:tc>
        <w:tc>
          <w:tcPr>
            <w:tcW w:w="4298"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785987">
            <w:pPr>
              <w:pStyle w:val="2"/>
              <w:ind w:left="0" w:firstLine="0"/>
            </w:pPr>
          </w:p>
        </w:tc>
      </w:tr>
      <w:tr w:rsidR="00785987">
        <w:trPr>
          <w:cantSplit/>
          <w:trHeight w:val="281"/>
          <w:jc w:val="center"/>
        </w:trPr>
        <w:tc>
          <w:tcPr>
            <w:tcW w:w="15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最终报价</w:t>
            </w:r>
          </w:p>
        </w:tc>
        <w:tc>
          <w:tcPr>
            <w:tcW w:w="74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金额人民币大写：                     元</w:t>
            </w:r>
          </w:p>
        </w:tc>
      </w:tr>
    </w:tbl>
    <w:p w:rsidR="00785987" w:rsidRDefault="00785987">
      <w:pPr>
        <w:pStyle w:val="a4"/>
        <w:spacing w:line="360" w:lineRule="auto"/>
        <w:rPr>
          <w:sz w:val="21"/>
          <w:szCs w:val="21"/>
        </w:rPr>
      </w:pP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pStyle w:val="2"/>
        <w:sectPr w:rsidR="00785987">
          <w:pgSz w:w="11906" w:h="16838"/>
          <w:pgMar w:top="1440" w:right="1800" w:bottom="1440" w:left="1800" w:header="851" w:footer="992" w:gutter="0"/>
          <w:cols w:space="720"/>
          <w:titlePg/>
          <w:docGrid w:type="lines" w:linePitch="312"/>
        </w:sectPr>
      </w:pPr>
    </w:p>
    <w:p w:rsidR="00785987" w:rsidRDefault="006F4D80">
      <w:pPr>
        <w:spacing w:line="360" w:lineRule="auto"/>
        <w:jc w:val="center"/>
        <w:rPr>
          <w:rFonts w:ascii="宋体" w:hAnsi="宋体" w:cs="宋体"/>
          <w:b/>
          <w:sz w:val="32"/>
          <w:szCs w:val="32"/>
        </w:rPr>
      </w:pPr>
      <w:r>
        <w:rPr>
          <w:rFonts w:ascii="宋体" w:hAnsi="宋体" w:cs="宋体" w:hint="eastAsia"/>
          <w:b/>
          <w:sz w:val="32"/>
          <w:szCs w:val="32"/>
        </w:rPr>
        <w:lastRenderedPageBreak/>
        <w:t>投标分项报价表（适用于五标段）</w:t>
      </w:r>
    </w:p>
    <w:p w:rsidR="00785987" w:rsidRDefault="00785987">
      <w:pPr>
        <w:snapToGrid w:val="0"/>
        <w:spacing w:line="360" w:lineRule="auto"/>
        <w:rPr>
          <w:rFonts w:ascii="宋体" w:hAnsi="宋体"/>
          <w:b/>
          <w:bCs/>
          <w:sz w:val="24"/>
        </w:rPr>
      </w:pPr>
    </w:p>
    <w:p w:rsidR="00785987" w:rsidRDefault="006F4D80">
      <w:pPr>
        <w:snapToGrid w:val="0"/>
        <w:spacing w:line="360" w:lineRule="auto"/>
        <w:rPr>
          <w:rFonts w:ascii="宋体" w:hAnsi="宋体"/>
          <w:szCs w:val="21"/>
        </w:rPr>
      </w:pPr>
      <w:r>
        <w:rPr>
          <w:rFonts w:ascii="宋体" w:hAnsi="宋体" w:hint="eastAsia"/>
          <w:szCs w:val="21"/>
        </w:rPr>
        <w:t>（1）总报价表</w:t>
      </w:r>
    </w:p>
    <w:p w:rsidR="00785987" w:rsidRDefault="006F4D80">
      <w:pPr>
        <w:snapToGrid w:val="0"/>
        <w:spacing w:line="360" w:lineRule="auto"/>
        <w:rPr>
          <w:rFonts w:ascii="宋体" w:hAnsi="宋体"/>
          <w:szCs w:val="21"/>
        </w:rPr>
      </w:pPr>
      <w:r>
        <w:rPr>
          <w:rFonts w:ascii="Calibri" w:hAnsi="Calibri" w:cs="宋体" w:hint="eastAsia"/>
          <w:kern w:val="0"/>
          <w:szCs w:val="21"/>
        </w:rPr>
        <w:t>招标编号：</w:t>
      </w:r>
    </w:p>
    <w:tbl>
      <w:tblPr>
        <w:tblW w:w="8522" w:type="dxa"/>
        <w:tblLayout w:type="fixed"/>
        <w:tblLook w:val="04A0"/>
      </w:tblPr>
      <w:tblGrid>
        <w:gridCol w:w="760"/>
        <w:gridCol w:w="2183"/>
        <w:gridCol w:w="1684"/>
        <w:gridCol w:w="3895"/>
      </w:tblGrid>
      <w:tr w:rsidR="00785987">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序号</w:t>
            </w:r>
          </w:p>
        </w:tc>
        <w:tc>
          <w:tcPr>
            <w:tcW w:w="2183" w:type="dxa"/>
            <w:tcBorders>
              <w:top w:val="single" w:sz="4" w:space="0" w:color="auto"/>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项目名称</w:t>
            </w:r>
          </w:p>
        </w:tc>
        <w:tc>
          <w:tcPr>
            <w:tcW w:w="1684" w:type="dxa"/>
            <w:tcBorders>
              <w:top w:val="single" w:sz="4" w:space="0" w:color="auto"/>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投标价格</w:t>
            </w:r>
          </w:p>
        </w:tc>
        <w:tc>
          <w:tcPr>
            <w:tcW w:w="3895" w:type="dxa"/>
            <w:tcBorders>
              <w:top w:val="single" w:sz="4" w:space="0" w:color="auto"/>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备注</w:t>
            </w:r>
          </w:p>
        </w:tc>
      </w:tr>
      <w:tr w:rsidR="00785987">
        <w:trPr>
          <w:trHeight w:val="283"/>
        </w:trPr>
        <w:tc>
          <w:tcPr>
            <w:tcW w:w="760" w:type="dxa"/>
            <w:tcBorders>
              <w:top w:val="nil"/>
              <w:left w:val="single" w:sz="4" w:space="0" w:color="auto"/>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1</w:t>
            </w:r>
          </w:p>
        </w:tc>
        <w:tc>
          <w:tcPr>
            <w:tcW w:w="2183"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日常养护部分报价</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pStyle w:val="22"/>
              <w:spacing w:line="360" w:lineRule="exact"/>
              <w:jc w:val="center"/>
              <w:rPr>
                <w:rFonts w:eastAsia="宋体" w:hAnsi="宋体" w:hint="default"/>
                <w:sz w:val="21"/>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表（2）</w:t>
            </w:r>
          </w:p>
        </w:tc>
      </w:tr>
      <w:tr w:rsidR="00785987">
        <w:trPr>
          <w:trHeight w:val="283"/>
        </w:trPr>
        <w:tc>
          <w:tcPr>
            <w:tcW w:w="760" w:type="dxa"/>
            <w:tcBorders>
              <w:top w:val="nil"/>
              <w:left w:val="single" w:sz="4" w:space="0" w:color="auto"/>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2</w:t>
            </w:r>
          </w:p>
        </w:tc>
        <w:tc>
          <w:tcPr>
            <w:tcW w:w="2183"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设施维修</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pStyle w:val="22"/>
              <w:spacing w:line="360" w:lineRule="exact"/>
              <w:jc w:val="center"/>
              <w:rPr>
                <w:rFonts w:eastAsia="宋体" w:hAnsi="宋体" w:hint="default"/>
                <w:sz w:val="21"/>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表（3）</w:t>
            </w:r>
          </w:p>
        </w:tc>
      </w:tr>
      <w:tr w:rsidR="00785987">
        <w:trPr>
          <w:trHeight w:val="283"/>
        </w:trPr>
        <w:tc>
          <w:tcPr>
            <w:tcW w:w="760" w:type="dxa"/>
            <w:tcBorders>
              <w:top w:val="nil"/>
              <w:left w:val="single" w:sz="4" w:space="0" w:color="auto"/>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3</w:t>
            </w:r>
          </w:p>
        </w:tc>
        <w:tc>
          <w:tcPr>
            <w:tcW w:w="2183"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独立部分报价</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pStyle w:val="22"/>
              <w:spacing w:line="360" w:lineRule="exact"/>
              <w:jc w:val="center"/>
              <w:rPr>
                <w:rFonts w:eastAsia="宋体" w:hAnsi="宋体" w:hint="default"/>
                <w:sz w:val="21"/>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 xml:space="preserve">表（4）　</w:t>
            </w:r>
          </w:p>
        </w:tc>
      </w:tr>
      <w:tr w:rsidR="00785987">
        <w:trPr>
          <w:trHeight w:val="283"/>
        </w:trPr>
        <w:tc>
          <w:tcPr>
            <w:tcW w:w="29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投标总价</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pStyle w:val="22"/>
              <w:spacing w:line="360" w:lineRule="exact"/>
              <w:jc w:val="center"/>
              <w:rPr>
                <w:rFonts w:eastAsia="宋体" w:hAnsi="宋体" w:hint="default"/>
                <w:sz w:val="21"/>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 xml:space="preserve">　</w:t>
            </w:r>
          </w:p>
        </w:tc>
      </w:tr>
    </w:tbl>
    <w:p w:rsidR="00785987" w:rsidRDefault="006F4D80">
      <w:pPr>
        <w:snapToGrid w:val="0"/>
        <w:spacing w:line="360" w:lineRule="auto"/>
        <w:rPr>
          <w:rFonts w:ascii="宋体" w:hAnsi="宋体"/>
          <w:szCs w:val="21"/>
        </w:rPr>
      </w:pPr>
      <w:r>
        <w:rPr>
          <w:rFonts w:ascii="宋体" w:hAnsi="宋体" w:hint="eastAsia"/>
          <w:szCs w:val="21"/>
        </w:rPr>
        <w:t xml:space="preserve">投标人名称（公章）：  </w:t>
      </w: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（2）日常养护分项报价明细表</w:t>
      </w:r>
    </w:p>
    <w:p w:rsidR="00785987" w:rsidRDefault="006F4D80">
      <w:pPr>
        <w:snapToGrid w:val="0"/>
        <w:spacing w:line="360" w:lineRule="auto"/>
        <w:rPr>
          <w:rFonts w:ascii="宋体" w:hAnsi="宋体"/>
          <w:szCs w:val="21"/>
        </w:rPr>
      </w:pPr>
      <w:r>
        <w:rPr>
          <w:rFonts w:ascii="宋体" w:hAnsi="宋体" w:hint="eastAsia"/>
          <w:szCs w:val="21"/>
        </w:rPr>
        <w:t xml:space="preserve">投标人名称（公章）：             </w:t>
      </w:r>
    </w:p>
    <w:tbl>
      <w:tblPr>
        <w:tblW w:w="8522" w:type="dxa"/>
        <w:tblLayout w:type="fixed"/>
        <w:tblLook w:val="04A0"/>
      </w:tblPr>
      <w:tblGrid>
        <w:gridCol w:w="777"/>
        <w:gridCol w:w="2570"/>
        <w:gridCol w:w="3180"/>
        <w:gridCol w:w="1995"/>
      </w:tblGrid>
      <w:tr w:rsidR="00785987">
        <w:trPr>
          <w:trHeight w:val="283"/>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序号</w:t>
            </w:r>
          </w:p>
        </w:tc>
        <w:tc>
          <w:tcPr>
            <w:tcW w:w="2570" w:type="dxa"/>
            <w:tcBorders>
              <w:top w:val="single" w:sz="4" w:space="0" w:color="auto"/>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项目名称</w:t>
            </w:r>
          </w:p>
        </w:tc>
        <w:tc>
          <w:tcPr>
            <w:tcW w:w="3180" w:type="dxa"/>
            <w:tcBorders>
              <w:top w:val="single" w:sz="4" w:space="0" w:color="auto"/>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投标价格</w:t>
            </w:r>
          </w:p>
        </w:tc>
        <w:tc>
          <w:tcPr>
            <w:tcW w:w="1995" w:type="dxa"/>
            <w:tcBorders>
              <w:top w:val="single" w:sz="4" w:space="0" w:color="auto"/>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备注</w:t>
            </w:r>
          </w:p>
        </w:tc>
      </w:tr>
      <w:tr w:rsidR="00785987">
        <w:trPr>
          <w:trHeight w:val="283"/>
        </w:trPr>
        <w:tc>
          <w:tcPr>
            <w:tcW w:w="777" w:type="dxa"/>
            <w:tcBorders>
              <w:top w:val="nil"/>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1</w:t>
            </w:r>
          </w:p>
        </w:tc>
        <w:tc>
          <w:tcPr>
            <w:tcW w:w="2570"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ind w:left="420" w:hangingChars="200" w:hanging="420"/>
              <w:rPr>
                <w:rFonts w:ascii="宋体" w:hAnsi="宋体"/>
                <w:szCs w:val="21"/>
              </w:rPr>
            </w:pPr>
            <w:r>
              <w:rPr>
                <w:rFonts w:ascii="宋体" w:hAnsi="宋体" w:hint="eastAsia"/>
                <w:szCs w:val="21"/>
              </w:rPr>
              <w:t>绿地养护人员及保洁人员</w:t>
            </w:r>
          </w:p>
          <w:p w:rsidR="00785987" w:rsidRDefault="006F4D80">
            <w:pPr>
              <w:snapToGrid w:val="0"/>
              <w:spacing w:line="360" w:lineRule="exact"/>
              <w:ind w:left="420" w:hangingChars="200" w:hanging="420"/>
              <w:rPr>
                <w:rFonts w:ascii="宋体" w:hAnsi="宋体"/>
                <w:szCs w:val="21"/>
              </w:rPr>
            </w:pPr>
            <w:r>
              <w:rPr>
                <w:rFonts w:ascii="宋体" w:hAnsi="宋体" w:hint="eastAsia"/>
                <w:szCs w:val="21"/>
              </w:rPr>
              <w:t>不低于</w:t>
            </w:r>
            <w:r>
              <w:rPr>
                <w:rFonts w:ascii="宋体" w:hAnsi="宋体"/>
                <w:szCs w:val="21"/>
              </w:rPr>
              <w:t>34</w:t>
            </w:r>
            <w:r>
              <w:rPr>
                <w:rFonts w:ascii="宋体" w:hAnsi="宋体" w:hint="eastAsia"/>
                <w:szCs w:val="21"/>
              </w:rPr>
              <w:t>人</w:t>
            </w:r>
          </w:p>
        </w:tc>
        <w:tc>
          <w:tcPr>
            <w:tcW w:w="3180"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cs="宋体" w:hint="eastAsia"/>
                <w:kern w:val="0"/>
                <w:szCs w:val="21"/>
                <w:u w:val="single"/>
              </w:rPr>
              <w:t>（人数）</w:t>
            </w:r>
            <w:r>
              <w:rPr>
                <w:rFonts w:ascii="宋体" w:hAnsi="宋体" w:cs="宋体" w:hint="eastAsia"/>
                <w:kern w:val="0"/>
                <w:szCs w:val="21"/>
              </w:rPr>
              <w:t>人*</w:t>
            </w:r>
            <w:r>
              <w:rPr>
                <w:rFonts w:ascii="宋体" w:hAnsi="宋体" w:cs="宋体" w:hint="eastAsia"/>
                <w:kern w:val="0"/>
                <w:szCs w:val="21"/>
                <w:u w:val="single"/>
              </w:rPr>
              <w:t xml:space="preserve">2868.73 </w:t>
            </w:r>
            <w:r>
              <w:rPr>
                <w:rFonts w:ascii="宋体" w:hAnsi="宋体" w:cs="宋体" w:hint="eastAsia"/>
                <w:kern w:val="0"/>
                <w:szCs w:val="21"/>
              </w:rPr>
              <w:t>元/人·月*12月=</w:t>
            </w:r>
            <w:r>
              <w:rPr>
                <w:rFonts w:ascii="宋体" w:hAnsi="宋体" w:hint="eastAsia"/>
                <w:szCs w:val="21"/>
              </w:rPr>
              <w:t xml:space="preserve">  元</w:t>
            </w:r>
          </w:p>
        </w:tc>
        <w:tc>
          <w:tcPr>
            <w:tcW w:w="1995"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cs="宋体" w:hint="eastAsia"/>
                <w:kern w:val="0"/>
                <w:szCs w:val="21"/>
              </w:rPr>
              <w:t xml:space="preserve">人工单价为不可竞争费　</w:t>
            </w:r>
          </w:p>
        </w:tc>
      </w:tr>
      <w:tr w:rsidR="00785987">
        <w:trPr>
          <w:trHeight w:val="283"/>
        </w:trPr>
        <w:tc>
          <w:tcPr>
            <w:tcW w:w="777" w:type="dxa"/>
            <w:tcBorders>
              <w:top w:val="nil"/>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2</w:t>
            </w:r>
          </w:p>
        </w:tc>
        <w:tc>
          <w:tcPr>
            <w:tcW w:w="2570"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ind w:left="420" w:hangingChars="200" w:hanging="420"/>
              <w:rPr>
                <w:rFonts w:ascii="宋体" w:hAnsi="宋体"/>
                <w:szCs w:val="21"/>
              </w:rPr>
            </w:pPr>
            <w:r>
              <w:rPr>
                <w:rFonts w:ascii="宋体" w:hAnsi="宋体" w:cs="宋体" w:hint="eastAsia"/>
                <w:kern w:val="0"/>
                <w:szCs w:val="21"/>
              </w:rPr>
              <w:t>浇水车及其他机械</w:t>
            </w:r>
          </w:p>
        </w:tc>
        <w:tc>
          <w:tcPr>
            <w:tcW w:w="3180" w:type="dxa"/>
            <w:tcBorders>
              <w:top w:val="nil"/>
              <w:left w:val="nil"/>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c>
          <w:tcPr>
            <w:tcW w:w="1995" w:type="dxa"/>
            <w:tcBorders>
              <w:top w:val="nil"/>
              <w:left w:val="nil"/>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cs="宋体"/>
                <w:kern w:val="0"/>
                <w:szCs w:val="21"/>
              </w:rPr>
            </w:pPr>
          </w:p>
        </w:tc>
      </w:tr>
      <w:tr w:rsidR="00785987">
        <w:trPr>
          <w:trHeight w:val="283"/>
        </w:trPr>
        <w:tc>
          <w:tcPr>
            <w:tcW w:w="33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单项总价</w:t>
            </w:r>
          </w:p>
        </w:tc>
        <w:tc>
          <w:tcPr>
            <w:tcW w:w="3180" w:type="dxa"/>
            <w:tcBorders>
              <w:top w:val="nil"/>
              <w:left w:val="nil"/>
              <w:bottom w:val="nil"/>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c>
          <w:tcPr>
            <w:tcW w:w="1995" w:type="dxa"/>
            <w:tcBorders>
              <w:top w:val="nil"/>
              <w:left w:val="nil"/>
              <w:bottom w:val="nil"/>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 xml:space="preserve">　</w:t>
            </w:r>
          </w:p>
        </w:tc>
      </w:tr>
      <w:tr w:rsidR="00785987">
        <w:trPr>
          <w:trHeight w:val="283"/>
        </w:trPr>
        <w:tc>
          <w:tcPr>
            <w:tcW w:w="85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cs="宋体" w:hint="eastAsia"/>
                <w:kern w:val="0"/>
                <w:szCs w:val="21"/>
              </w:rPr>
              <w:t>常州市最低工资每月2020元/人·月，必须另外交纳五金（养老保险金、医疗保险金、工伤保险金、生育保险金、失业保险金）合计848.73元/人·月</w:t>
            </w:r>
            <w:r>
              <w:rPr>
                <w:rFonts w:ascii="宋体" w:hAnsi="宋体" w:hint="eastAsia"/>
                <w:szCs w:val="21"/>
              </w:rPr>
              <w:t>。中标人应按国家政策签订劳动合同，缴纳相关社保费用，如遇政策调整，自行承担。</w:t>
            </w:r>
          </w:p>
        </w:tc>
      </w:tr>
    </w:tbl>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（3）设施维修项目报价表</w:t>
      </w:r>
    </w:p>
    <w:p w:rsidR="00785987" w:rsidRDefault="006F4D80">
      <w:pPr>
        <w:snapToGrid w:val="0"/>
        <w:spacing w:line="360" w:lineRule="auto"/>
        <w:rPr>
          <w:rFonts w:ascii="宋体" w:hAnsi="宋体"/>
          <w:szCs w:val="21"/>
        </w:rPr>
      </w:pPr>
      <w:r>
        <w:rPr>
          <w:rFonts w:ascii="宋体" w:hAnsi="宋体" w:hint="eastAsia"/>
          <w:szCs w:val="21"/>
        </w:rPr>
        <w:t>投标人名称（公章）：</w:t>
      </w:r>
    </w:p>
    <w:tbl>
      <w:tblPr>
        <w:tblW w:w="8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04"/>
        <w:gridCol w:w="2070"/>
        <w:gridCol w:w="1755"/>
        <w:gridCol w:w="3793"/>
      </w:tblGrid>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序号</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设施维修项目</w:t>
            </w:r>
          </w:p>
        </w:tc>
        <w:tc>
          <w:tcPr>
            <w:tcW w:w="175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年综合报价（元）</w:t>
            </w:r>
          </w:p>
        </w:tc>
        <w:tc>
          <w:tcPr>
            <w:tcW w:w="3793"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备注</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（一）</w:t>
            </w:r>
          </w:p>
        </w:tc>
        <w:tc>
          <w:tcPr>
            <w:tcW w:w="7618" w:type="dxa"/>
            <w:gridSpan w:val="3"/>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树池维修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树池侧石维修、更换</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保证美观，无破损，随坏随修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（二）</w:t>
            </w:r>
          </w:p>
        </w:tc>
        <w:tc>
          <w:tcPr>
            <w:tcW w:w="7618" w:type="dxa"/>
            <w:gridSpan w:val="3"/>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集装箱驿站、铁制网片、坐凳等铁制、木制设施维修、油漆</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lastRenderedPageBreak/>
              <w:t>1</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维修</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随坏随修，保障正常使用且无安全隐患。</w:t>
            </w:r>
          </w:p>
        </w:tc>
      </w:tr>
      <w:tr w:rsidR="00785987">
        <w:trPr>
          <w:cantSplit/>
          <w:trHeight w:val="283"/>
          <w:jc w:val="center"/>
        </w:trPr>
        <w:tc>
          <w:tcPr>
            <w:tcW w:w="904" w:type="dxa"/>
            <w:tcBorders>
              <w:top w:val="single" w:sz="6"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tcBorders>
              <w:top w:val="single" w:sz="6"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油漆</w:t>
            </w:r>
          </w:p>
        </w:tc>
        <w:tc>
          <w:tcPr>
            <w:tcW w:w="1755" w:type="dxa"/>
            <w:tcBorders>
              <w:top w:val="single" w:sz="6"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一年最少油漆一次，全面防锈，具体要求见招标文件。</w:t>
            </w:r>
          </w:p>
        </w:tc>
      </w:tr>
      <w:tr w:rsidR="00785987">
        <w:trPr>
          <w:cantSplit/>
          <w:trHeight w:val="283"/>
          <w:jc w:val="center"/>
        </w:trPr>
        <w:tc>
          <w:tcPr>
            <w:tcW w:w="904" w:type="dxa"/>
            <w:tcBorders>
              <w:top w:val="single" w:sz="4"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4"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（三）</w:t>
            </w:r>
          </w:p>
        </w:tc>
        <w:tc>
          <w:tcPr>
            <w:tcW w:w="7618" w:type="dxa"/>
            <w:gridSpan w:val="3"/>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园路、步道、非机动车慢行道等维修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铺装园路维修</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无破损且保障正常使用，随坏随修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沥清园路维修</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无损坏且保障正常使用，随坏随修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3</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彩色透水沥清路面</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标识清晰，路面无损坏且保障正常使用，随坏随修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6" w:space="0" w:color="auto"/>
              <w:left w:val="single" w:sz="6" w:space="0" w:color="auto"/>
              <w:bottom w:val="single" w:sz="4"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（四）</w:t>
            </w:r>
          </w:p>
        </w:tc>
        <w:tc>
          <w:tcPr>
            <w:tcW w:w="7618" w:type="dxa"/>
            <w:gridSpan w:val="3"/>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竹制、铁制、水泥边界设施</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4"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维修、更换</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保证设施完好，随坏随修</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tcBorders>
              <w:top w:val="single" w:sz="4"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油漆</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美观、防腐</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4" w:space="0" w:color="auto"/>
              <w:left w:val="single" w:sz="6" w:space="0" w:color="auto"/>
              <w:bottom w:val="single" w:sz="4"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4" w:space="0" w:color="auto"/>
              <w:left w:val="single" w:sz="6" w:space="0" w:color="auto"/>
              <w:bottom w:val="single" w:sz="4"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（五）</w:t>
            </w:r>
          </w:p>
        </w:tc>
        <w:tc>
          <w:tcPr>
            <w:tcW w:w="7618" w:type="dxa"/>
            <w:gridSpan w:val="3"/>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路障或拦道器等</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维护、更换</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保障正常使用，随坏随修</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（六）</w:t>
            </w:r>
          </w:p>
        </w:tc>
        <w:tc>
          <w:tcPr>
            <w:tcW w:w="7618" w:type="dxa"/>
            <w:gridSpan w:val="3"/>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指示牌、标识物等</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日常维护</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保证干净、可见</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油漆、描字</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一年一次</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3</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维修、更换</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保障正常使用、随坏随修</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2974" w:type="dxa"/>
            <w:gridSpan w:val="2"/>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最终报价</w:t>
            </w:r>
          </w:p>
        </w:tc>
        <w:tc>
          <w:tcPr>
            <w:tcW w:w="55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金额人民币大写：                     元</w:t>
            </w:r>
          </w:p>
        </w:tc>
      </w:tr>
    </w:tbl>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（4）独立费项目报价表</w:t>
      </w:r>
    </w:p>
    <w:p w:rsidR="00785987" w:rsidRDefault="006F4D80">
      <w:pPr>
        <w:snapToGrid w:val="0"/>
        <w:spacing w:line="360" w:lineRule="auto"/>
        <w:rPr>
          <w:rFonts w:ascii="宋体" w:hAnsi="宋体"/>
          <w:szCs w:val="21"/>
        </w:rPr>
      </w:pPr>
      <w:r>
        <w:rPr>
          <w:rFonts w:ascii="宋体" w:hAnsi="宋体" w:hint="eastAsia"/>
          <w:szCs w:val="21"/>
        </w:rPr>
        <w:t xml:space="preserve">投标人名称（公章）：                    </w:t>
      </w:r>
    </w:p>
    <w:tbl>
      <w:tblPr>
        <w:tblW w:w="8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08"/>
        <w:gridCol w:w="660"/>
        <w:gridCol w:w="2985"/>
        <w:gridCol w:w="4069"/>
      </w:tblGrid>
      <w:tr w:rsidR="00785987">
        <w:trPr>
          <w:cantSplit/>
          <w:trHeight w:val="283"/>
          <w:jc w:val="center"/>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序号</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项目</w:t>
            </w:r>
          </w:p>
        </w:tc>
        <w:tc>
          <w:tcPr>
            <w:tcW w:w="298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年综合报价（元）</w:t>
            </w:r>
          </w:p>
        </w:tc>
        <w:tc>
          <w:tcPr>
            <w:tcW w:w="4069"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备注</w:t>
            </w:r>
          </w:p>
        </w:tc>
      </w:tr>
      <w:tr w:rsidR="00785987">
        <w:trPr>
          <w:cantSplit/>
          <w:trHeight w:val="283"/>
          <w:jc w:val="center"/>
        </w:trPr>
        <w:tc>
          <w:tcPr>
            <w:tcW w:w="808"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（一）</w:t>
            </w:r>
          </w:p>
        </w:tc>
        <w:tc>
          <w:tcPr>
            <w:tcW w:w="7714" w:type="dxa"/>
            <w:gridSpan w:val="3"/>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肥料、农药</w:t>
            </w:r>
          </w:p>
        </w:tc>
      </w:tr>
      <w:tr w:rsidR="00785987">
        <w:trPr>
          <w:cantSplit/>
          <w:trHeight w:val="283"/>
          <w:jc w:val="center"/>
        </w:trPr>
        <w:tc>
          <w:tcPr>
            <w:tcW w:w="808"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lastRenderedPageBreak/>
              <w:t>1</w:t>
            </w:r>
          </w:p>
        </w:tc>
        <w:tc>
          <w:tcPr>
            <w:tcW w:w="660" w:type="dxa"/>
            <w:tcBorders>
              <w:top w:val="single" w:sz="4" w:space="0" w:color="auto"/>
              <w:left w:val="single" w:sz="6"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肥料</w:t>
            </w:r>
          </w:p>
        </w:tc>
        <w:tc>
          <w:tcPr>
            <w:tcW w:w="2985"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（本项目不得低于1</w:t>
            </w:r>
            <w:r>
              <w:rPr>
                <w:rFonts w:ascii="宋体" w:hAnsi="宋体"/>
                <w:szCs w:val="21"/>
              </w:rPr>
              <w:t>30000</w:t>
            </w:r>
            <w:r>
              <w:rPr>
                <w:rFonts w:ascii="宋体" w:hAnsi="宋体" w:hint="eastAsia"/>
                <w:szCs w:val="21"/>
              </w:rPr>
              <w:t>元）</w:t>
            </w:r>
          </w:p>
          <w:p w:rsidR="00785987" w:rsidRDefault="006F4D80">
            <w:pPr>
              <w:snapToGrid w:val="0"/>
              <w:spacing w:line="360" w:lineRule="exact"/>
              <w:rPr>
                <w:rFonts w:ascii="宋体" w:hAnsi="宋体"/>
                <w:szCs w:val="21"/>
              </w:rPr>
            </w:pPr>
            <w:r>
              <w:rPr>
                <w:rFonts w:ascii="宋体" w:hAnsi="宋体" w:hint="eastAsia"/>
                <w:szCs w:val="21"/>
              </w:rPr>
              <w:t>公斤/年（数量）*元（单价）=元/年</w:t>
            </w:r>
          </w:p>
        </w:tc>
        <w:tc>
          <w:tcPr>
            <w:tcW w:w="4069" w:type="dxa"/>
            <w:vMerge w:val="restart"/>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ind w:firstLineChars="200" w:firstLine="420"/>
              <w:rPr>
                <w:rFonts w:ascii="宋体" w:hAnsi="宋体"/>
                <w:szCs w:val="21"/>
              </w:rPr>
            </w:pPr>
            <w:r>
              <w:rPr>
                <w:rFonts w:ascii="宋体" w:hAnsi="宋体" w:hint="eastAsia"/>
                <w:szCs w:val="21"/>
              </w:rPr>
              <w:t>肥料为（复合肥、尿素、有机肥、复合营养土等），施肥、喷药由乙方组织实施，人工、运输等费用均包含在内。</w:t>
            </w:r>
          </w:p>
          <w:p w:rsidR="00785987" w:rsidRDefault="006F4D80">
            <w:pPr>
              <w:snapToGrid w:val="0"/>
              <w:spacing w:line="360" w:lineRule="exact"/>
              <w:rPr>
                <w:rFonts w:ascii="宋体" w:hAnsi="宋体"/>
                <w:szCs w:val="21"/>
                <w:u w:val="single"/>
              </w:rPr>
            </w:pPr>
            <w:r>
              <w:rPr>
                <w:rFonts w:ascii="宋体" w:hAnsi="宋体" w:hint="eastAsia"/>
                <w:szCs w:val="21"/>
              </w:rPr>
              <w:t>肥料用量不低于0.3公斤/平方米.年，不足部分，根据签证量相应扣减。</w:t>
            </w:r>
          </w:p>
        </w:tc>
      </w:tr>
      <w:tr w:rsidR="00785987">
        <w:trPr>
          <w:cantSplit/>
          <w:trHeight w:val="283"/>
          <w:jc w:val="center"/>
        </w:trPr>
        <w:tc>
          <w:tcPr>
            <w:tcW w:w="808"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2</w:t>
            </w:r>
          </w:p>
        </w:tc>
        <w:tc>
          <w:tcPr>
            <w:tcW w:w="660" w:type="dxa"/>
            <w:tcBorders>
              <w:top w:val="single" w:sz="4" w:space="0" w:color="auto"/>
              <w:left w:val="single" w:sz="6"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农药</w:t>
            </w:r>
          </w:p>
        </w:tc>
        <w:tc>
          <w:tcPr>
            <w:tcW w:w="2985"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20000</w:t>
            </w:r>
          </w:p>
        </w:tc>
        <w:tc>
          <w:tcPr>
            <w:tcW w:w="4069" w:type="dxa"/>
            <w:vMerge/>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r>
      <w:tr w:rsidR="00785987">
        <w:trPr>
          <w:cantSplit/>
          <w:trHeight w:val="283"/>
          <w:jc w:val="center"/>
        </w:trPr>
        <w:tc>
          <w:tcPr>
            <w:tcW w:w="808"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小计</w:t>
            </w:r>
          </w:p>
        </w:tc>
        <w:tc>
          <w:tcPr>
            <w:tcW w:w="660" w:type="dxa"/>
            <w:tcBorders>
              <w:top w:val="single" w:sz="4" w:space="0" w:color="auto"/>
              <w:left w:val="single" w:sz="6" w:space="0" w:color="auto"/>
              <w:bottom w:val="single" w:sz="4" w:space="0" w:color="auto"/>
              <w:right w:val="single" w:sz="6" w:space="0" w:color="auto"/>
            </w:tcBorders>
            <w:shd w:val="clear" w:color="auto" w:fill="auto"/>
            <w:vAlign w:val="center"/>
          </w:tcPr>
          <w:p w:rsidR="00785987" w:rsidRDefault="00785987">
            <w:pPr>
              <w:snapToGrid w:val="0"/>
              <w:spacing w:line="360" w:lineRule="exact"/>
              <w:rPr>
                <w:rFonts w:ascii="宋体" w:hAnsi="宋体"/>
                <w:szCs w:val="21"/>
              </w:rPr>
            </w:pPr>
          </w:p>
        </w:tc>
        <w:tc>
          <w:tcPr>
            <w:tcW w:w="2985"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785987">
            <w:pPr>
              <w:snapToGrid w:val="0"/>
              <w:spacing w:line="360" w:lineRule="exact"/>
              <w:jc w:val="center"/>
              <w:rPr>
                <w:rFonts w:ascii="宋体" w:hAnsi="宋体"/>
                <w:szCs w:val="21"/>
              </w:rPr>
            </w:pPr>
          </w:p>
        </w:tc>
        <w:tc>
          <w:tcPr>
            <w:tcW w:w="4069"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r>
      <w:tr w:rsidR="00785987">
        <w:trPr>
          <w:cantSplit/>
          <w:trHeight w:val="283"/>
          <w:jc w:val="center"/>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（二）</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植物调整补植</w:t>
            </w:r>
          </w:p>
        </w:tc>
        <w:tc>
          <w:tcPr>
            <w:tcW w:w="298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50000</w:t>
            </w:r>
          </w:p>
        </w:tc>
        <w:tc>
          <w:tcPr>
            <w:tcW w:w="4069"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调整补植品种等以甲方指令为准，实际支付金额以第三方审计审定金额为准，不足部分，根据审定单金额扣减。</w:t>
            </w:r>
          </w:p>
        </w:tc>
      </w:tr>
      <w:tr w:rsidR="00785987">
        <w:trPr>
          <w:cantSplit/>
          <w:trHeight w:val="283"/>
          <w:jc w:val="center"/>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785987">
            <w:pPr>
              <w:snapToGrid w:val="0"/>
              <w:spacing w:line="360" w:lineRule="exact"/>
              <w:rPr>
                <w:rFonts w:ascii="宋体" w:hAnsi="宋体"/>
                <w:szCs w:val="21"/>
              </w:rPr>
            </w:pP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785987">
            <w:pPr>
              <w:snapToGrid w:val="0"/>
              <w:spacing w:line="360" w:lineRule="exact"/>
              <w:rPr>
                <w:rFonts w:ascii="宋体" w:hAnsi="宋体"/>
                <w:szCs w:val="21"/>
              </w:rPr>
            </w:pPr>
          </w:p>
        </w:tc>
        <w:tc>
          <w:tcPr>
            <w:tcW w:w="298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785987">
            <w:pPr>
              <w:snapToGrid w:val="0"/>
              <w:spacing w:line="360" w:lineRule="exact"/>
              <w:jc w:val="center"/>
              <w:rPr>
                <w:rFonts w:ascii="宋体" w:hAnsi="宋体"/>
                <w:szCs w:val="21"/>
              </w:rPr>
            </w:pPr>
          </w:p>
        </w:tc>
        <w:tc>
          <w:tcPr>
            <w:tcW w:w="4069"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r>
      <w:tr w:rsidR="00785987">
        <w:trPr>
          <w:cantSplit/>
          <w:trHeight w:val="283"/>
          <w:jc w:val="center"/>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（三）</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应急预留经费</w:t>
            </w:r>
          </w:p>
        </w:tc>
        <w:tc>
          <w:tcPr>
            <w:tcW w:w="298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5</w:t>
            </w:r>
            <w:r>
              <w:rPr>
                <w:rFonts w:ascii="宋体" w:hAnsi="宋体"/>
                <w:szCs w:val="21"/>
              </w:rPr>
              <w:t>0000</w:t>
            </w:r>
          </w:p>
        </w:tc>
        <w:tc>
          <w:tcPr>
            <w:tcW w:w="4069"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785987">
            <w:pPr>
              <w:pStyle w:val="2"/>
              <w:ind w:left="0" w:firstLine="0"/>
            </w:pPr>
          </w:p>
        </w:tc>
      </w:tr>
      <w:tr w:rsidR="00785987">
        <w:trPr>
          <w:cantSplit/>
          <w:trHeight w:val="283"/>
          <w:jc w:val="center"/>
        </w:trPr>
        <w:tc>
          <w:tcPr>
            <w:tcW w:w="14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最终报价</w:t>
            </w:r>
          </w:p>
        </w:tc>
        <w:tc>
          <w:tcPr>
            <w:tcW w:w="70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金额人民币大写：                     元</w:t>
            </w:r>
          </w:p>
        </w:tc>
      </w:tr>
    </w:tbl>
    <w:p w:rsidR="00785987" w:rsidRDefault="00785987">
      <w:pPr>
        <w:pStyle w:val="a4"/>
        <w:spacing w:line="360" w:lineRule="auto"/>
        <w:rPr>
          <w:sz w:val="21"/>
          <w:szCs w:val="21"/>
        </w:rPr>
      </w:pP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pStyle w:val="2"/>
        <w:sectPr w:rsidR="00785987">
          <w:pgSz w:w="11906" w:h="16838"/>
          <w:pgMar w:top="1440" w:right="1800" w:bottom="1440" w:left="1800" w:header="851" w:footer="992" w:gutter="0"/>
          <w:cols w:space="720"/>
          <w:titlePg/>
          <w:docGrid w:type="lines" w:linePitch="312"/>
        </w:sectPr>
      </w:pPr>
    </w:p>
    <w:p w:rsidR="00785987" w:rsidRDefault="006F4D80">
      <w:pPr>
        <w:spacing w:line="360" w:lineRule="auto"/>
        <w:jc w:val="center"/>
        <w:rPr>
          <w:rFonts w:ascii="宋体" w:hAnsi="宋体" w:cs="宋体"/>
          <w:b/>
          <w:sz w:val="32"/>
          <w:szCs w:val="32"/>
        </w:rPr>
      </w:pPr>
      <w:r>
        <w:rPr>
          <w:rFonts w:ascii="宋体" w:hAnsi="宋体" w:cs="宋体" w:hint="eastAsia"/>
          <w:b/>
          <w:sz w:val="32"/>
          <w:szCs w:val="32"/>
        </w:rPr>
        <w:lastRenderedPageBreak/>
        <w:t>投标分项报价表（适用于六标段）</w:t>
      </w:r>
    </w:p>
    <w:p w:rsidR="00785987" w:rsidRDefault="00785987">
      <w:pPr>
        <w:snapToGrid w:val="0"/>
        <w:spacing w:line="360" w:lineRule="auto"/>
        <w:rPr>
          <w:rFonts w:ascii="宋体" w:hAnsi="宋体"/>
          <w:b/>
          <w:bCs/>
          <w:sz w:val="24"/>
        </w:rPr>
      </w:pPr>
    </w:p>
    <w:p w:rsidR="00785987" w:rsidRDefault="006F4D80">
      <w:pPr>
        <w:snapToGrid w:val="0"/>
        <w:spacing w:line="360" w:lineRule="auto"/>
        <w:rPr>
          <w:rFonts w:ascii="宋体" w:hAnsi="宋体"/>
          <w:szCs w:val="21"/>
        </w:rPr>
      </w:pPr>
      <w:r>
        <w:rPr>
          <w:rFonts w:ascii="宋体" w:hAnsi="宋体" w:hint="eastAsia"/>
          <w:szCs w:val="21"/>
        </w:rPr>
        <w:t>（1）总报价表</w:t>
      </w:r>
    </w:p>
    <w:p w:rsidR="00785987" w:rsidRDefault="006F4D80">
      <w:pPr>
        <w:snapToGrid w:val="0"/>
        <w:spacing w:line="360" w:lineRule="auto"/>
        <w:rPr>
          <w:rFonts w:ascii="宋体" w:hAnsi="宋体"/>
          <w:szCs w:val="21"/>
        </w:rPr>
      </w:pPr>
      <w:r>
        <w:rPr>
          <w:rFonts w:ascii="Calibri" w:hAnsi="Calibri" w:cs="宋体" w:hint="eastAsia"/>
          <w:kern w:val="0"/>
          <w:szCs w:val="21"/>
        </w:rPr>
        <w:t>招标编号：</w:t>
      </w:r>
    </w:p>
    <w:tbl>
      <w:tblPr>
        <w:tblW w:w="8522" w:type="dxa"/>
        <w:tblLayout w:type="fixed"/>
        <w:tblLook w:val="04A0"/>
      </w:tblPr>
      <w:tblGrid>
        <w:gridCol w:w="760"/>
        <w:gridCol w:w="2183"/>
        <w:gridCol w:w="1684"/>
        <w:gridCol w:w="3895"/>
      </w:tblGrid>
      <w:tr w:rsidR="00785987">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序号</w:t>
            </w:r>
          </w:p>
        </w:tc>
        <w:tc>
          <w:tcPr>
            <w:tcW w:w="2183" w:type="dxa"/>
            <w:tcBorders>
              <w:top w:val="single" w:sz="4" w:space="0" w:color="auto"/>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项目名称</w:t>
            </w:r>
          </w:p>
        </w:tc>
        <w:tc>
          <w:tcPr>
            <w:tcW w:w="1684" w:type="dxa"/>
            <w:tcBorders>
              <w:top w:val="single" w:sz="4" w:space="0" w:color="auto"/>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投标价格</w:t>
            </w:r>
          </w:p>
        </w:tc>
        <w:tc>
          <w:tcPr>
            <w:tcW w:w="3895" w:type="dxa"/>
            <w:tcBorders>
              <w:top w:val="single" w:sz="4" w:space="0" w:color="auto"/>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备注</w:t>
            </w:r>
          </w:p>
        </w:tc>
      </w:tr>
      <w:tr w:rsidR="00785987">
        <w:trPr>
          <w:trHeight w:val="283"/>
        </w:trPr>
        <w:tc>
          <w:tcPr>
            <w:tcW w:w="760" w:type="dxa"/>
            <w:tcBorders>
              <w:top w:val="nil"/>
              <w:left w:val="single" w:sz="4" w:space="0" w:color="auto"/>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1</w:t>
            </w:r>
          </w:p>
        </w:tc>
        <w:tc>
          <w:tcPr>
            <w:tcW w:w="2183"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日常养护部分报价</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pStyle w:val="22"/>
              <w:spacing w:line="360" w:lineRule="exact"/>
              <w:jc w:val="center"/>
              <w:rPr>
                <w:rFonts w:eastAsia="宋体" w:hAnsi="宋体" w:hint="default"/>
                <w:sz w:val="21"/>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表（2）</w:t>
            </w:r>
          </w:p>
        </w:tc>
      </w:tr>
      <w:tr w:rsidR="00785987">
        <w:trPr>
          <w:trHeight w:val="283"/>
        </w:trPr>
        <w:tc>
          <w:tcPr>
            <w:tcW w:w="760" w:type="dxa"/>
            <w:tcBorders>
              <w:top w:val="nil"/>
              <w:left w:val="single" w:sz="4" w:space="0" w:color="auto"/>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2</w:t>
            </w:r>
          </w:p>
        </w:tc>
        <w:tc>
          <w:tcPr>
            <w:tcW w:w="2183"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设施维修</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pStyle w:val="22"/>
              <w:spacing w:line="360" w:lineRule="exact"/>
              <w:jc w:val="center"/>
              <w:rPr>
                <w:rFonts w:eastAsia="宋体" w:hAnsi="宋体" w:hint="default"/>
                <w:sz w:val="21"/>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表（3）</w:t>
            </w:r>
          </w:p>
        </w:tc>
      </w:tr>
      <w:tr w:rsidR="00785987">
        <w:trPr>
          <w:trHeight w:val="283"/>
        </w:trPr>
        <w:tc>
          <w:tcPr>
            <w:tcW w:w="760" w:type="dxa"/>
            <w:tcBorders>
              <w:top w:val="nil"/>
              <w:left w:val="single" w:sz="4" w:space="0" w:color="auto"/>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3</w:t>
            </w:r>
          </w:p>
        </w:tc>
        <w:tc>
          <w:tcPr>
            <w:tcW w:w="2183"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独立部分报价</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pStyle w:val="22"/>
              <w:spacing w:line="360" w:lineRule="exact"/>
              <w:jc w:val="center"/>
              <w:rPr>
                <w:rFonts w:eastAsia="宋体" w:hAnsi="宋体" w:hint="default"/>
                <w:sz w:val="21"/>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 xml:space="preserve">表（4）　</w:t>
            </w:r>
          </w:p>
        </w:tc>
      </w:tr>
      <w:tr w:rsidR="00785987">
        <w:trPr>
          <w:trHeight w:val="283"/>
        </w:trPr>
        <w:tc>
          <w:tcPr>
            <w:tcW w:w="29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投标总价</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pStyle w:val="22"/>
              <w:spacing w:line="360" w:lineRule="exact"/>
              <w:jc w:val="center"/>
              <w:rPr>
                <w:rFonts w:eastAsia="宋体" w:hAnsi="宋体" w:hint="default"/>
                <w:sz w:val="21"/>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 xml:space="preserve">　</w:t>
            </w:r>
          </w:p>
        </w:tc>
      </w:tr>
    </w:tbl>
    <w:p w:rsidR="00785987" w:rsidRDefault="006F4D80">
      <w:pPr>
        <w:snapToGrid w:val="0"/>
        <w:spacing w:line="360" w:lineRule="auto"/>
        <w:rPr>
          <w:rFonts w:ascii="宋体" w:hAnsi="宋体"/>
          <w:szCs w:val="21"/>
        </w:rPr>
      </w:pPr>
      <w:r>
        <w:rPr>
          <w:rFonts w:ascii="宋体" w:hAnsi="宋体" w:hint="eastAsia"/>
          <w:szCs w:val="21"/>
        </w:rPr>
        <w:t xml:space="preserve">投标人名称（公章）：  </w:t>
      </w: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（2）日常养护分项报价明细表</w:t>
      </w:r>
    </w:p>
    <w:p w:rsidR="00785987" w:rsidRDefault="006F4D80">
      <w:pPr>
        <w:snapToGrid w:val="0"/>
        <w:spacing w:line="360" w:lineRule="auto"/>
        <w:rPr>
          <w:rFonts w:ascii="宋体" w:hAnsi="宋体"/>
          <w:szCs w:val="21"/>
        </w:rPr>
      </w:pPr>
      <w:r>
        <w:rPr>
          <w:rFonts w:ascii="宋体" w:hAnsi="宋体" w:hint="eastAsia"/>
          <w:szCs w:val="21"/>
        </w:rPr>
        <w:t xml:space="preserve">投标人名称（公章）：             </w:t>
      </w:r>
    </w:p>
    <w:tbl>
      <w:tblPr>
        <w:tblW w:w="8522" w:type="dxa"/>
        <w:tblLayout w:type="fixed"/>
        <w:tblLook w:val="04A0"/>
      </w:tblPr>
      <w:tblGrid>
        <w:gridCol w:w="777"/>
        <w:gridCol w:w="2570"/>
        <w:gridCol w:w="3180"/>
        <w:gridCol w:w="1995"/>
      </w:tblGrid>
      <w:tr w:rsidR="00785987">
        <w:trPr>
          <w:trHeight w:val="283"/>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序号</w:t>
            </w:r>
          </w:p>
        </w:tc>
        <w:tc>
          <w:tcPr>
            <w:tcW w:w="2570" w:type="dxa"/>
            <w:tcBorders>
              <w:top w:val="single" w:sz="4" w:space="0" w:color="auto"/>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项目名称</w:t>
            </w:r>
          </w:p>
        </w:tc>
        <w:tc>
          <w:tcPr>
            <w:tcW w:w="3180" w:type="dxa"/>
            <w:tcBorders>
              <w:top w:val="single" w:sz="4" w:space="0" w:color="auto"/>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投标价格</w:t>
            </w:r>
          </w:p>
        </w:tc>
        <w:tc>
          <w:tcPr>
            <w:tcW w:w="1995" w:type="dxa"/>
            <w:tcBorders>
              <w:top w:val="single" w:sz="4" w:space="0" w:color="auto"/>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备注</w:t>
            </w:r>
          </w:p>
        </w:tc>
      </w:tr>
      <w:tr w:rsidR="00785987">
        <w:trPr>
          <w:trHeight w:val="283"/>
        </w:trPr>
        <w:tc>
          <w:tcPr>
            <w:tcW w:w="777" w:type="dxa"/>
            <w:tcBorders>
              <w:top w:val="nil"/>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1</w:t>
            </w:r>
          </w:p>
        </w:tc>
        <w:tc>
          <w:tcPr>
            <w:tcW w:w="2570"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ind w:left="420" w:hangingChars="200" w:hanging="420"/>
              <w:rPr>
                <w:rFonts w:ascii="宋体" w:hAnsi="宋体"/>
                <w:szCs w:val="21"/>
              </w:rPr>
            </w:pPr>
            <w:r>
              <w:rPr>
                <w:rFonts w:ascii="宋体" w:hAnsi="宋体" w:hint="eastAsia"/>
                <w:szCs w:val="21"/>
              </w:rPr>
              <w:t>绿地养护人员及保洁人员</w:t>
            </w:r>
          </w:p>
          <w:p w:rsidR="00785987" w:rsidRDefault="006F4D80">
            <w:pPr>
              <w:snapToGrid w:val="0"/>
              <w:spacing w:line="360" w:lineRule="exact"/>
              <w:ind w:left="420" w:hangingChars="200" w:hanging="420"/>
              <w:rPr>
                <w:rFonts w:ascii="宋体" w:hAnsi="宋体"/>
                <w:szCs w:val="21"/>
              </w:rPr>
            </w:pPr>
            <w:r>
              <w:rPr>
                <w:rFonts w:ascii="宋体" w:hAnsi="宋体" w:hint="eastAsia"/>
                <w:szCs w:val="21"/>
              </w:rPr>
              <w:t>不低于</w:t>
            </w:r>
            <w:r>
              <w:rPr>
                <w:rFonts w:ascii="宋体" w:hAnsi="宋体"/>
                <w:szCs w:val="21"/>
              </w:rPr>
              <w:t>34</w:t>
            </w:r>
            <w:r>
              <w:rPr>
                <w:rFonts w:ascii="宋体" w:hAnsi="宋体" w:hint="eastAsia"/>
                <w:szCs w:val="21"/>
              </w:rPr>
              <w:t>人</w:t>
            </w:r>
          </w:p>
        </w:tc>
        <w:tc>
          <w:tcPr>
            <w:tcW w:w="3180"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cs="宋体" w:hint="eastAsia"/>
                <w:kern w:val="0"/>
                <w:szCs w:val="21"/>
                <w:u w:val="single"/>
              </w:rPr>
              <w:t>（人数）</w:t>
            </w:r>
            <w:r>
              <w:rPr>
                <w:rFonts w:ascii="宋体" w:hAnsi="宋体" w:cs="宋体" w:hint="eastAsia"/>
                <w:kern w:val="0"/>
                <w:szCs w:val="21"/>
              </w:rPr>
              <w:t>人*</w:t>
            </w:r>
            <w:r>
              <w:rPr>
                <w:rFonts w:ascii="宋体" w:hAnsi="宋体" w:cs="宋体" w:hint="eastAsia"/>
                <w:kern w:val="0"/>
                <w:szCs w:val="21"/>
                <w:u w:val="single"/>
              </w:rPr>
              <w:t xml:space="preserve">2868.73 </w:t>
            </w:r>
            <w:r>
              <w:rPr>
                <w:rFonts w:ascii="宋体" w:hAnsi="宋体" w:cs="宋体" w:hint="eastAsia"/>
                <w:kern w:val="0"/>
                <w:szCs w:val="21"/>
              </w:rPr>
              <w:t>元/人·月*12月=</w:t>
            </w:r>
            <w:r>
              <w:rPr>
                <w:rFonts w:ascii="宋体" w:hAnsi="宋体" w:hint="eastAsia"/>
                <w:szCs w:val="21"/>
              </w:rPr>
              <w:t xml:space="preserve">  元</w:t>
            </w:r>
          </w:p>
        </w:tc>
        <w:tc>
          <w:tcPr>
            <w:tcW w:w="1995"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cs="宋体" w:hint="eastAsia"/>
                <w:kern w:val="0"/>
                <w:szCs w:val="21"/>
              </w:rPr>
              <w:t xml:space="preserve">人工单价为不可竞争费　</w:t>
            </w:r>
          </w:p>
        </w:tc>
      </w:tr>
      <w:tr w:rsidR="00785987">
        <w:trPr>
          <w:trHeight w:val="283"/>
        </w:trPr>
        <w:tc>
          <w:tcPr>
            <w:tcW w:w="777" w:type="dxa"/>
            <w:tcBorders>
              <w:top w:val="nil"/>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2</w:t>
            </w:r>
          </w:p>
        </w:tc>
        <w:tc>
          <w:tcPr>
            <w:tcW w:w="2570"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ind w:left="420" w:hangingChars="200" w:hanging="420"/>
              <w:rPr>
                <w:rFonts w:ascii="宋体" w:hAnsi="宋体"/>
                <w:szCs w:val="21"/>
              </w:rPr>
            </w:pPr>
            <w:r>
              <w:rPr>
                <w:rFonts w:ascii="宋体" w:hAnsi="宋体" w:cs="宋体" w:hint="eastAsia"/>
                <w:kern w:val="0"/>
                <w:szCs w:val="21"/>
              </w:rPr>
              <w:t>浇水车及其他机械</w:t>
            </w:r>
          </w:p>
        </w:tc>
        <w:tc>
          <w:tcPr>
            <w:tcW w:w="3180" w:type="dxa"/>
            <w:tcBorders>
              <w:top w:val="nil"/>
              <w:left w:val="nil"/>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c>
          <w:tcPr>
            <w:tcW w:w="1995" w:type="dxa"/>
            <w:tcBorders>
              <w:top w:val="nil"/>
              <w:left w:val="nil"/>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cs="宋体"/>
                <w:kern w:val="0"/>
                <w:szCs w:val="21"/>
              </w:rPr>
            </w:pPr>
          </w:p>
        </w:tc>
      </w:tr>
      <w:tr w:rsidR="00785987">
        <w:trPr>
          <w:trHeight w:val="283"/>
        </w:trPr>
        <w:tc>
          <w:tcPr>
            <w:tcW w:w="33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单项总价</w:t>
            </w:r>
          </w:p>
        </w:tc>
        <w:tc>
          <w:tcPr>
            <w:tcW w:w="3180" w:type="dxa"/>
            <w:tcBorders>
              <w:top w:val="nil"/>
              <w:left w:val="nil"/>
              <w:bottom w:val="nil"/>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c>
          <w:tcPr>
            <w:tcW w:w="1995" w:type="dxa"/>
            <w:tcBorders>
              <w:top w:val="nil"/>
              <w:left w:val="nil"/>
              <w:bottom w:val="nil"/>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 xml:space="preserve">　</w:t>
            </w:r>
          </w:p>
        </w:tc>
      </w:tr>
      <w:tr w:rsidR="00785987">
        <w:trPr>
          <w:trHeight w:val="283"/>
        </w:trPr>
        <w:tc>
          <w:tcPr>
            <w:tcW w:w="85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cs="宋体" w:hint="eastAsia"/>
                <w:kern w:val="0"/>
                <w:szCs w:val="21"/>
              </w:rPr>
              <w:t>常州市最低工资每月2020元/人·月，必须另外交纳五金（养老保险金、医疗保险金、工伤保险金、生育保险金、失业保险金）合计848.73元/人·月</w:t>
            </w:r>
            <w:r>
              <w:rPr>
                <w:rFonts w:ascii="宋体" w:hAnsi="宋体" w:hint="eastAsia"/>
                <w:szCs w:val="21"/>
              </w:rPr>
              <w:t>。中标人应按国家政策签订劳动合同，缴纳相关社保费用，如遇政策调整，自行承担。</w:t>
            </w:r>
          </w:p>
        </w:tc>
      </w:tr>
    </w:tbl>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（3）设施维修项目报价表</w:t>
      </w:r>
    </w:p>
    <w:p w:rsidR="00785987" w:rsidRDefault="006F4D80">
      <w:pPr>
        <w:snapToGrid w:val="0"/>
        <w:spacing w:line="360" w:lineRule="auto"/>
        <w:rPr>
          <w:rFonts w:ascii="宋体" w:hAnsi="宋体"/>
          <w:szCs w:val="21"/>
        </w:rPr>
      </w:pPr>
      <w:r>
        <w:rPr>
          <w:rFonts w:ascii="宋体" w:hAnsi="宋体" w:hint="eastAsia"/>
          <w:szCs w:val="21"/>
        </w:rPr>
        <w:t>投标人名称（公章）：</w:t>
      </w:r>
    </w:p>
    <w:tbl>
      <w:tblPr>
        <w:tblW w:w="8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04"/>
        <w:gridCol w:w="2070"/>
        <w:gridCol w:w="1755"/>
        <w:gridCol w:w="3793"/>
      </w:tblGrid>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序号</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设施维修项目</w:t>
            </w:r>
          </w:p>
        </w:tc>
        <w:tc>
          <w:tcPr>
            <w:tcW w:w="175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年综合报价（元）</w:t>
            </w:r>
          </w:p>
        </w:tc>
        <w:tc>
          <w:tcPr>
            <w:tcW w:w="3793"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备注</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（一）</w:t>
            </w:r>
          </w:p>
        </w:tc>
        <w:tc>
          <w:tcPr>
            <w:tcW w:w="7618" w:type="dxa"/>
            <w:gridSpan w:val="3"/>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树池维修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树池侧石维修、更换</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保证美观，无破损，随坏随修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（二）</w:t>
            </w:r>
          </w:p>
        </w:tc>
        <w:tc>
          <w:tcPr>
            <w:tcW w:w="7618" w:type="dxa"/>
            <w:gridSpan w:val="3"/>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集装箱驿站、铁制网片、坐凳等铁制、木制设施维修、油漆</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lastRenderedPageBreak/>
              <w:t>1</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维修</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随坏随修，保障正常使用且无安全隐患。</w:t>
            </w:r>
          </w:p>
        </w:tc>
      </w:tr>
      <w:tr w:rsidR="00785987">
        <w:trPr>
          <w:cantSplit/>
          <w:trHeight w:val="283"/>
          <w:jc w:val="center"/>
        </w:trPr>
        <w:tc>
          <w:tcPr>
            <w:tcW w:w="904" w:type="dxa"/>
            <w:tcBorders>
              <w:top w:val="single" w:sz="6"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tcBorders>
              <w:top w:val="single" w:sz="6"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油漆</w:t>
            </w:r>
          </w:p>
        </w:tc>
        <w:tc>
          <w:tcPr>
            <w:tcW w:w="1755" w:type="dxa"/>
            <w:tcBorders>
              <w:top w:val="single" w:sz="6"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一年最少油漆一次，全面防锈，具体要求见招标文件。</w:t>
            </w:r>
          </w:p>
        </w:tc>
      </w:tr>
      <w:tr w:rsidR="00785987">
        <w:trPr>
          <w:cantSplit/>
          <w:trHeight w:val="283"/>
          <w:jc w:val="center"/>
        </w:trPr>
        <w:tc>
          <w:tcPr>
            <w:tcW w:w="904" w:type="dxa"/>
            <w:tcBorders>
              <w:top w:val="single" w:sz="4"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4"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（三）</w:t>
            </w:r>
          </w:p>
        </w:tc>
        <w:tc>
          <w:tcPr>
            <w:tcW w:w="7618" w:type="dxa"/>
            <w:gridSpan w:val="3"/>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园路、步道、非机动车慢行道等维修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铺装园路维修</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无破损且保障正常使用，随坏随修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沥清园路维修</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无损坏且保障正常使用，随坏随修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3</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彩色透水沥清路面</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标识清晰，路面无损坏且保障正常使用，随坏随修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6" w:space="0" w:color="auto"/>
              <w:left w:val="single" w:sz="6" w:space="0" w:color="auto"/>
              <w:bottom w:val="single" w:sz="4"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（四）</w:t>
            </w:r>
          </w:p>
        </w:tc>
        <w:tc>
          <w:tcPr>
            <w:tcW w:w="7618" w:type="dxa"/>
            <w:gridSpan w:val="3"/>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竹制、铁制、水泥边界设施</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4"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维修、更换</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保证设施完好，随坏随修</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tcBorders>
              <w:top w:val="single" w:sz="4"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油漆</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美观、防腐</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4" w:space="0" w:color="auto"/>
              <w:left w:val="single" w:sz="6" w:space="0" w:color="auto"/>
              <w:bottom w:val="single" w:sz="4"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4" w:space="0" w:color="auto"/>
              <w:left w:val="single" w:sz="6" w:space="0" w:color="auto"/>
              <w:bottom w:val="single" w:sz="4"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（五）</w:t>
            </w:r>
          </w:p>
        </w:tc>
        <w:tc>
          <w:tcPr>
            <w:tcW w:w="7618" w:type="dxa"/>
            <w:gridSpan w:val="3"/>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路障或拦道器等</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维护、更换</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保障正常使用，随坏随修</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（六）</w:t>
            </w:r>
          </w:p>
        </w:tc>
        <w:tc>
          <w:tcPr>
            <w:tcW w:w="7618" w:type="dxa"/>
            <w:gridSpan w:val="3"/>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指示牌、标识物等</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日常维护</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保证干净、可见</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油漆、描字</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一年一次</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3</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维修、更换</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保障正常使用、随坏随修</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2974" w:type="dxa"/>
            <w:gridSpan w:val="2"/>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最终报价</w:t>
            </w:r>
          </w:p>
        </w:tc>
        <w:tc>
          <w:tcPr>
            <w:tcW w:w="55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金额人民币大写：                     元</w:t>
            </w:r>
          </w:p>
        </w:tc>
      </w:tr>
    </w:tbl>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r>
        <w:rPr>
          <w:rFonts w:ascii="宋体" w:hAnsi="宋体" w:hint="eastAsia"/>
          <w:szCs w:val="21"/>
        </w:rPr>
        <w:t>日期：</w:t>
      </w:r>
    </w:p>
    <w:p w:rsidR="00785987" w:rsidRDefault="00785987">
      <w:pPr>
        <w:pStyle w:val="2"/>
      </w:pPr>
    </w:p>
    <w:p w:rsidR="00785987" w:rsidRDefault="006F4D80">
      <w:pPr>
        <w:snapToGrid w:val="0"/>
        <w:spacing w:line="360" w:lineRule="auto"/>
        <w:rPr>
          <w:rFonts w:ascii="宋体" w:hAnsi="宋体"/>
          <w:szCs w:val="21"/>
        </w:rPr>
      </w:pPr>
      <w:r>
        <w:rPr>
          <w:rFonts w:ascii="宋体" w:hAnsi="宋体" w:hint="eastAsia"/>
          <w:szCs w:val="21"/>
        </w:rPr>
        <w:t>（4）独立费项目报价表</w:t>
      </w:r>
    </w:p>
    <w:p w:rsidR="00785987" w:rsidRDefault="006F4D80">
      <w:pPr>
        <w:snapToGrid w:val="0"/>
        <w:spacing w:line="360" w:lineRule="auto"/>
        <w:rPr>
          <w:rFonts w:ascii="宋体" w:hAnsi="宋体"/>
          <w:szCs w:val="21"/>
        </w:rPr>
      </w:pPr>
      <w:r>
        <w:rPr>
          <w:rFonts w:ascii="宋体" w:hAnsi="宋体" w:hint="eastAsia"/>
          <w:szCs w:val="21"/>
        </w:rPr>
        <w:t xml:space="preserve">投标人名称（公章）：                    </w:t>
      </w:r>
    </w:p>
    <w:tbl>
      <w:tblPr>
        <w:tblW w:w="8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08"/>
        <w:gridCol w:w="660"/>
        <w:gridCol w:w="2985"/>
        <w:gridCol w:w="4069"/>
      </w:tblGrid>
      <w:tr w:rsidR="00785987">
        <w:trPr>
          <w:cantSplit/>
          <w:trHeight w:val="283"/>
          <w:jc w:val="center"/>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序号</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项目</w:t>
            </w:r>
          </w:p>
        </w:tc>
        <w:tc>
          <w:tcPr>
            <w:tcW w:w="298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年综合报价（元）</w:t>
            </w:r>
          </w:p>
        </w:tc>
        <w:tc>
          <w:tcPr>
            <w:tcW w:w="4069"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备注</w:t>
            </w:r>
          </w:p>
        </w:tc>
      </w:tr>
      <w:tr w:rsidR="00785987">
        <w:trPr>
          <w:cantSplit/>
          <w:trHeight w:val="283"/>
          <w:jc w:val="center"/>
        </w:trPr>
        <w:tc>
          <w:tcPr>
            <w:tcW w:w="808"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（一）</w:t>
            </w:r>
          </w:p>
        </w:tc>
        <w:tc>
          <w:tcPr>
            <w:tcW w:w="7714" w:type="dxa"/>
            <w:gridSpan w:val="3"/>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肥料、农药</w:t>
            </w:r>
          </w:p>
        </w:tc>
      </w:tr>
      <w:tr w:rsidR="00785987">
        <w:trPr>
          <w:cantSplit/>
          <w:trHeight w:val="283"/>
          <w:jc w:val="center"/>
        </w:trPr>
        <w:tc>
          <w:tcPr>
            <w:tcW w:w="808"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lastRenderedPageBreak/>
              <w:t>1</w:t>
            </w:r>
          </w:p>
        </w:tc>
        <w:tc>
          <w:tcPr>
            <w:tcW w:w="660" w:type="dxa"/>
            <w:tcBorders>
              <w:top w:val="single" w:sz="4" w:space="0" w:color="auto"/>
              <w:left w:val="single" w:sz="6"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肥料</w:t>
            </w:r>
          </w:p>
        </w:tc>
        <w:tc>
          <w:tcPr>
            <w:tcW w:w="2985"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（本项目不得低于1</w:t>
            </w:r>
            <w:r>
              <w:rPr>
                <w:rFonts w:ascii="宋体" w:hAnsi="宋体"/>
                <w:szCs w:val="21"/>
              </w:rPr>
              <w:t>30000</w:t>
            </w:r>
            <w:r>
              <w:rPr>
                <w:rFonts w:ascii="宋体" w:hAnsi="宋体" w:hint="eastAsia"/>
                <w:szCs w:val="21"/>
              </w:rPr>
              <w:t>元）</w:t>
            </w:r>
          </w:p>
          <w:p w:rsidR="00785987" w:rsidRDefault="006F4D80">
            <w:pPr>
              <w:snapToGrid w:val="0"/>
              <w:spacing w:line="360" w:lineRule="exact"/>
              <w:rPr>
                <w:rFonts w:ascii="宋体" w:hAnsi="宋体"/>
                <w:szCs w:val="21"/>
              </w:rPr>
            </w:pPr>
            <w:r>
              <w:rPr>
                <w:rFonts w:ascii="宋体" w:hAnsi="宋体" w:hint="eastAsia"/>
                <w:szCs w:val="21"/>
              </w:rPr>
              <w:t>公斤/年（数量）*元（单价）=元/年</w:t>
            </w:r>
          </w:p>
        </w:tc>
        <w:tc>
          <w:tcPr>
            <w:tcW w:w="4069" w:type="dxa"/>
            <w:vMerge w:val="restart"/>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ind w:firstLineChars="200" w:firstLine="420"/>
              <w:rPr>
                <w:rFonts w:ascii="宋体" w:hAnsi="宋体"/>
                <w:szCs w:val="21"/>
              </w:rPr>
            </w:pPr>
            <w:r>
              <w:rPr>
                <w:rFonts w:ascii="宋体" w:hAnsi="宋体" w:hint="eastAsia"/>
                <w:szCs w:val="21"/>
              </w:rPr>
              <w:t>肥料为（复合肥、尿素、有机肥、复合营养土等），施肥、喷药由乙方组织实施，人工、运输等费用均包含在内。</w:t>
            </w:r>
          </w:p>
          <w:p w:rsidR="00785987" w:rsidRDefault="006F4D80">
            <w:pPr>
              <w:snapToGrid w:val="0"/>
              <w:spacing w:line="360" w:lineRule="exact"/>
              <w:rPr>
                <w:rFonts w:ascii="宋体" w:hAnsi="宋体"/>
                <w:szCs w:val="21"/>
                <w:u w:val="single"/>
              </w:rPr>
            </w:pPr>
            <w:r>
              <w:rPr>
                <w:rFonts w:ascii="宋体" w:hAnsi="宋体" w:hint="eastAsia"/>
                <w:szCs w:val="21"/>
              </w:rPr>
              <w:t>肥料用量不低于0.3公斤/平方米.年，不足部分，根据签证量相应扣减。</w:t>
            </w:r>
          </w:p>
        </w:tc>
      </w:tr>
      <w:tr w:rsidR="00785987">
        <w:trPr>
          <w:cantSplit/>
          <w:trHeight w:val="283"/>
          <w:jc w:val="center"/>
        </w:trPr>
        <w:tc>
          <w:tcPr>
            <w:tcW w:w="808"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2</w:t>
            </w:r>
          </w:p>
        </w:tc>
        <w:tc>
          <w:tcPr>
            <w:tcW w:w="660" w:type="dxa"/>
            <w:tcBorders>
              <w:top w:val="single" w:sz="4" w:space="0" w:color="auto"/>
              <w:left w:val="single" w:sz="6"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农药</w:t>
            </w:r>
          </w:p>
        </w:tc>
        <w:tc>
          <w:tcPr>
            <w:tcW w:w="2985"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20000</w:t>
            </w:r>
          </w:p>
        </w:tc>
        <w:tc>
          <w:tcPr>
            <w:tcW w:w="4069" w:type="dxa"/>
            <w:vMerge/>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r>
      <w:tr w:rsidR="00785987">
        <w:trPr>
          <w:cantSplit/>
          <w:trHeight w:val="283"/>
          <w:jc w:val="center"/>
        </w:trPr>
        <w:tc>
          <w:tcPr>
            <w:tcW w:w="808"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小计</w:t>
            </w:r>
          </w:p>
        </w:tc>
        <w:tc>
          <w:tcPr>
            <w:tcW w:w="660" w:type="dxa"/>
            <w:tcBorders>
              <w:top w:val="single" w:sz="4" w:space="0" w:color="auto"/>
              <w:left w:val="single" w:sz="6" w:space="0" w:color="auto"/>
              <w:bottom w:val="single" w:sz="4" w:space="0" w:color="auto"/>
              <w:right w:val="single" w:sz="6" w:space="0" w:color="auto"/>
            </w:tcBorders>
            <w:shd w:val="clear" w:color="auto" w:fill="auto"/>
            <w:vAlign w:val="center"/>
          </w:tcPr>
          <w:p w:rsidR="00785987" w:rsidRDefault="00785987">
            <w:pPr>
              <w:snapToGrid w:val="0"/>
              <w:spacing w:line="360" w:lineRule="exact"/>
              <w:rPr>
                <w:rFonts w:ascii="宋体" w:hAnsi="宋体"/>
                <w:szCs w:val="21"/>
              </w:rPr>
            </w:pPr>
          </w:p>
        </w:tc>
        <w:tc>
          <w:tcPr>
            <w:tcW w:w="2985"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785987">
            <w:pPr>
              <w:snapToGrid w:val="0"/>
              <w:spacing w:line="360" w:lineRule="exact"/>
              <w:jc w:val="center"/>
              <w:rPr>
                <w:rFonts w:ascii="宋体" w:hAnsi="宋体"/>
                <w:szCs w:val="21"/>
              </w:rPr>
            </w:pPr>
          </w:p>
        </w:tc>
        <w:tc>
          <w:tcPr>
            <w:tcW w:w="4069"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r>
      <w:tr w:rsidR="00785987">
        <w:trPr>
          <w:cantSplit/>
          <w:trHeight w:val="283"/>
          <w:jc w:val="center"/>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（二）</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植物调整补植</w:t>
            </w:r>
          </w:p>
        </w:tc>
        <w:tc>
          <w:tcPr>
            <w:tcW w:w="298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50000</w:t>
            </w:r>
          </w:p>
        </w:tc>
        <w:tc>
          <w:tcPr>
            <w:tcW w:w="4069"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调整补植品种等以甲方指令为准，实际支付金额以第三方审计审定金额为准，不足部分，根据审定单金额扣减。</w:t>
            </w:r>
          </w:p>
        </w:tc>
      </w:tr>
      <w:tr w:rsidR="00785987">
        <w:trPr>
          <w:cantSplit/>
          <w:trHeight w:val="283"/>
          <w:jc w:val="center"/>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785987">
            <w:pPr>
              <w:snapToGrid w:val="0"/>
              <w:spacing w:line="360" w:lineRule="exact"/>
              <w:rPr>
                <w:rFonts w:ascii="宋体" w:hAnsi="宋体"/>
                <w:szCs w:val="21"/>
              </w:rPr>
            </w:pP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785987">
            <w:pPr>
              <w:snapToGrid w:val="0"/>
              <w:spacing w:line="360" w:lineRule="exact"/>
              <w:rPr>
                <w:rFonts w:ascii="宋体" w:hAnsi="宋体"/>
                <w:szCs w:val="21"/>
              </w:rPr>
            </w:pPr>
          </w:p>
        </w:tc>
        <w:tc>
          <w:tcPr>
            <w:tcW w:w="298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785987">
            <w:pPr>
              <w:snapToGrid w:val="0"/>
              <w:spacing w:line="360" w:lineRule="exact"/>
              <w:jc w:val="center"/>
              <w:rPr>
                <w:rFonts w:ascii="宋体" w:hAnsi="宋体"/>
                <w:szCs w:val="21"/>
              </w:rPr>
            </w:pPr>
          </w:p>
        </w:tc>
        <w:tc>
          <w:tcPr>
            <w:tcW w:w="4069"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r>
      <w:tr w:rsidR="00785987">
        <w:trPr>
          <w:cantSplit/>
          <w:trHeight w:val="283"/>
          <w:jc w:val="center"/>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（三）</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应急预留经费</w:t>
            </w:r>
          </w:p>
        </w:tc>
        <w:tc>
          <w:tcPr>
            <w:tcW w:w="298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5</w:t>
            </w:r>
            <w:r>
              <w:rPr>
                <w:rFonts w:ascii="宋体" w:hAnsi="宋体"/>
                <w:szCs w:val="21"/>
              </w:rPr>
              <w:t>0000</w:t>
            </w:r>
          </w:p>
        </w:tc>
        <w:tc>
          <w:tcPr>
            <w:tcW w:w="4069"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785987">
            <w:pPr>
              <w:pStyle w:val="2"/>
              <w:ind w:left="0" w:firstLine="0"/>
            </w:pPr>
          </w:p>
        </w:tc>
      </w:tr>
      <w:tr w:rsidR="00785987">
        <w:trPr>
          <w:cantSplit/>
          <w:trHeight w:val="283"/>
          <w:jc w:val="center"/>
        </w:trPr>
        <w:tc>
          <w:tcPr>
            <w:tcW w:w="14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最终报价</w:t>
            </w:r>
          </w:p>
        </w:tc>
        <w:tc>
          <w:tcPr>
            <w:tcW w:w="70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金额人民币大写：                     元</w:t>
            </w:r>
          </w:p>
        </w:tc>
      </w:tr>
    </w:tbl>
    <w:p w:rsidR="00785987" w:rsidRDefault="00785987">
      <w:pPr>
        <w:pStyle w:val="a4"/>
        <w:spacing w:line="360" w:lineRule="auto"/>
        <w:rPr>
          <w:sz w:val="21"/>
          <w:szCs w:val="21"/>
        </w:rPr>
      </w:pP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pStyle w:val="2"/>
        <w:sectPr w:rsidR="00785987">
          <w:pgSz w:w="11906" w:h="16838"/>
          <w:pgMar w:top="1440" w:right="1800" w:bottom="1440" w:left="1800" w:header="851" w:footer="992" w:gutter="0"/>
          <w:cols w:space="720"/>
          <w:titlePg/>
          <w:docGrid w:type="lines" w:linePitch="312"/>
        </w:sectPr>
      </w:pPr>
    </w:p>
    <w:p w:rsidR="00785987" w:rsidRDefault="006F4D80">
      <w:pPr>
        <w:spacing w:line="360" w:lineRule="auto"/>
        <w:jc w:val="center"/>
        <w:rPr>
          <w:rFonts w:ascii="宋体" w:hAnsi="宋体" w:cs="宋体"/>
          <w:b/>
          <w:sz w:val="32"/>
          <w:szCs w:val="32"/>
        </w:rPr>
      </w:pPr>
      <w:r>
        <w:rPr>
          <w:rFonts w:ascii="宋体" w:hAnsi="宋体" w:cs="宋体" w:hint="eastAsia"/>
          <w:b/>
          <w:sz w:val="32"/>
          <w:szCs w:val="32"/>
        </w:rPr>
        <w:lastRenderedPageBreak/>
        <w:t>投标分项报价表（适用于七标段）</w:t>
      </w:r>
    </w:p>
    <w:p w:rsidR="00785987" w:rsidRDefault="00785987">
      <w:pPr>
        <w:snapToGrid w:val="0"/>
        <w:spacing w:line="360" w:lineRule="auto"/>
        <w:rPr>
          <w:rFonts w:ascii="宋体" w:hAnsi="宋体"/>
          <w:b/>
          <w:bCs/>
          <w:sz w:val="24"/>
        </w:rPr>
      </w:pPr>
    </w:p>
    <w:p w:rsidR="00785987" w:rsidRDefault="006F4D80">
      <w:pPr>
        <w:snapToGrid w:val="0"/>
        <w:spacing w:line="360" w:lineRule="auto"/>
        <w:rPr>
          <w:rFonts w:ascii="宋体" w:hAnsi="宋体"/>
          <w:szCs w:val="21"/>
        </w:rPr>
      </w:pPr>
      <w:r>
        <w:rPr>
          <w:rFonts w:ascii="宋体" w:hAnsi="宋体" w:hint="eastAsia"/>
          <w:szCs w:val="21"/>
        </w:rPr>
        <w:t>（1）总报价表</w:t>
      </w:r>
    </w:p>
    <w:p w:rsidR="00785987" w:rsidRDefault="006F4D80">
      <w:pPr>
        <w:snapToGrid w:val="0"/>
        <w:spacing w:line="360" w:lineRule="auto"/>
        <w:rPr>
          <w:rFonts w:ascii="宋体" w:hAnsi="宋体"/>
          <w:szCs w:val="21"/>
        </w:rPr>
      </w:pPr>
      <w:r>
        <w:rPr>
          <w:rFonts w:ascii="Calibri" w:hAnsi="Calibri" w:cs="宋体" w:hint="eastAsia"/>
          <w:kern w:val="0"/>
          <w:szCs w:val="21"/>
        </w:rPr>
        <w:t>招标编号：</w:t>
      </w:r>
    </w:p>
    <w:tbl>
      <w:tblPr>
        <w:tblW w:w="8522" w:type="dxa"/>
        <w:tblLayout w:type="fixed"/>
        <w:tblLook w:val="04A0"/>
      </w:tblPr>
      <w:tblGrid>
        <w:gridCol w:w="760"/>
        <w:gridCol w:w="2183"/>
        <w:gridCol w:w="1684"/>
        <w:gridCol w:w="3895"/>
      </w:tblGrid>
      <w:tr w:rsidR="00785987">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序号</w:t>
            </w:r>
          </w:p>
        </w:tc>
        <w:tc>
          <w:tcPr>
            <w:tcW w:w="2183" w:type="dxa"/>
            <w:tcBorders>
              <w:top w:val="single" w:sz="4" w:space="0" w:color="auto"/>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项目名称</w:t>
            </w:r>
          </w:p>
        </w:tc>
        <w:tc>
          <w:tcPr>
            <w:tcW w:w="1684" w:type="dxa"/>
            <w:tcBorders>
              <w:top w:val="single" w:sz="4" w:space="0" w:color="auto"/>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投标价格</w:t>
            </w:r>
          </w:p>
        </w:tc>
        <w:tc>
          <w:tcPr>
            <w:tcW w:w="3895" w:type="dxa"/>
            <w:tcBorders>
              <w:top w:val="single" w:sz="4" w:space="0" w:color="auto"/>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备注</w:t>
            </w:r>
          </w:p>
        </w:tc>
      </w:tr>
      <w:tr w:rsidR="00785987">
        <w:trPr>
          <w:trHeight w:val="283"/>
        </w:trPr>
        <w:tc>
          <w:tcPr>
            <w:tcW w:w="760" w:type="dxa"/>
            <w:tcBorders>
              <w:top w:val="nil"/>
              <w:left w:val="single" w:sz="4" w:space="0" w:color="auto"/>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1</w:t>
            </w:r>
          </w:p>
        </w:tc>
        <w:tc>
          <w:tcPr>
            <w:tcW w:w="2183"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日常养护部分报价</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pStyle w:val="22"/>
              <w:spacing w:line="360" w:lineRule="exact"/>
              <w:jc w:val="center"/>
              <w:rPr>
                <w:rFonts w:eastAsia="宋体" w:hAnsi="宋体" w:hint="default"/>
                <w:sz w:val="21"/>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表（2）</w:t>
            </w:r>
          </w:p>
        </w:tc>
      </w:tr>
      <w:tr w:rsidR="00785987">
        <w:trPr>
          <w:trHeight w:val="283"/>
        </w:trPr>
        <w:tc>
          <w:tcPr>
            <w:tcW w:w="760" w:type="dxa"/>
            <w:tcBorders>
              <w:top w:val="nil"/>
              <w:left w:val="single" w:sz="4" w:space="0" w:color="auto"/>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2</w:t>
            </w:r>
          </w:p>
        </w:tc>
        <w:tc>
          <w:tcPr>
            <w:tcW w:w="2183"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设施维修</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pStyle w:val="22"/>
              <w:spacing w:line="360" w:lineRule="exact"/>
              <w:jc w:val="center"/>
              <w:rPr>
                <w:rFonts w:eastAsia="宋体" w:hAnsi="宋体" w:hint="default"/>
                <w:sz w:val="21"/>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表（3）</w:t>
            </w:r>
          </w:p>
        </w:tc>
      </w:tr>
      <w:tr w:rsidR="00785987">
        <w:trPr>
          <w:trHeight w:val="283"/>
        </w:trPr>
        <w:tc>
          <w:tcPr>
            <w:tcW w:w="760" w:type="dxa"/>
            <w:tcBorders>
              <w:top w:val="nil"/>
              <w:left w:val="single" w:sz="4" w:space="0" w:color="auto"/>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3</w:t>
            </w:r>
          </w:p>
        </w:tc>
        <w:tc>
          <w:tcPr>
            <w:tcW w:w="2183"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独立部分报价</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pStyle w:val="22"/>
              <w:spacing w:line="360" w:lineRule="exact"/>
              <w:jc w:val="center"/>
              <w:rPr>
                <w:rFonts w:eastAsia="宋体" w:hAnsi="宋体" w:hint="default"/>
                <w:sz w:val="21"/>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 xml:space="preserve">表（4）　</w:t>
            </w:r>
          </w:p>
        </w:tc>
      </w:tr>
      <w:tr w:rsidR="00785987">
        <w:trPr>
          <w:trHeight w:val="283"/>
        </w:trPr>
        <w:tc>
          <w:tcPr>
            <w:tcW w:w="29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投标总价</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pStyle w:val="22"/>
              <w:spacing w:line="360" w:lineRule="exact"/>
              <w:jc w:val="center"/>
              <w:rPr>
                <w:rFonts w:eastAsia="宋体" w:hAnsi="宋体" w:hint="default"/>
                <w:sz w:val="21"/>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 xml:space="preserve">　</w:t>
            </w:r>
          </w:p>
        </w:tc>
      </w:tr>
    </w:tbl>
    <w:p w:rsidR="00785987" w:rsidRDefault="006F4D80">
      <w:pPr>
        <w:snapToGrid w:val="0"/>
        <w:spacing w:line="360" w:lineRule="auto"/>
        <w:rPr>
          <w:rFonts w:ascii="宋体" w:hAnsi="宋体"/>
          <w:szCs w:val="21"/>
        </w:rPr>
      </w:pPr>
      <w:r>
        <w:rPr>
          <w:rFonts w:ascii="宋体" w:hAnsi="宋体" w:hint="eastAsia"/>
          <w:szCs w:val="21"/>
        </w:rPr>
        <w:t xml:space="preserve">投标人名称（公章）：  </w:t>
      </w: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（2）日常养护分项报价明细表</w:t>
      </w:r>
    </w:p>
    <w:p w:rsidR="00785987" w:rsidRDefault="006F4D80">
      <w:pPr>
        <w:snapToGrid w:val="0"/>
        <w:spacing w:line="360" w:lineRule="auto"/>
        <w:rPr>
          <w:rFonts w:ascii="宋体" w:hAnsi="宋体"/>
          <w:szCs w:val="21"/>
        </w:rPr>
      </w:pPr>
      <w:r>
        <w:rPr>
          <w:rFonts w:ascii="宋体" w:hAnsi="宋体" w:hint="eastAsia"/>
          <w:szCs w:val="21"/>
        </w:rPr>
        <w:t xml:space="preserve">投标人名称（公章）：             </w:t>
      </w:r>
    </w:p>
    <w:tbl>
      <w:tblPr>
        <w:tblW w:w="8522" w:type="dxa"/>
        <w:tblLayout w:type="fixed"/>
        <w:tblLook w:val="04A0"/>
      </w:tblPr>
      <w:tblGrid>
        <w:gridCol w:w="777"/>
        <w:gridCol w:w="2570"/>
        <w:gridCol w:w="3180"/>
        <w:gridCol w:w="1995"/>
      </w:tblGrid>
      <w:tr w:rsidR="00785987">
        <w:trPr>
          <w:trHeight w:val="283"/>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序号</w:t>
            </w:r>
          </w:p>
        </w:tc>
        <w:tc>
          <w:tcPr>
            <w:tcW w:w="2570" w:type="dxa"/>
            <w:tcBorders>
              <w:top w:val="single" w:sz="4" w:space="0" w:color="auto"/>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项目名称</w:t>
            </w:r>
          </w:p>
        </w:tc>
        <w:tc>
          <w:tcPr>
            <w:tcW w:w="3180" w:type="dxa"/>
            <w:tcBorders>
              <w:top w:val="single" w:sz="4" w:space="0" w:color="auto"/>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投标价格</w:t>
            </w:r>
          </w:p>
        </w:tc>
        <w:tc>
          <w:tcPr>
            <w:tcW w:w="1995" w:type="dxa"/>
            <w:tcBorders>
              <w:top w:val="single" w:sz="4" w:space="0" w:color="auto"/>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备注</w:t>
            </w:r>
          </w:p>
        </w:tc>
      </w:tr>
      <w:tr w:rsidR="00785987">
        <w:trPr>
          <w:trHeight w:val="283"/>
        </w:trPr>
        <w:tc>
          <w:tcPr>
            <w:tcW w:w="777" w:type="dxa"/>
            <w:tcBorders>
              <w:top w:val="nil"/>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1</w:t>
            </w:r>
          </w:p>
        </w:tc>
        <w:tc>
          <w:tcPr>
            <w:tcW w:w="2570"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ind w:left="420" w:hangingChars="200" w:hanging="420"/>
              <w:rPr>
                <w:rFonts w:ascii="宋体" w:hAnsi="宋体"/>
                <w:szCs w:val="21"/>
              </w:rPr>
            </w:pPr>
            <w:r>
              <w:rPr>
                <w:rFonts w:ascii="宋体" w:hAnsi="宋体" w:hint="eastAsia"/>
                <w:szCs w:val="21"/>
              </w:rPr>
              <w:t>绿地养护人员及保洁人员</w:t>
            </w:r>
          </w:p>
          <w:p w:rsidR="00785987" w:rsidRDefault="006F4D80">
            <w:pPr>
              <w:snapToGrid w:val="0"/>
              <w:spacing w:line="360" w:lineRule="exact"/>
              <w:ind w:left="420" w:hangingChars="200" w:hanging="420"/>
              <w:rPr>
                <w:rFonts w:ascii="宋体" w:hAnsi="宋体"/>
                <w:szCs w:val="21"/>
              </w:rPr>
            </w:pPr>
            <w:r>
              <w:rPr>
                <w:rFonts w:ascii="宋体" w:hAnsi="宋体" w:hint="eastAsia"/>
                <w:szCs w:val="21"/>
              </w:rPr>
              <w:t>不低于</w:t>
            </w:r>
            <w:r>
              <w:rPr>
                <w:rFonts w:ascii="宋体" w:hAnsi="宋体"/>
                <w:szCs w:val="21"/>
              </w:rPr>
              <w:t>23</w:t>
            </w:r>
            <w:r>
              <w:rPr>
                <w:rFonts w:ascii="宋体" w:hAnsi="宋体" w:hint="eastAsia"/>
                <w:szCs w:val="21"/>
              </w:rPr>
              <w:t>人</w:t>
            </w:r>
          </w:p>
        </w:tc>
        <w:tc>
          <w:tcPr>
            <w:tcW w:w="3180"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cs="宋体" w:hint="eastAsia"/>
                <w:kern w:val="0"/>
                <w:szCs w:val="21"/>
                <w:u w:val="single"/>
              </w:rPr>
              <w:t>（人数）</w:t>
            </w:r>
            <w:r>
              <w:rPr>
                <w:rFonts w:ascii="宋体" w:hAnsi="宋体" w:cs="宋体" w:hint="eastAsia"/>
                <w:kern w:val="0"/>
                <w:szCs w:val="21"/>
              </w:rPr>
              <w:t>人*</w:t>
            </w:r>
            <w:r>
              <w:rPr>
                <w:rFonts w:ascii="宋体" w:hAnsi="宋体" w:cs="宋体" w:hint="eastAsia"/>
                <w:kern w:val="0"/>
                <w:szCs w:val="21"/>
                <w:u w:val="single"/>
              </w:rPr>
              <w:t xml:space="preserve">2868.73 </w:t>
            </w:r>
            <w:r>
              <w:rPr>
                <w:rFonts w:ascii="宋体" w:hAnsi="宋体" w:cs="宋体" w:hint="eastAsia"/>
                <w:kern w:val="0"/>
                <w:szCs w:val="21"/>
              </w:rPr>
              <w:t>元/人·月*12月=</w:t>
            </w:r>
            <w:r>
              <w:rPr>
                <w:rFonts w:ascii="宋体" w:hAnsi="宋体" w:hint="eastAsia"/>
                <w:szCs w:val="21"/>
              </w:rPr>
              <w:t xml:space="preserve">  元</w:t>
            </w:r>
          </w:p>
        </w:tc>
        <w:tc>
          <w:tcPr>
            <w:tcW w:w="1995"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cs="宋体" w:hint="eastAsia"/>
                <w:kern w:val="0"/>
                <w:szCs w:val="21"/>
              </w:rPr>
              <w:t xml:space="preserve">人工单价为不可竞争费　</w:t>
            </w:r>
          </w:p>
        </w:tc>
      </w:tr>
      <w:tr w:rsidR="00785987">
        <w:trPr>
          <w:trHeight w:val="283"/>
        </w:trPr>
        <w:tc>
          <w:tcPr>
            <w:tcW w:w="777" w:type="dxa"/>
            <w:tcBorders>
              <w:top w:val="nil"/>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2</w:t>
            </w:r>
          </w:p>
        </w:tc>
        <w:tc>
          <w:tcPr>
            <w:tcW w:w="2570"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ind w:left="420" w:hangingChars="200" w:hanging="420"/>
              <w:rPr>
                <w:rFonts w:ascii="宋体" w:hAnsi="宋体"/>
                <w:szCs w:val="21"/>
              </w:rPr>
            </w:pPr>
            <w:r>
              <w:rPr>
                <w:rFonts w:ascii="宋体" w:hAnsi="宋体" w:cs="宋体" w:hint="eastAsia"/>
                <w:kern w:val="0"/>
                <w:szCs w:val="21"/>
              </w:rPr>
              <w:t>浇水车及其他机械</w:t>
            </w:r>
          </w:p>
        </w:tc>
        <w:tc>
          <w:tcPr>
            <w:tcW w:w="3180" w:type="dxa"/>
            <w:tcBorders>
              <w:top w:val="nil"/>
              <w:left w:val="nil"/>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c>
          <w:tcPr>
            <w:tcW w:w="1995" w:type="dxa"/>
            <w:tcBorders>
              <w:top w:val="nil"/>
              <w:left w:val="nil"/>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cs="宋体"/>
                <w:kern w:val="0"/>
                <w:szCs w:val="21"/>
              </w:rPr>
            </w:pPr>
          </w:p>
        </w:tc>
      </w:tr>
      <w:tr w:rsidR="00785987">
        <w:trPr>
          <w:trHeight w:val="283"/>
        </w:trPr>
        <w:tc>
          <w:tcPr>
            <w:tcW w:w="33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单项总价</w:t>
            </w:r>
          </w:p>
        </w:tc>
        <w:tc>
          <w:tcPr>
            <w:tcW w:w="3180" w:type="dxa"/>
            <w:tcBorders>
              <w:top w:val="nil"/>
              <w:left w:val="nil"/>
              <w:bottom w:val="nil"/>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c>
          <w:tcPr>
            <w:tcW w:w="1995" w:type="dxa"/>
            <w:tcBorders>
              <w:top w:val="nil"/>
              <w:left w:val="nil"/>
              <w:bottom w:val="nil"/>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 xml:space="preserve">　</w:t>
            </w:r>
          </w:p>
        </w:tc>
      </w:tr>
      <w:tr w:rsidR="00785987">
        <w:trPr>
          <w:trHeight w:val="283"/>
        </w:trPr>
        <w:tc>
          <w:tcPr>
            <w:tcW w:w="85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cs="宋体" w:hint="eastAsia"/>
                <w:kern w:val="0"/>
                <w:szCs w:val="21"/>
              </w:rPr>
              <w:t>常州市最低工资每月2020元/人·月，必须另外交纳五金（养老保险金、医疗保险金、工伤保险金、生育保险金、失业保险金）合计848.73元/人·月</w:t>
            </w:r>
            <w:r>
              <w:rPr>
                <w:rFonts w:ascii="宋体" w:hAnsi="宋体" w:hint="eastAsia"/>
                <w:szCs w:val="21"/>
              </w:rPr>
              <w:t>。中标人应按国家政策签订劳动合同，缴纳相关社保费用，如遇政策调整，自行承担。</w:t>
            </w:r>
          </w:p>
        </w:tc>
      </w:tr>
    </w:tbl>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（3）设施维修项目报价表</w:t>
      </w:r>
    </w:p>
    <w:p w:rsidR="00785987" w:rsidRDefault="006F4D80">
      <w:pPr>
        <w:snapToGrid w:val="0"/>
        <w:spacing w:line="360" w:lineRule="auto"/>
        <w:rPr>
          <w:rFonts w:ascii="宋体" w:hAnsi="宋体"/>
          <w:szCs w:val="21"/>
        </w:rPr>
      </w:pPr>
      <w:r>
        <w:rPr>
          <w:rFonts w:ascii="宋体" w:hAnsi="宋体" w:hint="eastAsia"/>
          <w:szCs w:val="21"/>
        </w:rPr>
        <w:t>投标人名称（公章）：</w:t>
      </w:r>
    </w:p>
    <w:tbl>
      <w:tblPr>
        <w:tblW w:w="8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04"/>
        <w:gridCol w:w="2070"/>
        <w:gridCol w:w="1755"/>
        <w:gridCol w:w="3793"/>
      </w:tblGrid>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序号</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设施维修项目</w:t>
            </w:r>
          </w:p>
        </w:tc>
        <w:tc>
          <w:tcPr>
            <w:tcW w:w="175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年综合报价（元）</w:t>
            </w:r>
          </w:p>
        </w:tc>
        <w:tc>
          <w:tcPr>
            <w:tcW w:w="3793"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备注</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（一）</w:t>
            </w:r>
          </w:p>
        </w:tc>
        <w:tc>
          <w:tcPr>
            <w:tcW w:w="7618" w:type="dxa"/>
            <w:gridSpan w:val="3"/>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树池维修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树池侧石维修、更换</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保证美观，无破损，随坏随修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（二）</w:t>
            </w:r>
          </w:p>
        </w:tc>
        <w:tc>
          <w:tcPr>
            <w:tcW w:w="7618" w:type="dxa"/>
            <w:gridSpan w:val="3"/>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集装箱驿站、铁制网片、坐凳等铁制、木制设施维修、油漆</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lastRenderedPageBreak/>
              <w:t>1</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维修</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随坏随修，保障正常使用且无安全隐患。</w:t>
            </w:r>
          </w:p>
        </w:tc>
      </w:tr>
      <w:tr w:rsidR="00785987">
        <w:trPr>
          <w:cantSplit/>
          <w:trHeight w:val="283"/>
          <w:jc w:val="center"/>
        </w:trPr>
        <w:tc>
          <w:tcPr>
            <w:tcW w:w="904" w:type="dxa"/>
            <w:tcBorders>
              <w:top w:val="single" w:sz="6"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tcBorders>
              <w:top w:val="single" w:sz="6"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油漆</w:t>
            </w:r>
          </w:p>
        </w:tc>
        <w:tc>
          <w:tcPr>
            <w:tcW w:w="1755" w:type="dxa"/>
            <w:tcBorders>
              <w:top w:val="single" w:sz="6"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一年最少油漆一次，全面防锈，具体要求见招标文件。</w:t>
            </w:r>
          </w:p>
        </w:tc>
      </w:tr>
      <w:tr w:rsidR="00785987">
        <w:trPr>
          <w:cantSplit/>
          <w:trHeight w:val="283"/>
          <w:jc w:val="center"/>
        </w:trPr>
        <w:tc>
          <w:tcPr>
            <w:tcW w:w="904" w:type="dxa"/>
            <w:tcBorders>
              <w:top w:val="single" w:sz="4"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4"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（三）</w:t>
            </w:r>
          </w:p>
        </w:tc>
        <w:tc>
          <w:tcPr>
            <w:tcW w:w="7618" w:type="dxa"/>
            <w:gridSpan w:val="3"/>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园路、步道、非机动车慢行道等维修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铺装园路维修</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无破损且保障正常使用，随坏随修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沥清园路维修</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无损坏且保障正常使用，随坏随修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3</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彩色透水沥清路面</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标识清晰，路面无损坏且保障正常使用，随坏随修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6" w:space="0" w:color="auto"/>
              <w:left w:val="single" w:sz="6" w:space="0" w:color="auto"/>
              <w:bottom w:val="single" w:sz="4"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（四）</w:t>
            </w:r>
          </w:p>
        </w:tc>
        <w:tc>
          <w:tcPr>
            <w:tcW w:w="7618" w:type="dxa"/>
            <w:gridSpan w:val="3"/>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竹制、铁制、水泥边界设施</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4"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维修、更换</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保证设施完好，随坏随修</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tcBorders>
              <w:top w:val="single" w:sz="4"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油漆</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美观、防腐</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4" w:space="0" w:color="auto"/>
              <w:left w:val="single" w:sz="6" w:space="0" w:color="auto"/>
              <w:bottom w:val="single" w:sz="4"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4" w:space="0" w:color="auto"/>
              <w:left w:val="single" w:sz="6" w:space="0" w:color="auto"/>
              <w:bottom w:val="single" w:sz="4"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（五）</w:t>
            </w:r>
          </w:p>
        </w:tc>
        <w:tc>
          <w:tcPr>
            <w:tcW w:w="7618" w:type="dxa"/>
            <w:gridSpan w:val="3"/>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路障或拦道器等</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维护、更换</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保障正常使用，随坏随修</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（六）</w:t>
            </w:r>
          </w:p>
        </w:tc>
        <w:tc>
          <w:tcPr>
            <w:tcW w:w="7618" w:type="dxa"/>
            <w:gridSpan w:val="3"/>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指示牌、标识物等</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日常维护</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保证干净、可见</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油漆、描字</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一年一次</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3</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维修、更换</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保障正常使用、随坏随修</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2974" w:type="dxa"/>
            <w:gridSpan w:val="2"/>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最终报价</w:t>
            </w:r>
          </w:p>
        </w:tc>
        <w:tc>
          <w:tcPr>
            <w:tcW w:w="55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金额人民币大写：                     元</w:t>
            </w:r>
          </w:p>
        </w:tc>
      </w:tr>
    </w:tbl>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（4）独立费项目报价表</w:t>
      </w:r>
    </w:p>
    <w:p w:rsidR="00785987" w:rsidRDefault="006F4D80">
      <w:pPr>
        <w:snapToGrid w:val="0"/>
        <w:spacing w:line="360" w:lineRule="auto"/>
        <w:rPr>
          <w:rFonts w:ascii="宋体" w:hAnsi="宋体"/>
          <w:szCs w:val="21"/>
        </w:rPr>
      </w:pPr>
      <w:r>
        <w:rPr>
          <w:rFonts w:ascii="宋体" w:hAnsi="宋体" w:hint="eastAsia"/>
          <w:szCs w:val="21"/>
        </w:rPr>
        <w:t xml:space="preserve">投标人名称（公章）：                    </w:t>
      </w:r>
    </w:p>
    <w:tbl>
      <w:tblPr>
        <w:tblW w:w="8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08"/>
        <w:gridCol w:w="660"/>
        <w:gridCol w:w="2985"/>
        <w:gridCol w:w="4069"/>
      </w:tblGrid>
      <w:tr w:rsidR="00785987">
        <w:trPr>
          <w:cantSplit/>
          <w:trHeight w:val="283"/>
          <w:jc w:val="center"/>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序号</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项目</w:t>
            </w:r>
          </w:p>
        </w:tc>
        <w:tc>
          <w:tcPr>
            <w:tcW w:w="298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年综合报价（元）</w:t>
            </w:r>
          </w:p>
        </w:tc>
        <w:tc>
          <w:tcPr>
            <w:tcW w:w="4069"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备注</w:t>
            </w:r>
          </w:p>
        </w:tc>
      </w:tr>
      <w:tr w:rsidR="00785987">
        <w:trPr>
          <w:cantSplit/>
          <w:trHeight w:val="283"/>
          <w:jc w:val="center"/>
        </w:trPr>
        <w:tc>
          <w:tcPr>
            <w:tcW w:w="808"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（一）</w:t>
            </w:r>
          </w:p>
        </w:tc>
        <w:tc>
          <w:tcPr>
            <w:tcW w:w="7714" w:type="dxa"/>
            <w:gridSpan w:val="3"/>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肥料、农药</w:t>
            </w:r>
          </w:p>
        </w:tc>
      </w:tr>
      <w:tr w:rsidR="00785987">
        <w:trPr>
          <w:cantSplit/>
          <w:trHeight w:val="283"/>
          <w:jc w:val="center"/>
        </w:trPr>
        <w:tc>
          <w:tcPr>
            <w:tcW w:w="808"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lastRenderedPageBreak/>
              <w:t>1</w:t>
            </w:r>
          </w:p>
        </w:tc>
        <w:tc>
          <w:tcPr>
            <w:tcW w:w="660" w:type="dxa"/>
            <w:tcBorders>
              <w:top w:val="single" w:sz="4" w:space="0" w:color="auto"/>
              <w:left w:val="single" w:sz="6"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肥料</w:t>
            </w:r>
          </w:p>
        </w:tc>
        <w:tc>
          <w:tcPr>
            <w:tcW w:w="2985"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（本项目不得低于1</w:t>
            </w:r>
            <w:r>
              <w:rPr>
                <w:rFonts w:ascii="宋体" w:hAnsi="宋体"/>
                <w:szCs w:val="21"/>
              </w:rPr>
              <w:t>00000</w:t>
            </w:r>
            <w:r>
              <w:rPr>
                <w:rFonts w:ascii="宋体" w:hAnsi="宋体" w:hint="eastAsia"/>
                <w:szCs w:val="21"/>
              </w:rPr>
              <w:t>元）</w:t>
            </w:r>
          </w:p>
          <w:p w:rsidR="00785987" w:rsidRDefault="006F4D80">
            <w:pPr>
              <w:snapToGrid w:val="0"/>
              <w:spacing w:line="360" w:lineRule="exact"/>
              <w:rPr>
                <w:rFonts w:ascii="宋体" w:hAnsi="宋体"/>
                <w:szCs w:val="21"/>
              </w:rPr>
            </w:pPr>
            <w:r>
              <w:rPr>
                <w:rFonts w:ascii="宋体" w:hAnsi="宋体" w:hint="eastAsia"/>
                <w:szCs w:val="21"/>
              </w:rPr>
              <w:t>公斤/年（数量）*元（单价）=元/年</w:t>
            </w:r>
          </w:p>
        </w:tc>
        <w:tc>
          <w:tcPr>
            <w:tcW w:w="4069" w:type="dxa"/>
            <w:vMerge w:val="restart"/>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ind w:firstLineChars="200" w:firstLine="420"/>
              <w:rPr>
                <w:rFonts w:ascii="宋体" w:hAnsi="宋体"/>
                <w:szCs w:val="21"/>
              </w:rPr>
            </w:pPr>
            <w:r>
              <w:rPr>
                <w:rFonts w:ascii="宋体" w:hAnsi="宋体" w:hint="eastAsia"/>
                <w:szCs w:val="21"/>
              </w:rPr>
              <w:t>肥料为（复合肥、尿素、有机肥、复合营养土等），施肥、喷药由乙方组织实施，人工、运输等费用均包含在内。</w:t>
            </w:r>
          </w:p>
          <w:p w:rsidR="00785987" w:rsidRDefault="006F4D80">
            <w:pPr>
              <w:snapToGrid w:val="0"/>
              <w:spacing w:line="360" w:lineRule="exact"/>
              <w:rPr>
                <w:rFonts w:ascii="宋体" w:hAnsi="宋体"/>
                <w:szCs w:val="21"/>
                <w:u w:val="single"/>
              </w:rPr>
            </w:pPr>
            <w:r>
              <w:rPr>
                <w:rFonts w:ascii="宋体" w:hAnsi="宋体" w:hint="eastAsia"/>
                <w:szCs w:val="21"/>
              </w:rPr>
              <w:t>肥料用量不低于0.3公斤/平方米.年，不足部分，根据签证量相应扣减。</w:t>
            </w:r>
          </w:p>
        </w:tc>
      </w:tr>
      <w:tr w:rsidR="00785987">
        <w:trPr>
          <w:cantSplit/>
          <w:trHeight w:val="283"/>
          <w:jc w:val="center"/>
        </w:trPr>
        <w:tc>
          <w:tcPr>
            <w:tcW w:w="808"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2</w:t>
            </w:r>
          </w:p>
        </w:tc>
        <w:tc>
          <w:tcPr>
            <w:tcW w:w="660" w:type="dxa"/>
            <w:tcBorders>
              <w:top w:val="single" w:sz="4" w:space="0" w:color="auto"/>
              <w:left w:val="single" w:sz="6"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农药</w:t>
            </w:r>
          </w:p>
        </w:tc>
        <w:tc>
          <w:tcPr>
            <w:tcW w:w="2985"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20000</w:t>
            </w:r>
          </w:p>
        </w:tc>
        <w:tc>
          <w:tcPr>
            <w:tcW w:w="4069" w:type="dxa"/>
            <w:vMerge/>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r>
      <w:tr w:rsidR="00785987">
        <w:trPr>
          <w:cantSplit/>
          <w:trHeight w:val="283"/>
          <w:jc w:val="center"/>
        </w:trPr>
        <w:tc>
          <w:tcPr>
            <w:tcW w:w="808"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小计</w:t>
            </w:r>
          </w:p>
        </w:tc>
        <w:tc>
          <w:tcPr>
            <w:tcW w:w="660" w:type="dxa"/>
            <w:tcBorders>
              <w:top w:val="single" w:sz="4" w:space="0" w:color="auto"/>
              <w:left w:val="single" w:sz="6" w:space="0" w:color="auto"/>
              <w:bottom w:val="single" w:sz="4" w:space="0" w:color="auto"/>
              <w:right w:val="single" w:sz="6" w:space="0" w:color="auto"/>
            </w:tcBorders>
            <w:shd w:val="clear" w:color="auto" w:fill="auto"/>
            <w:vAlign w:val="center"/>
          </w:tcPr>
          <w:p w:rsidR="00785987" w:rsidRDefault="00785987">
            <w:pPr>
              <w:snapToGrid w:val="0"/>
              <w:spacing w:line="360" w:lineRule="exact"/>
              <w:rPr>
                <w:rFonts w:ascii="宋体" w:hAnsi="宋体"/>
                <w:szCs w:val="21"/>
              </w:rPr>
            </w:pPr>
          </w:p>
        </w:tc>
        <w:tc>
          <w:tcPr>
            <w:tcW w:w="2985"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785987">
            <w:pPr>
              <w:snapToGrid w:val="0"/>
              <w:spacing w:line="360" w:lineRule="exact"/>
              <w:jc w:val="center"/>
              <w:rPr>
                <w:rFonts w:ascii="宋体" w:hAnsi="宋体"/>
                <w:szCs w:val="21"/>
              </w:rPr>
            </w:pPr>
          </w:p>
        </w:tc>
        <w:tc>
          <w:tcPr>
            <w:tcW w:w="4069"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r>
      <w:tr w:rsidR="00785987">
        <w:trPr>
          <w:cantSplit/>
          <w:trHeight w:val="283"/>
          <w:jc w:val="center"/>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（二）</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植物调整补植</w:t>
            </w:r>
          </w:p>
        </w:tc>
        <w:tc>
          <w:tcPr>
            <w:tcW w:w="298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50000</w:t>
            </w:r>
          </w:p>
        </w:tc>
        <w:tc>
          <w:tcPr>
            <w:tcW w:w="4069"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调整补植品种等以甲方指令为准，实际支付金额以第三方审计审定金额为准，不足部分，根据审定单金额扣减。</w:t>
            </w:r>
          </w:p>
        </w:tc>
      </w:tr>
      <w:tr w:rsidR="00785987">
        <w:trPr>
          <w:cantSplit/>
          <w:trHeight w:val="283"/>
          <w:jc w:val="center"/>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785987">
            <w:pPr>
              <w:snapToGrid w:val="0"/>
              <w:spacing w:line="360" w:lineRule="exact"/>
              <w:rPr>
                <w:rFonts w:ascii="宋体" w:hAnsi="宋体"/>
                <w:szCs w:val="21"/>
              </w:rPr>
            </w:pP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785987">
            <w:pPr>
              <w:snapToGrid w:val="0"/>
              <w:spacing w:line="360" w:lineRule="exact"/>
              <w:rPr>
                <w:rFonts w:ascii="宋体" w:hAnsi="宋体"/>
                <w:szCs w:val="21"/>
              </w:rPr>
            </w:pPr>
          </w:p>
        </w:tc>
        <w:tc>
          <w:tcPr>
            <w:tcW w:w="298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785987">
            <w:pPr>
              <w:snapToGrid w:val="0"/>
              <w:spacing w:line="360" w:lineRule="exact"/>
              <w:jc w:val="center"/>
              <w:rPr>
                <w:rFonts w:ascii="宋体" w:hAnsi="宋体"/>
                <w:szCs w:val="21"/>
              </w:rPr>
            </w:pPr>
          </w:p>
        </w:tc>
        <w:tc>
          <w:tcPr>
            <w:tcW w:w="4069"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r>
      <w:tr w:rsidR="00785987">
        <w:trPr>
          <w:cantSplit/>
          <w:trHeight w:val="283"/>
          <w:jc w:val="center"/>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（三）</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应急预留经费</w:t>
            </w:r>
          </w:p>
        </w:tc>
        <w:tc>
          <w:tcPr>
            <w:tcW w:w="298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5</w:t>
            </w:r>
            <w:r>
              <w:rPr>
                <w:rFonts w:ascii="宋体" w:hAnsi="宋体"/>
                <w:szCs w:val="21"/>
              </w:rPr>
              <w:t>0000</w:t>
            </w:r>
          </w:p>
        </w:tc>
        <w:tc>
          <w:tcPr>
            <w:tcW w:w="4069"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785987">
            <w:pPr>
              <w:pStyle w:val="2"/>
              <w:ind w:left="0" w:firstLine="0"/>
            </w:pPr>
          </w:p>
        </w:tc>
      </w:tr>
      <w:tr w:rsidR="00785987">
        <w:trPr>
          <w:cantSplit/>
          <w:trHeight w:val="283"/>
          <w:jc w:val="center"/>
        </w:trPr>
        <w:tc>
          <w:tcPr>
            <w:tcW w:w="14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最终报价</w:t>
            </w:r>
          </w:p>
        </w:tc>
        <w:tc>
          <w:tcPr>
            <w:tcW w:w="70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金额人民币大写：                     元</w:t>
            </w:r>
          </w:p>
        </w:tc>
      </w:tr>
    </w:tbl>
    <w:p w:rsidR="00785987" w:rsidRDefault="00785987">
      <w:pPr>
        <w:pStyle w:val="a4"/>
        <w:spacing w:line="360" w:lineRule="auto"/>
        <w:rPr>
          <w:sz w:val="21"/>
          <w:szCs w:val="21"/>
        </w:rPr>
      </w:pP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pStyle w:val="2"/>
        <w:sectPr w:rsidR="00785987">
          <w:pgSz w:w="11906" w:h="16838"/>
          <w:pgMar w:top="1440" w:right="1800" w:bottom="1440" w:left="1800" w:header="851" w:footer="992" w:gutter="0"/>
          <w:cols w:space="720"/>
          <w:titlePg/>
          <w:docGrid w:type="lines" w:linePitch="312"/>
        </w:sectPr>
      </w:pPr>
    </w:p>
    <w:p w:rsidR="00785987" w:rsidRDefault="006F4D80">
      <w:pPr>
        <w:spacing w:line="360" w:lineRule="auto"/>
        <w:jc w:val="center"/>
        <w:rPr>
          <w:rFonts w:ascii="宋体" w:hAnsi="宋体" w:cs="宋体"/>
          <w:b/>
          <w:sz w:val="32"/>
          <w:szCs w:val="32"/>
        </w:rPr>
      </w:pPr>
      <w:r>
        <w:rPr>
          <w:rFonts w:ascii="宋体" w:hAnsi="宋体" w:cs="宋体" w:hint="eastAsia"/>
          <w:b/>
          <w:sz w:val="32"/>
          <w:szCs w:val="32"/>
        </w:rPr>
        <w:lastRenderedPageBreak/>
        <w:t>投标分项报价表（适用于八标段）</w:t>
      </w:r>
    </w:p>
    <w:p w:rsidR="00785987" w:rsidRDefault="00785987">
      <w:pPr>
        <w:snapToGrid w:val="0"/>
        <w:spacing w:line="360" w:lineRule="auto"/>
        <w:rPr>
          <w:rFonts w:ascii="宋体" w:hAnsi="宋体"/>
          <w:b/>
          <w:bCs/>
          <w:sz w:val="24"/>
        </w:rPr>
      </w:pPr>
    </w:p>
    <w:p w:rsidR="00785987" w:rsidRDefault="006F4D80">
      <w:pPr>
        <w:snapToGrid w:val="0"/>
        <w:spacing w:line="360" w:lineRule="auto"/>
        <w:rPr>
          <w:rFonts w:ascii="宋体" w:hAnsi="宋体"/>
          <w:szCs w:val="21"/>
        </w:rPr>
      </w:pPr>
      <w:r>
        <w:rPr>
          <w:rFonts w:ascii="宋体" w:hAnsi="宋体" w:hint="eastAsia"/>
          <w:szCs w:val="21"/>
        </w:rPr>
        <w:t>（1）总报价表</w:t>
      </w:r>
    </w:p>
    <w:p w:rsidR="00785987" w:rsidRDefault="006F4D80">
      <w:pPr>
        <w:snapToGrid w:val="0"/>
        <w:spacing w:line="360" w:lineRule="auto"/>
        <w:rPr>
          <w:rFonts w:ascii="宋体" w:hAnsi="宋体"/>
          <w:szCs w:val="21"/>
        </w:rPr>
      </w:pPr>
      <w:r>
        <w:rPr>
          <w:rFonts w:ascii="Calibri" w:hAnsi="Calibri" w:cs="宋体" w:hint="eastAsia"/>
          <w:kern w:val="0"/>
          <w:szCs w:val="21"/>
        </w:rPr>
        <w:t>招标编号：</w:t>
      </w:r>
    </w:p>
    <w:tbl>
      <w:tblPr>
        <w:tblW w:w="8522" w:type="dxa"/>
        <w:tblLayout w:type="fixed"/>
        <w:tblLook w:val="04A0"/>
      </w:tblPr>
      <w:tblGrid>
        <w:gridCol w:w="760"/>
        <w:gridCol w:w="2183"/>
        <w:gridCol w:w="1684"/>
        <w:gridCol w:w="3895"/>
      </w:tblGrid>
      <w:tr w:rsidR="00785987">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序号</w:t>
            </w:r>
          </w:p>
        </w:tc>
        <w:tc>
          <w:tcPr>
            <w:tcW w:w="2183" w:type="dxa"/>
            <w:tcBorders>
              <w:top w:val="single" w:sz="4" w:space="0" w:color="auto"/>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项目名称</w:t>
            </w:r>
          </w:p>
        </w:tc>
        <w:tc>
          <w:tcPr>
            <w:tcW w:w="1684" w:type="dxa"/>
            <w:tcBorders>
              <w:top w:val="single" w:sz="4" w:space="0" w:color="auto"/>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投标价格</w:t>
            </w:r>
          </w:p>
        </w:tc>
        <w:tc>
          <w:tcPr>
            <w:tcW w:w="3895" w:type="dxa"/>
            <w:tcBorders>
              <w:top w:val="single" w:sz="4" w:space="0" w:color="auto"/>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备注</w:t>
            </w:r>
          </w:p>
        </w:tc>
      </w:tr>
      <w:tr w:rsidR="00785987">
        <w:trPr>
          <w:trHeight w:val="283"/>
        </w:trPr>
        <w:tc>
          <w:tcPr>
            <w:tcW w:w="760" w:type="dxa"/>
            <w:tcBorders>
              <w:top w:val="nil"/>
              <w:left w:val="single" w:sz="4" w:space="0" w:color="auto"/>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1</w:t>
            </w:r>
          </w:p>
        </w:tc>
        <w:tc>
          <w:tcPr>
            <w:tcW w:w="2183"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日常养护部分报价</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pStyle w:val="22"/>
              <w:spacing w:line="360" w:lineRule="exact"/>
              <w:jc w:val="center"/>
              <w:rPr>
                <w:rFonts w:eastAsia="宋体" w:hAnsi="宋体" w:hint="default"/>
                <w:sz w:val="21"/>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表（2）</w:t>
            </w:r>
          </w:p>
        </w:tc>
      </w:tr>
      <w:tr w:rsidR="00785987">
        <w:trPr>
          <w:trHeight w:val="283"/>
        </w:trPr>
        <w:tc>
          <w:tcPr>
            <w:tcW w:w="760" w:type="dxa"/>
            <w:tcBorders>
              <w:top w:val="nil"/>
              <w:left w:val="single" w:sz="4" w:space="0" w:color="auto"/>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2</w:t>
            </w:r>
          </w:p>
        </w:tc>
        <w:tc>
          <w:tcPr>
            <w:tcW w:w="2183"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设施维修</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pStyle w:val="22"/>
              <w:spacing w:line="360" w:lineRule="exact"/>
              <w:jc w:val="center"/>
              <w:rPr>
                <w:rFonts w:eastAsia="宋体" w:hAnsi="宋体" w:hint="default"/>
                <w:sz w:val="21"/>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表（3）</w:t>
            </w:r>
          </w:p>
        </w:tc>
      </w:tr>
      <w:tr w:rsidR="00785987">
        <w:trPr>
          <w:trHeight w:val="283"/>
        </w:trPr>
        <w:tc>
          <w:tcPr>
            <w:tcW w:w="760" w:type="dxa"/>
            <w:tcBorders>
              <w:top w:val="nil"/>
              <w:left w:val="single" w:sz="4" w:space="0" w:color="auto"/>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3</w:t>
            </w:r>
          </w:p>
        </w:tc>
        <w:tc>
          <w:tcPr>
            <w:tcW w:w="2183"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独立部分报价</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pStyle w:val="22"/>
              <w:spacing w:line="360" w:lineRule="exact"/>
              <w:jc w:val="center"/>
              <w:rPr>
                <w:rFonts w:eastAsia="宋体" w:hAnsi="宋体" w:hint="default"/>
                <w:sz w:val="21"/>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 xml:space="preserve">表（4）　</w:t>
            </w:r>
          </w:p>
        </w:tc>
      </w:tr>
      <w:tr w:rsidR="00785987">
        <w:trPr>
          <w:trHeight w:val="283"/>
        </w:trPr>
        <w:tc>
          <w:tcPr>
            <w:tcW w:w="29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投标总价</w:t>
            </w:r>
          </w:p>
        </w:tc>
        <w:tc>
          <w:tcPr>
            <w:tcW w:w="1684" w:type="dxa"/>
            <w:tcBorders>
              <w:top w:val="nil"/>
              <w:left w:val="nil"/>
              <w:bottom w:val="single" w:sz="4" w:space="0" w:color="auto"/>
              <w:right w:val="single" w:sz="4" w:space="0" w:color="auto"/>
            </w:tcBorders>
            <w:shd w:val="clear" w:color="auto" w:fill="auto"/>
            <w:vAlign w:val="center"/>
          </w:tcPr>
          <w:p w:rsidR="00785987" w:rsidRDefault="00785987">
            <w:pPr>
              <w:pStyle w:val="22"/>
              <w:spacing w:line="360" w:lineRule="exact"/>
              <w:jc w:val="center"/>
              <w:rPr>
                <w:rFonts w:eastAsia="宋体" w:hAnsi="宋体" w:hint="default"/>
                <w:sz w:val="21"/>
                <w:szCs w:val="21"/>
              </w:rPr>
            </w:pPr>
          </w:p>
        </w:tc>
        <w:tc>
          <w:tcPr>
            <w:tcW w:w="3895" w:type="dxa"/>
            <w:tcBorders>
              <w:top w:val="nil"/>
              <w:left w:val="nil"/>
              <w:bottom w:val="single" w:sz="4" w:space="0" w:color="auto"/>
              <w:right w:val="single" w:sz="4" w:space="0" w:color="auto"/>
            </w:tcBorders>
            <w:shd w:val="clear" w:color="auto" w:fill="auto"/>
            <w:vAlign w:val="center"/>
          </w:tcPr>
          <w:p w:rsidR="00785987" w:rsidRDefault="006F4D80">
            <w:pPr>
              <w:pStyle w:val="22"/>
              <w:spacing w:line="360" w:lineRule="exact"/>
              <w:jc w:val="center"/>
              <w:rPr>
                <w:rFonts w:eastAsia="宋体" w:hAnsi="宋体" w:hint="default"/>
                <w:sz w:val="21"/>
                <w:szCs w:val="21"/>
              </w:rPr>
            </w:pPr>
            <w:r>
              <w:rPr>
                <w:rFonts w:eastAsia="宋体" w:hAnsi="宋体"/>
                <w:sz w:val="21"/>
                <w:szCs w:val="21"/>
              </w:rPr>
              <w:t xml:space="preserve">　</w:t>
            </w:r>
          </w:p>
        </w:tc>
      </w:tr>
    </w:tbl>
    <w:p w:rsidR="00785987" w:rsidRDefault="006F4D80">
      <w:pPr>
        <w:snapToGrid w:val="0"/>
        <w:spacing w:line="360" w:lineRule="auto"/>
        <w:rPr>
          <w:rFonts w:ascii="宋体" w:hAnsi="宋体"/>
          <w:szCs w:val="21"/>
        </w:rPr>
      </w:pPr>
      <w:r>
        <w:rPr>
          <w:rFonts w:ascii="宋体" w:hAnsi="宋体" w:hint="eastAsia"/>
          <w:szCs w:val="21"/>
        </w:rPr>
        <w:t xml:space="preserve">投标人名称（公章）：  </w:t>
      </w: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（2）日常养护分项报价明细表</w:t>
      </w:r>
    </w:p>
    <w:p w:rsidR="00785987" w:rsidRDefault="006F4D80">
      <w:pPr>
        <w:snapToGrid w:val="0"/>
        <w:spacing w:line="360" w:lineRule="auto"/>
        <w:rPr>
          <w:rFonts w:ascii="宋体" w:hAnsi="宋体"/>
          <w:szCs w:val="21"/>
        </w:rPr>
      </w:pPr>
      <w:r>
        <w:rPr>
          <w:rFonts w:ascii="宋体" w:hAnsi="宋体" w:hint="eastAsia"/>
          <w:szCs w:val="21"/>
        </w:rPr>
        <w:t xml:space="preserve">投标人名称（公章）：             </w:t>
      </w:r>
    </w:p>
    <w:tbl>
      <w:tblPr>
        <w:tblW w:w="8522" w:type="dxa"/>
        <w:tblLayout w:type="fixed"/>
        <w:tblLook w:val="04A0"/>
      </w:tblPr>
      <w:tblGrid>
        <w:gridCol w:w="777"/>
        <w:gridCol w:w="2570"/>
        <w:gridCol w:w="3180"/>
        <w:gridCol w:w="1995"/>
      </w:tblGrid>
      <w:tr w:rsidR="00785987">
        <w:trPr>
          <w:trHeight w:val="283"/>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序号</w:t>
            </w:r>
          </w:p>
        </w:tc>
        <w:tc>
          <w:tcPr>
            <w:tcW w:w="2570" w:type="dxa"/>
            <w:tcBorders>
              <w:top w:val="single" w:sz="4" w:space="0" w:color="auto"/>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项目名称</w:t>
            </w:r>
          </w:p>
        </w:tc>
        <w:tc>
          <w:tcPr>
            <w:tcW w:w="3180" w:type="dxa"/>
            <w:tcBorders>
              <w:top w:val="single" w:sz="4" w:space="0" w:color="auto"/>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投标价格</w:t>
            </w:r>
          </w:p>
        </w:tc>
        <w:tc>
          <w:tcPr>
            <w:tcW w:w="1995" w:type="dxa"/>
            <w:tcBorders>
              <w:top w:val="single" w:sz="4" w:space="0" w:color="auto"/>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备注</w:t>
            </w:r>
          </w:p>
        </w:tc>
      </w:tr>
      <w:tr w:rsidR="00785987">
        <w:trPr>
          <w:trHeight w:val="283"/>
        </w:trPr>
        <w:tc>
          <w:tcPr>
            <w:tcW w:w="777" w:type="dxa"/>
            <w:tcBorders>
              <w:top w:val="nil"/>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1</w:t>
            </w:r>
          </w:p>
        </w:tc>
        <w:tc>
          <w:tcPr>
            <w:tcW w:w="2570"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ind w:left="420" w:hangingChars="200" w:hanging="420"/>
              <w:rPr>
                <w:rFonts w:ascii="宋体" w:hAnsi="宋体"/>
                <w:szCs w:val="21"/>
              </w:rPr>
            </w:pPr>
            <w:r>
              <w:rPr>
                <w:rFonts w:ascii="宋体" w:hAnsi="宋体" w:hint="eastAsia"/>
                <w:szCs w:val="21"/>
              </w:rPr>
              <w:t>绿地养护人员及保洁人员</w:t>
            </w:r>
          </w:p>
          <w:p w:rsidR="00785987" w:rsidRDefault="006F4D80">
            <w:pPr>
              <w:snapToGrid w:val="0"/>
              <w:spacing w:line="360" w:lineRule="exact"/>
              <w:ind w:left="420" w:hangingChars="200" w:hanging="420"/>
              <w:rPr>
                <w:rFonts w:ascii="宋体" w:hAnsi="宋体"/>
                <w:szCs w:val="21"/>
              </w:rPr>
            </w:pPr>
            <w:r>
              <w:rPr>
                <w:rFonts w:ascii="宋体" w:hAnsi="宋体" w:hint="eastAsia"/>
                <w:szCs w:val="21"/>
              </w:rPr>
              <w:t>不低于</w:t>
            </w:r>
            <w:r>
              <w:rPr>
                <w:rFonts w:ascii="宋体" w:hAnsi="宋体"/>
                <w:szCs w:val="21"/>
              </w:rPr>
              <w:t>23</w:t>
            </w:r>
            <w:r>
              <w:rPr>
                <w:rFonts w:ascii="宋体" w:hAnsi="宋体" w:hint="eastAsia"/>
                <w:szCs w:val="21"/>
              </w:rPr>
              <w:t>人</w:t>
            </w:r>
          </w:p>
        </w:tc>
        <w:tc>
          <w:tcPr>
            <w:tcW w:w="3180"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cs="宋体" w:hint="eastAsia"/>
                <w:kern w:val="0"/>
                <w:szCs w:val="21"/>
                <w:u w:val="single"/>
              </w:rPr>
              <w:t>（人数）</w:t>
            </w:r>
            <w:r>
              <w:rPr>
                <w:rFonts w:ascii="宋体" w:hAnsi="宋体" w:cs="宋体" w:hint="eastAsia"/>
                <w:kern w:val="0"/>
                <w:szCs w:val="21"/>
              </w:rPr>
              <w:t>人*</w:t>
            </w:r>
            <w:r>
              <w:rPr>
                <w:rFonts w:ascii="宋体" w:hAnsi="宋体" w:cs="宋体" w:hint="eastAsia"/>
                <w:kern w:val="0"/>
                <w:szCs w:val="21"/>
                <w:u w:val="single"/>
              </w:rPr>
              <w:t xml:space="preserve">2868.73 </w:t>
            </w:r>
            <w:r>
              <w:rPr>
                <w:rFonts w:ascii="宋体" w:hAnsi="宋体" w:cs="宋体" w:hint="eastAsia"/>
                <w:kern w:val="0"/>
                <w:szCs w:val="21"/>
              </w:rPr>
              <w:t>元/人·月*12月=</w:t>
            </w:r>
            <w:r>
              <w:rPr>
                <w:rFonts w:ascii="宋体" w:hAnsi="宋体" w:hint="eastAsia"/>
                <w:szCs w:val="21"/>
              </w:rPr>
              <w:t xml:space="preserve">  元</w:t>
            </w:r>
          </w:p>
        </w:tc>
        <w:tc>
          <w:tcPr>
            <w:tcW w:w="1995"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cs="宋体" w:hint="eastAsia"/>
                <w:kern w:val="0"/>
                <w:szCs w:val="21"/>
              </w:rPr>
              <w:t xml:space="preserve">人工单价为不可竞争费　</w:t>
            </w:r>
          </w:p>
        </w:tc>
      </w:tr>
      <w:tr w:rsidR="00785987">
        <w:trPr>
          <w:trHeight w:val="283"/>
        </w:trPr>
        <w:tc>
          <w:tcPr>
            <w:tcW w:w="777" w:type="dxa"/>
            <w:tcBorders>
              <w:top w:val="nil"/>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2</w:t>
            </w:r>
          </w:p>
        </w:tc>
        <w:tc>
          <w:tcPr>
            <w:tcW w:w="2570" w:type="dxa"/>
            <w:tcBorders>
              <w:top w:val="nil"/>
              <w:left w:val="nil"/>
              <w:bottom w:val="single" w:sz="4" w:space="0" w:color="auto"/>
              <w:right w:val="single" w:sz="4" w:space="0" w:color="auto"/>
            </w:tcBorders>
            <w:shd w:val="clear" w:color="auto" w:fill="auto"/>
            <w:vAlign w:val="center"/>
          </w:tcPr>
          <w:p w:rsidR="00785987" w:rsidRDefault="006F4D80">
            <w:pPr>
              <w:snapToGrid w:val="0"/>
              <w:spacing w:line="360" w:lineRule="exact"/>
              <w:ind w:left="420" w:hangingChars="200" w:hanging="420"/>
              <w:rPr>
                <w:rFonts w:ascii="宋体" w:hAnsi="宋体"/>
                <w:szCs w:val="21"/>
              </w:rPr>
            </w:pPr>
            <w:r>
              <w:rPr>
                <w:rFonts w:ascii="宋体" w:hAnsi="宋体" w:cs="宋体" w:hint="eastAsia"/>
                <w:kern w:val="0"/>
                <w:szCs w:val="21"/>
              </w:rPr>
              <w:t>浇水车及其他机械</w:t>
            </w:r>
          </w:p>
        </w:tc>
        <w:tc>
          <w:tcPr>
            <w:tcW w:w="3180" w:type="dxa"/>
            <w:tcBorders>
              <w:top w:val="nil"/>
              <w:left w:val="nil"/>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c>
          <w:tcPr>
            <w:tcW w:w="1995" w:type="dxa"/>
            <w:tcBorders>
              <w:top w:val="nil"/>
              <w:left w:val="nil"/>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cs="宋体"/>
                <w:kern w:val="0"/>
                <w:szCs w:val="21"/>
              </w:rPr>
            </w:pPr>
          </w:p>
        </w:tc>
      </w:tr>
      <w:tr w:rsidR="00785987">
        <w:trPr>
          <w:trHeight w:val="283"/>
        </w:trPr>
        <w:tc>
          <w:tcPr>
            <w:tcW w:w="334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单项总价</w:t>
            </w:r>
          </w:p>
        </w:tc>
        <w:tc>
          <w:tcPr>
            <w:tcW w:w="3180" w:type="dxa"/>
            <w:tcBorders>
              <w:top w:val="nil"/>
              <w:left w:val="nil"/>
              <w:bottom w:val="nil"/>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c>
          <w:tcPr>
            <w:tcW w:w="1995" w:type="dxa"/>
            <w:tcBorders>
              <w:top w:val="nil"/>
              <w:left w:val="nil"/>
              <w:bottom w:val="nil"/>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 xml:space="preserve">　</w:t>
            </w:r>
          </w:p>
        </w:tc>
      </w:tr>
      <w:tr w:rsidR="00785987">
        <w:trPr>
          <w:trHeight w:val="283"/>
        </w:trPr>
        <w:tc>
          <w:tcPr>
            <w:tcW w:w="85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cs="宋体" w:hint="eastAsia"/>
                <w:kern w:val="0"/>
                <w:szCs w:val="21"/>
              </w:rPr>
              <w:t>常州市最低工资每月2020元/人·月，必须另外交纳五金（养老保险金、医疗保险金、工伤保险金、生育保险金、失业保险金）合计848.73元/人·月</w:t>
            </w:r>
            <w:r>
              <w:rPr>
                <w:rFonts w:ascii="宋体" w:hAnsi="宋体" w:hint="eastAsia"/>
                <w:szCs w:val="21"/>
              </w:rPr>
              <w:t>。中标人应按国家政策签订劳动合同，缴纳相关社保费用，如遇政策调整，自行承担。</w:t>
            </w:r>
          </w:p>
        </w:tc>
      </w:tr>
    </w:tbl>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（3）设施维修项目报价表</w:t>
      </w:r>
    </w:p>
    <w:p w:rsidR="00785987" w:rsidRDefault="006F4D80">
      <w:pPr>
        <w:snapToGrid w:val="0"/>
        <w:spacing w:line="360" w:lineRule="auto"/>
        <w:rPr>
          <w:rFonts w:ascii="宋体" w:hAnsi="宋体"/>
          <w:szCs w:val="21"/>
        </w:rPr>
      </w:pPr>
      <w:r>
        <w:rPr>
          <w:rFonts w:ascii="宋体" w:hAnsi="宋体" w:hint="eastAsia"/>
          <w:szCs w:val="21"/>
        </w:rPr>
        <w:t>投标人名称（公章）：</w:t>
      </w:r>
    </w:p>
    <w:tbl>
      <w:tblPr>
        <w:tblW w:w="8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04"/>
        <w:gridCol w:w="2070"/>
        <w:gridCol w:w="1755"/>
        <w:gridCol w:w="3793"/>
      </w:tblGrid>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序号</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设施维修项目</w:t>
            </w:r>
          </w:p>
        </w:tc>
        <w:tc>
          <w:tcPr>
            <w:tcW w:w="175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年综合报价（元）</w:t>
            </w:r>
          </w:p>
        </w:tc>
        <w:tc>
          <w:tcPr>
            <w:tcW w:w="3793"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备注</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（一）</w:t>
            </w:r>
          </w:p>
        </w:tc>
        <w:tc>
          <w:tcPr>
            <w:tcW w:w="7618" w:type="dxa"/>
            <w:gridSpan w:val="3"/>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树池维修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树池侧石维修、更换</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保证美观，无破损，随坏随修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（二）</w:t>
            </w:r>
          </w:p>
        </w:tc>
        <w:tc>
          <w:tcPr>
            <w:tcW w:w="7618" w:type="dxa"/>
            <w:gridSpan w:val="3"/>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集装箱驿站、铁制网片、坐凳等铁制、木制设施维修、油漆</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lastRenderedPageBreak/>
              <w:t>1</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维修</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随坏随修，保障正常使用且无安全隐患。</w:t>
            </w:r>
          </w:p>
        </w:tc>
      </w:tr>
      <w:tr w:rsidR="00785987">
        <w:trPr>
          <w:cantSplit/>
          <w:trHeight w:val="283"/>
          <w:jc w:val="center"/>
        </w:trPr>
        <w:tc>
          <w:tcPr>
            <w:tcW w:w="904" w:type="dxa"/>
            <w:tcBorders>
              <w:top w:val="single" w:sz="6"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tcBorders>
              <w:top w:val="single" w:sz="6"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油漆</w:t>
            </w:r>
          </w:p>
        </w:tc>
        <w:tc>
          <w:tcPr>
            <w:tcW w:w="1755" w:type="dxa"/>
            <w:tcBorders>
              <w:top w:val="single" w:sz="6"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一年最少油漆一次，全面防锈，具体要求见招标文件。</w:t>
            </w:r>
          </w:p>
        </w:tc>
      </w:tr>
      <w:tr w:rsidR="00785987">
        <w:trPr>
          <w:cantSplit/>
          <w:trHeight w:val="283"/>
          <w:jc w:val="center"/>
        </w:trPr>
        <w:tc>
          <w:tcPr>
            <w:tcW w:w="904" w:type="dxa"/>
            <w:tcBorders>
              <w:top w:val="single" w:sz="4"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4"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（三）</w:t>
            </w:r>
          </w:p>
        </w:tc>
        <w:tc>
          <w:tcPr>
            <w:tcW w:w="7618" w:type="dxa"/>
            <w:gridSpan w:val="3"/>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园路、步道、非机动车慢行道等维修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铺装园路维修</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无破损且保障正常使用，随坏随修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沥清园路维修</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无损坏且保障正常使用，随坏随修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3</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彩色透水沥清路面</w:t>
            </w: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标识清晰，路面无损坏且保障正常使用，随坏随修</w:t>
            </w:r>
          </w:p>
        </w:tc>
      </w:tr>
      <w:tr w:rsidR="00785987">
        <w:trPr>
          <w:cantSplit/>
          <w:trHeight w:val="283"/>
          <w:jc w:val="center"/>
        </w:trPr>
        <w:tc>
          <w:tcPr>
            <w:tcW w:w="904" w:type="dxa"/>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6" w:space="0" w:color="auto"/>
              <w:left w:val="single" w:sz="6" w:space="0" w:color="auto"/>
              <w:bottom w:val="single" w:sz="6"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6"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6"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6" w:space="0" w:color="auto"/>
              <w:left w:val="single" w:sz="6" w:space="0" w:color="auto"/>
              <w:bottom w:val="single" w:sz="4"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6"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6"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（四）</w:t>
            </w:r>
          </w:p>
        </w:tc>
        <w:tc>
          <w:tcPr>
            <w:tcW w:w="7618" w:type="dxa"/>
            <w:gridSpan w:val="3"/>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竹制、铁制、水泥边界设施</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4"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维修、更换</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保证设施完好，随坏随修</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tcBorders>
              <w:top w:val="single" w:sz="4" w:space="0" w:color="auto"/>
              <w:left w:val="single" w:sz="6"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油漆</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美观、防腐</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4" w:space="0" w:color="auto"/>
              <w:left w:val="single" w:sz="6" w:space="0" w:color="auto"/>
              <w:bottom w:val="single" w:sz="4"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4" w:space="0" w:color="auto"/>
              <w:left w:val="single" w:sz="6" w:space="0" w:color="auto"/>
              <w:bottom w:val="single" w:sz="4" w:space="0" w:color="auto"/>
              <w:right w:val="single" w:sz="6"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（五）</w:t>
            </w:r>
          </w:p>
        </w:tc>
        <w:tc>
          <w:tcPr>
            <w:tcW w:w="7618" w:type="dxa"/>
            <w:gridSpan w:val="3"/>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路障或拦道器等</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维护、更换</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保障正常使用，随坏随修</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（六）</w:t>
            </w:r>
          </w:p>
        </w:tc>
        <w:tc>
          <w:tcPr>
            <w:tcW w:w="7618" w:type="dxa"/>
            <w:gridSpan w:val="3"/>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指示牌、标识物等</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1</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日常维护</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保证干净、可见</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2</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油漆、描字</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一年一次</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3</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维修、更换</w:t>
            </w: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保障正常使用、随坏随修</w:t>
            </w: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904" w:type="dxa"/>
            <w:tcBorders>
              <w:top w:val="single" w:sz="4" w:space="0" w:color="auto"/>
              <w:left w:val="single" w:sz="4" w:space="0" w:color="auto"/>
              <w:bottom w:val="single" w:sz="4"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小计</w:t>
            </w:r>
          </w:p>
        </w:tc>
        <w:tc>
          <w:tcPr>
            <w:tcW w:w="2070"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1755"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c>
          <w:tcPr>
            <w:tcW w:w="3793" w:type="dxa"/>
            <w:tcBorders>
              <w:top w:val="single" w:sz="4" w:space="0" w:color="auto"/>
              <w:left w:val="single" w:sz="6" w:space="0" w:color="auto"/>
              <w:bottom w:val="single" w:sz="4" w:space="0" w:color="auto"/>
              <w:right w:val="single" w:sz="4" w:space="0" w:color="auto"/>
            </w:tcBorders>
            <w:shd w:val="clear" w:color="auto" w:fill="auto"/>
          </w:tcPr>
          <w:p w:rsidR="00785987" w:rsidRDefault="00785987">
            <w:pPr>
              <w:snapToGrid w:val="0"/>
              <w:spacing w:line="360" w:lineRule="exact"/>
              <w:rPr>
                <w:rFonts w:ascii="宋体" w:hAnsi="宋体"/>
                <w:szCs w:val="21"/>
              </w:rPr>
            </w:pPr>
          </w:p>
        </w:tc>
      </w:tr>
      <w:tr w:rsidR="00785987">
        <w:trPr>
          <w:cantSplit/>
          <w:trHeight w:val="283"/>
          <w:jc w:val="center"/>
        </w:trPr>
        <w:tc>
          <w:tcPr>
            <w:tcW w:w="2974" w:type="dxa"/>
            <w:gridSpan w:val="2"/>
            <w:tcBorders>
              <w:top w:val="single" w:sz="6" w:space="0" w:color="auto"/>
              <w:left w:val="single" w:sz="6" w:space="0" w:color="auto"/>
              <w:bottom w:val="single" w:sz="6" w:space="0" w:color="auto"/>
              <w:right w:val="single" w:sz="6" w:space="0" w:color="auto"/>
            </w:tcBorders>
            <w:shd w:val="clear" w:color="auto" w:fill="auto"/>
          </w:tcPr>
          <w:p w:rsidR="00785987" w:rsidRDefault="006F4D80">
            <w:pPr>
              <w:snapToGrid w:val="0"/>
              <w:spacing w:line="360" w:lineRule="exact"/>
              <w:rPr>
                <w:rFonts w:ascii="宋体" w:hAnsi="宋体"/>
                <w:szCs w:val="21"/>
              </w:rPr>
            </w:pPr>
            <w:r>
              <w:rPr>
                <w:rFonts w:ascii="宋体" w:hAnsi="宋体" w:hint="eastAsia"/>
                <w:szCs w:val="21"/>
              </w:rPr>
              <w:t>最终报价</w:t>
            </w:r>
          </w:p>
        </w:tc>
        <w:tc>
          <w:tcPr>
            <w:tcW w:w="55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金额人民币大写：                     元</w:t>
            </w:r>
          </w:p>
        </w:tc>
      </w:tr>
    </w:tbl>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snapToGrid w:val="0"/>
        <w:spacing w:line="360" w:lineRule="auto"/>
        <w:rPr>
          <w:rFonts w:ascii="宋体" w:hAnsi="宋体"/>
          <w:szCs w:val="21"/>
        </w:rPr>
      </w:pPr>
    </w:p>
    <w:p w:rsidR="00785987" w:rsidRDefault="006F4D80">
      <w:pPr>
        <w:snapToGrid w:val="0"/>
        <w:spacing w:line="360" w:lineRule="auto"/>
        <w:rPr>
          <w:rFonts w:ascii="宋体" w:hAnsi="宋体"/>
          <w:szCs w:val="21"/>
        </w:rPr>
      </w:pPr>
      <w:r>
        <w:rPr>
          <w:rFonts w:ascii="宋体" w:hAnsi="宋体" w:hint="eastAsia"/>
          <w:szCs w:val="21"/>
        </w:rPr>
        <w:t>（4）独立费项目报价表</w:t>
      </w:r>
    </w:p>
    <w:p w:rsidR="00785987" w:rsidRDefault="006F4D80">
      <w:pPr>
        <w:snapToGrid w:val="0"/>
        <w:spacing w:line="360" w:lineRule="auto"/>
        <w:rPr>
          <w:rFonts w:ascii="宋体" w:hAnsi="宋体"/>
          <w:szCs w:val="21"/>
        </w:rPr>
      </w:pPr>
      <w:r>
        <w:rPr>
          <w:rFonts w:ascii="宋体" w:hAnsi="宋体" w:hint="eastAsia"/>
          <w:szCs w:val="21"/>
        </w:rPr>
        <w:t xml:space="preserve">投标人名称（公章）：                    </w:t>
      </w:r>
    </w:p>
    <w:tbl>
      <w:tblPr>
        <w:tblW w:w="8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08"/>
        <w:gridCol w:w="660"/>
        <w:gridCol w:w="2985"/>
        <w:gridCol w:w="4069"/>
      </w:tblGrid>
      <w:tr w:rsidR="00785987">
        <w:trPr>
          <w:cantSplit/>
          <w:trHeight w:val="283"/>
          <w:jc w:val="center"/>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序号</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项目</w:t>
            </w:r>
          </w:p>
        </w:tc>
        <w:tc>
          <w:tcPr>
            <w:tcW w:w="298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年综合报价（元）</w:t>
            </w:r>
          </w:p>
        </w:tc>
        <w:tc>
          <w:tcPr>
            <w:tcW w:w="4069"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备注</w:t>
            </w:r>
          </w:p>
        </w:tc>
      </w:tr>
      <w:tr w:rsidR="00785987">
        <w:trPr>
          <w:cantSplit/>
          <w:trHeight w:val="283"/>
          <w:jc w:val="center"/>
        </w:trPr>
        <w:tc>
          <w:tcPr>
            <w:tcW w:w="808"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（一）</w:t>
            </w:r>
          </w:p>
        </w:tc>
        <w:tc>
          <w:tcPr>
            <w:tcW w:w="7714" w:type="dxa"/>
            <w:gridSpan w:val="3"/>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肥料、农药</w:t>
            </w:r>
          </w:p>
        </w:tc>
      </w:tr>
      <w:tr w:rsidR="00785987">
        <w:trPr>
          <w:cantSplit/>
          <w:trHeight w:val="283"/>
          <w:jc w:val="center"/>
        </w:trPr>
        <w:tc>
          <w:tcPr>
            <w:tcW w:w="808"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lastRenderedPageBreak/>
              <w:t>1</w:t>
            </w:r>
          </w:p>
        </w:tc>
        <w:tc>
          <w:tcPr>
            <w:tcW w:w="660" w:type="dxa"/>
            <w:tcBorders>
              <w:top w:val="single" w:sz="4" w:space="0" w:color="auto"/>
              <w:left w:val="single" w:sz="6"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肥料</w:t>
            </w:r>
          </w:p>
        </w:tc>
        <w:tc>
          <w:tcPr>
            <w:tcW w:w="2985"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（本项目不得低于1</w:t>
            </w:r>
            <w:r>
              <w:rPr>
                <w:rFonts w:ascii="宋体" w:hAnsi="宋体"/>
                <w:szCs w:val="21"/>
              </w:rPr>
              <w:t>00000</w:t>
            </w:r>
            <w:r>
              <w:rPr>
                <w:rFonts w:ascii="宋体" w:hAnsi="宋体" w:hint="eastAsia"/>
                <w:szCs w:val="21"/>
              </w:rPr>
              <w:t>元）</w:t>
            </w:r>
          </w:p>
          <w:p w:rsidR="00785987" w:rsidRDefault="006F4D80">
            <w:pPr>
              <w:snapToGrid w:val="0"/>
              <w:spacing w:line="360" w:lineRule="exact"/>
              <w:rPr>
                <w:rFonts w:ascii="宋体" w:hAnsi="宋体"/>
                <w:szCs w:val="21"/>
              </w:rPr>
            </w:pPr>
            <w:r>
              <w:rPr>
                <w:rFonts w:ascii="宋体" w:hAnsi="宋体" w:hint="eastAsia"/>
                <w:szCs w:val="21"/>
              </w:rPr>
              <w:t>公斤/年（数量）*元（单价）=元/年</w:t>
            </w:r>
          </w:p>
        </w:tc>
        <w:tc>
          <w:tcPr>
            <w:tcW w:w="4069" w:type="dxa"/>
            <w:vMerge w:val="restart"/>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ind w:firstLineChars="200" w:firstLine="420"/>
              <w:rPr>
                <w:rFonts w:ascii="宋体" w:hAnsi="宋体"/>
                <w:szCs w:val="21"/>
              </w:rPr>
            </w:pPr>
            <w:r>
              <w:rPr>
                <w:rFonts w:ascii="宋体" w:hAnsi="宋体" w:hint="eastAsia"/>
                <w:szCs w:val="21"/>
              </w:rPr>
              <w:t>肥料为（复合肥、尿素、有机肥、复合营养土等），施肥、喷药由乙方组织实施，人工、运输等费用均包含在内。</w:t>
            </w:r>
          </w:p>
          <w:p w:rsidR="00785987" w:rsidRDefault="006F4D80">
            <w:pPr>
              <w:snapToGrid w:val="0"/>
              <w:spacing w:line="360" w:lineRule="exact"/>
              <w:rPr>
                <w:rFonts w:ascii="宋体" w:hAnsi="宋体"/>
                <w:szCs w:val="21"/>
                <w:u w:val="single"/>
              </w:rPr>
            </w:pPr>
            <w:r>
              <w:rPr>
                <w:rFonts w:ascii="宋体" w:hAnsi="宋体" w:hint="eastAsia"/>
                <w:szCs w:val="21"/>
              </w:rPr>
              <w:t>肥料用量不低于0.3公斤/平方米.年，不足部分，根据签证量相应扣减。</w:t>
            </w:r>
          </w:p>
        </w:tc>
      </w:tr>
      <w:tr w:rsidR="00785987">
        <w:trPr>
          <w:cantSplit/>
          <w:trHeight w:val="283"/>
          <w:jc w:val="center"/>
        </w:trPr>
        <w:tc>
          <w:tcPr>
            <w:tcW w:w="808"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2</w:t>
            </w:r>
          </w:p>
        </w:tc>
        <w:tc>
          <w:tcPr>
            <w:tcW w:w="660" w:type="dxa"/>
            <w:tcBorders>
              <w:top w:val="single" w:sz="4" w:space="0" w:color="auto"/>
              <w:left w:val="single" w:sz="6"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农药</w:t>
            </w:r>
          </w:p>
        </w:tc>
        <w:tc>
          <w:tcPr>
            <w:tcW w:w="2985"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20000</w:t>
            </w:r>
          </w:p>
        </w:tc>
        <w:tc>
          <w:tcPr>
            <w:tcW w:w="4069" w:type="dxa"/>
            <w:vMerge/>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r>
      <w:tr w:rsidR="00785987">
        <w:trPr>
          <w:cantSplit/>
          <w:trHeight w:val="283"/>
          <w:jc w:val="center"/>
        </w:trPr>
        <w:tc>
          <w:tcPr>
            <w:tcW w:w="808" w:type="dxa"/>
            <w:tcBorders>
              <w:top w:val="single" w:sz="4" w:space="0" w:color="auto"/>
              <w:left w:val="single" w:sz="4" w:space="0" w:color="auto"/>
              <w:bottom w:val="single" w:sz="4"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小计</w:t>
            </w:r>
          </w:p>
        </w:tc>
        <w:tc>
          <w:tcPr>
            <w:tcW w:w="660" w:type="dxa"/>
            <w:tcBorders>
              <w:top w:val="single" w:sz="4" w:space="0" w:color="auto"/>
              <w:left w:val="single" w:sz="6" w:space="0" w:color="auto"/>
              <w:bottom w:val="single" w:sz="4" w:space="0" w:color="auto"/>
              <w:right w:val="single" w:sz="6" w:space="0" w:color="auto"/>
            </w:tcBorders>
            <w:shd w:val="clear" w:color="auto" w:fill="auto"/>
            <w:vAlign w:val="center"/>
          </w:tcPr>
          <w:p w:rsidR="00785987" w:rsidRDefault="00785987">
            <w:pPr>
              <w:snapToGrid w:val="0"/>
              <w:spacing w:line="360" w:lineRule="exact"/>
              <w:rPr>
                <w:rFonts w:ascii="宋体" w:hAnsi="宋体"/>
                <w:szCs w:val="21"/>
              </w:rPr>
            </w:pPr>
          </w:p>
        </w:tc>
        <w:tc>
          <w:tcPr>
            <w:tcW w:w="2985"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785987">
            <w:pPr>
              <w:snapToGrid w:val="0"/>
              <w:spacing w:line="360" w:lineRule="exact"/>
              <w:jc w:val="center"/>
              <w:rPr>
                <w:rFonts w:ascii="宋体" w:hAnsi="宋体"/>
                <w:szCs w:val="21"/>
              </w:rPr>
            </w:pPr>
          </w:p>
        </w:tc>
        <w:tc>
          <w:tcPr>
            <w:tcW w:w="4069" w:type="dxa"/>
            <w:tcBorders>
              <w:top w:val="single" w:sz="4" w:space="0" w:color="auto"/>
              <w:left w:val="single" w:sz="6" w:space="0" w:color="auto"/>
              <w:bottom w:val="single" w:sz="4"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r>
      <w:tr w:rsidR="00785987">
        <w:trPr>
          <w:cantSplit/>
          <w:trHeight w:val="283"/>
          <w:jc w:val="center"/>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（二）</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植物调整补植</w:t>
            </w:r>
          </w:p>
        </w:tc>
        <w:tc>
          <w:tcPr>
            <w:tcW w:w="298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50000</w:t>
            </w:r>
          </w:p>
        </w:tc>
        <w:tc>
          <w:tcPr>
            <w:tcW w:w="4069"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调整补植品种等以甲方指令为准，实际支付金额以第三方审计审定金额为准，不足部分，根据审定单金额扣减。</w:t>
            </w:r>
          </w:p>
        </w:tc>
      </w:tr>
      <w:tr w:rsidR="00785987">
        <w:trPr>
          <w:cantSplit/>
          <w:trHeight w:val="283"/>
          <w:jc w:val="center"/>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785987">
            <w:pPr>
              <w:snapToGrid w:val="0"/>
              <w:spacing w:line="360" w:lineRule="exact"/>
              <w:rPr>
                <w:rFonts w:ascii="宋体" w:hAnsi="宋体"/>
                <w:szCs w:val="21"/>
              </w:rPr>
            </w:pP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785987">
            <w:pPr>
              <w:snapToGrid w:val="0"/>
              <w:spacing w:line="360" w:lineRule="exact"/>
              <w:rPr>
                <w:rFonts w:ascii="宋体" w:hAnsi="宋体"/>
                <w:szCs w:val="21"/>
              </w:rPr>
            </w:pPr>
          </w:p>
        </w:tc>
        <w:tc>
          <w:tcPr>
            <w:tcW w:w="298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785987">
            <w:pPr>
              <w:snapToGrid w:val="0"/>
              <w:spacing w:line="360" w:lineRule="exact"/>
              <w:jc w:val="center"/>
              <w:rPr>
                <w:rFonts w:ascii="宋体" w:hAnsi="宋体"/>
                <w:szCs w:val="21"/>
              </w:rPr>
            </w:pPr>
          </w:p>
        </w:tc>
        <w:tc>
          <w:tcPr>
            <w:tcW w:w="4069"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785987">
            <w:pPr>
              <w:snapToGrid w:val="0"/>
              <w:spacing w:line="360" w:lineRule="exact"/>
              <w:rPr>
                <w:rFonts w:ascii="宋体" w:hAnsi="宋体"/>
                <w:szCs w:val="21"/>
              </w:rPr>
            </w:pPr>
          </w:p>
        </w:tc>
      </w:tr>
      <w:tr w:rsidR="00785987">
        <w:trPr>
          <w:cantSplit/>
          <w:trHeight w:val="283"/>
          <w:jc w:val="center"/>
        </w:trPr>
        <w:tc>
          <w:tcPr>
            <w:tcW w:w="808"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（三）</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应急预留经费</w:t>
            </w:r>
          </w:p>
        </w:tc>
        <w:tc>
          <w:tcPr>
            <w:tcW w:w="2985"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6F4D80">
            <w:pPr>
              <w:snapToGrid w:val="0"/>
              <w:spacing w:line="360" w:lineRule="exact"/>
              <w:jc w:val="center"/>
              <w:rPr>
                <w:rFonts w:ascii="宋体" w:hAnsi="宋体"/>
                <w:szCs w:val="21"/>
              </w:rPr>
            </w:pPr>
            <w:r>
              <w:rPr>
                <w:rFonts w:ascii="宋体" w:hAnsi="宋体" w:hint="eastAsia"/>
                <w:szCs w:val="21"/>
              </w:rPr>
              <w:t>5</w:t>
            </w:r>
            <w:r>
              <w:rPr>
                <w:rFonts w:ascii="宋体" w:hAnsi="宋体"/>
                <w:szCs w:val="21"/>
              </w:rPr>
              <w:t>0000</w:t>
            </w:r>
          </w:p>
        </w:tc>
        <w:tc>
          <w:tcPr>
            <w:tcW w:w="4069" w:type="dxa"/>
            <w:tcBorders>
              <w:top w:val="single" w:sz="6" w:space="0" w:color="auto"/>
              <w:left w:val="single" w:sz="6" w:space="0" w:color="auto"/>
              <w:bottom w:val="single" w:sz="6" w:space="0" w:color="auto"/>
              <w:right w:val="single" w:sz="4" w:space="0" w:color="auto"/>
            </w:tcBorders>
            <w:shd w:val="clear" w:color="auto" w:fill="auto"/>
            <w:vAlign w:val="center"/>
          </w:tcPr>
          <w:p w:rsidR="00785987" w:rsidRDefault="00785987">
            <w:pPr>
              <w:pStyle w:val="2"/>
              <w:ind w:left="0" w:firstLine="0"/>
            </w:pPr>
          </w:p>
        </w:tc>
      </w:tr>
      <w:tr w:rsidR="00785987">
        <w:trPr>
          <w:cantSplit/>
          <w:trHeight w:val="283"/>
          <w:jc w:val="center"/>
        </w:trPr>
        <w:tc>
          <w:tcPr>
            <w:tcW w:w="14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最终报价</w:t>
            </w:r>
          </w:p>
        </w:tc>
        <w:tc>
          <w:tcPr>
            <w:tcW w:w="70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napToGrid w:val="0"/>
              <w:spacing w:line="360" w:lineRule="exact"/>
              <w:rPr>
                <w:rFonts w:ascii="宋体" w:hAnsi="宋体"/>
                <w:szCs w:val="21"/>
              </w:rPr>
            </w:pPr>
            <w:r>
              <w:rPr>
                <w:rFonts w:ascii="宋体" w:hAnsi="宋体" w:hint="eastAsia"/>
                <w:szCs w:val="21"/>
              </w:rPr>
              <w:t>金额人民币大写：                     元</w:t>
            </w:r>
          </w:p>
        </w:tc>
      </w:tr>
    </w:tbl>
    <w:p w:rsidR="00785987" w:rsidRDefault="00785987">
      <w:pPr>
        <w:pStyle w:val="a4"/>
        <w:spacing w:line="360" w:lineRule="auto"/>
        <w:rPr>
          <w:sz w:val="21"/>
          <w:szCs w:val="21"/>
        </w:rPr>
      </w:pPr>
    </w:p>
    <w:p w:rsidR="00785987" w:rsidRDefault="006F4D80">
      <w:pPr>
        <w:snapToGrid w:val="0"/>
        <w:spacing w:line="360" w:lineRule="auto"/>
        <w:rPr>
          <w:rFonts w:ascii="宋体" w:hAnsi="宋体"/>
          <w:szCs w:val="21"/>
        </w:rPr>
      </w:pPr>
      <w:r>
        <w:rPr>
          <w:rFonts w:ascii="宋体" w:hAnsi="宋体" w:hint="eastAsia"/>
          <w:szCs w:val="21"/>
        </w:rPr>
        <w:t>法定代表人或代理人（签字或盖章）：</w:t>
      </w:r>
    </w:p>
    <w:p w:rsidR="00785987" w:rsidRDefault="006F4D80">
      <w:pPr>
        <w:snapToGrid w:val="0"/>
        <w:spacing w:line="360" w:lineRule="auto"/>
        <w:rPr>
          <w:rFonts w:ascii="宋体" w:hAnsi="宋体"/>
          <w:szCs w:val="21"/>
        </w:rPr>
      </w:pPr>
      <w:r>
        <w:rPr>
          <w:rFonts w:ascii="宋体" w:hAnsi="宋体" w:hint="eastAsia"/>
          <w:szCs w:val="21"/>
        </w:rPr>
        <w:t>日期：</w:t>
      </w:r>
    </w:p>
    <w:p w:rsidR="00785987" w:rsidRDefault="00785987">
      <w:pPr>
        <w:pStyle w:val="2"/>
        <w:sectPr w:rsidR="00785987">
          <w:pgSz w:w="11906" w:h="16838"/>
          <w:pgMar w:top="1440" w:right="1800" w:bottom="1440" w:left="1800" w:header="851" w:footer="992" w:gutter="0"/>
          <w:cols w:space="720"/>
          <w:titlePg/>
          <w:docGrid w:type="lines" w:linePitch="312"/>
        </w:sectPr>
      </w:pPr>
    </w:p>
    <w:p w:rsidR="00785987" w:rsidRDefault="006F4D80">
      <w:pPr>
        <w:pStyle w:val="20"/>
        <w:snapToGrid w:val="0"/>
        <w:spacing w:line="360" w:lineRule="auto"/>
        <w:rPr>
          <w:rFonts w:ascii="宋体" w:eastAsia="宋体" w:hAnsi="宋体"/>
          <w:b/>
          <w:bCs/>
          <w:sz w:val="24"/>
        </w:rPr>
      </w:pPr>
      <w:r>
        <w:rPr>
          <w:rFonts w:ascii="宋体" w:eastAsia="宋体" w:hAnsi="宋体" w:hint="eastAsia"/>
          <w:b/>
          <w:sz w:val="24"/>
          <w:szCs w:val="24"/>
        </w:rPr>
        <w:lastRenderedPageBreak/>
        <w:t>附件七：</w:t>
      </w:r>
    </w:p>
    <w:bookmarkEnd w:id="114"/>
    <w:bookmarkEnd w:id="115"/>
    <w:p w:rsidR="00785987" w:rsidRDefault="006F4D80">
      <w:pPr>
        <w:snapToGrid w:val="0"/>
        <w:spacing w:line="360" w:lineRule="auto"/>
        <w:ind w:right="357"/>
        <w:jc w:val="center"/>
        <w:rPr>
          <w:rFonts w:ascii="宋体" w:hAnsi="宋体" w:cs="宋体"/>
          <w:b/>
          <w:sz w:val="24"/>
        </w:rPr>
      </w:pPr>
      <w:r>
        <w:rPr>
          <w:rFonts w:ascii="宋体" w:hAnsi="宋体" w:cs="宋体" w:hint="eastAsia"/>
          <w:sz w:val="24"/>
        </w:rPr>
        <w:t>绿地养护业绩一览表（养护业绩填写）</w:t>
      </w:r>
    </w:p>
    <w:p w:rsidR="00785987" w:rsidRDefault="006F4D80">
      <w:pPr>
        <w:spacing w:line="360" w:lineRule="auto"/>
        <w:jc w:val="center"/>
        <w:rPr>
          <w:rFonts w:ascii="宋体" w:hAnsi="宋体" w:cs="宋体"/>
          <w:b/>
          <w:sz w:val="28"/>
          <w:szCs w:val="28"/>
        </w:rPr>
      </w:pPr>
      <w:r>
        <w:rPr>
          <w:rFonts w:ascii="宋体" w:hAnsi="宋体" w:cs="宋体" w:hint="eastAsia"/>
          <w:b/>
          <w:sz w:val="28"/>
          <w:szCs w:val="28"/>
        </w:rPr>
        <w:t>投标人绿地养护业绩情况表</w:t>
      </w:r>
    </w:p>
    <w:p w:rsidR="00785987" w:rsidRDefault="006F4D80">
      <w:pPr>
        <w:spacing w:line="360" w:lineRule="auto"/>
        <w:rPr>
          <w:rFonts w:ascii="宋体" w:hAnsi="宋体"/>
          <w:sz w:val="24"/>
        </w:rPr>
      </w:pPr>
      <w:r>
        <w:rPr>
          <w:rFonts w:ascii="宋体" w:hAnsi="宋体" w:hint="eastAsia"/>
          <w:sz w:val="24"/>
        </w:rPr>
        <w:t>投标人名称（盖章）：_________________________</w:t>
      </w:r>
    </w:p>
    <w:tbl>
      <w:tblPr>
        <w:tblW w:w="78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363"/>
        <w:gridCol w:w="692"/>
        <w:gridCol w:w="2181"/>
        <w:gridCol w:w="1151"/>
        <w:gridCol w:w="1376"/>
        <w:gridCol w:w="2124"/>
      </w:tblGrid>
      <w:tr w:rsidR="00785987" w:rsidRPr="00EC3722">
        <w:trPr>
          <w:cantSplit/>
          <w:trHeight w:val="780"/>
        </w:trPr>
        <w:tc>
          <w:tcPr>
            <w:tcW w:w="363" w:type="dxa"/>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jc w:val="center"/>
              <w:rPr>
                <w:rFonts w:ascii="宋体" w:hAnsi="宋体"/>
                <w:szCs w:val="21"/>
              </w:rPr>
            </w:pPr>
            <w:r>
              <w:rPr>
                <w:rFonts w:ascii="宋体" w:hAnsi="宋体" w:hint="eastAsia"/>
                <w:szCs w:val="21"/>
              </w:rPr>
              <w:t>1</w:t>
            </w:r>
          </w:p>
        </w:tc>
        <w:tc>
          <w:tcPr>
            <w:tcW w:w="2873" w:type="dxa"/>
            <w:gridSpan w:val="2"/>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jc w:val="left"/>
              <w:rPr>
                <w:rFonts w:ascii="宋体" w:hAnsi="宋体"/>
                <w:szCs w:val="21"/>
              </w:rPr>
            </w:pPr>
            <w:r>
              <w:rPr>
                <w:rFonts w:ascii="宋体" w:hAnsi="宋体"/>
                <w:szCs w:val="21"/>
              </w:rPr>
              <w:t>项目名称</w:t>
            </w:r>
            <w:r>
              <w:rPr>
                <w:rFonts w:ascii="宋体" w:hAnsi="宋体" w:hint="eastAsia"/>
                <w:szCs w:val="21"/>
              </w:rPr>
              <w:t>：</w:t>
            </w:r>
          </w:p>
        </w:tc>
        <w:tc>
          <w:tcPr>
            <w:tcW w:w="2527" w:type="dxa"/>
            <w:gridSpan w:val="2"/>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jc w:val="left"/>
              <w:rPr>
                <w:rFonts w:ascii="宋体" w:hAnsi="宋体"/>
                <w:szCs w:val="21"/>
              </w:rPr>
            </w:pPr>
            <w:r>
              <w:rPr>
                <w:rFonts w:ascii="宋体" w:hAnsi="宋体"/>
                <w:szCs w:val="21"/>
              </w:rPr>
              <w:t>是否为同一单体项目</w:t>
            </w:r>
            <w:r>
              <w:rPr>
                <w:rFonts w:ascii="宋体" w:hAnsi="宋体" w:hint="eastAsia"/>
                <w:szCs w:val="21"/>
              </w:rPr>
              <w:t xml:space="preserve">： </w:t>
            </w:r>
          </w:p>
        </w:tc>
        <w:tc>
          <w:tcPr>
            <w:tcW w:w="2124" w:type="dxa"/>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jc w:val="left"/>
              <w:rPr>
                <w:rFonts w:ascii="宋体" w:hAnsi="宋体"/>
                <w:szCs w:val="21"/>
                <w:u w:val="single"/>
              </w:rPr>
            </w:pPr>
            <w:r>
              <w:rPr>
                <w:rFonts w:ascii="宋体" w:hAnsi="宋体"/>
                <w:szCs w:val="21"/>
              </w:rPr>
              <w:t>是否为</w:t>
            </w:r>
            <w:r>
              <w:rPr>
                <w:rFonts w:ascii="宋体" w:hAnsi="宋体" w:hint="eastAsia"/>
                <w:szCs w:val="21"/>
              </w:rPr>
              <w:t>公共</w:t>
            </w:r>
            <w:r w:rsidR="00302414">
              <w:rPr>
                <w:rFonts w:ascii="宋体" w:hAnsi="宋体" w:hint="eastAsia"/>
                <w:szCs w:val="21"/>
              </w:rPr>
              <w:t>道路</w:t>
            </w:r>
            <w:r>
              <w:rPr>
                <w:rFonts w:ascii="宋体" w:hAnsi="宋体" w:hint="eastAsia"/>
                <w:szCs w:val="21"/>
              </w:rPr>
              <w:t>绿地：</w:t>
            </w:r>
          </w:p>
        </w:tc>
      </w:tr>
      <w:tr w:rsidR="00785987">
        <w:trPr>
          <w:cantSplit/>
          <w:trHeight w:val="780"/>
        </w:trPr>
        <w:tc>
          <w:tcPr>
            <w:tcW w:w="363" w:type="dxa"/>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jc w:val="center"/>
              <w:rPr>
                <w:rFonts w:ascii="宋体" w:hAnsi="宋体"/>
                <w:szCs w:val="21"/>
              </w:rPr>
            </w:pPr>
            <w:r>
              <w:rPr>
                <w:rFonts w:ascii="宋体" w:hAnsi="宋体" w:hint="eastAsia"/>
                <w:szCs w:val="21"/>
              </w:rPr>
              <w:t>2</w:t>
            </w:r>
          </w:p>
        </w:tc>
        <w:tc>
          <w:tcPr>
            <w:tcW w:w="2873" w:type="dxa"/>
            <w:gridSpan w:val="2"/>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jc w:val="left"/>
              <w:rPr>
                <w:rFonts w:ascii="宋体" w:hAnsi="宋体"/>
                <w:szCs w:val="21"/>
              </w:rPr>
            </w:pPr>
            <w:r>
              <w:rPr>
                <w:rFonts w:ascii="宋体" w:hAnsi="宋体"/>
                <w:szCs w:val="21"/>
              </w:rPr>
              <w:t>养护期起止日期</w:t>
            </w:r>
            <w:r>
              <w:rPr>
                <w:rFonts w:ascii="宋体" w:hAnsi="宋体" w:hint="eastAsia"/>
                <w:szCs w:val="21"/>
              </w:rPr>
              <w:t>：</w:t>
            </w:r>
          </w:p>
          <w:p w:rsidR="00785987" w:rsidRDefault="006F4D80">
            <w:pPr>
              <w:spacing w:line="360" w:lineRule="auto"/>
              <w:ind w:left="420"/>
              <w:jc w:val="left"/>
              <w:rPr>
                <w:rFonts w:ascii="宋体" w:hAnsi="宋体"/>
                <w:szCs w:val="21"/>
              </w:rPr>
            </w:pPr>
            <w:r>
              <w:rPr>
                <w:rFonts w:ascii="宋体" w:hAnsi="宋体" w:hint="eastAsia"/>
                <w:szCs w:val="21"/>
              </w:rPr>
              <w:t xml:space="preserve">   年  月  日~   年  月  日</w:t>
            </w:r>
          </w:p>
        </w:tc>
        <w:tc>
          <w:tcPr>
            <w:tcW w:w="2527" w:type="dxa"/>
            <w:gridSpan w:val="2"/>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ind w:leftChars="-13" w:hangingChars="13" w:hanging="27"/>
              <w:rPr>
                <w:rFonts w:ascii="宋体" w:hAnsi="宋体"/>
                <w:szCs w:val="21"/>
              </w:rPr>
            </w:pPr>
            <w:r>
              <w:rPr>
                <w:rFonts w:ascii="宋体" w:hAnsi="宋体" w:hint="eastAsia"/>
                <w:szCs w:val="21"/>
              </w:rPr>
              <w:t>已</w:t>
            </w:r>
            <w:r>
              <w:rPr>
                <w:rFonts w:ascii="宋体" w:hAnsi="宋体"/>
                <w:szCs w:val="21"/>
              </w:rPr>
              <w:t>完成连续养护时间</w:t>
            </w:r>
            <w:r>
              <w:rPr>
                <w:rFonts w:ascii="宋体" w:hAnsi="宋体" w:hint="eastAsia"/>
                <w:szCs w:val="21"/>
              </w:rPr>
              <w:t>：    月</w:t>
            </w:r>
          </w:p>
        </w:tc>
        <w:tc>
          <w:tcPr>
            <w:tcW w:w="2124" w:type="dxa"/>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jc w:val="left"/>
              <w:rPr>
                <w:rFonts w:ascii="宋体" w:hAnsi="宋体"/>
                <w:szCs w:val="21"/>
              </w:rPr>
            </w:pPr>
            <w:r>
              <w:rPr>
                <w:rFonts w:ascii="宋体" w:hAnsi="宋体"/>
                <w:szCs w:val="21"/>
              </w:rPr>
              <w:t>绿地面积</w:t>
            </w:r>
            <w:r>
              <w:rPr>
                <w:rFonts w:ascii="宋体" w:hAnsi="宋体" w:hint="eastAsia"/>
                <w:szCs w:val="21"/>
              </w:rPr>
              <w:t>：    平方米</w:t>
            </w:r>
          </w:p>
        </w:tc>
      </w:tr>
      <w:tr w:rsidR="00785987">
        <w:trPr>
          <w:cantSplit/>
          <w:trHeight w:val="780"/>
        </w:trPr>
        <w:tc>
          <w:tcPr>
            <w:tcW w:w="363" w:type="dxa"/>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jc w:val="center"/>
              <w:rPr>
                <w:rFonts w:ascii="宋体" w:hAnsi="宋体"/>
                <w:szCs w:val="21"/>
              </w:rPr>
            </w:pPr>
            <w:r>
              <w:rPr>
                <w:rFonts w:ascii="宋体" w:hAnsi="宋体" w:hint="eastAsia"/>
                <w:szCs w:val="21"/>
              </w:rPr>
              <w:t>3</w:t>
            </w:r>
          </w:p>
        </w:tc>
        <w:tc>
          <w:tcPr>
            <w:tcW w:w="4024" w:type="dxa"/>
            <w:gridSpan w:val="3"/>
            <w:tcBorders>
              <w:top w:val="single" w:sz="6" w:space="0" w:color="auto"/>
              <w:left w:val="single" w:sz="6" w:space="0" w:color="auto"/>
              <w:bottom w:val="single" w:sz="6" w:space="0" w:color="auto"/>
              <w:right w:val="single" w:sz="4" w:space="0" w:color="auto"/>
            </w:tcBorders>
            <w:vAlign w:val="center"/>
          </w:tcPr>
          <w:p w:rsidR="00785987" w:rsidRDefault="006F4D80">
            <w:pPr>
              <w:spacing w:line="360" w:lineRule="auto"/>
              <w:ind w:leftChars="-13" w:hangingChars="13" w:hanging="27"/>
              <w:rPr>
                <w:rFonts w:ascii="宋体" w:hAnsi="宋体"/>
                <w:szCs w:val="21"/>
              </w:rPr>
            </w:pPr>
            <w:r>
              <w:rPr>
                <w:rFonts w:ascii="宋体" w:hAnsi="宋体" w:hint="eastAsia"/>
                <w:szCs w:val="21"/>
              </w:rPr>
              <w:t>一年度养护合同每平方米单价金额：     元/平方米</w:t>
            </w:r>
          </w:p>
        </w:tc>
        <w:tc>
          <w:tcPr>
            <w:tcW w:w="3500" w:type="dxa"/>
            <w:gridSpan w:val="2"/>
            <w:tcBorders>
              <w:top w:val="single" w:sz="6" w:space="0" w:color="auto"/>
              <w:left w:val="single" w:sz="4" w:space="0" w:color="auto"/>
              <w:bottom w:val="single" w:sz="6" w:space="0" w:color="auto"/>
              <w:right w:val="single" w:sz="6" w:space="0" w:color="auto"/>
            </w:tcBorders>
            <w:vAlign w:val="center"/>
          </w:tcPr>
          <w:p w:rsidR="00785987" w:rsidRDefault="006F4D80">
            <w:pPr>
              <w:spacing w:line="360" w:lineRule="auto"/>
              <w:jc w:val="left"/>
              <w:rPr>
                <w:rFonts w:ascii="宋体" w:hAnsi="宋体"/>
                <w:szCs w:val="21"/>
              </w:rPr>
            </w:pPr>
            <w:r>
              <w:rPr>
                <w:rFonts w:ascii="宋体" w:hAnsi="宋体"/>
                <w:szCs w:val="21"/>
              </w:rPr>
              <w:t>是否为全职能绿化养护</w:t>
            </w:r>
            <w:r>
              <w:rPr>
                <w:rFonts w:ascii="宋体" w:hAnsi="宋体" w:hint="eastAsia"/>
                <w:szCs w:val="21"/>
              </w:rPr>
              <w:t>：</w:t>
            </w:r>
          </w:p>
        </w:tc>
      </w:tr>
      <w:tr w:rsidR="00785987">
        <w:trPr>
          <w:cantSplit/>
          <w:trHeight w:val="780"/>
        </w:trPr>
        <w:tc>
          <w:tcPr>
            <w:tcW w:w="363" w:type="dxa"/>
            <w:vMerge w:val="restart"/>
            <w:tcBorders>
              <w:top w:val="single" w:sz="6" w:space="0" w:color="auto"/>
              <w:left w:val="single" w:sz="6" w:space="0" w:color="auto"/>
              <w:right w:val="single" w:sz="6" w:space="0" w:color="auto"/>
            </w:tcBorders>
            <w:vAlign w:val="center"/>
          </w:tcPr>
          <w:p w:rsidR="00785987" w:rsidRDefault="006F4D80">
            <w:pPr>
              <w:spacing w:line="360" w:lineRule="auto"/>
              <w:jc w:val="center"/>
              <w:rPr>
                <w:rFonts w:ascii="宋体" w:hAnsi="宋体"/>
                <w:szCs w:val="21"/>
              </w:rPr>
            </w:pPr>
            <w:r>
              <w:rPr>
                <w:rFonts w:ascii="宋体" w:hAnsi="宋体" w:hint="eastAsia"/>
                <w:szCs w:val="21"/>
              </w:rPr>
              <w:t>4</w:t>
            </w:r>
          </w:p>
        </w:tc>
        <w:tc>
          <w:tcPr>
            <w:tcW w:w="692" w:type="dxa"/>
            <w:vMerge w:val="restart"/>
            <w:tcBorders>
              <w:top w:val="single" w:sz="6" w:space="0" w:color="auto"/>
              <w:left w:val="single" w:sz="6" w:space="0" w:color="auto"/>
              <w:right w:val="single" w:sz="4" w:space="0" w:color="auto"/>
            </w:tcBorders>
            <w:vAlign w:val="center"/>
          </w:tcPr>
          <w:p w:rsidR="00785987" w:rsidRDefault="006F4D80">
            <w:pPr>
              <w:spacing w:line="360" w:lineRule="auto"/>
              <w:ind w:leftChars="-13" w:hangingChars="13" w:hanging="27"/>
              <w:jc w:val="left"/>
              <w:rPr>
                <w:rFonts w:ascii="宋体" w:hAnsi="宋体"/>
                <w:szCs w:val="21"/>
              </w:rPr>
            </w:pPr>
            <w:r>
              <w:rPr>
                <w:rFonts w:ascii="宋体" w:hAnsi="宋体" w:hint="eastAsia"/>
                <w:szCs w:val="21"/>
              </w:rPr>
              <w:t>该业绩管养考核情况</w:t>
            </w:r>
          </w:p>
        </w:tc>
        <w:tc>
          <w:tcPr>
            <w:tcW w:w="3332" w:type="dxa"/>
            <w:gridSpan w:val="2"/>
            <w:tcBorders>
              <w:top w:val="single" w:sz="6" w:space="0" w:color="auto"/>
              <w:left w:val="single" w:sz="4" w:space="0" w:color="auto"/>
              <w:bottom w:val="single" w:sz="4" w:space="0" w:color="auto"/>
              <w:right w:val="single" w:sz="4" w:space="0" w:color="auto"/>
            </w:tcBorders>
            <w:vAlign w:val="center"/>
          </w:tcPr>
          <w:p w:rsidR="00785987" w:rsidRDefault="006F4D80">
            <w:pPr>
              <w:spacing w:line="360" w:lineRule="auto"/>
              <w:ind w:leftChars="-13" w:hangingChars="13" w:hanging="27"/>
              <w:rPr>
                <w:rFonts w:ascii="宋体" w:hAnsi="宋体"/>
                <w:szCs w:val="21"/>
              </w:rPr>
            </w:pPr>
            <w:r>
              <w:rPr>
                <w:rFonts w:ascii="宋体" w:hAnsi="宋体" w:hint="eastAsia"/>
                <w:szCs w:val="21"/>
              </w:rPr>
              <w:t>总分数为百分制or十分制：</w:t>
            </w:r>
          </w:p>
        </w:tc>
        <w:tc>
          <w:tcPr>
            <w:tcW w:w="3500" w:type="dxa"/>
            <w:gridSpan w:val="2"/>
            <w:tcBorders>
              <w:top w:val="single" w:sz="6" w:space="0" w:color="auto"/>
              <w:left w:val="single" w:sz="4" w:space="0" w:color="auto"/>
              <w:bottom w:val="single" w:sz="4" w:space="0" w:color="auto"/>
              <w:right w:val="single" w:sz="6" w:space="0" w:color="auto"/>
            </w:tcBorders>
            <w:vAlign w:val="center"/>
          </w:tcPr>
          <w:p w:rsidR="00785987" w:rsidRDefault="006F4D80">
            <w:pPr>
              <w:spacing w:line="360" w:lineRule="auto"/>
              <w:jc w:val="left"/>
              <w:rPr>
                <w:rFonts w:ascii="宋体" w:hAnsi="宋体"/>
                <w:szCs w:val="21"/>
              </w:rPr>
            </w:pPr>
            <w:r>
              <w:rPr>
                <w:rFonts w:ascii="宋体" w:hAnsi="宋体" w:hint="eastAsia"/>
                <w:szCs w:val="21"/>
              </w:rPr>
              <w:t>连续24个月总平均分数：</w:t>
            </w:r>
          </w:p>
        </w:tc>
      </w:tr>
      <w:tr w:rsidR="00785987">
        <w:trPr>
          <w:cantSplit/>
          <w:trHeight w:val="780"/>
        </w:trPr>
        <w:tc>
          <w:tcPr>
            <w:tcW w:w="363" w:type="dxa"/>
            <w:vMerge/>
            <w:tcBorders>
              <w:left w:val="single" w:sz="6" w:space="0" w:color="auto"/>
              <w:bottom w:val="single" w:sz="6" w:space="0" w:color="auto"/>
              <w:right w:val="single" w:sz="6" w:space="0" w:color="auto"/>
            </w:tcBorders>
            <w:vAlign w:val="center"/>
          </w:tcPr>
          <w:p w:rsidR="00785987" w:rsidRDefault="00785987">
            <w:pPr>
              <w:spacing w:line="360" w:lineRule="auto"/>
              <w:jc w:val="center"/>
              <w:rPr>
                <w:rFonts w:ascii="宋体" w:hAnsi="宋体"/>
                <w:szCs w:val="21"/>
              </w:rPr>
            </w:pPr>
          </w:p>
        </w:tc>
        <w:tc>
          <w:tcPr>
            <w:tcW w:w="692" w:type="dxa"/>
            <w:vMerge/>
            <w:tcBorders>
              <w:left w:val="single" w:sz="6" w:space="0" w:color="auto"/>
              <w:bottom w:val="single" w:sz="6" w:space="0" w:color="auto"/>
              <w:right w:val="single" w:sz="4" w:space="0" w:color="auto"/>
            </w:tcBorders>
            <w:vAlign w:val="center"/>
          </w:tcPr>
          <w:p w:rsidR="00785987" w:rsidRDefault="00785987">
            <w:pPr>
              <w:spacing w:line="360" w:lineRule="auto"/>
              <w:ind w:leftChars="-13" w:hangingChars="13" w:hanging="27"/>
              <w:rPr>
                <w:rFonts w:ascii="宋体" w:hAnsi="宋体"/>
                <w:szCs w:val="21"/>
              </w:rPr>
            </w:pPr>
          </w:p>
        </w:tc>
        <w:tc>
          <w:tcPr>
            <w:tcW w:w="3332" w:type="dxa"/>
            <w:gridSpan w:val="2"/>
            <w:tcBorders>
              <w:top w:val="single" w:sz="4" w:space="0" w:color="auto"/>
              <w:left w:val="single" w:sz="4" w:space="0" w:color="auto"/>
              <w:bottom w:val="single" w:sz="6" w:space="0" w:color="auto"/>
              <w:right w:val="single" w:sz="4" w:space="0" w:color="auto"/>
            </w:tcBorders>
            <w:vAlign w:val="center"/>
          </w:tcPr>
          <w:p w:rsidR="00785987" w:rsidRDefault="006F4D80">
            <w:pPr>
              <w:spacing w:line="360" w:lineRule="auto"/>
              <w:ind w:leftChars="-13" w:hangingChars="13" w:hanging="27"/>
              <w:rPr>
                <w:rFonts w:ascii="宋体" w:hAnsi="宋体"/>
                <w:szCs w:val="21"/>
              </w:rPr>
            </w:pPr>
            <w:r>
              <w:rPr>
                <w:rFonts w:ascii="宋体" w:hAnsi="宋体" w:hint="eastAsia"/>
                <w:szCs w:val="21"/>
              </w:rPr>
              <w:t>是否为连续24个月考核：</w:t>
            </w:r>
          </w:p>
        </w:tc>
        <w:tc>
          <w:tcPr>
            <w:tcW w:w="3500" w:type="dxa"/>
            <w:gridSpan w:val="2"/>
            <w:tcBorders>
              <w:top w:val="single" w:sz="4" w:space="0" w:color="auto"/>
              <w:left w:val="single" w:sz="4" w:space="0" w:color="auto"/>
              <w:bottom w:val="single" w:sz="6" w:space="0" w:color="auto"/>
              <w:right w:val="single" w:sz="6" w:space="0" w:color="auto"/>
            </w:tcBorders>
            <w:vAlign w:val="center"/>
          </w:tcPr>
          <w:p w:rsidR="00785987" w:rsidRDefault="006F4D80">
            <w:pPr>
              <w:spacing w:line="360" w:lineRule="auto"/>
              <w:jc w:val="left"/>
              <w:rPr>
                <w:rFonts w:ascii="宋体" w:hAnsi="宋体"/>
                <w:szCs w:val="21"/>
              </w:rPr>
            </w:pPr>
            <w:r>
              <w:rPr>
                <w:rFonts w:ascii="宋体" w:hAnsi="宋体" w:hint="eastAsia"/>
                <w:szCs w:val="21"/>
              </w:rPr>
              <w:t>连续24个月中每月考评材料是否提供齐全：</w:t>
            </w:r>
          </w:p>
        </w:tc>
      </w:tr>
      <w:tr w:rsidR="00785987">
        <w:trPr>
          <w:cantSplit/>
          <w:trHeight w:val="780"/>
        </w:trPr>
        <w:tc>
          <w:tcPr>
            <w:tcW w:w="363" w:type="dxa"/>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jc w:val="center"/>
              <w:rPr>
                <w:rFonts w:ascii="宋体" w:hAnsi="宋体"/>
                <w:szCs w:val="21"/>
              </w:rPr>
            </w:pPr>
            <w:r>
              <w:rPr>
                <w:rFonts w:ascii="宋体" w:hAnsi="宋体" w:hint="eastAsia"/>
                <w:szCs w:val="21"/>
              </w:rPr>
              <w:t>6</w:t>
            </w:r>
          </w:p>
        </w:tc>
        <w:tc>
          <w:tcPr>
            <w:tcW w:w="7524" w:type="dxa"/>
            <w:gridSpan w:val="5"/>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jc w:val="left"/>
              <w:rPr>
                <w:rFonts w:ascii="宋体" w:hAnsi="宋体"/>
                <w:szCs w:val="21"/>
              </w:rPr>
            </w:pPr>
            <w:r>
              <w:rPr>
                <w:rFonts w:ascii="宋体" w:hAnsi="宋体"/>
                <w:szCs w:val="21"/>
              </w:rPr>
              <w:t>是否提供该业绩</w:t>
            </w:r>
            <w:r>
              <w:rPr>
                <w:rFonts w:ascii="宋体" w:hAnsi="宋体" w:hint="eastAsia"/>
                <w:szCs w:val="21"/>
              </w:rPr>
              <w:t>在合同养护期内至少一个月的收款进账单原件及发票复印件：</w:t>
            </w:r>
          </w:p>
        </w:tc>
      </w:tr>
      <w:tr w:rsidR="00785987">
        <w:trPr>
          <w:cantSplit/>
          <w:trHeight w:val="780"/>
        </w:trPr>
        <w:tc>
          <w:tcPr>
            <w:tcW w:w="363" w:type="dxa"/>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jc w:val="center"/>
              <w:rPr>
                <w:rFonts w:ascii="宋体" w:hAnsi="宋体"/>
                <w:szCs w:val="21"/>
              </w:rPr>
            </w:pPr>
            <w:r>
              <w:rPr>
                <w:rFonts w:ascii="宋体" w:hAnsi="宋体" w:hint="eastAsia"/>
                <w:szCs w:val="21"/>
              </w:rPr>
              <w:t>7</w:t>
            </w:r>
          </w:p>
        </w:tc>
        <w:tc>
          <w:tcPr>
            <w:tcW w:w="7524" w:type="dxa"/>
            <w:gridSpan w:val="5"/>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jc w:val="left"/>
              <w:rPr>
                <w:rFonts w:ascii="宋体" w:hAnsi="宋体"/>
                <w:szCs w:val="21"/>
              </w:rPr>
            </w:pPr>
            <w:r>
              <w:rPr>
                <w:rFonts w:ascii="宋体" w:hAnsi="宋体" w:hint="eastAsia"/>
                <w:szCs w:val="21"/>
              </w:rPr>
              <w:t>该业绩采购平台为：</w:t>
            </w:r>
          </w:p>
          <w:p w:rsidR="00785987" w:rsidRDefault="006F4D80">
            <w:pPr>
              <w:pStyle w:val="2"/>
              <w:ind w:hanging="420"/>
              <w:jc w:val="left"/>
            </w:pPr>
            <w:r>
              <w:rPr>
                <w:rFonts w:ascii="宋体" w:hAnsi="宋体" w:hint="eastAsia"/>
                <w:color w:val="auto"/>
                <w:sz w:val="21"/>
                <w:szCs w:val="21"/>
              </w:rPr>
              <w:t>（如其他平台需为财政局认可的采购平台）</w:t>
            </w:r>
          </w:p>
        </w:tc>
      </w:tr>
      <w:tr w:rsidR="00785987">
        <w:trPr>
          <w:cantSplit/>
          <w:trHeight w:val="780"/>
        </w:trPr>
        <w:tc>
          <w:tcPr>
            <w:tcW w:w="363" w:type="dxa"/>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jc w:val="center"/>
              <w:rPr>
                <w:rFonts w:ascii="宋体" w:hAnsi="宋体"/>
                <w:szCs w:val="21"/>
              </w:rPr>
            </w:pPr>
            <w:r>
              <w:rPr>
                <w:rFonts w:ascii="宋体" w:hAnsi="宋体" w:hint="eastAsia"/>
                <w:szCs w:val="21"/>
              </w:rPr>
              <w:t>8</w:t>
            </w:r>
          </w:p>
        </w:tc>
        <w:tc>
          <w:tcPr>
            <w:tcW w:w="7524" w:type="dxa"/>
            <w:gridSpan w:val="5"/>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jc w:val="left"/>
              <w:rPr>
                <w:rFonts w:ascii="宋体" w:hAnsi="宋体"/>
                <w:szCs w:val="21"/>
              </w:rPr>
            </w:pPr>
            <w:r>
              <w:rPr>
                <w:rFonts w:ascii="宋体" w:hAnsi="宋体" w:hint="eastAsia"/>
                <w:szCs w:val="21"/>
              </w:rPr>
              <w:t>该业绩官方招标网上查询方式：</w:t>
            </w:r>
          </w:p>
        </w:tc>
      </w:tr>
    </w:tbl>
    <w:p w:rsidR="00785987" w:rsidRDefault="006F4D80">
      <w:pPr>
        <w:snapToGrid w:val="0"/>
        <w:spacing w:line="360" w:lineRule="auto"/>
        <w:ind w:right="357"/>
        <w:rPr>
          <w:rFonts w:ascii="宋体" w:hAnsi="宋体"/>
          <w:sz w:val="24"/>
        </w:rPr>
      </w:pPr>
      <w:r>
        <w:rPr>
          <w:rFonts w:ascii="宋体" w:hAnsi="宋体" w:hint="eastAsia"/>
          <w:sz w:val="24"/>
        </w:rPr>
        <w:t>注：业绩证明材料复印件。</w:t>
      </w:r>
    </w:p>
    <w:p w:rsidR="00785987" w:rsidRDefault="00785987">
      <w:pPr>
        <w:snapToGrid w:val="0"/>
        <w:spacing w:line="360" w:lineRule="auto"/>
        <w:ind w:right="357"/>
        <w:jc w:val="center"/>
        <w:rPr>
          <w:rFonts w:ascii="宋体" w:hAnsi="宋体" w:cs="宋体"/>
          <w:sz w:val="24"/>
        </w:rPr>
        <w:sectPr w:rsidR="00785987">
          <w:pgSz w:w="11906" w:h="16838"/>
          <w:pgMar w:top="1440" w:right="1800" w:bottom="1440" w:left="1800" w:header="851" w:footer="992" w:gutter="0"/>
          <w:cols w:space="720"/>
          <w:titlePg/>
          <w:docGrid w:type="lines" w:linePitch="312"/>
        </w:sectPr>
      </w:pPr>
    </w:p>
    <w:p w:rsidR="00785987" w:rsidRDefault="006F4D80">
      <w:pPr>
        <w:snapToGrid w:val="0"/>
        <w:spacing w:line="360" w:lineRule="auto"/>
        <w:ind w:right="357"/>
        <w:jc w:val="center"/>
        <w:rPr>
          <w:rFonts w:ascii="宋体" w:hAnsi="宋体" w:cs="宋体"/>
          <w:b/>
          <w:sz w:val="28"/>
          <w:szCs w:val="28"/>
        </w:rPr>
      </w:pPr>
      <w:r>
        <w:rPr>
          <w:rFonts w:ascii="宋体" w:hAnsi="宋体" w:cs="宋体" w:hint="eastAsia"/>
          <w:sz w:val="24"/>
        </w:rPr>
        <w:lastRenderedPageBreak/>
        <w:t>绿地养护业绩一览表（工程质保业绩填写）</w:t>
      </w:r>
    </w:p>
    <w:p w:rsidR="00785987" w:rsidRDefault="006F4D80">
      <w:pPr>
        <w:spacing w:line="360" w:lineRule="auto"/>
        <w:jc w:val="center"/>
        <w:rPr>
          <w:rFonts w:ascii="宋体" w:hAnsi="宋体" w:cs="宋体"/>
          <w:b/>
          <w:sz w:val="28"/>
          <w:szCs w:val="28"/>
        </w:rPr>
      </w:pPr>
      <w:r>
        <w:rPr>
          <w:rFonts w:ascii="宋体" w:hAnsi="宋体" w:cs="宋体" w:hint="eastAsia"/>
          <w:b/>
          <w:sz w:val="28"/>
          <w:szCs w:val="28"/>
        </w:rPr>
        <w:t>投标人绿地养护业绩情况表</w:t>
      </w:r>
    </w:p>
    <w:p w:rsidR="00785987" w:rsidRDefault="006F4D80">
      <w:pPr>
        <w:spacing w:line="360" w:lineRule="auto"/>
        <w:rPr>
          <w:rFonts w:ascii="宋体" w:hAnsi="宋体"/>
          <w:sz w:val="24"/>
        </w:rPr>
      </w:pPr>
      <w:r>
        <w:rPr>
          <w:rFonts w:ascii="宋体" w:hAnsi="宋体" w:hint="eastAsia"/>
          <w:sz w:val="24"/>
        </w:rPr>
        <w:t>投标人名称（盖章）：_________________________</w:t>
      </w:r>
    </w:p>
    <w:tbl>
      <w:tblPr>
        <w:tblW w:w="80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368"/>
        <w:gridCol w:w="703"/>
        <w:gridCol w:w="2213"/>
        <w:gridCol w:w="1168"/>
        <w:gridCol w:w="1398"/>
        <w:gridCol w:w="2156"/>
      </w:tblGrid>
      <w:tr w:rsidR="00785987">
        <w:trPr>
          <w:cantSplit/>
          <w:trHeight w:val="658"/>
        </w:trPr>
        <w:tc>
          <w:tcPr>
            <w:tcW w:w="368" w:type="dxa"/>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jc w:val="center"/>
              <w:rPr>
                <w:rFonts w:ascii="宋体" w:hAnsi="宋体"/>
                <w:szCs w:val="21"/>
              </w:rPr>
            </w:pPr>
            <w:r>
              <w:rPr>
                <w:rFonts w:ascii="宋体" w:hAnsi="宋体" w:hint="eastAsia"/>
                <w:szCs w:val="21"/>
              </w:rPr>
              <w:t>1</w:t>
            </w:r>
          </w:p>
        </w:tc>
        <w:tc>
          <w:tcPr>
            <w:tcW w:w="2916" w:type="dxa"/>
            <w:gridSpan w:val="2"/>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jc w:val="left"/>
              <w:rPr>
                <w:rFonts w:ascii="宋体" w:hAnsi="宋体"/>
                <w:szCs w:val="21"/>
              </w:rPr>
            </w:pPr>
            <w:r>
              <w:rPr>
                <w:rFonts w:ascii="宋体" w:hAnsi="宋体"/>
                <w:szCs w:val="21"/>
              </w:rPr>
              <w:t>项目名称</w:t>
            </w:r>
            <w:r>
              <w:rPr>
                <w:rFonts w:ascii="宋体" w:hAnsi="宋体" w:hint="eastAsia"/>
                <w:szCs w:val="21"/>
              </w:rPr>
              <w:t>：</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jc w:val="left"/>
              <w:rPr>
                <w:rFonts w:ascii="宋体" w:hAnsi="宋体"/>
                <w:szCs w:val="21"/>
              </w:rPr>
            </w:pPr>
            <w:r>
              <w:rPr>
                <w:rFonts w:ascii="宋体" w:hAnsi="宋体"/>
                <w:szCs w:val="21"/>
              </w:rPr>
              <w:t>是否为同一单体项目</w:t>
            </w:r>
            <w:r>
              <w:rPr>
                <w:rFonts w:ascii="宋体" w:hAnsi="宋体" w:hint="eastAsia"/>
                <w:szCs w:val="21"/>
              </w:rPr>
              <w:t xml:space="preserve">： </w:t>
            </w:r>
          </w:p>
        </w:tc>
        <w:tc>
          <w:tcPr>
            <w:tcW w:w="2156" w:type="dxa"/>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jc w:val="left"/>
              <w:rPr>
                <w:rFonts w:ascii="宋体" w:hAnsi="宋体"/>
                <w:szCs w:val="21"/>
                <w:u w:val="single"/>
              </w:rPr>
            </w:pPr>
            <w:r>
              <w:rPr>
                <w:rFonts w:ascii="宋体" w:hAnsi="宋体"/>
                <w:szCs w:val="21"/>
              </w:rPr>
              <w:t>是否为</w:t>
            </w:r>
            <w:r>
              <w:rPr>
                <w:rFonts w:ascii="宋体" w:hAnsi="宋体" w:hint="eastAsia"/>
                <w:szCs w:val="21"/>
              </w:rPr>
              <w:t>公共</w:t>
            </w:r>
            <w:r w:rsidR="00EB38DF">
              <w:rPr>
                <w:rFonts w:ascii="宋体" w:hAnsi="宋体" w:hint="eastAsia"/>
                <w:szCs w:val="21"/>
              </w:rPr>
              <w:t>道路</w:t>
            </w:r>
            <w:r>
              <w:rPr>
                <w:rFonts w:ascii="宋体" w:hAnsi="宋体" w:hint="eastAsia"/>
                <w:szCs w:val="21"/>
              </w:rPr>
              <w:t>绿地：</w:t>
            </w:r>
          </w:p>
        </w:tc>
      </w:tr>
      <w:tr w:rsidR="00785987">
        <w:trPr>
          <w:cantSplit/>
          <w:trHeight w:val="658"/>
        </w:trPr>
        <w:tc>
          <w:tcPr>
            <w:tcW w:w="368" w:type="dxa"/>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jc w:val="center"/>
              <w:rPr>
                <w:rFonts w:ascii="宋体" w:hAnsi="宋体"/>
                <w:szCs w:val="21"/>
              </w:rPr>
            </w:pPr>
            <w:r>
              <w:rPr>
                <w:rFonts w:ascii="宋体" w:hAnsi="宋体" w:hint="eastAsia"/>
                <w:szCs w:val="21"/>
              </w:rPr>
              <w:t>2</w:t>
            </w:r>
          </w:p>
        </w:tc>
        <w:tc>
          <w:tcPr>
            <w:tcW w:w="2916" w:type="dxa"/>
            <w:gridSpan w:val="2"/>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jc w:val="left"/>
              <w:rPr>
                <w:rFonts w:ascii="宋体" w:hAnsi="宋体"/>
                <w:szCs w:val="21"/>
              </w:rPr>
            </w:pPr>
            <w:r>
              <w:rPr>
                <w:rFonts w:ascii="宋体" w:hAnsi="宋体" w:hint="eastAsia"/>
                <w:szCs w:val="21"/>
              </w:rPr>
              <w:t>工程质保</w:t>
            </w:r>
            <w:r>
              <w:rPr>
                <w:rFonts w:ascii="宋体" w:hAnsi="宋体"/>
                <w:szCs w:val="21"/>
              </w:rPr>
              <w:t>养护期起止日期</w:t>
            </w:r>
            <w:r>
              <w:rPr>
                <w:rFonts w:ascii="宋体" w:hAnsi="宋体" w:hint="eastAsia"/>
                <w:szCs w:val="21"/>
              </w:rPr>
              <w:t>：</w:t>
            </w:r>
          </w:p>
          <w:p w:rsidR="00785987" w:rsidRDefault="006F4D80">
            <w:pPr>
              <w:spacing w:line="360" w:lineRule="auto"/>
              <w:ind w:left="420"/>
              <w:jc w:val="left"/>
              <w:rPr>
                <w:rFonts w:ascii="宋体" w:hAnsi="宋体"/>
                <w:szCs w:val="21"/>
              </w:rPr>
            </w:pPr>
            <w:r>
              <w:rPr>
                <w:rFonts w:ascii="宋体" w:hAnsi="宋体" w:hint="eastAsia"/>
                <w:szCs w:val="21"/>
              </w:rPr>
              <w:t xml:space="preserve"> 年  月  日~   年  月  日</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ind w:leftChars="-13" w:hangingChars="13" w:hanging="27"/>
              <w:rPr>
                <w:rFonts w:ascii="宋体" w:hAnsi="宋体"/>
                <w:szCs w:val="21"/>
              </w:rPr>
            </w:pPr>
            <w:r>
              <w:rPr>
                <w:rFonts w:ascii="宋体" w:hAnsi="宋体" w:hint="eastAsia"/>
                <w:szCs w:val="21"/>
              </w:rPr>
              <w:t>已</w:t>
            </w:r>
            <w:r>
              <w:rPr>
                <w:rFonts w:ascii="宋体" w:hAnsi="宋体"/>
                <w:szCs w:val="21"/>
              </w:rPr>
              <w:t>完成连续养护时间</w:t>
            </w:r>
            <w:r>
              <w:rPr>
                <w:rFonts w:ascii="宋体" w:hAnsi="宋体" w:hint="eastAsia"/>
                <w:szCs w:val="21"/>
              </w:rPr>
              <w:t>：    月</w:t>
            </w:r>
          </w:p>
        </w:tc>
        <w:tc>
          <w:tcPr>
            <w:tcW w:w="2156" w:type="dxa"/>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jc w:val="left"/>
              <w:rPr>
                <w:rFonts w:ascii="宋体" w:hAnsi="宋体"/>
                <w:szCs w:val="21"/>
              </w:rPr>
            </w:pPr>
            <w:r>
              <w:rPr>
                <w:rFonts w:ascii="宋体" w:hAnsi="宋体"/>
                <w:szCs w:val="21"/>
              </w:rPr>
              <w:t>绿地面积</w:t>
            </w:r>
            <w:r>
              <w:rPr>
                <w:rFonts w:ascii="宋体" w:hAnsi="宋体" w:hint="eastAsia"/>
                <w:szCs w:val="21"/>
              </w:rPr>
              <w:t>：    平方米</w:t>
            </w:r>
          </w:p>
        </w:tc>
      </w:tr>
      <w:tr w:rsidR="00785987">
        <w:trPr>
          <w:cantSplit/>
          <w:trHeight w:val="658"/>
        </w:trPr>
        <w:tc>
          <w:tcPr>
            <w:tcW w:w="368" w:type="dxa"/>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jc w:val="center"/>
              <w:rPr>
                <w:rFonts w:ascii="宋体" w:hAnsi="宋体"/>
                <w:szCs w:val="21"/>
              </w:rPr>
            </w:pPr>
            <w:r>
              <w:rPr>
                <w:rFonts w:ascii="宋体" w:hAnsi="宋体" w:hint="eastAsia"/>
                <w:szCs w:val="21"/>
              </w:rPr>
              <w:t>3</w:t>
            </w:r>
          </w:p>
        </w:tc>
        <w:tc>
          <w:tcPr>
            <w:tcW w:w="4084" w:type="dxa"/>
            <w:gridSpan w:val="3"/>
            <w:tcBorders>
              <w:top w:val="single" w:sz="6" w:space="0" w:color="auto"/>
              <w:left w:val="single" w:sz="6" w:space="0" w:color="auto"/>
              <w:bottom w:val="single" w:sz="6" w:space="0" w:color="auto"/>
              <w:right w:val="single" w:sz="4" w:space="0" w:color="auto"/>
            </w:tcBorders>
            <w:vAlign w:val="center"/>
          </w:tcPr>
          <w:p w:rsidR="00785987" w:rsidRDefault="006F4D80">
            <w:pPr>
              <w:spacing w:line="360" w:lineRule="auto"/>
              <w:ind w:leftChars="-13" w:hangingChars="13" w:hanging="27"/>
              <w:rPr>
                <w:rFonts w:ascii="宋体" w:hAnsi="宋体"/>
                <w:szCs w:val="21"/>
              </w:rPr>
            </w:pPr>
            <w:r>
              <w:rPr>
                <w:rFonts w:ascii="宋体" w:hAnsi="宋体" w:hint="eastAsia"/>
                <w:szCs w:val="21"/>
              </w:rPr>
              <w:t>一年度养护合同每平方米单价金额：     元/平方米</w:t>
            </w:r>
          </w:p>
        </w:tc>
        <w:tc>
          <w:tcPr>
            <w:tcW w:w="3554" w:type="dxa"/>
            <w:gridSpan w:val="2"/>
            <w:tcBorders>
              <w:top w:val="single" w:sz="6" w:space="0" w:color="auto"/>
              <w:left w:val="single" w:sz="4" w:space="0" w:color="auto"/>
              <w:bottom w:val="single" w:sz="6" w:space="0" w:color="auto"/>
              <w:right w:val="single" w:sz="6" w:space="0" w:color="auto"/>
            </w:tcBorders>
            <w:vAlign w:val="center"/>
          </w:tcPr>
          <w:p w:rsidR="00785987" w:rsidRDefault="006F4D80">
            <w:pPr>
              <w:spacing w:line="360" w:lineRule="auto"/>
              <w:jc w:val="left"/>
              <w:rPr>
                <w:rFonts w:ascii="宋体" w:hAnsi="宋体"/>
                <w:szCs w:val="21"/>
              </w:rPr>
            </w:pPr>
            <w:r>
              <w:rPr>
                <w:rFonts w:ascii="宋体" w:hAnsi="宋体"/>
                <w:szCs w:val="21"/>
              </w:rPr>
              <w:t>是否为全职能绿化养护</w:t>
            </w:r>
            <w:r>
              <w:rPr>
                <w:rFonts w:ascii="宋体" w:hAnsi="宋体" w:hint="eastAsia"/>
                <w:szCs w:val="21"/>
              </w:rPr>
              <w:t>：</w:t>
            </w:r>
          </w:p>
        </w:tc>
      </w:tr>
      <w:tr w:rsidR="00785987">
        <w:trPr>
          <w:cantSplit/>
          <w:trHeight w:val="658"/>
        </w:trPr>
        <w:tc>
          <w:tcPr>
            <w:tcW w:w="368" w:type="dxa"/>
            <w:vMerge w:val="restart"/>
            <w:tcBorders>
              <w:top w:val="single" w:sz="6" w:space="0" w:color="auto"/>
              <w:left w:val="single" w:sz="6" w:space="0" w:color="auto"/>
              <w:right w:val="single" w:sz="6" w:space="0" w:color="auto"/>
            </w:tcBorders>
            <w:vAlign w:val="center"/>
          </w:tcPr>
          <w:p w:rsidR="00785987" w:rsidRDefault="006F4D80">
            <w:pPr>
              <w:spacing w:line="360" w:lineRule="auto"/>
              <w:jc w:val="center"/>
              <w:rPr>
                <w:rFonts w:ascii="宋体" w:hAnsi="宋体"/>
                <w:szCs w:val="21"/>
              </w:rPr>
            </w:pPr>
            <w:r>
              <w:rPr>
                <w:rFonts w:ascii="宋体" w:hAnsi="宋体" w:hint="eastAsia"/>
                <w:szCs w:val="21"/>
              </w:rPr>
              <w:t>4</w:t>
            </w:r>
          </w:p>
        </w:tc>
        <w:tc>
          <w:tcPr>
            <w:tcW w:w="703" w:type="dxa"/>
            <w:vMerge w:val="restart"/>
            <w:tcBorders>
              <w:top w:val="single" w:sz="6" w:space="0" w:color="auto"/>
              <w:left w:val="single" w:sz="6" w:space="0" w:color="auto"/>
              <w:right w:val="single" w:sz="4" w:space="0" w:color="auto"/>
            </w:tcBorders>
            <w:vAlign w:val="center"/>
          </w:tcPr>
          <w:p w:rsidR="00785987" w:rsidRDefault="006F4D80">
            <w:pPr>
              <w:spacing w:line="360" w:lineRule="auto"/>
              <w:ind w:leftChars="-13" w:hangingChars="13" w:hanging="27"/>
              <w:jc w:val="left"/>
              <w:rPr>
                <w:rFonts w:ascii="宋体" w:hAnsi="宋体"/>
                <w:szCs w:val="21"/>
              </w:rPr>
            </w:pPr>
            <w:r>
              <w:rPr>
                <w:rFonts w:ascii="宋体" w:hAnsi="宋体" w:hint="eastAsia"/>
                <w:szCs w:val="21"/>
              </w:rPr>
              <w:t>该业绩管养考核情况</w:t>
            </w:r>
          </w:p>
        </w:tc>
        <w:tc>
          <w:tcPr>
            <w:tcW w:w="3381" w:type="dxa"/>
            <w:gridSpan w:val="2"/>
            <w:tcBorders>
              <w:top w:val="single" w:sz="6" w:space="0" w:color="auto"/>
              <w:left w:val="single" w:sz="4" w:space="0" w:color="auto"/>
              <w:bottom w:val="single" w:sz="4" w:space="0" w:color="auto"/>
              <w:right w:val="single" w:sz="4" w:space="0" w:color="auto"/>
            </w:tcBorders>
            <w:vAlign w:val="center"/>
          </w:tcPr>
          <w:p w:rsidR="00785987" w:rsidRDefault="006F4D80">
            <w:pPr>
              <w:spacing w:line="360" w:lineRule="auto"/>
              <w:ind w:leftChars="-13" w:hangingChars="13" w:hanging="27"/>
              <w:rPr>
                <w:rFonts w:ascii="宋体" w:hAnsi="宋体"/>
                <w:szCs w:val="21"/>
              </w:rPr>
            </w:pPr>
            <w:r>
              <w:rPr>
                <w:rFonts w:ascii="宋体" w:hAnsi="宋体" w:hint="eastAsia"/>
                <w:szCs w:val="21"/>
              </w:rPr>
              <w:t>总分数为百分制or十分制：</w:t>
            </w:r>
          </w:p>
        </w:tc>
        <w:tc>
          <w:tcPr>
            <w:tcW w:w="3554" w:type="dxa"/>
            <w:gridSpan w:val="2"/>
            <w:tcBorders>
              <w:top w:val="single" w:sz="6" w:space="0" w:color="auto"/>
              <w:left w:val="single" w:sz="4" w:space="0" w:color="auto"/>
              <w:bottom w:val="single" w:sz="4" w:space="0" w:color="auto"/>
              <w:right w:val="single" w:sz="6" w:space="0" w:color="auto"/>
            </w:tcBorders>
            <w:vAlign w:val="center"/>
          </w:tcPr>
          <w:p w:rsidR="00785987" w:rsidRDefault="006F4D80">
            <w:pPr>
              <w:spacing w:line="360" w:lineRule="auto"/>
              <w:jc w:val="left"/>
              <w:rPr>
                <w:rFonts w:ascii="宋体" w:hAnsi="宋体"/>
                <w:szCs w:val="21"/>
              </w:rPr>
            </w:pPr>
            <w:r>
              <w:rPr>
                <w:rFonts w:ascii="宋体" w:hAnsi="宋体" w:hint="eastAsia"/>
                <w:szCs w:val="21"/>
              </w:rPr>
              <w:t>连续24个月总平均分数：</w:t>
            </w:r>
          </w:p>
        </w:tc>
      </w:tr>
      <w:tr w:rsidR="00785987">
        <w:trPr>
          <w:cantSplit/>
          <w:trHeight w:val="658"/>
        </w:trPr>
        <w:tc>
          <w:tcPr>
            <w:tcW w:w="368" w:type="dxa"/>
            <w:vMerge/>
            <w:tcBorders>
              <w:left w:val="single" w:sz="6" w:space="0" w:color="auto"/>
              <w:bottom w:val="single" w:sz="6" w:space="0" w:color="auto"/>
              <w:right w:val="single" w:sz="6" w:space="0" w:color="auto"/>
            </w:tcBorders>
            <w:vAlign w:val="center"/>
          </w:tcPr>
          <w:p w:rsidR="00785987" w:rsidRDefault="00785987">
            <w:pPr>
              <w:spacing w:line="360" w:lineRule="auto"/>
              <w:jc w:val="center"/>
              <w:rPr>
                <w:rFonts w:ascii="宋体" w:hAnsi="宋体"/>
                <w:szCs w:val="21"/>
              </w:rPr>
            </w:pPr>
          </w:p>
        </w:tc>
        <w:tc>
          <w:tcPr>
            <w:tcW w:w="703" w:type="dxa"/>
            <w:vMerge/>
            <w:tcBorders>
              <w:left w:val="single" w:sz="6" w:space="0" w:color="auto"/>
              <w:bottom w:val="single" w:sz="6" w:space="0" w:color="auto"/>
              <w:right w:val="single" w:sz="4" w:space="0" w:color="auto"/>
            </w:tcBorders>
            <w:vAlign w:val="center"/>
          </w:tcPr>
          <w:p w:rsidR="00785987" w:rsidRDefault="00785987">
            <w:pPr>
              <w:spacing w:line="360" w:lineRule="auto"/>
              <w:ind w:leftChars="-13" w:hangingChars="13" w:hanging="27"/>
              <w:rPr>
                <w:rFonts w:ascii="宋体" w:hAnsi="宋体"/>
                <w:szCs w:val="21"/>
              </w:rPr>
            </w:pPr>
          </w:p>
        </w:tc>
        <w:tc>
          <w:tcPr>
            <w:tcW w:w="3381" w:type="dxa"/>
            <w:gridSpan w:val="2"/>
            <w:tcBorders>
              <w:top w:val="single" w:sz="4" w:space="0" w:color="auto"/>
              <w:left w:val="single" w:sz="4" w:space="0" w:color="auto"/>
              <w:bottom w:val="single" w:sz="6" w:space="0" w:color="auto"/>
              <w:right w:val="single" w:sz="4" w:space="0" w:color="auto"/>
            </w:tcBorders>
            <w:vAlign w:val="center"/>
          </w:tcPr>
          <w:p w:rsidR="00785987" w:rsidRDefault="006F4D80">
            <w:pPr>
              <w:spacing w:line="360" w:lineRule="auto"/>
              <w:ind w:leftChars="-13" w:hangingChars="13" w:hanging="27"/>
              <w:rPr>
                <w:rFonts w:ascii="宋体" w:hAnsi="宋体"/>
                <w:szCs w:val="21"/>
              </w:rPr>
            </w:pPr>
            <w:r>
              <w:rPr>
                <w:rFonts w:ascii="宋体" w:hAnsi="宋体" w:hint="eastAsia"/>
                <w:szCs w:val="21"/>
              </w:rPr>
              <w:t>是否为连续24个月考核：</w:t>
            </w:r>
          </w:p>
        </w:tc>
        <w:tc>
          <w:tcPr>
            <w:tcW w:w="3554" w:type="dxa"/>
            <w:gridSpan w:val="2"/>
            <w:tcBorders>
              <w:top w:val="single" w:sz="4" w:space="0" w:color="auto"/>
              <w:left w:val="single" w:sz="4" w:space="0" w:color="auto"/>
              <w:bottom w:val="single" w:sz="6" w:space="0" w:color="auto"/>
              <w:right w:val="single" w:sz="6" w:space="0" w:color="auto"/>
            </w:tcBorders>
            <w:vAlign w:val="center"/>
          </w:tcPr>
          <w:p w:rsidR="00785987" w:rsidRDefault="006F4D80">
            <w:pPr>
              <w:spacing w:line="360" w:lineRule="auto"/>
              <w:jc w:val="left"/>
              <w:rPr>
                <w:rFonts w:ascii="宋体" w:hAnsi="宋体"/>
                <w:szCs w:val="21"/>
              </w:rPr>
            </w:pPr>
            <w:r>
              <w:rPr>
                <w:rFonts w:ascii="宋体" w:hAnsi="宋体" w:hint="eastAsia"/>
                <w:szCs w:val="21"/>
              </w:rPr>
              <w:t>连续24个月中每月考评材料是否提供齐全：</w:t>
            </w:r>
          </w:p>
        </w:tc>
      </w:tr>
      <w:tr w:rsidR="00785987">
        <w:trPr>
          <w:cantSplit/>
          <w:trHeight w:val="658"/>
        </w:trPr>
        <w:tc>
          <w:tcPr>
            <w:tcW w:w="368" w:type="dxa"/>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jc w:val="center"/>
              <w:rPr>
                <w:rFonts w:ascii="宋体" w:hAnsi="宋体"/>
                <w:szCs w:val="21"/>
              </w:rPr>
            </w:pPr>
            <w:r>
              <w:rPr>
                <w:rFonts w:ascii="宋体" w:hAnsi="宋体" w:hint="eastAsia"/>
                <w:szCs w:val="21"/>
              </w:rPr>
              <w:t>6</w:t>
            </w:r>
          </w:p>
        </w:tc>
        <w:tc>
          <w:tcPr>
            <w:tcW w:w="7638" w:type="dxa"/>
            <w:gridSpan w:val="5"/>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jc w:val="left"/>
              <w:rPr>
                <w:rFonts w:ascii="宋体" w:hAnsi="宋体"/>
                <w:szCs w:val="21"/>
              </w:rPr>
            </w:pPr>
            <w:r>
              <w:rPr>
                <w:rFonts w:ascii="宋体" w:hAnsi="宋体"/>
                <w:szCs w:val="21"/>
              </w:rPr>
              <w:t>是否提供该业绩</w:t>
            </w:r>
            <w:r>
              <w:rPr>
                <w:rFonts w:ascii="宋体" w:hAnsi="宋体" w:hint="eastAsia"/>
                <w:szCs w:val="21"/>
              </w:rPr>
              <w:t>在合同养护期内至少一个月的收款进账单原件及发票复印件：</w:t>
            </w:r>
          </w:p>
        </w:tc>
      </w:tr>
      <w:tr w:rsidR="00785987">
        <w:trPr>
          <w:cantSplit/>
          <w:trHeight w:val="1160"/>
        </w:trPr>
        <w:tc>
          <w:tcPr>
            <w:tcW w:w="368" w:type="dxa"/>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jc w:val="center"/>
              <w:rPr>
                <w:rFonts w:ascii="宋体" w:hAnsi="宋体"/>
                <w:szCs w:val="21"/>
              </w:rPr>
            </w:pPr>
            <w:r>
              <w:rPr>
                <w:rFonts w:ascii="宋体" w:hAnsi="宋体" w:hint="eastAsia"/>
                <w:szCs w:val="21"/>
              </w:rPr>
              <w:t>7</w:t>
            </w:r>
          </w:p>
        </w:tc>
        <w:tc>
          <w:tcPr>
            <w:tcW w:w="7638" w:type="dxa"/>
            <w:gridSpan w:val="5"/>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jc w:val="left"/>
              <w:rPr>
                <w:rFonts w:ascii="宋体" w:hAnsi="宋体"/>
                <w:szCs w:val="21"/>
              </w:rPr>
            </w:pPr>
            <w:r>
              <w:rPr>
                <w:rFonts w:ascii="宋体" w:hAnsi="宋体" w:hint="eastAsia"/>
                <w:szCs w:val="21"/>
              </w:rPr>
              <w:t>该业绩采购平台为：</w:t>
            </w:r>
          </w:p>
          <w:p w:rsidR="00785987" w:rsidRDefault="006F4D80">
            <w:pPr>
              <w:spacing w:line="360" w:lineRule="auto"/>
              <w:jc w:val="left"/>
              <w:rPr>
                <w:rFonts w:ascii="宋体" w:hAnsi="宋体"/>
                <w:szCs w:val="21"/>
              </w:rPr>
            </w:pPr>
            <w:r>
              <w:rPr>
                <w:rFonts w:hint="eastAsia"/>
              </w:rPr>
              <w:t>（如其他平台需为财政局认可的采购平台）</w:t>
            </w:r>
          </w:p>
        </w:tc>
      </w:tr>
      <w:tr w:rsidR="00785987">
        <w:trPr>
          <w:cantSplit/>
          <w:trHeight w:val="1056"/>
        </w:trPr>
        <w:tc>
          <w:tcPr>
            <w:tcW w:w="368" w:type="dxa"/>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jc w:val="center"/>
              <w:rPr>
                <w:rFonts w:ascii="宋体" w:hAnsi="宋体"/>
                <w:szCs w:val="21"/>
              </w:rPr>
            </w:pPr>
            <w:r>
              <w:rPr>
                <w:rFonts w:ascii="宋体" w:hAnsi="宋体" w:hint="eastAsia"/>
                <w:szCs w:val="21"/>
              </w:rPr>
              <w:t>8</w:t>
            </w:r>
          </w:p>
        </w:tc>
        <w:tc>
          <w:tcPr>
            <w:tcW w:w="7638" w:type="dxa"/>
            <w:gridSpan w:val="5"/>
            <w:tcBorders>
              <w:top w:val="single" w:sz="6" w:space="0" w:color="auto"/>
              <w:left w:val="single" w:sz="6" w:space="0" w:color="auto"/>
              <w:bottom w:val="single" w:sz="6" w:space="0" w:color="auto"/>
              <w:right w:val="single" w:sz="6" w:space="0" w:color="auto"/>
            </w:tcBorders>
            <w:vAlign w:val="center"/>
          </w:tcPr>
          <w:p w:rsidR="00785987" w:rsidRDefault="006F4D80">
            <w:pPr>
              <w:spacing w:line="360" w:lineRule="auto"/>
              <w:jc w:val="left"/>
              <w:rPr>
                <w:rFonts w:ascii="宋体" w:hAnsi="宋体"/>
                <w:szCs w:val="21"/>
              </w:rPr>
            </w:pPr>
            <w:r>
              <w:rPr>
                <w:rFonts w:ascii="宋体" w:hAnsi="宋体" w:hint="eastAsia"/>
                <w:szCs w:val="21"/>
              </w:rPr>
              <w:t>该业绩官方招标网上查询方式：</w:t>
            </w:r>
          </w:p>
        </w:tc>
      </w:tr>
    </w:tbl>
    <w:p w:rsidR="00785987" w:rsidRDefault="006F4D80">
      <w:pPr>
        <w:snapToGrid w:val="0"/>
        <w:spacing w:line="360" w:lineRule="auto"/>
        <w:ind w:right="357"/>
        <w:rPr>
          <w:rFonts w:ascii="宋体" w:hAnsi="宋体"/>
          <w:b/>
          <w:sz w:val="24"/>
        </w:rPr>
      </w:pPr>
      <w:r>
        <w:rPr>
          <w:rFonts w:ascii="宋体" w:hAnsi="宋体" w:hint="eastAsia"/>
          <w:sz w:val="24"/>
        </w:rPr>
        <w:t>注：业绩证明材料复印件。</w:t>
      </w:r>
    </w:p>
    <w:p w:rsidR="00785987" w:rsidRDefault="00785987">
      <w:pPr>
        <w:snapToGrid w:val="0"/>
        <w:spacing w:line="360" w:lineRule="auto"/>
        <w:rPr>
          <w:rFonts w:ascii="宋体" w:hAnsi="宋体"/>
          <w:sz w:val="20"/>
        </w:rPr>
      </w:pPr>
    </w:p>
    <w:p w:rsidR="00785987" w:rsidRDefault="00785987">
      <w:pPr>
        <w:snapToGrid w:val="0"/>
        <w:spacing w:line="360" w:lineRule="auto"/>
        <w:rPr>
          <w:rFonts w:ascii="宋体" w:hAnsi="宋体"/>
          <w:sz w:val="20"/>
        </w:rPr>
      </w:pPr>
    </w:p>
    <w:p w:rsidR="00785987" w:rsidRDefault="00785987">
      <w:pPr>
        <w:snapToGrid w:val="0"/>
        <w:spacing w:line="360" w:lineRule="auto"/>
        <w:rPr>
          <w:rFonts w:ascii="宋体" w:hAnsi="宋体"/>
          <w:sz w:val="20"/>
        </w:rPr>
      </w:pPr>
    </w:p>
    <w:p w:rsidR="00785987" w:rsidRDefault="00785987">
      <w:pPr>
        <w:snapToGrid w:val="0"/>
        <w:spacing w:line="360" w:lineRule="auto"/>
        <w:rPr>
          <w:rFonts w:ascii="宋体" w:hAnsi="宋体"/>
          <w:sz w:val="20"/>
        </w:rPr>
      </w:pPr>
    </w:p>
    <w:p w:rsidR="00785987" w:rsidRDefault="00785987">
      <w:pPr>
        <w:snapToGrid w:val="0"/>
        <w:spacing w:line="360" w:lineRule="auto"/>
        <w:rPr>
          <w:rFonts w:ascii="宋体" w:hAnsi="宋体"/>
          <w:sz w:val="20"/>
        </w:rPr>
      </w:pPr>
    </w:p>
    <w:p w:rsidR="00785987" w:rsidRDefault="00785987">
      <w:pPr>
        <w:snapToGrid w:val="0"/>
        <w:spacing w:line="360" w:lineRule="auto"/>
        <w:rPr>
          <w:rFonts w:ascii="宋体" w:hAnsi="宋体"/>
          <w:sz w:val="20"/>
        </w:rPr>
      </w:pPr>
    </w:p>
    <w:p w:rsidR="00785987" w:rsidRDefault="00785987">
      <w:pPr>
        <w:snapToGrid w:val="0"/>
        <w:spacing w:line="360" w:lineRule="auto"/>
        <w:rPr>
          <w:rFonts w:ascii="宋体" w:hAnsi="宋体"/>
          <w:sz w:val="20"/>
        </w:rPr>
      </w:pPr>
    </w:p>
    <w:p w:rsidR="00785987" w:rsidRDefault="00785987">
      <w:pPr>
        <w:snapToGrid w:val="0"/>
        <w:spacing w:line="360" w:lineRule="auto"/>
        <w:rPr>
          <w:rFonts w:ascii="宋体" w:hAnsi="宋体"/>
          <w:sz w:val="20"/>
        </w:rPr>
      </w:pPr>
    </w:p>
    <w:p w:rsidR="00785987" w:rsidRDefault="00785987">
      <w:pPr>
        <w:snapToGrid w:val="0"/>
        <w:spacing w:line="360" w:lineRule="auto"/>
        <w:rPr>
          <w:rFonts w:ascii="宋体" w:hAnsi="宋体"/>
          <w:sz w:val="20"/>
        </w:rPr>
      </w:pPr>
    </w:p>
    <w:p w:rsidR="00785987" w:rsidRDefault="00785987">
      <w:pPr>
        <w:snapToGrid w:val="0"/>
        <w:spacing w:line="360" w:lineRule="auto"/>
        <w:rPr>
          <w:rFonts w:ascii="宋体" w:hAnsi="宋体"/>
          <w:sz w:val="20"/>
        </w:rPr>
      </w:pPr>
    </w:p>
    <w:p w:rsidR="00785987" w:rsidRDefault="00785987">
      <w:pPr>
        <w:snapToGrid w:val="0"/>
        <w:spacing w:line="360" w:lineRule="auto"/>
        <w:rPr>
          <w:rFonts w:ascii="宋体" w:hAnsi="宋体"/>
          <w:sz w:val="20"/>
        </w:rPr>
      </w:pPr>
    </w:p>
    <w:p w:rsidR="00785987" w:rsidRDefault="006F4D80">
      <w:pPr>
        <w:pStyle w:val="20"/>
        <w:snapToGrid w:val="0"/>
        <w:spacing w:line="360" w:lineRule="auto"/>
        <w:rPr>
          <w:rFonts w:ascii="宋体" w:eastAsia="宋体" w:hAnsi="宋体"/>
          <w:b/>
          <w:sz w:val="24"/>
          <w:szCs w:val="24"/>
        </w:rPr>
      </w:pPr>
      <w:bookmarkStart w:id="116" w:name="_Toc288738839"/>
      <w:bookmarkStart w:id="117" w:name="_Toc288738397"/>
      <w:r>
        <w:rPr>
          <w:rFonts w:ascii="宋体" w:eastAsia="宋体" w:hAnsi="宋体" w:hint="eastAsia"/>
          <w:b/>
          <w:sz w:val="24"/>
          <w:szCs w:val="24"/>
        </w:rPr>
        <w:lastRenderedPageBreak/>
        <w:t>附件八：</w:t>
      </w:r>
    </w:p>
    <w:p w:rsidR="00785987" w:rsidRDefault="006F4D80">
      <w:pPr>
        <w:spacing w:line="360" w:lineRule="auto"/>
        <w:jc w:val="center"/>
        <w:rPr>
          <w:rFonts w:ascii="宋体" w:hAnsi="宋体" w:cs="宋体"/>
          <w:b/>
          <w:sz w:val="28"/>
          <w:szCs w:val="28"/>
        </w:rPr>
      </w:pPr>
      <w:r>
        <w:rPr>
          <w:rFonts w:ascii="宋体" w:hAnsi="宋体" w:cs="宋体" w:hint="eastAsia"/>
          <w:b/>
          <w:sz w:val="28"/>
          <w:szCs w:val="28"/>
        </w:rPr>
        <w:t>投标人</w:t>
      </w:r>
      <w:r w:rsidR="006C655B">
        <w:rPr>
          <w:rFonts w:ascii="宋体" w:hAnsi="宋体" w:cs="宋体" w:hint="eastAsia"/>
          <w:b/>
          <w:sz w:val="28"/>
          <w:szCs w:val="28"/>
        </w:rPr>
        <w:t>管理用房及垃圾堆场</w:t>
      </w:r>
      <w:r>
        <w:rPr>
          <w:rFonts w:ascii="宋体" w:hAnsi="宋体" w:cs="宋体" w:hint="eastAsia"/>
          <w:b/>
          <w:sz w:val="28"/>
          <w:szCs w:val="28"/>
        </w:rPr>
        <w:t>及基地情况一览表</w:t>
      </w:r>
    </w:p>
    <w:tbl>
      <w:tblPr>
        <w:tblW w:w="8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
        <w:gridCol w:w="1550"/>
        <w:gridCol w:w="2258"/>
        <w:gridCol w:w="2496"/>
        <w:gridCol w:w="1302"/>
      </w:tblGrid>
      <w:tr w:rsidR="00785987">
        <w:trPr>
          <w:trHeight w:val="283"/>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60" w:lineRule="auto"/>
              <w:jc w:val="center"/>
              <w:rPr>
                <w:rFonts w:ascii="宋体" w:hAnsi="宋体" w:cs="宋体"/>
                <w:sz w:val="24"/>
              </w:rPr>
            </w:pPr>
            <w:r>
              <w:rPr>
                <w:rFonts w:ascii="宋体" w:hAnsi="宋体" w:cs="宋体" w:hint="eastAsia"/>
                <w:sz w:val="24"/>
              </w:rPr>
              <w:t>序号</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60" w:lineRule="auto"/>
              <w:jc w:val="center"/>
              <w:rPr>
                <w:rFonts w:ascii="宋体" w:hAnsi="宋体" w:cs="宋体"/>
                <w:sz w:val="24"/>
              </w:rPr>
            </w:pPr>
            <w:r>
              <w:rPr>
                <w:rFonts w:ascii="宋体" w:hAnsi="宋体" w:cs="宋体" w:hint="eastAsia"/>
                <w:sz w:val="24"/>
              </w:rPr>
              <w:t>类别</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60" w:lineRule="auto"/>
              <w:jc w:val="center"/>
              <w:rPr>
                <w:rFonts w:ascii="宋体" w:hAnsi="宋体" w:cs="宋体"/>
                <w:sz w:val="24"/>
              </w:rPr>
            </w:pPr>
            <w:r>
              <w:rPr>
                <w:rFonts w:ascii="宋体" w:hAnsi="宋体" w:cs="宋体" w:hint="eastAsia"/>
                <w:sz w:val="24"/>
              </w:rPr>
              <w:t>面积（平方米）</w:t>
            </w:r>
          </w:p>
        </w:tc>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60" w:lineRule="auto"/>
              <w:jc w:val="center"/>
              <w:rPr>
                <w:rFonts w:ascii="宋体" w:hAnsi="宋体" w:cs="宋体"/>
              </w:rPr>
            </w:pPr>
            <w:r>
              <w:rPr>
                <w:rFonts w:ascii="宋体" w:hAnsi="宋体" w:cs="宋体" w:hint="eastAsia"/>
              </w:rPr>
              <w:t>性质</w:t>
            </w:r>
            <w:r>
              <w:rPr>
                <w:rFonts w:ascii="宋体" w:hAnsi="宋体" w:cs="宋体" w:hint="eastAsia"/>
                <w:spacing w:val="-20"/>
                <w:sz w:val="24"/>
              </w:rPr>
              <w:t>（自有/租赁）</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60" w:lineRule="auto"/>
              <w:jc w:val="center"/>
              <w:rPr>
                <w:rFonts w:ascii="宋体" w:hAnsi="宋体" w:cs="宋体"/>
                <w:sz w:val="24"/>
              </w:rPr>
            </w:pPr>
            <w:r>
              <w:rPr>
                <w:rFonts w:ascii="宋体" w:hAnsi="宋体" w:cs="宋体" w:hint="eastAsia"/>
                <w:sz w:val="24"/>
              </w:rPr>
              <w:t>备注</w:t>
            </w:r>
          </w:p>
        </w:tc>
      </w:tr>
      <w:tr w:rsidR="00785987">
        <w:trPr>
          <w:trHeight w:val="283"/>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60" w:lineRule="auto"/>
              <w:jc w:val="center"/>
              <w:rPr>
                <w:rFonts w:ascii="宋体" w:hAnsi="宋体" w:cs="宋体"/>
                <w:sz w:val="24"/>
              </w:rPr>
            </w:pPr>
            <w:r>
              <w:rPr>
                <w:rFonts w:ascii="宋体" w:hAnsi="宋体" w:cs="宋体" w:hint="eastAsia"/>
                <w:sz w:val="24"/>
              </w:rPr>
              <w:t>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60" w:lineRule="auto"/>
              <w:jc w:val="center"/>
              <w:rPr>
                <w:rFonts w:ascii="宋体" w:hAnsi="宋体" w:cs="宋体"/>
                <w:sz w:val="24"/>
              </w:rPr>
            </w:pPr>
            <w:r>
              <w:rPr>
                <w:rFonts w:ascii="宋体" w:hAnsi="宋体" w:cs="宋体" w:hint="eastAsia"/>
                <w:sz w:val="24"/>
              </w:rPr>
              <w:t>办公场所</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r>
      <w:tr w:rsidR="00785987">
        <w:trPr>
          <w:trHeight w:val="283"/>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60" w:lineRule="auto"/>
              <w:jc w:val="center"/>
              <w:rPr>
                <w:rFonts w:ascii="宋体" w:hAnsi="宋体" w:cs="宋体"/>
                <w:sz w:val="24"/>
              </w:rPr>
            </w:pPr>
            <w:r>
              <w:rPr>
                <w:rFonts w:ascii="宋体" w:hAnsi="宋体" w:cs="宋体" w:hint="eastAsia"/>
                <w:sz w:val="24"/>
              </w:rPr>
              <w:t>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60" w:lineRule="auto"/>
              <w:jc w:val="center"/>
              <w:rPr>
                <w:rFonts w:ascii="宋体" w:hAnsi="宋体" w:cs="宋体"/>
                <w:sz w:val="24"/>
              </w:rPr>
            </w:pPr>
            <w:r>
              <w:rPr>
                <w:rFonts w:ascii="宋体" w:hAnsi="宋体" w:cs="宋体" w:hint="eastAsia"/>
                <w:sz w:val="24"/>
              </w:rPr>
              <w:t>停车、仓储和堆放等场地</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r>
      <w:tr w:rsidR="00785987">
        <w:trPr>
          <w:trHeight w:val="283"/>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60" w:lineRule="auto"/>
              <w:jc w:val="center"/>
              <w:rPr>
                <w:rFonts w:ascii="宋体" w:hAnsi="宋体" w:cs="宋体"/>
                <w:sz w:val="24"/>
              </w:rPr>
            </w:pPr>
            <w:r>
              <w:rPr>
                <w:rFonts w:ascii="宋体" w:hAnsi="宋体" w:cs="宋体" w:hint="eastAsia"/>
                <w:sz w:val="24"/>
              </w:rPr>
              <w:t>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r>
      <w:tr w:rsidR="00785987">
        <w:trPr>
          <w:trHeight w:val="283"/>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60" w:lineRule="auto"/>
              <w:jc w:val="center"/>
              <w:rPr>
                <w:rFonts w:ascii="宋体" w:hAnsi="宋体" w:cs="宋体"/>
                <w:sz w:val="24"/>
              </w:rPr>
            </w:pPr>
            <w:r>
              <w:rPr>
                <w:rFonts w:ascii="宋体" w:hAnsi="宋体" w:cs="宋体" w:hint="eastAsia"/>
                <w:sz w:val="24"/>
              </w:rPr>
              <w:t>4</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r>
      <w:tr w:rsidR="00785987">
        <w:trPr>
          <w:trHeight w:val="283"/>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60" w:lineRule="auto"/>
              <w:jc w:val="center"/>
              <w:rPr>
                <w:rFonts w:ascii="宋体" w:hAnsi="宋体" w:cs="宋体"/>
                <w:sz w:val="24"/>
              </w:rPr>
            </w:pPr>
            <w:r>
              <w:rPr>
                <w:rFonts w:ascii="宋体" w:hAnsi="宋体" w:cs="宋体" w:hint="eastAsia"/>
                <w:sz w:val="24"/>
              </w:rPr>
              <w:t>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r>
      <w:tr w:rsidR="00785987">
        <w:trPr>
          <w:trHeight w:val="283"/>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60" w:lineRule="auto"/>
              <w:jc w:val="center"/>
              <w:rPr>
                <w:rFonts w:ascii="宋体" w:hAnsi="宋体" w:cs="宋体"/>
                <w:sz w:val="24"/>
              </w:rPr>
            </w:pPr>
            <w:r>
              <w:rPr>
                <w:rFonts w:ascii="宋体" w:hAnsi="宋体" w:cs="宋体" w:hint="eastAsia"/>
                <w:sz w:val="24"/>
              </w:rPr>
              <w:t>6</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r>
      <w:tr w:rsidR="00785987">
        <w:trPr>
          <w:trHeight w:val="283"/>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r>
      <w:tr w:rsidR="00785987">
        <w:trPr>
          <w:trHeight w:val="283"/>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r>
      <w:tr w:rsidR="00785987">
        <w:trPr>
          <w:trHeight w:val="283"/>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r>
    </w:tbl>
    <w:p w:rsidR="00785987" w:rsidRDefault="006F4D80">
      <w:pPr>
        <w:snapToGrid w:val="0"/>
        <w:spacing w:before="120" w:line="360" w:lineRule="auto"/>
        <w:ind w:right="357"/>
        <w:rPr>
          <w:rFonts w:ascii="宋体" w:hAnsi="宋体" w:cs="宋体"/>
        </w:rPr>
      </w:pPr>
      <w:r>
        <w:rPr>
          <w:rFonts w:ascii="宋体" w:hAnsi="宋体" w:cs="宋体" w:hint="eastAsia"/>
        </w:rPr>
        <w:t>附：权属证明复印件（如房屋产权证、土地使用证或租赁合同等复印件）。</w:t>
      </w:r>
    </w:p>
    <w:p w:rsidR="00785987" w:rsidRDefault="00785987">
      <w:pPr>
        <w:snapToGrid w:val="0"/>
        <w:spacing w:before="120" w:line="360" w:lineRule="auto"/>
        <w:ind w:right="357"/>
        <w:rPr>
          <w:rFonts w:ascii="宋体" w:hAnsi="宋体"/>
          <w:b/>
          <w:szCs w:val="21"/>
        </w:rPr>
      </w:pPr>
    </w:p>
    <w:p w:rsidR="00785987" w:rsidRDefault="00785987">
      <w:pPr>
        <w:snapToGrid w:val="0"/>
        <w:spacing w:before="120" w:line="360" w:lineRule="auto"/>
        <w:ind w:right="357"/>
        <w:rPr>
          <w:rFonts w:ascii="宋体" w:hAnsi="宋体"/>
          <w:b/>
          <w:szCs w:val="21"/>
        </w:rPr>
        <w:sectPr w:rsidR="00785987">
          <w:pgSz w:w="11906" w:h="16838"/>
          <w:pgMar w:top="1440" w:right="1800" w:bottom="1440" w:left="1800" w:header="851" w:footer="992" w:gutter="0"/>
          <w:cols w:space="720"/>
          <w:titlePg/>
          <w:docGrid w:type="lines" w:linePitch="312"/>
        </w:sectPr>
      </w:pPr>
    </w:p>
    <w:p w:rsidR="00785987" w:rsidRDefault="006F4D80">
      <w:pPr>
        <w:snapToGrid w:val="0"/>
        <w:spacing w:before="120" w:line="360" w:lineRule="auto"/>
        <w:ind w:right="357"/>
        <w:rPr>
          <w:rFonts w:ascii="宋体" w:hAnsi="宋体"/>
          <w:b/>
          <w:szCs w:val="21"/>
        </w:rPr>
      </w:pPr>
      <w:r>
        <w:rPr>
          <w:rFonts w:ascii="宋体" w:hAnsi="宋体" w:hint="eastAsia"/>
          <w:b/>
          <w:szCs w:val="21"/>
        </w:rPr>
        <w:lastRenderedPageBreak/>
        <w:t>附件九：</w:t>
      </w:r>
    </w:p>
    <w:p w:rsidR="00785987" w:rsidRDefault="006F4D80">
      <w:pPr>
        <w:snapToGrid w:val="0"/>
        <w:spacing w:before="120" w:line="360" w:lineRule="auto"/>
        <w:ind w:right="357"/>
        <w:rPr>
          <w:rFonts w:ascii="宋体" w:hAnsi="宋体" w:cs="宋体"/>
          <w:b/>
          <w:sz w:val="24"/>
          <w:szCs w:val="28"/>
        </w:rPr>
      </w:pPr>
      <w:r>
        <w:rPr>
          <w:rFonts w:ascii="宋体" w:hAnsi="宋体" w:cs="宋体" w:hint="eastAsia"/>
        </w:rPr>
        <w:t>投标人养护人员情况表：</w:t>
      </w:r>
    </w:p>
    <w:p w:rsidR="00785987" w:rsidRDefault="006F4D80">
      <w:pPr>
        <w:spacing w:line="360" w:lineRule="auto"/>
        <w:jc w:val="center"/>
        <w:rPr>
          <w:rFonts w:ascii="宋体" w:hAnsi="宋体" w:cs="宋体"/>
          <w:b/>
          <w:sz w:val="28"/>
          <w:szCs w:val="28"/>
        </w:rPr>
      </w:pPr>
      <w:r>
        <w:rPr>
          <w:rFonts w:ascii="宋体" w:hAnsi="宋体" w:cs="宋体" w:hint="eastAsia"/>
          <w:b/>
          <w:sz w:val="28"/>
          <w:szCs w:val="28"/>
        </w:rPr>
        <w:t>投标人有职称园林绿化专业技术人员一览表</w:t>
      </w:r>
    </w:p>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bl>
      <w:tblPr>
        <w:tblW w:w="792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335"/>
        <w:gridCol w:w="1336"/>
        <w:gridCol w:w="1142"/>
        <w:gridCol w:w="1531"/>
        <w:gridCol w:w="1725"/>
      </w:tblGrid>
      <w:tr w:rsidR="00785987">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序号</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姓名</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学历</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专业</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职称</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备注</w:t>
            </w:r>
          </w:p>
        </w:tc>
      </w:tr>
      <w:tr w:rsidR="00785987">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1</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r>
      <w:tr w:rsidR="00785987">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2</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r>
      <w:tr w:rsidR="00785987">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3</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r>
      <w:tr w:rsidR="00785987">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8"/>
              </w:rPr>
              <w:t>…</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r>
      <w:tr w:rsidR="00785987">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r>
    </w:tbl>
    <w:p w:rsidR="00785987" w:rsidRDefault="006F4D80">
      <w:pPr>
        <w:snapToGrid w:val="0"/>
        <w:spacing w:before="120" w:line="360" w:lineRule="auto"/>
        <w:ind w:right="357" w:firstLineChars="100" w:firstLine="210"/>
        <w:rPr>
          <w:rFonts w:ascii="宋体" w:hAnsi="宋体" w:cs="宋体"/>
          <w:b/>
          <w:sz w:val="28"/>
          <w:szCs w:val="28"/>
        </w:rPr>
      </w:pPr>
      <w:r>
        <w:rPr>
          <w:rFonts w:ascii="宋体" w:hAnsi="宋体" w:cs="宋体" w:hint="eastAsia"/>
        </w:rPr>
        <w:t>附：职称证书复印件及由社保部门出具的公司近六个月（连续）为上表人员缴纳社保金的证明复印件。</w:t>
      </w:r>
    </w:p>
    <w:p w:rsidR="00785987" w:rsidRDefault="006F4D80">
      <w:pPr>
        <w:spacing w:line="360" w:lineRule="auto"/>
        <w:jc w:val="center"/>
        <w:rPr>
          <w:rFonts w:ascii="宋体" w:hAnsi="宋体" w:cs="宋体"/>
          <w:b/>
          <w:sz w:val="28"/>
          <w:szCs w:val="28"/>
        </w:rPr>
      </w:pPr>
      <w:r>
        <w:rPr>
          <w:rFonts w:ascii="宋体" w:hAnsi="宋体" w:cs="宋体" w:hint="eastAsia"/>
          <w:b/>
          <w:sz w:val="28"/>
          <w:szCs w:val="28"/>
        </w:rPr>
        <w:t>投标人园林绿化技术工人一览表</w:t>
      </w:r>
    </w:p>
    <w:p w:rsidR="00785987" w:rsidRDefault="00785987">
      <w:pPr>
        <w:spacing w:line="360" w:lineRule="auto"/>
        <w:ind w:left="274" w:firstLineChars="1" w:firstLine="2"/>
        <w:rPr>
          <w:rFonts w:ascii="宋体" w:hAnsi="宋体" w:cs="宋体"/>
          <w:b/>
          <w:szCs w:val="28"/>
        </w:rPr>
      </w:pPr>
    </w:p>
    <w:tbl>
      <w:tblPr>
        <w:tblW w:w="796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3"/>
        <w:gridCol w:w="1592"/>
        <w:gridCol w:w="1591"/>
        <w:gridCol w:w="1592"/>
        <w:gridCol w:w="1592"/>
      </w:tblGrid>
      <w:tr w:rsidR="00785987">
        <w:trPr>
          <w:trHeight w:val="283"/>
        </w:trPr>
        <w:tc>
          <w:tcPr>
            <w:tcW w:w="1593"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序号</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姓名</w:t>
            </w: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工种</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等级</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备注</w:t>
            </w:r>
          </w:p>
        </w:tc>
      </w:tr>
      <w:tr w:rsidR="00785987">
        <w:trPr>
          <w:trHeight w:val="283"/>
        </w:trPr>
        <w:tc>
          <w:tcPr>
            <w:tcW w:w="1593"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1</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r>
      <w:tr w:rsidR="00785987">
        <w:trPr>
          <w:trHeight w:val="283"/>
        </w:trPr>
        <w:tc>
          <w:tcPr>
            <w:tcW w:w="1593"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2</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r>
      <w:tr w:rsidR="00785987">
        <w:trPr>
          <w:trHeight w:val="283"/>
        </w:trPr>
        <w:tc>
          <w:tcPr>
            <w:tcW w:w="1593"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3</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r>
      <w:tr w:rsidR="00785987">
        <w:trPr>
          <w:trHeight w:val="283"/>
        </w:trPr>
        <w:tc>
          <w:tcPr>
            <w:tcW w:w="1593"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8"/>
              </w:rPr>
              <w:t>…</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r>
      <w:tr w:rsidR="00785987">
        <w:trPr>
          <w:trHeight w:val="283"/>
        </w:trPr>
        <w:tc>
          <w:tcPr>
            <w:tcW w:w="1593"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r>
    </w:tbl>
    <w:p w:rsidR="00785987" w:rsidRDefault="006F4D80">
      <w:pPr>
        <w:snapToGrid w:val="0"/>
        <w:spacing w:before="120" w:line="360" w:lineRule="auto"/>
        <w:ind w:right="357" w:firstLineChars="100" w:firstLine="210"/>
        <w:rPr>
          <w:rFonts w:ascii="宋体" w:hAnsi="宋体" w:cs="宋体"/>
        </w:rPr>
      </w:pPr>
      <w:r>
        <w:rPr>
          <w:rFonts w:ascii="宋体" w:hAnsi="宋体" w:cs="宋体" w:hint="eastAsia"/>
        </w:rPr>
        <w:t>附：仅指绿化工、花卉工、植保工等，技工岗位证书复印件及由社保部门出具的公司近六个月（连续）为上表人员缴纳社保金的证明复印件。</w:t>
      </w:r>
    </w:p>
    <w:p w:rsidR="00785987" w:rsidRDefault="00785987">
      <w:pPr>
        <w:snapToGrid w:val="0"/>
        <w:spacing w:before="120" w:line="360" w:lineRule="auto"/>
        <w:ind w:right="357"/>
        <w:rPr>
          <w:rFonts w:ascii="宋体" w:hAnsi="宋体"/>
          <w:b/>
          <w:szCs w:val="21"/>
        </w:rPr>
      </w:pPr>
    </w:p>
    <w:p w:rsidR="00785987" w:rsidRDefault="00785987">
      <w:pPr>
        <w:snapToGrid w:val="0"/>
        <w:spacing w:before="120" w:line="360" w:lineRule="auto"/>
        <w:ind w:right="357"/>
        <w:rPr>
          <w:rFonts w:ascii="宋体" w:hAnsi="宋体"/>
          <w:b/>
          <w:szCs w:val="21"/>
        </w:rPr>
        <w:sectPr w:rsidR="00785987">
          <w:pgSz w:w="11906" w:h="16838"/>
          <w:pgMar w:top="1440" w:right="1800" w:bottom="1440" w:left="1800" w:header="851" w:footer="992" w:gutter="0"/>
          <w:cols w:space="720"/>
          <w:titlePg/>
          <w:docGrid w:type="lines" w:linePitch="312"/>
        </w:sectPr>
      </w:pPr>
    </w:p>
    <w:p w:rsidR="00785987" w:rsidRDefault="006F4D80">
      <w:pPr>
        <w:snapToGrid w:val="0"/>
        <w:spacing w:before="120" w:line="360" w:lineRule="auto"/>
        <w:ind w:right="357"/>
        <w:rPr>
          <w:rFonts w:ascii="宋体" w:hAnsi="宋体" w:cs="宋体"/>
        </w:rPr>
      </w:pPr>
      <w:r>
        <w:rPr>
          <w:rFonts w:ascii="宋体" w:hAnsi="宋体" w:hint="eastAsia"/>
          <w:b/>
          <w:szCs w:val="21"/>
        </w:rPr>
        <w:lastRenderedPageBreak/>
        <w:t>附件十：</w:t>
      </w:r>
    </w:p>
    <w:p w:rsidR="00785987" w:rsidRDefault="006F4D80">
      <w:pPr>
        <w:spacing w:line="360" w:lineRule="auto"/>
        <w:rPr>
          <w:rFonts w:ascii="宋体" w:hAnsi="宋体" w:cs="宋体"/>
        </w:rPr>
      </w:pPr>
      <w:r>
        <w:rPr>
          <w:rFonts w:ascii="宋体" w:hAnsi="宋体" w:cs="宋体" w:hint="eastAsia"/>
          <w:sz w:val="24"/>
        </w:rPr>
        <w:t>拥有专用设施设备一览表</w:t>
      </w:r>
    </w:p>
    <w:p w:rsidR="00785987" w:rsidRDefault="006F4D80">
      <w:pPr>
        <w:spacing w:line="360" w:lineRule="auto"/>
        <w:jc w:val="center"/>
        <w:rPr>
          <w:rFonts w:ascii="宋体" w:hAnsi="宋体" w:cs="宋体"/>
          <w:b/>
          <w:sz w:val="28"/>
          <w:szCs w:val="28"/>
        </w:rPr>
      </w:pPr>
      <w:bookmarkStart w:id="118" w:name="_Toc13437_WPSOffice_Level1"/>
      <w:bookmarkStart w:id="119" w:name="_Toc13750_WPSOffice_Level1"/>
      <w:r>
        <w:rPr>
          <w:rFonts w:ascii="宋体" w:hAnsi="宋体" w:cs="宋体" w:hint="eastAsia"/>
          <w:b/>
          <w:sz w:val="28"/>
          <w:szCs w:val="28"/>
        </w:rPr>
        <w:t>投标人拥有专用设施设备一览表</w:t>
      </w:r>
      <w:bookmarkEnd w:id="118"/>
      <w:bookmarkEnd w:id="119"/>
    </w:p>
    <w:p w:rsidR="00785987" w:rsidRDefault="00785987">
      <w:pPr>
        <w:spacing w:line="360" w:lineRule="auto"/>
        <w:jc w:val="center"/>
        <w:rPr>
          <w:rFonts w:ascii="宋体" w:hAnsi="宋体" w:cs="宋体"/>
        </w:rPr>
      </w:pPr>
    </w:p>
    <w:tbl>
      <w:tblPr>
        <w:tblW w:w="8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1296"/>
        <w:gridCol w:w="1641"/>
        <w:gridCol w:w="1560"/>
        <w:gridCol w:w="840"/>
        <w:gridCol w:w="1680"/>
        <w:gridCol w:w="751"/>
      </w:tblGrid>
      <w:tr w:rsidR="00785987">
        <w:trPr>
          <w:trHeight w:val="610"/>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60" w:lineRule="auto"/>
              <w:jc w:val="center"/>
              <w:rPr>
                <w:rFonts w:ascii="宋体" w:hAnsi="宋体" w:cs="宋体"/>
                <w:sz w:val="24"/>
              </w:rPr>
            </w:pPr>
            <w:r>
              <w:rPr>
                <w:rFonts w:ascii="宋体" w:hAnsi="宋体" w:cs="宋体" w:hint="eastAsia"/>
                <w:sz w:val="24"/>
              </w:rPr>
              <w:t>序号</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60" w:lineRule="auto"/>
              <w:jc w:val="center"/>
              <w:rPr>
                <w:rFonts w:ascii="宋体" w:hAnsi="宋体" w:cs="宋体"/>
                <w:sz w:val="24"/>
              </w:rPr>
            </w:pPr>
            <w:r>
              <w:rPr>
                <w:rFonts w:ascii="宋体" w:hAnsi="宋体" w:cs="宋体" w:hint="eastAsia"/>
                <w:sz w:val="24"/>
              </w:rPr>
              <w:t>设备、机具名称</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60" w:lineRule="auto"/>
              <w:jc w:val="center"/>
              <w:rPr>
                <w:rFonts w:ascii="宋体" w:hAnsi="宋体" w:cs="宋体"/>
                <w:sz w:val="24"/>
              </w:rPr>
            </w:pPr>
            <w:r>
              <w:rPr>
                <w:rFonts w:ascii="宋体" w:hAnsi="宋体" w:cs="宋体" w:hint="eastAsia"/>
                <w:sz w:val="24"/>
              </w:rPr>
              <w:t>型号（汽车行驶证号等）</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60" w:lineRule="auto"/>
              <w:jc w:val="center"/>
              <w:rPr>
                <w:rFonts w:ascii="宋体" w:hAnsi="宋体" w:cs="宋体"/>
              </w:rPr>
            </w:pPr>
            <w:r>
              <w:rPr>
                <w:rFonts w:ascii="宋体" w:hAnsi="宋体" w:cs="宋体" w:hint="eastAsia"/>
              </w:rPr>
              <w:t>单位</w:t>
            </w:r>
          </w:p>
          <w:p w:rsidR="00785987" w:rsidRDefault="006F4D80">
            <w:pPr>
              <w:spacing w:line="360" w:lineRule="auto"/>
              <w:jc w:val="center"/>
              <w:rPr>
                <w:rFonts w:ascii="宋体" w:hAnsi="宋体" w:cs="宋体"/>
              </w:rPr>
            </w:pPr>
            <w:r>
              <w:rPr>
                <w:rFonts w:ascii="宋体" w:hAnsi="宋体" w:cs="宋体" w:hint="eastAsia"/>
              </w:rPr>
              <w:t>（台/辆/个）</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60" w:lineRule="auto"/>
              <w:jc w:val="center"/>
              <w:rPr>
                <w:rFonts w:ascii="宋体" w:hAnsi="宋体" w:cs="宋体"/>
                <w:sz w:val="24"/>
              </w:rPr>
            </w:pPr>
            <w:r>
              <w:rPr>
                <w:rFonts w:ascii="宋体" w:hAnsi="宋体" w:cs="宋体" w:hint="eastAsia"/>
                <w:sz w:val="24"/>
              </w:rPr>
              <w:t>数量</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60" w:lineRule="auto"/>
              <w:jc w:val="center"/>
              <w:rPr>
                <w:rFonts w:ascii="宋体" w:hAnsi="宋体" w:cs="宋体"/>
                <w:spacing w:val="-20"/>
                <w:sz w:val="24"/>
              </w:rPr>
            </w:pPr>
            <w:r>
              <w:rPr>
                <w:rFonts w:ascii="宋体" w:hAnsi="宋体" w:cs="宋体" w:hint="eastAsia"/>
                <w:spacing w:val="-20"/>
                <w:sz w:val="24"/>
              </w:rPr>
              <w:t>设备性质（自有）</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60" w:lineRule="auto"/>
              <w:jc w:val="center"/>
              <w:rPr>
                <w:rFonts w:ascii="宋体" w:hAnsi="宋体" w:cs="宋体"/>
                <w:sz w:val="24"/>
              </w:rPr>
            </w:pPr>
            <w:r>
              <w:rPr>
                <w:rFonts w:ascii="宋体" w:hAnsi="宋体" w:cs="宋体" w:hint="eastAsia"/>
                <w:sz w:val="24"/>
              </w:rPr>
              <w:t>备注</w:t>
            </w:r>
          </w:p>
        </w:tc>
      </w:tr>
      <w:tr w:rsidR="00785987">
        <w:trPr>
          <w:trHeight w:val="310"/>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60" w:lineRule="auto"/>
              <w:jc w:val="center"/>
              <w:rPr>
                <w:rFonts w:ascii="宋体" w:hAnsi="宋体" w:cs="宋体"/>
                <w:sz w:val="24"/>
              </w:rPr>
            </w:pPr>
            <w:r>
              <w:rPr>
                <w:rFonts w:ascii="宋体" w:hAnsi="宋体" w:cs="宋体" w:hint="eastAsia"/>
                <w:sz w:val="24"/>
              </w:rPr>
              <w:t>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r>
      <w:tr w:rsidR="00785987">
        <w:trPr>
          <w:trHeight w:val="310"/>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60" w:lineRule="auto"/>
              <w:jc w:val="center"/>
              <w:rPr>
                <w:rFonts w:ascii="宋体" w:hAnsi="宋体" w:cs="宋体"/>
                <w:sz w:val="24"/>
              </w:rPr>
            </w:pPr>
            <w:r>
              <w:rPr>
                <w:rFonts w:ascii="宋体" w:hAnsi="宋体" w:cs="宋体" w:hint="eastAsia"/>
                <w:sz w:val="24"/>
              </w:rPr>
              <w:t>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r>
      <w:tr w:rsidR="00785987">
        <w:trPr>
          <w:trHeight w:val="310"/>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60" w:lineRule="auto"/>
              <w:jc w:val="center"/>
              <w:rPr>
                <w:rFonts w:ascii="宋体" w:hAnsi="宋体" w:cs="宋体"/>
                <w:sz w:val="24"/>
              </w:rPr>
            </w:pPr>
            <w:r>
              <w:rPr>
                <w:rFonts w:ascii="宋体" w:hAnsi="宋体" w:cs="宋体" w:hint="eastAsia"/>
                <w:sz w:val="24"/>
              </w:rPr>
              <w:t>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r>
      <w:tr w:rsidR="00785987">
        <w:trPr>
          <w:trHeight w:val="310"/>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60" w:lineRule="auto"/>
              <w:jc w:val="center"/>
              <w:rPr>
                <w:rFonts w:ascii="宋体" w:hAnsi="宋体" w:cs="宋体"/>
                <w:sz w:val="24"/>
              </w:rPr>
            </w:pPr>
            <w:r>
              <w:rPr>
                <w:rFonts w:ascii="宋体" w:hAnsi="宋体" w:cs="宋体" w:hint="eastAsia"/>
                <w:sz w:val="24"/>
              </w:rPr>
              <w:t>4</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r>
      <w:tr w:rsidR="00785987">
        <w:trPr>
          <w:trHeight w:val="310"/>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60" w:lineRule="auto"/>
              <w:jc w:val="center"/>
              <w:rPr>
                <w:rFonts w:ascii="宋体" w:hAnsi="宋体" w:cs="宋体"/>
                <w:sz w:val="24"/>
              </w:rPr>
            </w:pPr>
            <w:r>
              <w:rPr>
                <w:rFonts w:ascii="宋体" w:hAnsi="宋体" w:cs="宋体" w:hint="eastAsia"/>
                <w:sz w:val="24"/>
              </w:rPr>
              <w:t>5</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r>
      <w:tr w:rsidR="00785987">
        <w:trPr>
          <w:trHeight w:val="310"/>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60" w:lineRule="auto"/>
              <w:jc w:val="center"/>
              <w:rPr>
                <w:rFonts w:ascii="宋体" w:hAnsi="宋体" w:cs="宋体"/>
                <w:sz w:val="24"/>
              </w:rPr>
            </w:pPr>
            <w:r>
              <w:rPr>
                <w:rFonts w:ascii="宋体" w:hAnsi="宋体" w:cs="宋体" w:hint="eastAsia"/>
                <w:sz w:val="24"/>
              </w:rPr>
              <w:t>6</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r>
      <w:tr w:rsidR="00785987">
        <w:trPr>
          <w:trHeight w:val="310"/>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r>
      <w:tr w:rsidR="00785987">
        <w:trPr>
          <w:trHeight w:val="310"/>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r>
      <w:tr w:rsidR="00785987">
        <w:trPr>
          <w:trHeight w:val="320"/>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785987">
            <w:pPr>
              <w:spacing w:line="360" w:lineRule="auto"/>
              <w:jc w:val="center"/>
              <w:rPr>
                <w:rFonts w:ascii="宋体" w:hAnsi="宋体" w:cs="宋体"/>
                <w:sz w:val="24"/>
              </w:rPr>
            </w:pPr>
          </w:p>
        </w:tc>
      </w:tr>
    </w:tbl>
    <w:p w:rsidR="00785987" w:rsidRDefault="006F4D80">
      <w:pPr>
        <w:pStyle w:val="ab"/>
        <w:widowControl w:val="0"/>
        <w:overflowPunct w:val="0"/>
        <w:adjustRightInd w:val="0"/>
        <w:spacing w:before="0" w:beforeAutospacing="0" w:after="0" w:afterAutospacing="0" w:line="360" w:lineRule="auto"/>
        <w:rPr>
          <w:rFonts w:ascii="宋体" w:eastAsia="宋体" w:hAnsi="宋体" w:cs="宋体"/>
          <w:b/>
        </w:rPr>
      </w:pPr>
      <w:r>
        <w:rPr>
          <w:rFonts w:ascii="宋体" w:eastAsia="宋体" w:hAnsi="宋体" w:cs="宋体" w:hint="eastAsia"/>
          <w:kern w:val="2"/>
          <w:sz w:val="21"/>
        </w:rPr>
        <w:t>附：权属证明复印件（如购置发票、车辆行驶证等复印件）。</w:t>
      </w:r>
    </w:p>
    <w:p w:rsidR="00785987" w:rsidRDefault="00785987">
      <w:pPr>
        <w:pStyle w:val="ab"/>
        <w:widowControl w:val="0"/>
        <w:overflowPunct w:val="0"/>
        <w:adjustRightInd w:val="0"/>
        <w:spacing w:before="0" w:beforeAutospacing="0" w:after="0" w:afterAutospacing="0" w:line="360" w:lineRule="auto"/>
        <w:rPr>
          <w:rFonts w:ascii="宋体" w:eastAsia="宋体" w:hAnsi="宋体" w:cs="宋体"/>
          <w:b/>
        </w:rPr>
      </w:pPr>
    </w:p>
    <w:p w:rsidR="00785987" w:rsidRDefault="00785987">
      <w:pPr>
        <w:snapToGrid w:val="0"/>
        <w:spacing w:before="120" w:line="360" w:lineRule="auto"/>
        <w:ind w:right="357"/>
        <w:rPr>
          <w:rFonts w:ascii="宋体" w:hAnsi="宋体"/>
          <w:b/>
          <w:szCs w:val="21"/>
        </w:rPr>
        <w:sectPr w:rsidR="00785987">
          <w:pgSz w:w="11906" w:h="16838"/>
          <w:pgMar w:top="1440" w:right="1800" w:bottom="1440" w:left="1800" w:header="851" w:footer="992" w:gutter="0"/>
          <w:cols w:space="720"/>
          <w:titlePg/>
          <w:docGrid w:type="lines" w:linePitch="312"/>
        </w:sectPr>
      </w:pPr>
    </w:p>
    <w:p w:rsidR="00785987" w:rsidRDefault="006F4D80">
      <w:pPr>
        <w:snapToGrid w:val="0"/>
        <w:spacing w:before="120" w:line="360" w:lineRule="auto"/>
        <w:ind w:right="357"/>
        <w:rPr>
          <w:rFonts w:ascii="宋体" w:hAnsi="宋体" w:cs="宋体"/>
          <w:b/>
        </w:rPr>
      </w:pPr>
      <w:r>
        <w:rPr>
          <w:rFonts w:ascii="宋体" w:hAnsi="宋体" w:hint="eastAsia"/>
          <w:b/>
          <w:szCs w:val="21"/>
        </w:rPr>
        <w:lastRenderedPageBreak/>
        <w:t>附件十一：</w:t>
      </w:r>
    </w:p>
    <w:p w:rsidR="00785987" w:rsidRDefault="006F4D80">
      <w:pPr>
        <w:spacing w:line="360" w:lineRule="auto"/>
        <w:ind w:leftChars="98" w:left="686" w:hangingChars="200" w:hanging="480"/>
        <w:rPr>
          <w:rFonts w:ascii="宋体" w:hAnsi="宋体" w:cs="宋体"/>
          <w:b/>
          <w:sz w:val="28"/>
          <w:szCs w:val="28"/>
        </w:rPr>
      </w:pPr>
      <w:r>
        <w:rPr>
          <w:rFonts w:ascii="宋体" w:hAnsi="宋体" w:cs="宋体" w:hint="eastAsia"/>
          <w:sz w:val="24"/>
        </w:rPr>
        <w:t>专职项目负责人情况表：</w:t>
      </w:r>
    </w:p>
    <w:p w:rsidR="00785987" w:rsidRDefault="006F4D80">
      <w:pPr>
        <w:spacing w:line="360" w:lineRule="auto"/>
        <w:jc w:val="center"/>
        <w:rPr>
          <w:rFonts w:ascii="宋体" w:hAnsi="宋体" w:cs="宋体"/>
          <w:b/>
          <w:sz w:val="28"/>
          <w:szCs w:val="28"/>
        </w:rPr>
      </w:pPr>
      <w:r>
        <w:rPr>
          <w:rFonts w:ascii="宋体" w:hAnsi="宋体" w:cs="宋体" w:hint="eastAsia"/>
          <w:b/>
          <w:sz w:val="28"/>
          <w:szCs w:val="28"/>
        </w:rPr>
        <w:t>第  标段专职项目负责人情况一览表</w:t>
      </w:r>
    </w:p>
    <w:tbl>
      <w:tblPr>
        <w:tblW w:w="82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573"/>
        <w:gridCol w:w="1690"/>
        <w:gridCol w:w="1212"/>
        <w:gridCol w:w="973"/>
        <w:gridCol w:w="988"/>
        <w:gridCol w:w="1145"/>
        <w:gridCol w:w="1659"/>
      </w:tblGrid>
      <w:tr w:rsidR="00785987">
        <w:trPr>
          <w:cantSplit/>
          <w:trHeight w:val="614"/>
        </w:trPr>
        <w:tc>
          <w:tcPr>
            <w:tcW w:w="573"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1</w:t>
            </w:r>
          </w:p>
        </w:tc>
        <w:tc>
          <w:tcPr>
            <w:tcW w:w="169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姓      名</w:t>
            </w:r>
          </w:p>
        </w:tc>
        <w:tc>
          <w:tcPr>
            <w:tcW w:w="21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785987">
            <w:pPr>
              <w:pStyle w:val="ab"/>
              <w:widowControl w:val="0"/>
              <w:overflowPunct w:val="0"/>
              <w:adjustRightInd w:val="0"/>
              <w:spacing w:before="0" w:beforeAutospacing="0" w:after="0" w:afterAutospacing="0" w:line="360" w:lineRule="auto"/>
              <w:jc w:val="both"/>
              <w:rPr>
                <w:rFonts w:ascii="宋体" w:eastAsia="宋体" w:hAnsi="宋体" w:cs="宋体"/>
              </w:rPr>
            </w:pPr>
          </w:p>
        </w:tc>
        <w:tc>
          <w:tcPr>
            <w:tcW w:w="988"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性   别</w:t>
            </w:r>
          </w:p>
        </w:tc>
        <w:tc>
          <w:tcPr>
            <w:tcW w:w="28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785987">
            <w:pPr>
              <w:pStyle w:val="ab"/>
              <w:widowControl w:val="0"/>
              <w:overflowPunct w:val="0"/>
              <w:adjustRightInd w:val="0"/>
              <w:spacing w:before="0" w:beforeAutospacing="0" w:after="0" w:afterAutospacing="0" w:line="360" w:lineRule="auto"/>
              <w:jc w:val="both"/>
              <w:rPr>
                <w:rFonts w:ascii="宋体" w:eastAsia="宋体" w:hAnsi="宋体" w:cs="宋体"/>
              </w:rPr>
            </w:pPr>
          </w:p>
        </w:tc>
      </w:tr>
      <w:tr w:rsidR="00785987">
        <w:trPr>
          <w:trHeight w:val="666"/>
        </w:trPr>
        <w:tc>
          <w:tcPr>
            <w:tcW w:w="573"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2</w:t>
            </w:r>
          </w:p>
        </w:tc>
        <w:tc>
          <w:tcPr>
            <w:tcW w:w="1690"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身份证号码</w:t>
            </w:r>
          </w:p>
        </w:tc>
        <w:tc>
          <w:tcPr>
            <w:tcW w:w="317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785987">
            <w:pPr>
              <w:pStyle w:val="ab"/>
              <w:widowControl w:val="0"/>
              <w:overflowPunct w:val="0"/>
              <w:adjustRightInd w:val="0"/>
              <w:spacing w:before="0" w:beforeAutospacing="0" w:after="0" w:afterAutospacing="0" w:line="360" w:lineRule="auto"/>
              <w:jc w:val="both"/>
              <w:rPr>
                <w:rFonts w:ascii="宋体" w:eastAsia="宋体" w:hAnsi="宋体" w:cs="宋体"/>
              </w:rPr>
            </w:pPr>
          </w:p>
        </w:tc>
        <w:tc>
          <w:tcPr>
            <w:tcW w:w="1145"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出生年月</w:t>
            </w:r>
          </w:p>
        </w:tc>
        <w:tc>
          <w:tcPr>
            <w:tcW w:w="1659"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年   月</w:t>
            </w:r>
          </w:p>
        </w:tc>
      </w:tr>
      <w:tr w:rsidR="00785987">
        <w:trPr>
          <w:trHeight w:val="666"/>
        </w:trPr>
        <w:tc>
          <w:tcPr>
            <w:tcW w:w="573"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3</w:t>
            </w:r>
          </w:p>
        </w:tc>
        <w:tc>
          <w:tcPr>
            <w:tcW w:w="290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pStyle w:val="ab"/>
              <w:widowControl w:val="0"/>
              <w:overflowPunct w:val="0"/>
              <w:adjustRightInd w:val="0"/>
              <w:spacing w:before="0" w:beforeAutospacing="0" w:after="0" w:afterAutospacing="0" w:line="360" w:lineRule="auto"/>
              <w:jc w:val="both"/>
              <w:rPr>
                <w:rFonts w:ascii="宋体" w:eastAsia="宋体" w:hAnsi="宋体" w:cs="宋体"/>
              </w:rPr>
            </w:pPr>
            <w:r>
              <w:rPr>
                <w:rFonts w:ascii="宋体" w:eastAsia="宋体" w:hAnsi="宋体" w:cs="宋体" w:hint="eastAsia"/>
                <w:kern w:val="2"/>
                <w:szCs w:val="20"/>
              </w:rPr>
              <w:t>联系电话：</w:t>
            </w:r>
          </w:p>
        </w:tc>
        <w:tc>
          <w:tcPr>
            <w:tcW w:w="196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pStyle w:val="ab"/>
              <w:widowControl w:val="0"/>
              <w:overflowPunct w:val="0"/>
              <w:adjustRightInd w:val="0"/>
              <w:spacing w:before="0" w:beforeAutospacing="0" w:after="0" w:afterAutospacing="0" w:line="360" w:lineRule="auto"/>
              <w:jc w:val="both"/>
              <w:rPr>
                <w:rFonts w:ascii="宋体" w:eastAsia="宋体" w:hAnsi="宋体" w:cs="宋体"/>
              </w:rPr>
            </w:pPr>
            <w:r>
              <w:rPr>
                <w:rFonts w:ascii="宋体" w:eastAsia="宋体" w:hAnsi="宋体" w:cs="宋体" w:hint="eastAsia"/>
                <w:kern w:val="2"/>
                <w:szCs w:val="20"/>
              </w:rPr>
              <w:t>传真：</w:t>
            </w:r>
          </w:p>
        </w:tc>
        <w:tc>
          <w:tcPr>
            <w:tcW w:w="28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pStyle w:val="ab"/>
              <w:widowControl w:val="0"/>
              <w:overflowPunct w:val="0"/>
              <w:adjustRightInd w:val="0"/>
              <w:spacing w:before="0" w:beforeAutospacing="0" w:after="0" w:afterAutospacing="0" w:line="360" w:lineRule="auto"/>
              <w:jc w:val="both"/>
              <w:rPr>
                <w:rFonts w:ascii="宋体" w:eastAsia="宋体" w:hAnsi="宋体" w:cs="宋体"/>
              </w:rPr>
            </w:pPr>
            <w:r>
              <w:rPr>
                <w:rFonts w:ascii="宋体" w:eastAsia="宋体" w:hAnsi="宋体" w:cs="宋体" w:hint="eastAsia"/>
                <w:kern w:val="2"/>
                <w:szCs w:val="20"/>
              </w:rPr>
              <w:t>电子邮箱：</w:t>
            </w:r>
          </w:p>
        </w:tc>
      </w:tr>
      <w:tr w:rsidR="00785987">
        <w:trPr>
          <w:cantSplit/>
          <w:trHeight w:val="666"/>
        </w:trPr>
        <w:tc>
          <w:tcPr>
            <w:tcW w:w="573"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4</w:t>
            </w:r>
          </w:p>
        </w:tc>
        <w:tc>
          <w:tcPr>
            <w:tcW w:w="766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pStyle w:val="ab"/>
              <w:widowControl w:val="0"/>
              <w:overflowPunct w:val="0"/>
              <w:adjustRightInd w:val="0"/>
              <w:spacing w:before="0" w:beforeAutospacing="0" w:after="0" w:afterAutospacing="0" w:line="360" w:lineRule="auto"/>
              <w:jc w:val="both"/>
              <w:rPr>
                <w:rFonts w:ascii="宋体" w:eastAsia="宋体" w:hAnsi="宋体" w:cs="宋体"/>
              </w:rPr>
            </w:pPr>
            <w:r>
              <w:rPr>
                <w:rFonts w:ascii="宋体" w:eastAsia="宋体" w:hAnsi="宋体" w:cs="宋体" w:hint="eastAsia"/>
                <w:kern w:val="2"/>
                <w:szCs w:val="20"/>
              </w:rPr>
              <w:t>从事绿化养护工作时间：</w:t>
            </w:r>
          </w:p>
        </w:tc>
      </w:tr>
      <w:tr w:rsidR="00785987">
        <w:trPr>
          <w:cantSplit/>
          <w:trHeight w:val="645"/>
        </w:trPr>
        <w:tc>
          <w:tcPr>
            <w:tcW w:w="573"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5</w:t>
            </w:r>
          </w:p>
        </w:tc>
        <w:tc>
          <w:tcPr>
            <w:tcW w:w="766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pStyle w:val="ab"/>
              <w:widowControl w:val="0"/>
              <w:overflowPunct w:val="0"/>
              <w:adjustRightInd w:val="0"/>
              <w:spacing w:before="0" w:beforeAutospacing="0" w:after="0" w:afterAutospacing="0" w:line="360" w:lineRule="auto"/>
              <w:jc w:val="both"/>
              <w:rPr>
                <w:rFonts w:ascii="宋体" w:eastAsia="宋体" w:hAnsi="宋体" w:cs="宋体"/>
              </w:rPr>
            </w:pPr>
            <w:r>
              <w:rPr>
                <w:rFonts w:ascii="宋体" w:eastAsia="宋体" w:hAnsi="宋体" w:cs="宋体" w:hint="eastAsia"/>
                <w:kern w:val="2"/>
                <w:szCs w:val="20"/>
              </w:rPr>
              <w:t>拥有关于绿化的职称等：</w:t>
            </w:r>
          </w:p>
        </w:tc>
      </w:tr>
      <w:tr w:rsidR="00785987">
        <w:trPr>
          <w:cantSplit/>
          <w:trHeight w:val="1886"/>
        </w:trPr>
        <w:tc>
          <w:tcPr>
            <w:tcW w:w="573"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pacing w:line="360" w:lineRule="auto"/>
              <w:ind w:left="-2"/>
              <w:jc w:val="center"/>
              <w:rPr>
                <w:rFonts w:ascii="宋体" w:hAnsi="宋体" w:cs="宋体"/>
                <w:szCs w:val="28"/>
              </w:rPr>
            </w:pPr>
            <w:r>
              <w:rPr>
                <w:rFonts w:ascii="宋体" w:hAnsi="宋体" w:cs="宋体" w:hint="eastAsia"/>
                <w:szCs w:val="28"/>
              </w:rPr>
              <w:t>6</w:t>
            </w:r>
          </w:p>
        </w:tc>
        <w:tc>
          <w:tcPr>
            <w:tcW w:w="7667" w:type="dxa"/>
            <w:gridSpan w:val="6"/>
            <w:tcBorders>
              <w:top w:val="single" w:sz="6" w:space="0" w:color="auto"/>
              <w:left w:val="single" w:sz="6" w:space="0" w:color="auto"/>
              <w:bottom w:val="single" w:sz="6" w:space="0" w:color="auto"/>
              <w:right w:val="single" w:sz="6"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both"/>
              <w:rPr>
                <w:rFonts w:ascii="宋体" w:eastAsia="宋体" w:hAnsi="宋体" w:cs="宋体"/>
                <w:sz w:val="21"/>
                <w:szCs w:val="28"/>
              </w:rPr>
            </w:pPr>
            <w:r>
              <w:rPr>
                <w:rFonts w:ascii="宋体" w:eastAsia="宋体" w:hAnsi="宋体" w:cs="宋体" w:hint="eastAsia"/>
                <w:kern w:val="2"/>
                <w:szCs w:val="20"/>
              </w:rPr>
              <w:t>曾获得的关于绿化方面的奖励情况：</w:t>
            </w:r>
          </w:p>
        </w:tc>
      </w:tr>
      <w:tr w:rsidR="00785987">
        <w:trPr>
          <w:cantSplit/>
          <w:trHeight w:val="2588"/>
        </w:trPr>
        <w:tc>
          <w:tcPr>
            <w:tcW w:w="573" w:type="dxa"/>
            <w:tcBorders>
              <w:top w:val="single" w:sz="6" w:space="0" w:color="auto"/>
              <w:left w:val="single" w:sz="6" w:space="0" w:color="auto"/>
              <w:bottom w:val="single" w:sz="6" w:space="0" w:color="auto"/>
              <w:right w:val="single" w:sz="6" w:space="0" w:color="auto"/>
            </w:tcBorders>
            <w:shd w:val="clear" w:color="auto" w:fill="auto"/>
            <w:vAlign w:val="center"/>
          </w:tcPr>
          <w:p w:rsidR="00785987" w:rsidRDefault="006F4D80">
            <w:pPr>
              <w:spacing w:line="360" w:lineRule="auto"/>
              <w:ind w:left="-2"/>
              <w:jc w:val="center"/>
              <w:rPr>
                <w:rFonts w:ascii="宋体" w:hAnsi="宋体" w:cs="宋体"/>
                <w:szCs w:val="28"/>
              </w:rPr>
            </w:pPr>
            <w:r>
              <w:rPr>
                <w:rFonts w:ascii="宋体" w:hAnsi="宋体" w:cs="宋体" w:hint="eastAsia"/>
                <w:szCs w:val="28"/>
              </w:rPr>
              <w:t>7</w:t>
            </w:r>
          </w:p>
        </w:tc>
        <w:tc>
          <w:tcPr>
            <w:tcW w:w="7667" w:type="dxa"/>
            <w:gridSpan w:val="6"/>
            <w:tcBorders>
              <w:top w:val="single" w:sz="6" w:space="0" w:color="auto"/>
              <w:left w:val="single" w:sz="6" w:space="0" w:color="auto"/>
              <w:bottom w:val="single" w:sz="6" w:space="0" w:color="auto"/>
              <w:right w:val="single" w:sz="6"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both"/>
              <w:rPr>
                <w:rFonts w:ascii="宋体" w:eastAsia="宋体" w:hAnsi="宋体" w:cs="宋体"/>
                <w:sz w:val="21"/>
                <w:szCs w:val="28"/>
              </w:rPr>
            </w:pPr>
            <w:r>
              <w:rPr>
                <w:rFonts w:ascii="宋体" w:eastAsia="宋体" w:hAnsi="宋体" w:cs="宋体" w:hint="eastAsia"/>
                <w:kern w:val="2"/>
                <w:szCs w:val="20"/>
              </w:rPr>
              <w:t>其他需要说明的情况</w:t>
            </w:r>
          </w:p>
        </w:tc>
      </w:tr>
    </w:tbl>
    <w:p w:rsidR="00785987" w:rsidRDefault="006F4D80" w:rsidP="00492C5D">
      <w:pPr>
        <w:pStyle w:val="ab"/>
        <w:widowControl w:val="0"/>
        <w:overflowPunct w:val="0"/>
        <w:spacing w:beforeLines="50" w:beforeAutospacing="0" w:afterLines="50" w:afterAutospacing="0" w:line="360" w:lineRule="auto"/>
        <w:jc w:val="both"/>
        <w:rPr>
          <w:rFonts w:ascii="宋体" w:eastAsia="宋体" w:hAnsi="宋体" w:cs="宋体"/>
          <w:sz w:val="21"/>
          <w:szCs w:val="21"/>
        </w:rPr>
      </w:pPr>
      <w:r>
        <w:rPr>
          <w:rFonts w:ascii="宋体" w:eastAsia="宋体" w:hAnsi="宋体" w:cs="宋体" w:hint="eastAsia"/>
          <w:sz w:val="21"/>
          <w:szCs w:val="21"/>
        </w:rPr>
        <w:t>附：项目负责人第二代身份证复印件、园林绿化专业职称证书复印件、市社会保障部门出具的公司近六个月为以上人员缴纳社保费用的社保证明（该证明包括人员姓名、身份证号码、个人社保编号等）复印件。</w:t>
      </w:r>
    </w:p>
    <w:p w:rsidR="00785987" w:rsidRDefault="00785987">
      <w:pPr>
        <w:pStyle w:val="ab"/>
        <w:widowControl w:val="0"/>
        <w:overflowPunct w:val="0"/>
        <w:adjustRightInd w:val="0"/>
        <w:spacing w:before="0" w:beforeAutospacing="0" w:after="0" w:afterAutospacing="0" w:line="360" w:lineRule="auto"/>
        <w:rPr>
          <w:rFonts w:ascii="宋体" w:eastAsia="宋体" w:hAnsi="宋体" w:cs="宋体"/>
          <w:sz w:val="21"/>
          <w:szCs w:val="21"/>
        </w:rPr>
      </w:pPr>
    </w:p>
    <w:p w:rsidR="00785987" w:rsidRDefault="00785987">
      <w:pPr>
        <w:pStyle w:val="ab"/>
        <w:widowControl w:val="0"/>
        <w:overflowPunct w:val="0"/>
        <w:adjustRightInd w:val="0"/>
        <w:spacing w:before="0" w:beforeAutospacing="0" w:after="0" w:afterAutospacing="0" w:line="360" w:lineRule="auto"/>
        <w:rPr>
          <w:rFonts w:ascii="宋体" w:eastAsia="宋体" w:hAnsi="宋体" w:cs="宋体"/>
        </w:rPr>
      </w:pPr>
    </w:p>
    <w:p w:rsidR="00785987" w:rsidRDefault="00785987">
      <w:pPr>
        <w:pStyle w:val="ab"/>
        <w:widowControl w:val="0"/>
        <w:overflowPunct w:val="0"/>
        <w:adjustRightInd w:val="0"/>
        <w:spacing w:before="0" w:beforeAutospacing="0" w:after="0" w:afterAutospacing="0" w:line="360" w:lineRule="auto"/>
        <w:rPr>
          <w:rFonts w:ascii="宋体" w:eastAsia="宋体" w:hAnsi="宋体" w:cs="宋体"/>
        </w:rPr>
      </w:pPr>
    </w:p>
    <w:p w:rsidR="00785987" w:rsidRDefault="00785987">
      <w:pPr>
        <w:pStyle w:val="ab"/>
        <w:widowControl w:val="0"/>
        <w:overflowPunct w:val="0"/>
        <w:adjustRightInd w:val="0"/>
        <w:spacing w:before="0" w:beforeAutospacing="0" w:after="0" w:afterAutospacing="0" w:line="360" w:lineRule="auto"/>
        <w:rPr>
          <w:rFonts w:ascii="宋体" w:eastAsia="宋体" w:hAnsi="宋体" w:cs="宋体"/>
        </w:rPr>
      </w:pPr>
    </w:p>
    <w:p w:rsidR="00785987" w:rsidRDefault="00785987">
      <w:pPr>
        <w:snapToGrid w:val="0"/>
        <w:spacing w:before="120" w:line="360" w:lineRule="auto"/>
        <w:ind w:right="357"/>
        <w:rPr>
          <w:rFonts w:ascii="宋体" w:hAnsi="宋体"/>
          <w:b/>
          <w:szCs w:val="21"/>
        </w:rPr>
        <w:sectPr w:rsidR="00785987">
          <w:pgSz w:w="11906" w:h="16838"/>
          <w:pgMar w:top="1440" w:right="1800" w:bottom="1440" w:left="1800" w:header="851" w:footer="992" w:gutter="0"/>
          <w:cols w:space="720"/>
          <w:titlePg/>
          <w:docGrid w:type="lines" w:linePitch="312"/>
        </w:sectPr>
      </w:pPr>
    </w:p>
    <w:p w:rsidR="00785987" w:rsidRDefault="006F4D80">
      <w:pPr>
        <w:snapToGrid w:val="0"/>
        <w:spacing w:before="120" w:line="360" w:lineRule="auto"/>
        <w:ind w:right="357"/>
        <w:rPr>
          <w:rFonts w:ascii="宋体" w:hAnsi="宋体" w:cs="宋体"/>
        </w:rPr>
      </w:pPr>
      <w:r>
        <w:rPr>
          <w:rFonts w:ascii="宋体" w:hAnsi="宋体" w:hint="eastAsia"/>
          <w:b/>
          <w:szCs w:val="21"/>
        </w:rPr>
        <w:lastRenderedPageBreak/>
        <w:t>附件十二：</w:t>
      </w:r>
    </w:p>
    <w:p w:rsidR="00785987" w:rsidRDefault="006F4D80">
      <w:pPr>
        <w:pStyle w:val="ab"/>
        <w:widowControl w:val="0"/>
        <w:overflowPunct w:val="0"/>
        <w:adjustRightInd w:val="0"/>
        <w:spacing w:before="0" w:beforeAutospacing="0" w:after="0" w:afterAutospacing="0" w:line="360" w:lineRule="auto"/>
        <w:jc w:val="both"/>
        <w:rPr>
          <w:rFonts w:ascii="宋体" w:eastAsia="宋体" w:hAnsi="宋体" w:cs="宋体"/>
        </w:rPr>
      </w:pPr>
      <w:r>
        <w:rPr>
          <w:rFonts w:ascii="宋体" w:eastAsia="宋体" w:hAnsi="宋体" w:cs="宋体" w:hint="eastAsia"/>
          <w:kern w:val="2"/>
          <w:szCs w:val="20"/>
        </w:rPr>
        <w:t>项目组配备的专职人员一览表（包括管理、养护人员和其他人员）：</w:t>
      </w:r>
    </w:p>
    <w:p w:rsidR="00785987" w:rsidRDefault="00785987">
      <w:pPr>
        <w:pStyle w:val="ab"/>
        <w:widowControl w:val="0"/>
        <w:overflowPunct w:val="0"/>
        <w:adjustRightInd w:val="0"/>
        <w:spacing w:before="0" w:beforeAutospacing="0" w:after="0" w:afterAutospacing="0" w:line="360" w:lineRule="auto"/>
        <w:rPr>
          <w:rFonts w:ascii="宋体" w:eastAsia="宋体" w:hAnsi="宋体" w:cs="宋体"/>
        </w:rPr>
      </w:pPr>
    </w:p>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b/>
          <w:kern w:val="2"/>
          <w:szCs w:val="20"/>
        </w:rPr>
        <w:t>第  标段</w:t>
      </w:r>
      <w:r>
        <w:rPr>
          <w:rFonts w:ascii="宋体" w:eastAsia="宋体" w:hAnsi="宋体" w:cs="宋体" w:hint="eastAsia"/>
          <w:kern w:val="2"/>
          <w:szCs w:val="20"/>
        </w:rPr>
        <w:t>项目组配备的专职人员一览表</w:t>
      </w:r>
    </w:p>
    <w:tbl>
      <w:tblPr>
        <w:tblW w:w="798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1347"/>
        <w:gridCol w:w="1347"/>
        <w:gridCol w:w="1150"/>
        <w:gridCol w:w="1543"/>
        <w:gridCol w:w="1738"/>
      </w:tblGrid>
      <w:tr w:rsidR="00785987">
        <w:trPr>
          <w:trHeight w:val="631"/>
        </w:trPr>
        <w:tc>
          <w:tcPr>
            <w:tcW w:w="855"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序号</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姓名</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学历</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专业</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职称/工种</w:t>
            </w: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spacing w:val="-10"/>
                <w:kern w:val="2"/>
              </w:rPr>
              <w:t>在本项目中的岗位</w:t>
            </w:r>
          </w:p>
        </w:tc>
      </w:tr>
      <w:tr w:rsidR="00785987">
        <w:trPr>
          <w:trHeight w:val="320"/>
        </w:trPr>
        <w:tc>
          <w:tcPr>
            <w:tcW w:w="855"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1</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r>
      <w:tr w:rsidR="00785987">
        <w:trPr>
          <w:trHeight w:val="320"/>
        </w:trPr>
        <w:tc>
          <w:tcPr>
            <w:tcW w:w="855"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2</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rPr>
              <w:t>资料员</w:t>
            </w: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r>
      <w:tr w:rsidR="00785987">
        <w:trPr>
          <w:trHeight w:val="320"/>
        </w:trPr>
        <w:tc>
          <w:tcPr>
            <w:tcW w:w="855"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0"/>
              </w:rPr>
              <w:t>3</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rPr>
              <w:t>安全员</w:t>
            </w: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r>
      <w:tr w:rsidR="00785987">
        <w:trPr>
          <w:trHeight w:val="320"/>
        </w:trPr>
        <w:tc>
          <w:tcPr>
            <w:tcW w:w="855" w:type="dxa"/>
            <w:tcBorders>
              <w:top w:val="single" w:sz="4" w:space="0" w:color="auto"/>
              <w:left w:val="single" w:sz="4" w:space="0" w:color="auto"/>
              <w:bottom w:val="single" w:sz="4" w:space="0" w:color="auto"/>
              <w:right w:val="single" w:sz="4" w:space="0" w:color="auto"/>
            </w:tcBorders>
            <w:shd w:val="clear" w:color="auto" w:fill="auto"/>
          </w:tcPr>
          <w:p w:rsidR="00785987" w:rsidRDefault="006F4D80">
            <w:pPr>
              <w:pStyle w:val="ab"/>
              <w:widowControl w:val="0"/>
              <w:overflowPunct w:val="0"/>
              <w:adjustRightInd w:val="0"/>
              <w:spacing w:before="0" w:beforeAutospacing="0" w:after="0" w:afterAutospacing="0" w:line="360" w:lineRule="auto"/>
              <w:jc w:val="center"/>
              <w:rPr>
                <w:rFonts w:ascii="宋体" w:eastAsia="宋体" w:hAnsi="宋体" w:cs="宋体"/>
              </w:rPr>
            </w:pPr>
            <w:r>
              <w:rPr>
                <w:rFonts w:ascii="宋体" w:eastAsia="宋体" w:hAnsi="宋体" w:cs="宋体" w:hint="eastAsia"/>
                <w:kern w:val="2"/>
                <w:szCs w:val="28"/>
              </w:rPr>
              <w:t>…</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r>
      <w:tr w:rsidR="00785987">
        <w:trPr>
          <w:trHeight w:val="330"/>
        </w:trPr>
        <w:tc>
          <w:tcPr>
            <w:tcW w:w="855"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785987" w:rsidRDefault="00785987">
            <w:pPr>
              <w:pStyle w:val="ab"/>
              <w:widowControl w:val="0"/>
              <w:overflowPunct w:val="0"/>
              <w:adjustRightInd w:val="0"/>
              <w:spacing w:before="0" w:beforeAutospacing="0" w:after="0" w:afterAutospacing="0" w:line="360" w:lineRule="auto"/>
              <w:jc w:val="center"/>
              <w:rPr>
                <w:rFonts w:ascii="宋体" w:eastAsia="宋体" w:hAnsi="宋体" w:cs="宋体"/>
              </w:rPr>
            </w:pPr>
          </w:p>
        </w:tc>
      </w:tr>
    </w:tbl>
    <w:p w:rsidR="00785987" w:rsidRDefault="006F4D80">
      <w:pPr>
        <w:tabs>
          <w:tab w:val="left" w:pos="9765"/>
        </w:tabs>
        <w:autoSpaceDE w:val="0"/>
        <w:autoSpaceDN w:val="0"/>
        <w:adjustRightInd w:val="0"/>
        <w:snapToGrid w:val="0"/>
        <w:spacing w:line="360" w:lineRule="exact"/>
        <w:ind w:firstLineChars="200" w:firstLine="422"/>
        <w:rPr>
          <w:rFonts w:ascii="宋体" w:hAnsi="宋体" w:cs="宋体"/>
          <w:b/>
          <w:szCs w:val="21"/>
          <w:lang w:val="zh-CN"/>
        </w:rPr>
      </w:pPr>
      <w:r>
        <w:rPr>
          <w:rFonts w:ascii="宋体" w:hAnsi="宋体" w:cs="宋体" w:hint="eastAsia"/>
          <w:b/>
          <w:szCs w:val="21"/>
          <w:lang w:val="zh-CN"/>
        </w:rPr>
        <w:t>注：参加本项目人员须是</w:t>
      </w:r>
      <w:r>
        <w:rPr>
          <w:rFonts w:ascii="宋体" w:hAnsi="宋体" w:cs="宋体" w:hint="eastAsia"/>
          <w:b/>
          <w:szCs w:val="21"/>
        </w:rPr>
        <w:t>投标人在编人员</w:t>
      </w:r>
      <w:r>
        <w:rPr>
          <w:rFonts w:ascii="宋体" w:hAnsi="宋体" w:cs="宋体" w:hint="eastAsia"/>
          <w:b/>
          <w:szCs w:val="21"/>
          <w:lang w:val="zh-CN"/>
        </w:rPr>
        <w:t>。列入本项目小组成员在投标人中标后，必须参加本项目的正常养护管理，</w:t>
      </w:r>
      <w:r>
        <w:rPr>
          <w:rFonts w:ascii="宋体" w:hAnsi="宋体" w:cs="宋体" w:hint="eastAsia"/>
          <w:b/>
          <w:szCs w:val="21"/>
        </w:rPr>
        <w:t>项目组现场负责人要在有效工作日内每天8小时，</w:t>
      </w:r>
      <w:r>
        <w:rPr>
          <w:rFonts w:ascii="宋体" w:hAnsi="宋体" w:cs="宋体" w:hint="eastAsia"/>
          <w:b/>
          <w:szCs w:val="21"/>
          <w:lang w:val="zh-CN"/>
        </w:rPr>
        <w:t>接受采购方的考勤考核。</w:t>
      </w:r>
    </w:p>
    <w:p w:rsidR="00785987" w:rsidRDefault="00785987">
      <w:pPr>
        <w:tabs>
          <w:tab w:val="left" w:pos="9765"/>
        </w:tabs>
        <w:autoSpaceDE w:val="0"/>
        <w:autoSpaceDN w:val="0"/>
        <w:adjustRightInd w:val="0"/>
        <w:snapToGrid w:val="0"/>
        <w:spacing w:line="360" w:lineRule="auto"/>
        <w:rPr>
          <w:rFonts w:ascii="宋体" w:hAnsi="宋体" w:cs="宋体"/>
          <w:b/>
          <w:szCs w:val="21"/>
          <w:lang w:val="zh-CN"/>
        </w:rPr>
        <w:sectPr w:rsidR="00785987">
          <w:pgSz w:w="11906" w:h="16838"/>
          <w:pgMar w:top="1440" w:right="1800" w:bottom="1440" w:left="1800" w:header="851" w:footer="992" w:gutter="0"/>
          <w:cols w:space="425"/>
          <w:docGrid w:type="lines" w:linePitch="312"/>
        </w:sectPr>
      </w:pPr>
    </w:p>
    <w:bookmarkEnd w:id="116"/>
    <w:bookmarkEnd w:id="117"/>
    <w:p w:rsidR="00785987" w:rsidRDefault="006F4D80">
      <w:pPr>
        <w:pStyle w:val="20"/>
        <w:snapToGrid w:val="0"/>
        <w:spacing w:line="360" w:lineRule="auto"/>
        <w:rPr>
          <w:rFonts w:ascii="宋体" w:eastAsia="宋体" w:hAnsi="宋体"/>
          <w:b/>
          <w:sz w:val="24"/>
          <w:szCs w:val="24"/>
        </w:rPr>
      </w:pPr>
      <w:r>
        <w:rPr>
          <w:rFonts w:ascii="宋体" w:eastAsia="宋体" w:hAnsi="宋体" w:hint="eastAsia"/>
          <w:b/>
          <w:sz w:val="24"/>
          <w:szCs w:val="24"/>
        </w:rPr>
        <w:lastRenderedPageBreak/>
        <w:t>附件十三：</w:t>
      </w:r>
    </w:p>
    <w:p w:rsidR="00785987" w:rsidRDefault="006F4D80">
      <w:pPr>
        <w:spacing w:line="360" w:lineRule="auto"/>
        <w:jc w:val="center"/>
        <w:rPr>
          <w:rFonts w:ascii="宋体" w:hAnsi="宋体"/>
          <w:b/>
          <w:sz w:val="32"/>
          <w:szCs w:val="32"/>
        </w:rPr>
      </w:pPr>
      <w:r>
        <w:rPr>
          <w:rFonts w:ascii="宋体" w:hAnsi="宋体" w:hint="eastAsia"/>
          <w:b/>
          <w:sz w:val="32"/>
          <w:szCs w:val="32"/>
        </w:rPr>
        <w:t>服务要求标准偏离表</w:t>
      </w:r>
    </w:p>
    <w:tbl>
      <w:tblPr>
        <w:tblW w:w="8157" w:type="dxa"/>
        <w:jc w:val="center"/>
        <w:tblLayout w:type="fixed"/>
        <w:tblLook w:val="04A0"/>
      </w:tblPr>
      <w:tblGrid>
        <w:gridCol w:w="2411"/>
        <w:gridCol w:w="2158"/>
        <w:gridCol w:w="2100"/>
        <w:gridCol w:w="1488"/>
      </w:tblGrid>
      <w:tr w:rsidR="00785987">
        <w:trPr>
          <w:trHeight w:val="573"/>
          <w:jc w:val="center"/>
        </w:trPr>
        <w:tc>
          <w:tcPr>
            <w:tcW w:w="2411" w:type="dxa"/>
            <w:tcBorders>
              <w:top w:val="single" w:sz="6" w:space="0" w:color="auto"/>
              <w:left w:val="single" w:sz="6" w:space="0" w:color="auto"/>
              <w:bottom w:val="single" w:sz="6" w:space="0" w:color="auto"/>
              <w:right w:val="single" w:sz="6" w:space="0" w:color="auto"/>
            </w:tcBorders>
            <w:vAlign w:val="bottom"/>
          </w:tcPr>
          <w:p w:rsidR="00785987" w:rsidRDefault="006F4D80">
            <w:pPr>
              <w:keepNext/>
              <w:autoSpaceDE w:val="0"/>
              <w:autoSpaceDN w:val="0"/>
              <w:adjustRightInd w:val="0"/>
              <w:snapToGrid w:val="0"/>
              <w:spacing w:line="360" w:lineRule="auto"/>
              <w:jc w:val="center"/>
              <w:rPr>
                <w:rFonts w:ascii="宋体" w:hAnsi="宋体" w:cs="宋体"/>
                <w:b/>
                <w:bCs/>
                <w:sz w:val="24"/>
                <w:lang w:val="zh-CN"/>
              </w:rPr>
            </w:pPr>
            <w:r>
              <w:rPr>
                <w:rFonts w:ascii="宋体" w:hAnsi="宋体" w:cs="宋体" w:hint="eastAsia"/>
                <w:b/>
                <w:bCs/>
                <w:sz w:val="24"/>
                <w:lang w:val="zh-CN"/>
              </w:rPr>
              <w:t>设备名称</w:t>
            </w:r>
          </w:p>
        </w:tc>
        <w:tc>
          <w:tcPr>
            <w:tcW w:w="2158" w:type="dxa"/>
            <w:tcBorders>
              <w:top w:val="single" w:sz="6" w:space="0" w:color="auto"/>
              <w:left w:val="single" w:sz="6" w:space="0" w:color="auto"/>
              <w:bottom w:val="single" w:sz="6" w:space="0" w:color="auto"/>
              <w:right w:val="single" w:sz="6" w:space="0" w:color="auto"/>
            </w:tcBorders>
            <w:vAlign w:val="bottom"/>
          </w:tcPr>
          <w:p w:rsidR="00785987" w:rsidRDefault="006F4D80">
            <w:pPr>
              <w:keepNext/>
              <w:autoSpaceDE w:val="0"/>
              <w:autoSpaceDN w:val="0"/>
              <w:adjustRightInd w:val="0"/>
              <w:snapToGrid w:val="0"/>
              <w:spacing w:line="360" w:lineRule="auto"/>
              <w:jc w:val="center"/>
              <w:rPr>
                <w:rFonts w:ascii="宋体" w:hAnsi="宋体" w:cs="宋体"/>
                <w:b/>
                <w:bCs/>
                <w:sz w:val="24"/>
                <w:lang w:val="zh-CN"/>
              </w:rPr>
            </w:pPr>
            <w:r>
              <w:rPr>
                <w:rFonts w:ascii="宋体" w:hAnsi="宋体" w:cs="宋体" w:hint="eastAsia"/>
                <w:b/>
                <w:bCs/>
                <w:sz w:val="24"/>
                <w:lang w:val="zh-CN"/>
              </w:rPr>
              <w:t>标书服务要求标准</w:t>
            </w:r>
          </w:p>
        </w:tc>
        <w:tc>
          <w:tcPr>
            <w:tcW w:w="2100" w:type="dxa"/>
            <w:tcBorders>
              <w:top w:val="single" w:sz="6" w:space="0" w:color="auto"/>
              <w:left w:val="single" w:sz="6" w:space="0" w:color="auto"/>
              <w:bottom w:val="single" w:sz="6" w:space="0" w:color="auto"/>
              <w:right w:val="single" w:sz="6" w:space="0" w:color="auto"/>
            </w:tcBorders>
            <w:vAlign w:val="bottom"/>
          </w:tcPr>
          <w:p w:rsidR="00785987" w:rsidRDefault="006F4D80">
            <w:pPr>
              <w:keepNext/>
              <w:autoSpaceDE w:val="0"/>
              <w:autoSpaceDN w:val="0"/>
              <w:adjustRightInd w:val="0"/>
              <w:snapToGrid w:val="0"/>
              <w:spacing w:line="360" w:lineRule="auto"/>
              <w:jc w:val="center"/>
              <w:rPr>
                <w:rFonts w:ascii="宋体" w:hAnsi="宋体" w:cs="宋体"/>
                <w:b/>
                <w:bCs/>
                <w:sz w:val="24"/>
                <w:lang w:val="zh-CN"/>
              </w:rPr>
            </w:pPr>
            <w:r>
              <w:rPr>
                <w:rFonts w:ascii="宋体" w:hAnsi="宋体" w:cs="宋体" w:hint="eastAsia"/>
                <w:b/>
                <w:bCs/>
                <w:sz w:val="24"/>
                <w:lang w:val="zh-CN"/>
              </w:rPr>
              <w:t>投标服务标准</w:t>
            </w:r>
          </w:p>
        </w:tc>
        <w:tc>
          <w:tcPr>
            <w:tcW w:w="1488" w:type="dxa"/>
            <w:tcBorders>
              <w:top w:val="single" w:sz="6" w:space="0" w:color="auto"/>
              <w:left w:val="single" w:sz="6" w:space="0" w:color="auto"/>
              <w:bottom w:val="single" w:sz="6" w:space="0" w:color="auto"/>
              <w:right w:val="single" w:sz="6" w:space="0" w:color="auto"/>
            </w:tcBorders>
            <w:vAlign w:val="bottom"/>
          </w:tcPr>
          <w:p w:rsidR="00785987" w:rsidRDefault="006F4D80">
            <w:pPr>
              <w:keepNext/>
              <w:autoSpaceDE w:val="0"/>
              <w:autoSpaceDN w:val="0"/>
              <w:adjustRightInd w:val="0"/>
              <w:snapToGrid w:val="0"/>
              <w:spacing w:line="360" w:lineRule="auto"/>
              <w:jc w:val="center"/>
              <w:rPr>
                <w:rFonts w:ascii="宋体" w:hAnsi="宋体" w:cs="宋体"/>
                <w:b/>
                <w:bCs/>
                <w:sz w:val="24"/>
                <w:lang w:val="zh-CN"/>
              </w:rPr>
            </w:pPr>
            <w:r>
              <w:rPr>
                <w:rFonts w:ascii="宋体" w:hAnsi="宋体" w:cs="宋体" w:hint="eastAsia"/>
                <w:b/>
                <w:bCs/>
                <w:sz w:val="24"/>
                <w:lang w:val="zh-CN"/>
              </w:rPr>
              <w:t>偏离值</w:t>
            </w:r>
          </w:p>
        </w:tc>
      </w:tr>
      <w:tr w:rsidR="00785987">
        <w:trPr>
          <w:trHeight w:val="511"/>
          <w:jc w:val="center"/>
        </w:trPr>
        <w:tc>
          <w:tcPr>
            <w:tcW w:w="2411"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r>
      <w:tr w:rsidR="00785987">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r>
      <w:tr w:rsidR="00785987">
        <w:trPr>
          <w:trHeight w:val="435"/>
          <w:jc w:val="center"/>
        </w:trPr>
        <w:tc>
          <w:tcPr>
            <w:tcW w:w="2411"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r>
      <w:tr w:rsidR="00785987">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r>
      <w:tr w:rsidR="00785987">
        <w:trPr>
          <w:trHeight w:val="452"/>
          <w:jc w:val="center"/>
        </w:trPr>
        <w:tc>
          <w:tcPr>
            <w:tcW w:w="2411"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r>
      <w:tr w:rsidR="00785987">
        <w:trPr>
          <w:trHeight w:val="457"/>
          <w:jc w:val="center"/>
        </w:trPr>
        <w:tc>
          <w:tcPr>
            <w:tcW w:w="2411"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r>
      <w:tr w:rsidR="00785987">
        <w:trPr>
          <w:trHeight w:val="449"/>
          <w:jc w:val="center"/>
        </w:trPr>
        <w:tc>
          <w:tcPr>
            <w:tcW w:w="2411"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r>
      <w:tr w:rsidR="00785987">
        <w:trPr>
          <w:trHeight w:val="456"/>
          <w:jc w:val="center"/>
        </w:trPr>
        <w:tc>
          <w:tcPr>
            <w:tcW w:w="2411"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r>
      <w:tr w:rsidR="00785987">
        <w:trPr>
          <w:trHeight w:val="292"/>
          <w:jc w:val="center"/>
        </w:trPr>
        <w:tc>
          <w:tcPr>
            <w:tcW w:w="2411"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785987" w:rsidRDefault="00785987">
            <w:pPr>
              <w:autoSpaceDE w:val="0"/>
              <w:autoSpaceDN w:val="0"/>
              <w:adjustRightInd w:val="0"/>
              <w:snapToGrid w:val="0"/>
              <w:spacing w:line="360" w:lineRule="auto"/>
              <w:rPr>
                <w:rFonts w:ascii="宋体" w:hAnsi="宋体" w:cs="宋体"/>
                <w:sz w:val="24"/>
                <w:lang w:val="zh-CN"/>
              </w:rPr>
            </w:pPr>
          </w:p>
        </w:tc>
      </w:tr>
    </w:tbl>
    <w:p w:rsidR="00785987" w:rsidRDefault="00785987">
      <w:pPr>
        <w:widowControl/>
        <w:snapToGrid w:val="0"/>
        <w:rPr>
          <w:rFonts w:ascii="宋体" w:hAnsi="宋体" w:cs="宋体"/>
          <w:kern w:val="0"/>
          <w:sz w:val="24"/>
        </w:rPr>
      </w:pPr>
    </w:p>
    <w:p w:rsidR="00785987" w:rsidRDefault="006F4D80">
      <w:pPr>
        <w:widowControl/>
        <w:snapToGrid w:val="0"/>
        <w:spacing w:line="360" w:lineRule="auto"/>
        <w:rPr>
          <w:rFonts w:ascii="宋体" w:hAnsi="宋体" w:cs="宋体"/>
          <w:kern w:val="0"/>
          <w:sz w:val="24"/>
        </w:rPr>
      </w:pPr>
      <w:r>
        <w:rPr>
          <w:rFonts w:ascii="宋体" w:hAnsi="宋体" w:cs="宋体" w:hint="eastAsia"/>
          <w:kern w:val="0"/>
          <w:sz w:val="24"/>
        </w:rPr>
        <w:t>投标人名称（公章）：</w:t>
      </w:r>
    </w:p>
    <w:p w:rsidR="00785987" w:rsidRDefault="006F4D80">
      <w:pPr>
        <w:snapToGrid w:val="0"/>
        <w:spacing w:line="360" w:lineRule="auto"/>
        <w:rPr>
          <w:rFonts w:ascii="宋体" w:hAnsi="宋体" w:cs="宋体"/>
          <w:sz w:val="24"/>
        </w:rPr>
      </w:pPr>
      <w:r>
        <w:rPr>
          <w:rFonts w:ascii="宋体" w:hAnsi="宋体" w:cs="宋体" w:hint="eastAsia"/>
          <w:sz w:val="24"/>
        </w:rPr>
        <w:t>法定代表人或代理人（签字或盖章）：</w:t>
      </w:r>
    </w:p>
    <w:p w:rsidR="00785987" w:rsidRDefault="00785987">
      <w:pPr>
        <w:snapToGrid w:val="0"/>
        <w:spacing w:line="360" w:lineRule="auto"/>
        <w:rPr>
          <w:rFonts w:ascii="宋体" w:hAnsi="宋体" w:cs="宋体"/>
          <w:sz w:val="24"/>
        </w:rPr>
      </w:pPr>
    </w:p>
    <w:p w:rsidR="00785987" w:rsidRDefault="006F4D80">
      <w:pPr>
        <w:adjustRightInd w:val="0"/>
        <w:snapToGrid w:val="0"/>
        <w:spacing w:line="360" w:lineRule="auto"/>
        <w:rPr>
          <w:rFonts w:ascii="宋体" w:hAnsi="宋体"/>
          <w:color w:val="FF0000"/>
          <w:sz w:val="24"/>
        </w:rPr>
      </w:pPr>
      <w:r>
        <w:rPr>
          <w:rFonts w:ascii="宋体" w:hAnsi="宋体" w:cs="宋体" w:hint="eastAsia"/>
          <w:sz w:val="24"/>
        </w:rPr>
        <w:t>注：</w:t>
      </w:r>
      <w:r>
        <w:rPr>
          <w:rFonts w:ascii="宋体" w:hAnsi="宋体" w:cs="宋体" w:hint="eastAsia"/>
          <w:sz w:val="24"/>
          <w:lang w:val="zh-CN"/>
        </w:rPr>
        <w:t>请各位投标人按照以下表格形式逐项应答配置要求内容，在</w:t>
      </w:r>
      <w:r>
        <w:rPr>
          <w:rFonts w:ascii="宋体" w:hAnsi="宋体" w:cs="宋体" w:hint="eastAsia"/>
          <w:sz w:val="24"/>
        </w:rPr>
        <w:t>偏离值一栏内如实填写“无偏离、正偏离或负偏离”。</w:t>
      </w:r>
    </w:p>
    <w:p w:rsidR="00785987" w:rsidRDefault="00785987">
      <w:pPr>
        <w:autoSpaceDE w:val="0"/>
        <w:autoSpaceDN w:val="0"/>
        <w:adjustRightInd w:val="0"/>
        <w:snapToGrid w:val="0"/>
        <w:spacing w:line="360" w:lineRule="auto"/>
        <w:ind w:firstLineChars="200" w:firstLine="440"/>
        <w:rPr>
          <w:rFonts w:ascii="宋体" w:hAnsi="宋体"/>
          <w:sz w:val="22"/>
        </w:rPr>
      </w:pPr>
    </w:p>
    <w:p w:rsidR="00785987" w:rsidRDefault="00785987">
      <w:pPr>
        <w:snapToGrid w:val="0"/>
        <w:spacing w:line="360" w:lineRule="auto"/>
        <w:rPr>
          <w:rFonts w:ascii="宋体" w:hAnsi="宋体"/>
          <w:sz w:val="20"/>
        </w:rPr>
      </w:pPr>
    </w:p>
    <w:p w:rsidR="00785987" w:rsidRDefault="00785987">
      <w:pPr>
        <w:snapToGrid w:val="0"/>
        <w:spacing w:line="360" w:lineRule="auto"/>
        <w:rPr>
          <w:rFonts w:ascii="宋体" w:hAnsi="宋体"/>
          <w:sz w:val="20"/>
        </w:rPr>
      </w:pPr>
    </w:p>
    <w:p w:rsidR="00785987" w:rsidRDefault="00785987">
      <w:pPr>
        <w:snapToGrid w:val="0"/>
        <w:spacing w:line="360" w:lineRule="auto"/>
        <w:rPr>
          <w:rFonts w:ascii="宋体" w:hAnsi="宋体"/>
          <w:sz w:val="20"/>
        </w:rPr>
      </w:pPr>
    </w:p>
    <w:p w:rsidR="00785987" w:rsidRDefault="00785987">
      <w:pPr>
        <w:snapToGrid w:val="0"/>
        <w:spacing w:line="360" w:lineRule="auto"/>
        <w:rPr>
          <w:rFonts w:ascii="宋体" w:hAnsi="宋体"/>
          <w:sz w:val="20"/>
        </w:rPr>
      </w:pPr>
    </w:p>
    <w:p w:rsidR="00785987" w:rsidRDefault="00785987">
      <w:pPr>
        <w:snapToGrid w:val="0"/>
        <w:spacing w:line="360" w:lineRule="auto"/>
        <w:rPr>
          <w:rFonts w:ascii="宋体" w:hAnsi="宋体"/>
          <w:sz w:val="20"/>
        </w:rPr>
      </w:pPr>
    </w:p>
    <w:p w:rsidR="00785987" w:rsidRDefault="00785987">
      <w:pPr>
        <w:snapToGrid w:val="0"/>
        <w:spacing w:line="360" w:lineRule="auto"/>
        <w:rPr>
          <w:rFonts w:ascii="宋体" w:hAnsi="宋体"/>
          <w:sz w:val="20"/>
        </w:rPr>
      </w:pPr>
    </w:p>
    <w:p w:rsidR="00785987" w:rsidRDefault="00785987">
      <w:pPr>
        <w:snapToGrid w:val="0"/>
        <w:spacing w:line="360" w:lineRule="auto"/>
        <w:rPr>
          <w:rFonts w:ascii="宋体" w:hAnsi="宋体"/>
          <w:sz w:val="20"/>
        </w:rPr>
      </w:pPr>
    </w:p>
    <w:p w:rsidR="00785987" w:rsidRDefault="00785987">
      <w:pPr>
        <w:snapToGrid w:val="0"/>
        <w:spacing w:line="360" w:lineRule="auto"/>
        <w:rPr>
          <w:rFonts w:ascii="宋体" w:hAnsi="宋体"/>
          <w:sz w:val="20"/>
        </w:rPr>
      </w:pPr>
    </w:p>
    <w:p w:rsidR="00785987" w:rsidRDefault="00785987">
      <w:pPr>
        <w:snapToGrid w:val="0"/>
        <w:spacing w:line="360" w:lineRule="auto"/>
        <w:rPr>
          <w:rFonts w:ascii="宋体" w:hAnsi="宋体"/>
          <w:sz w:val="20"/>
        </w:rPr>
      </w:pPr>
    </w:p>
    <w:p w:rsidR="00785987" w:rsidRDefault="00785987">
      <w:pPr>
        <w:snapToGrid w:val="0"/>
        <w:spacing w:line="360" w:lineRule="auto"/>
        <w:rPr>
          <w:rFonts w:ascii="宋体" w:hAnsi="宋体"/>
          <w:sz w:val="20"/>
        </w:rPr>
      </w:pPr>
    </w:p>
    <w:p w:rsidR="00785987" w:rsidRDefault="00785987">
      <w:pPr>
        <w:snapToGrid w:val="0"/>
        <w:spacing w:line="360" w:lineRule="auto"/>
        <w:rPr>
          <w:rFonts w:ascii="宋体" w:hAnsi="宋体"/>
          <w:sz w:val="20"/>
        </w:rPr>
      </w:pPr>
    </w:p>
    <w:p w:rsidR="00785987" w:rsidRDefault="00785987">
      <w:pPr>
        <w:snapToGrid w:val="0"/>
        <w:spacing w:line="360" w:lineRule="auto"/>
        <w:rPr>
          <w:rFonts w:ascii="宋体" w:hAnsi="宋体"/>
          <w:sz w:val="20"/>
        </w:rPr>
      </w:pPr>
    </w:p>
    <w:p w:rsidR="00785987" w:rsidRDefault="006F4D80">
      <w:pPr>
        <w:pStyle w:val="20"/>
        <w:snapToGrid w:val="0"/>
        <w:spacing w:line="360" w:lineRule="auto"/>
        <w:rPr>
          <w:rFonts w:ascii="宋体" w:eastAsia="宋体" w:hAnsi="宋体"/>
          <w:b/>
          <w:sz w:val="24"/>
          <w:szCs w:val="24"/>
        </w:rPr>
      </w:pPr>
      <w:r>
        <w:rPr>
          <w:rFonts w:ascii="宋体" w:eastAsia="宋体" w:hAnsi="宋体" w:hint="eastAsia"/>
          <w:b/>
          <w:sz w:val="24"/>
          <w:szCs w:val="24"/>
        </w:rPr>
        <w:lastRenderedPageBreak/>
        <w:t>附件十四：</w:t>
      </w:r>
    </w:p>
    <w:p w:rsidR="00785987" w:rsidRDefault="006F4D80">
      <w:pPr>
        <w:spacing w:line="360" w:lineRule="auto"/>
        <w:jc w:val="center"/>
        <w:rPr>
          <w:rFonts w:ascii="宋体" w:hAnsi="宋体"/>
          <w:b/>
          <w:sz w:val="32"/>
          <w:szCs w:val="32"/>
        </w:rPr>
      </w:pPr>
      <w:r>
        <w:rPr>
          <w:rFonts w:ascii="宋体" w:hAnsi="宋体" w:hint="eastAsia"/>
          <w:b/>
          <w:sz w:val="32"/>
          <w:szCs w:val="32"/>
        </w:rPr>
        <w:t>合同文本</w:t>
      </w:r>
    </w:p>
    <w:p w:rsidR="00785987" w:rsidRDefault="006F4D80">
      <w:pPr>
        <w:pStyle w:val="a7"/>
        <w:spacing w:line="360" w:lineRule="auto"/>
        <w:ind w:firstLineChars="100" w:firstLine="210"/>
        <w:rPr>
          <w:rFonts w:hAnsi="宋体"/>
          <w:sz w:val="21"/>
          <w:szCs w:val="21"/>
        </w:rPr>
      </w:pPr>
      <w:r>
        <w:rPr>
          <w:rFonts w:hAnsi="宋体" w:hint="eastAsia"/>
          <w:sz w:val="21"/>
          <w:szCs w:val="21"/>
        </w:rPr>
        <w:t xml:space="preserve">甲方（需方）:                              </w:t>
      </w:r>
      <w:r w:rsidR="00B84D9D">
        <w:rPr>
          <w:rFonts w:hAnsi="宋体" w:hint="eastAsia"/>
          <w:sz w:val="21"/>
          <w:szCs w:val="21"/>
        </w:rPr>
        <w:t xml:space="preserve">      </w:t>
      </w:r>
      <w:r>
        <w:rPr>
          <w:rFonts w:hAnsi="宋体" w:hint="eastAsia"/>
          <w:sz w:val="21"/>
          <w:szCs w:val="21"/>
        </w:rPr>
        <w:t>合同编号：</w:t>
      </w:r>
    </w:p>
    <w:p w:rsidR="00785987" w:rsidRDefault="006F4D80">
      <w:pPr>
        <w:pStyle w:val="a7"/>
        <w:spacing w:line="360" w:lineRule="auto"/>
        <w:ind w:firstLineChars="100" w:firstLine="210"/>
        <w:rPr>
          <w:rFonts w:hAnsi="宋体"/>
          <w:sz w:val="21"/>
          <w:szCs w:val="21"/>
          <w:u w:val="single"/>
        </w:rPr>
      </w:pPr>
      <w:r>
        <w:rPr>
          <w:rFonts w:hAnsi="宋体" w:hint="eastAsia"/>
          <w:sz w:val="21"/>
          <w:szCs w:val="21"/>
        </w:rPr>
        <w:t xml:space="preserve">乙方（供方）:                         </w:t>
      </w:r>
      <w:r w:rsidR="00B84D9D">
        <w:rPr>
          <w:rFonts w:hAnsi="宋体" w:hint="eastAsia"/>
          <w:sz w:val="21"/>
          <w:szCs w:val="21"/>
        </w:rPr>
        <w:t xml:space="preserve">     </w:t>
      </w:r>
      <w:r>
        <w:rPr>
          <w:rFonts w:hAnsi="宋体" w:hint="eastAsia"/>
          <w:sz w:val="21"/>
          <w:szCs w:val="21"/>
        </w:rPr>
        <w:t xml:space="preserve">     </w:t>
      </w:r>
      <w:r w:rsidR="00B84D9D">
        <w:rPr>
          <w:rFonts w:hAnsi="宋体" w:hint="eastAsia"/>
          <w:sz w:val="21"/>
          <w:szCs w:val="21"/>
        </w:rPr>
        <w:t xml:space="preserve"> </w:t>
      </w:r>
      <w:r>
        <w:rPr>
          <w:rFonts w:hAnsi="宋体" w:hint="eastAsia"/>
          <w:sz w:val="21"/>
          <w:szCs w:val="21"/>
        </w:rPr>
        <w:t>签订地点：</w:t>
      </w:r>
    </w:p>
    <w:p w:rsidR="00785987" w:rsidRDefault="00B84D9D" w:rsidP="00B84D9D">
      <w:pPr>
        <w:pStyle w:val="a7"/>
        <w:spacing w:line="360" w:lineRule="auto"/>
        <w:ind w:firstLineChars="100" w:firstLine="210"/>
        <w:rPr>
          <w:rFonts w:hAnsi="宋体"/>
          <w:sz w:val="21"/>
          <w:szCs w:val="21"/>
          <w:u w:val="single"/>
        </w:rPr>
      </w:pPr>
      <w:r>
        <w:rPr>
          <w:rFonts w:hAnsi="宋体" w:cs="宋体" w:hint="eastAsia"/>
          <w:sz w:val="21"/>
          <w:szCs w:val="21"/>
        </w:rPr>
        <w:t>集中采购机构：</w:t>
      </w:r>
      <w:r>
        <w:rPr>
          <w:rFonts w:hAnsi="宋体" w:cs="宋体" w:hint="eastAsia"/>
          <w:sz w:val="21"/>
          <w:szCs w:val="21"/>
          <w:u w:val="single"/>
        </w:rPr>
        <w:t>常州市政府采购中心</w:t>
      </w:r>
      <w:r>
        <w:rPr>
          <w:rFonts w:hAnsi="宋体" w:cs="宋体" w:hint="eastAsia"/>
          <w:sz w:val="21"/>
          <w:szCs w:val="21"/>
        </w:rPr>
        <w:t xml:space="preserve">（以下简称丙方） </w:t>
      </w:r>
      <w:r w:rsidR="006F4D80">
        <w:rPr>
          <w:rFonts w:hAnsi="宋体" w:hint="eastAsia"/>
          <w:sz w:val="21"/>
          <w:szCs w:val="21"/>
        </w:rPr>
        <w:t xml:space="preserve">签订时间: </w:t>
      </w:r>
      <w:r w:rsidR="006F4D80">
        <w:rPr>
          <w:rFonts w:hAnsi="宋体" w:hint="eastAsia"/>
          <w:sz w:val="21"/>
          <w:szCs w:val="21"/>
          <w:u w:val="single"/>
        </w:rPr>
        <w:t>201</w:t>
      </w:r>
      <w:r w:rsidR="006F4D80">
        <w:rPr>
          <w:rFonts w:hAnsi="宋体"/>
          <w:sz w:val="21"/>
          <w:szCs w:val="21"/>
          <w:u w:val="single"/>
        </w:rPr>
        <w:t>9</w:t>
      </w:r>
      <w:r w:rsidR="006F4D80">
        <w:rPr>
          <w:rFonts w:hAnsi="宋体" w:hint="eastAsia"/>
          <w:sz w:val="21"/>
          <w:szCs w:val="21"/>
          <w:u w:val="single"/>
        </w:rPr>
        <w:t>年    月    日</w:t>
      </w:r>
    </w:p>
    <w:p w:rsidR="00785987" w:rsidRDefault="006F4D80" w:rsidP="00E41E8D">
      <w:pPr>
        <w:pStyle w:val="a7"/>
        <w:spacing w:line="360" w:lineRule="auto"/>
        <w:ind w:firstLineChars="199" w:firstLine="418"/>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依据《中华人民共和国合同法》以及有关法律、法规的规定，甲方、乙方经协商一致，订立本合同。</w:t>
      </w:r>
    </w:p>
    <w:p w:rsidR="00785987" w:rsidRDefault="006F4D80">
      <w:pPr>
        <w:pStyle w:val="a7"/>
        <w:spacing w:line="360" w:lineRule="auto"/>
        <w:ind w:leftChars="-229" w:left="-481" w:firstLineChars="400" w:firstLine="84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一、 合同标的之名称、型号、规格、数量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1481"/>
        <w:gridCol w:w="1809"/>
        <w:gridCol w:w="1556"/>
        <w:gridCol w:w="1350"/>
        <w:gridCol w:w="1647"/>
      </w:tblGrid>
      <w:tr w:rsidR="00785987">
        <w:trPr>
          <w:trHeight w:val="567"/>
        </w:trPr>
        <w:tc>
          <w:tcPr>
            <w:tcW w:w="679" w:type="dxa"/>
            <w:vAlign w:val="center"/>
          </w:tcPr>
          <w:p w:rsidR="00785987" w:rsidRDefault="006F4D80">
            <w:pPr>
              <w:widowControl/>
              <w:spacing w:line="240" w:lineRule="exact"/>
              <w:jc w:val="center"/>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标段序号</w:t>
            </w:r>
          </w:p>
        </w:tc>
        <w:tc>
          <w:tcPr>
            <w:tcW w:w="1481" w:type="dxa"/>
            <w:vAlign w:val="center"/>
          </w:tcPr>
          <w:p w:rsidR="00785987" w:rsidRDefault="006F4D80">
            <w:pPr>
              <w:widowControl/>
              <w:spacing w:line="240" w:lineRule="exact"/>
              <w:jc w:val="center"/>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工程名称</w:t>
            </w:r>
          </w:p>
        </w:tc>
        <w:tc>
          <w:tcPr>
            <w:tcW w:w="1809" w:type="dxa"/>
            <w:vAlign w:val="center"/>
          </w:tcPr>
          <w:p w:rsidR="00785987" w:rsidRDefault="006F4D80">
            <w:pPr>
              <w:widowControl/>
              <w:spacing w:line="240" w:lineRule="exact"/>
              <w:jc w:val="center"/>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绿地等级</w:t>
            </w:r>
          </w:p>
        </w:tc>
        <w:tc>
          <w:tcPr>
            <w:tcW w:w="1556" w:type="dxa"/>
            <w:vAlign w:val="center"/>
          </w:tcPr>
          <w:p w:rsidR="00785987" w:rsidRDefault="006F4D80">
            <w:pPr>
              <w:widowControl/>
              <w:spacing w:line="240" w:lineRule="exact"/>
              <w:jc w:val="center"/>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范围</w:t>
            </w:r>
          </w:p>
        </w:tc>
        <w:tc>
          <w:tcPr>
            <w:tcW w:w="1350" w:type="dxa"/>
            <w:vAlign w:val="center"/>
          </w:tcPr>
          <w:p w:rsidR="00785987" w:rsidRDefault="006F4D80">
            <w:pPr>
              <w:widowControl/>
              <w:spacing w:line="240" w:lineRule="exact"/>
              <w:jc w:val="center"/>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规模（㎡）</w:t>
            </w:r>
          </w:p>
        </w:tc>
        <w:tc>
          <w:tcPr>
            <w:tcW w:w="1647" w:type="dxa"/>
            <w:vAlign w:val="center"/>
          </w:tcPr>
          <w:p w:rsidR="00785987" w:rsidRDefault="006F4D80">
            <w:pPr>
              <w:widowControl/>
              <w:spacing w:line="240" w:lineRule="exact"/>
              <w:jc w:val="center"/>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项目金额</w:t>
            </w:r>
          </w:p>
          <w:p w:rsidR="00785987" w:rsidRDefault="006F4D80">
            <w:pPr>
              <w:widowControl/>
              <w:spacing w:line="240" w:lineRule="exact"/>
              <w:jc w:val="center"/>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（万元）（一年）</w:t>
            </w:r>
          </w:p>
        </w:tc>
      </w:tr>
      <w:tr w:rsidR="00785987">
        <w:trPr>
          <w:trHeight w:val="567"/>
        </w:trPr>
        <w:tc>
          <w:tcPr>
            <w:tcW w:w="679" w:type="dxa"/>
            <w:vAlign w:val="center"/>
          </w:tcPr>
          <w:p w:rsidR="00785987" w:rsidRDefault="006F4D80">
            <w:pPr>
              <w:widowControl/>
              <w:spacing w:line="240" w:lineRule="exact"/>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1</w:t>
            </w:r>
          </w:p>
        </w:tc>
        <w:tc>
          <w:tcPr>
            <w:tcW w:w="1481" w:type="dxa"/>
            <w:vAlign w:val="center"/>
          </w:tcPr>
          <w:p w:rsidR="00785987" w:rsidRDefault="00785987">
            <w:pPr>
              <w:widowControl/>
              <w:spacing w:line="240" w:lineRule="exact"/>
              <w:jc w:val="center"/>
              <w:rPr>
                <w:rFonts w:asciiTheme="minorEastAsia" w:eastAsiaTheme="minorEastAsia" w:hAnsiTheme="minorEastAsia" w:cstheme="minorEastAsia"/>
                <w:bCs/>
                <w:kern w:val="0"/>
                <w:szCs w:val="21"/>
              </w:rPr>
            </w:pPr>
          </w:p>
        </w:tc>
        <w:tc>
          <w:tcPr>
            <w:tcW w:w="1809" w:type="dxa"/>
            <w:vAlign w:val="center"/>
          </w:tcPr>
          <w:p w:rsidR="00785987" w:rsidRDefault="006F4D80">
            <w:pPr>
              <w:widowControl/>
              <w:spacing w:line="240" w:lineRule="exact"/>
              <w:jc w:val="center"/>
              <w:rPr>
                <w:rFonts w:asciiTheme="minorEastAsia" w:eastAsiaTheme="minorEastAsia" w:hAnsiTheme="minorEastAsia" w:cstheme="minorEastAsia"/>
                <w:bCs/>
                <w:kern w:val="0"/>
                <w:szCs w:val="21"/>
              </w:rPr>
            </w:pPr>
            <w:r>
              <w:rPr>
                <w:rFonts w:asciiTheme="minorEastAsia" w:eastAsiaTheme="minorEastAsia" w:hAnsiTheme="minorEastAsia" w:cstheme="minorEastAsia" w:hint="eastAsia"/>
                <w:bCs/>
                <w:kern w:val="0"/>
                <w:szCs w:val="21"/>
              </w:rPr>
              <w:t>江苏省一级管护绿地标准</w:t>
            </w:r>
          </w:p>
        </w:tc>
        <w:tc>
          <w:tcPr>
            <w:tcW w:w="1556" w:type="dxa"/>
            <w:vAlign w:val="center"/>
          </w:tcPr>
          <w:p w:rsidR="00785987" w:rsidRDefault="00785987">
            <w:pPr>
              <w:widowControl/>
              <w:spacing w:line="240" w:lineRule="exact"/>
              <w:jc w:val="center"/>
              <w:rPr>
                <w:rFonts w:asciiTheme="minorEastAsia" w:eastAsiaTheme="minorEastAsia" w:hAnsiTheme="minorEastAsia" w:cstheme="minorEastAsia"/>
                <w:bCs/>
                <w:kern w:val="0"/>
                <w:szCs w:val="21"/>
              </w:rPr>
            </w:pPr>
          </w:p>
        </w:tc>
        <w:tc>
          <w:tcPr>
            <w:tcW w:w="1350" w:type="dxa"/>
            <w:vAlign w:val="center"/>
          </w:tcPr>
          <w:p w:rsidR="00785987" w:rsidRDefault="00785987">
            <w:pPr>
              <w:jc w:val="center"/>
              <w:rPr>
                <w:rFonts w:asciiTheme="minorEastAsia" w:eastAsiaTheme="minorEastAsia" w:hAnsiTheme="minorEastAsia" w:cstheme="minorEastAsia"/>
                <w:bCs/>
                <w:kern w:val="0"/>
                <w:szCs w:val="21"/>
              </w:rPr>
            </w:pPr>
          </w:p>
        </w:tc>
        <w:tc>
          <w:tcPr>
            <w:tcW w:w="1647" w:type="dxa"/>
            <w:vAlign w:val="center"/>
          </w:tcPr>
          <w:p w:rsidR="00785987" w:rsidRDefault="00785987">
            <w:pPr>
              <w:jc w:val="center"/>
              <w:rPr>
                <w:rFonts w:asciiTheme="minorEastAsia" w:eastAsiaTheme="minorEastAsia" w:hAnsiTheme="minorEastAsia" w:cstheme="minorEastAsia"/>
                <w:bCs/>
                <w:kern w:val="0"/>
                <w:szCs w:val="21"/>
              </w:rPr>
            </w:pPr>
          </w:p>
        </w:tc>
      </w:tr>
    </w:tbl>
    <w:p w:rsidR="00785987" w:rsidRDefault="006F4D80">
      <w:pPr>
        <w:spacing w:line="360" w:lineRule="auto"/>
        <w:ind w:firstLineChars="200" w:firstLine="420"/>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u w:val="single"/>
        </w:rPr>
        <w:t>首轮合同期    年 月  日至   年  月  日，可按照招标文件要求续签。</w:t>
      </w:r>
    </w:p>
    <w:p w:rsidR="00785987" w:rsidRDefault="006F4D80">
      <w:pPr>
        <w:pStyle w:val="a7"/>
        <w:spacing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二、下列文件为本合同不可分割部分</w:t>
      </w:r>
    </w:p>
    <w:p w:rsidR="00785987" w:rsidRDefault="006F4D80">
      <w:pPr>
        <w:pStyle w:val="a7"/>
        <w:spacing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r>
        <w:rPr>
          <w:rFonts w:asciiTheme="minorEastAsia" w:hAnsiTheme="minorEastAsia" w:cstheme="minorEastAsia" w:hint="eastAsia"/>
          <w:sz w:val="21"/>
          <w:szCs w:val="21"/>
        </w:rPr>
        <w:t>.</w:t>
      </w:r>
      <w:r>
        <w:rPr>
          <w:rFonts w:asciiTheme="minorEastAsia" w:eastAsiaTheme="minorEastAsia" w:hAnsiTheme="minorEastAsia" w:cstheme="minorEastAsia" w:hint="eastAsia"/>
          <w:sz w:val="21"/>
          <w:szCs w:val="21"/>
        </w:rPr>
        <w:t>乙方中标的投标书；</w:t>
      </w:r>
    </w:p>
    <w:p w:rsidR="00785987" w:rsidRDefault="006F4D80">
      <w:pPr>
        <w:pStyle w:val="a7"/>
        <w:spacing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r>
        <w:rPr>
          <w:rFonts w:asciiTheme="minorEastAsia" w:hAnsiTheme="minorEastAsia" w:cstheme="minorEastAsia" w:hint="eastAsia"/>
          <w:sz w:val="21"/>
          <w:szCs w:val="21"/>
        </w:rPr>
        <w:t>.</w:t>
      </w:r>
      <w:r>
        <w:rPr>
          <w:rFonts w:asciiTheme="minorEastAsia" w:eastAsiaTheme="minorEastAsia" w:hAnsiTheme="minorEastAsia" w:cstheme="minorEastAsia" w:hint="eastAsia"/>
          <w:sz w:val="21"/>
          <w:szCs w:val="21"/>
        </w:rPr>
        <w:t>招标文件；</w:t>
      </w:r>
    </w:p>
    <w:p w:rsidR="00785987" w:rsidRDefault="006F4D80">
      <w:pPr>
        <w:pStyle w:val="a7"/>
        <w:spacing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w:t>
      </w:r>
      <w:r>
        <w:rPr>
          <w:rFonts w:asciiTheme="minorEastAsia" w:hAnsiTheme="minorEastAsia" w:cstheme="minorEastAsia" w:hint="eastAsia"/>
          <w:sz w:val="21"/>
          <w:szCs w:val="21"/>
        </w:rPr>
        <w:t>.</w:t>
      </w:r>
      <w:r>
        <w:rPr>
          <w:rFonts w:asciiTheme="minorEastAsia" w:eastAsiaTheme="minorEastAsia" w:hAnsiTheme="minorEastAsia" w:cstheme="minorEastAsia" w:hint="eastAsia"/>
          <w:sz w:val="21"/>
          <w:szCs w:val="21"/>
        </w:rPr>
        <w:t>乙方在招投标过程中所作的其它承诺、声明、书面澄清等。</w:t>
      </w:r>
    </w:p>
    <w:p w:rsidR="00785987" w:rsidRDefault="006F4D80">
      <w:pPr>
        <w:pStyle w:val="a7"/>
        <w:spacing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三、合同价款： </w:t>
      </w:r>
    </w:p>
    <w:p w:rsidR="00785987" w:rsidRDefault="006F4D80">
      <w:pPr>
        <w:pStyle w:val="a7"/>
        <w:spacing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合同价款人民币：</w:t>
      </w:r>
    </w:p>
    <w:p w:rsidR="00785987" w:rsidRDefault="006F4D80">
      <w:pPr>
        <w:pStyle w:val="a7"/>
        <w:spacing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（大写）（￥</w:t>
      </w:r>
      <w:r>
        <w:rPr>
          <w:rFonts w:asciiTheme="minorEastAsia" w:eastAsiaTheme="minorEastAsia" w:hAnsiTheme="minorEastAsia" w:cstheme="minorEastAsia" w:hint="eastAsia"/>
          <w:sz w:val="21"/>
          <w:szCs w:val="21"/>
          <w:u w:val="single"/>
        </w:rPr>
        <w:t>：               元）</w:t>
      </w:r>
      <w:r>
        <w:rPr>
          <w:rFonts w:asciiTheme="minorEastAsia" w:eastAsiaTheme="minorEastAsia" w:hAnsiTheme="minorEastAsia" w:cstheme="minorEastAsia" w:hint="eastAsia"/>
          <w:sz w:val="21"/>
          <w:szCs w:val="21"/>
        </w:rPr>
        <w:t>；</w:t>
      </w:r>
    </w:p>
    <w:p w:rsidR="00785987" w:rsidRDefault="006F4D80">
      <w:pPr>
        <w:pStyle w:val="a7"/>
        <w:spacing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四、甲方权利和义务</w:t>
      </w:r>
    </w:p>
    <w:p w:rsidR="00785987" w:rsidRDefault="006F4D80">
      <w:pPr>
        <w:pStyle w:val="a7"/>
        <w:spacing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r>
        <w:rPr>
          <w:rFonts w:asciiTheme="minorEastAsia" w:hAnsiTheme="minorEastAsia" w:cstheme="minorEastAsia" w:hint="eastAsia"/>
          <w:sz w:val="21"/>
          <w:szCs w:val="21"/>
        </w:rPr>
        <w:t>.</w:t>
      </w:r>
      <w:r>
        <w:rPr>
          <w:rFonts w:asciiTheme="minorEastAsia" w:eastAsiaTheme="minorEastAsia" w:hAnsiTheme="minorEastAsia" w:cstheme="minorEastAsia" w:hint="eastAsia"/>
          <w:sz w:val="21"/>
          <w:szCs w:val="21"/>
        </w:rPr>
        <w:t>根据甲方绿化养护要求及乙方投标文件中的承诺，对乙方提供的服务及履行本合同情况实行验收考核。</w:t>
      </w:r>
    </w:p>
    <w:p w:rsidR="00785987" w:rsidRDefault="006F4D80">
      <w:pPr>
        <w:pStyle w:val="a7"/>
        <w:spacing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r>
        <w:rPr>
          <w:rFonts w:asciiTheme="minorEastAsia" w:hAnsiTheme="minorEastAsia" w:cstheme="minorEastAsia" w:hint="eastAsia"/>
          <w:sz w:val="21"/>
          <w:szCs w:val="21"/>
        </w:rPr>
        <w:t>.</w:t>
      </w:r>
      <w:r>
        <w:rPr>
          <w:rFonts w:asciiTheme="minorEastAsia" w:eastAsiaTheme="minorEastAsia" w:hAnsiTheme="minorEastAsia" w:cstheme="minorEastAsia" w:hint="eastAsia"/>
          <w:sz w:val="21"/>
          <w:szCs w:val="21"/>
        </w:rPr>
        <w:t>因突发事件及重大活动，甲方需调动乙方人员、设备时，乙方应服从安排予以配合，但因此发生的费用由甲方承担。</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3.甲方有权制定、调整绿化养护相关考核办法、奖惩细则等，对乙方养护工作及现场效果进行考核评分，并根据考核得分支付养护费用。</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4.若乙方在承包养护期间，因将绿地养护管理转包他人，甲方有权终止合同，并可按投标人的评标得分由高到低的顺序，选择下一投标人按原投标价承接该项目的绿化养护管理。</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5.甲方可根据管理需要，采集与城市绿化养护管理相关智能设备的数据。</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6.甲方有义务在适当的范围内公开考核结果。</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五、乙方权利和义务</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1.乙方有权监督、举报甲方现场负责人违法、违规行为。</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2.乙方本项目负责人为：</w:t>
      </w:r>
      <w:r>
        <w:rPr>
          <w:rFonts w:asciiTheme="minorEastAsia" w:eastAsiaTheme="minorEastAsia" w:hAnsiTheme="minorEastAsia" w:cstheme="minorEastAsia" w:hint="eastAsia"/>
          <w:szCs w:val="21"/>
          <w:u w:val="single"/>
        </w:rPr>
        <w:t xml:space="preserve">    （身份证号码：                 ）</w:t>
      </w:r>
      <w:r>
        <w:rPr>
          <w:rFonts w:asciiTheme="minorEastAsia" w:eastAsiaTheme="minorEastAsia" w:hAnsiTheme="minorEastAsia" w:cstheme="minorEastAsia" w:hint="eastAsia"/>
          <w:szCs w:val="21"/>
        </w:rPr>
        <w:t>。</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3.乙方有义务按照绿化养护技术规范、质量标准、考核办法等，主动做好绿化养护工作。</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4.乙方有义务接受并配合甲方及行业管理部门的检查。</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5.乙方有义务做好甲方合理布置的养护范围之外的突击性、突发性工作，不得无故拖延。</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6.造成植物死亡、设施损坏的，应及时补植和修复或照价赔偿。</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7.乙方应做好详细的养护台账，建立养护档案，并在每月二十五日前将每月的养护总结及下月的工作计划报送常州市绿化管理指导站。</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8.乙方有义务按照甲方要求做好养护范围内应急抢险工作，甲方不另行支付费用。</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六、绿化养护内容的调整</w:t>
      </w:r>
    </w:p>
    <w:p w:rsidR="00785987" w:rsidRDefault="006F4D80">
      <w:pPr>
        <w:pStyle w:val="a7"/>
        <w:tabs>
          <w:tab w:val="left" w:pos="540"/>
        </w:tabs>
        <w:spacing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r>
        <w:rPr>
          <w:rFonts w:asciiTheme="minorEastAsia" w:hAnsiTheme="minorEastAsia" w:cstheme="minorEastAsia" w:hint="eastAsia"/>
          <w:sz w:val="21"/>
          <w:szCs w:val="21"/>
        </w:rPr>
        <w:t>.</w:t>
      </w:r>
      <w:r>
        <w:rPr>
          <w:rFonts w:asciiTheme="minorEastAsia" w:eastAsiaTheme="minorEastAsia" w:hAnsiTheme="minorEastAsia" w:cstheme="minorEastAsia" w:hint="eastAsia"/>
          <w:sz w:val="21"/>
          <w:szCs w:val="21"/>
        </w:rPr>
        <w:t>合同签订定时因实际绿化养护面积与招标文件中所述面积有差异，以实际养护面积为准，且不再因此调整合同金额；</w:t>
      </w:r>
    </w:p>
    <w:p w:rsidR="00785987" w:rsidRDefault="006F4D80">
      <w:pPr>
        <w:pStyle w:val="a7"/>
        <w:tabs>
          <w:tab w:val="left" w:pos="540"/>
        </w:tabs>
        <w:spacing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r>
        <w:rPr>
          <w:rFonts w:asciiTheme="minorEastAsia" w:hAnsiTheme="minorEastAsia" w:cstheme="minorEastAsia" w:hint="eastAsia"/>
          <w:sz w:val="21"/>
          <w:szCs w:val="21"/>
        </w:rPr>
        <w:t>.</w:t>
      </w:r>
      <w:r>
        <w:rPr>
          <w:rFonts w:asciiTheme="minorEastAsia" w:eastAsiaTheme="minorEastAsia" w:hAnsiTheme="minorEastAsia" w:cstheme="minorEastAsia" w:hint="eastAsia"/>
          <w:sz w:val="21"/>
          <w:szCs w:val="21"/>
        </w:rPr>
        <w:t>在合同履行过程中，若绿化养护面积出现重大变化时，以原合同综合平均单价和实际增减面积据实调整养护金额。</w:t>
      </w:r>
    </w:p>
    <w:p w:rsidR="00785987" w:rsidRDefault="006F4D80">
      <w:pPr>
        <w:pStyle w:val="a7"/>
        <w:tabs>
          <w:tab w:val="left" w:pos="540"/>
        </w:tabs>
        <w:spacing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七、绿化养护基本要求</w:t>
      </w:r>
    </w:p>
    <w:p w:rsidR="00785987" w:rsidRDefault="006F4D80">
      <w:pPr>
        <w:pStyle w:val="a7"/>
        <w:tabs>
          <w:tab w:val="left" w:pos="540"/>
        </w:tabs>
        <w:spacing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r>
        <w:rPr>
          <w:rFonts w:asciiTheme="minorEastAsia" w:hAnsiTheme="minorEastAsia" w:cstheme="minorEastAsia" w:hint="eastAsia"/>
          <w:sz w:val="21"/>
          <w:szCs w:val="21"/>
        </w:rPr>
        <w:t>.</w:t>
      </w:r>
      <w:r>
        <w:rPr>
          <w:rFonts w:asciiTheme="minorEastAsia" w:eastAsiaTheme="minorEastAsia" w:hAnsiTheme="minorEastAsia" w:cstheme="minorEastAsia" w:hint="eastAsia"/>
          <w:sz w:val="21"/>
          <w:szCs w:val="21"/>
        </w:rPr>
        <w:t>为确保养护质量，乙方需对中标后的绿地落实专人进行动态养护管理，着装上岗，全天候作业。</w:t>
      </w:r>
    </w:p>
    <w:p w:rsidR="00785987" w:rsidRDefault="006F4D80">
      <w:pPr>
        <w:pStyle w:val="a7"/>
        <w:tabs>
          <w:tab w:val="left" w:pos="540"/>
        </w:tabs>
        <w:spacing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r>
        <w:rPr>
          <w:rFonts w:asciiTheme="minorEastAsia" w:hAnsiTheme="minorEastAsia" w:cstheme="minorEastAsia" w:hint="eastAsia"/>
          <w:sz w:val="21"/>
          <w:szCs w:val="21"/>
        </w:rPr>
        <w:t>.</w:t>
      </w:r>
      <w:r>
        <w:rPr>
          <w:rFonts w:asciiTheme="minorEastAsia" w:eastAsiaTheme="minorEastAsia" w:hAnsiTheme="minorEastAsia" w:cstheme="minorEastAsia" w:hint="eastAsia"/>
          <w:sz w:val="21"/>
          <w:szCs w:val="21"/>
        </w:rPr>
        <w:t>乙方负责人为安全生产责任人，负责日常安全管理工作并指定专人负责监管安全施工作业，因安全事故造成的一切经济损失由乙方承担，构成刑事责任的依法移交相关职能机关查办。甲方负责安全监管及应急管理工作检查。</w:t>
      </w:r>
    </w:p>
    <w:p w:rsidR="00785987" w:rsidRDefault="006F4D80">
      <w:pPr>
        <w:pStyle w:val="a7"/>
        <w:tabs>
          <w:tab w:val="left" w:pos="540"/>
        </w:tabs>
        <w:spacing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w:t>
      </w:r>
      <w:r>
        <w:rPr>
          <w:rFonts w:asciiTheme="minorEastAsia" w:hAnsiTheme="minorEastAsia" w:cstheme="minorEastAsia" w:hint="eastAsia"/>
          <w:sz w:val="21"/>
          <w:szCs w:val="21"/>
        </w:rPr>
        <w:t>.</w:t>
      </w:r>
      <w:r>
        <w:rPr>
          <w:rFonts w:asciiTheme="minorEastAsia" w:eastAsiaTheme="minorEastAsia" w:hAnsiTheme="minorEastAsia" w:cstheme="minorEastAsia" w:hint="eastAsia"/>
          <w:sz w:val="21"/>
          <w:szCs w:val="21"/>
        </w:rPr>
        <w:t>因不可抗拒因素（如由于台风、暴雨、大雪等自然灾害引起树木突然倒塌，碰线、碰屋、非养护原因造成的树枝伤人、伤物），乙方在接到甲方通知后应迅速组织力量，半小时内到达现场并及时处理。因不可抗拒因素导致树木损害的修复、清运等发生的处理费用均包含在投标报价中。</w:t>
      </w:r>
    </w:p>
    <w:p w:rsidR="00785987" w:rsidRDefault="006F4D80">
      <w:pPr>
        <w:pStyle w:val="a7"/>
        <w:tabs>
          <w:tab w:val="left" w:pos="540"/>
        </w:tabs>
        <w:spacing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4.对于乙方养护期间由于养护工作不能及时完成，且造成较大影响的，甲方有权安排第三方进行养护，所发生的费用从乙方月度养护费中扣除。</w:t>
      </w:r>
    </w:p>
    <w:p w:rsidR="00785987" w:rsidRDefault="006F4D80">
      <w:pPr>
        <w:pStyle w:val="a7"/>
        <w:tabs>
          <w:tab w:val="left" w:pos="540"/>
        </w:tabs>
        <w:spacing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乙方养护期间的乔灌花草保存率低于要求的，必须在适合的季节及时补植同品种、同规格的苗木，并确保成活（苗木成活质保期18个月）。若乙方未按规定补植，甲方有权安排第三方进行种植，所发生的苗木费及补植费用从履约质量保证金中扣除。</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6.绿地安全管理应全天候24小时，确保无重大破坏和偷盗情况发生，如遇违法行为或重大事件，应及时处置并上报。</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7.招标文件中的规范、标准等，为本合同的组成部分。</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8.乙方在养护过程中，</w:t>
      </w:r>
      <w:r w:rsidR="0064202F">
        <w:rPr>
          <w:rFonts w:asciiTheme="minorEastAsia" w:eastAsiaTheme="minorEastAsia" w:hAnsiTheme="minorEastAsia" w:cstheme="minorEastAsia" w:hint="eastAsia"/>
          <w:szCs w:val="21"/>
        </w:rPr>
        <w:t>管理用房及垃圾堆场</w:t>
      </w:r>
      <w:r>
        <w:rPr>
          <w:rFonts w:asciiTheme="minorEastAsia" w:eastAsiaTheme="minorEastAsia" w:hAnsiTheme="minorEastAsia" w:cstheme="minorEastAsia" w:hint="eastAsia"/>
          <w:szCs w:val="21"/>
        </w:rPr>
        <w:t>及基地必须与投标时一致且不得变更。如有特殊情况需要变更，必须经得甲方同意方可实施，否则取消中标资格并解除合同。</w:t>
      </w:r>
    </w:p>
    <w:p w:rsidR="00785987" w:rsidRDefault="006F4D80">
      <w:pPr>
        <w:pStyle w:val="a7"/>
        <w:tabs>
          <w:tab w:val="left" w:pos="540"/>
        </w:tabs>
        <w:spacing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八、价格与支付</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合同价格按此次中标价格执行。</w:t>
      </w:r>
    </w:p>
    <w:p w:rsidR="00785987" w:rsidRDefault="006F4D80">
      <w:pPr>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kern w:val="0"/>
          <w:szCs w:val="21"/>
        </w:rPr>
        <w:t>每月支付的合同价款=年度合同总价÷12×当月考核得分折合的百分比-应扣金额+应奖金额。</w:t>
      </w:r>
    </w:p>
    <w:p w:rsidR="00785987" w:rsidRDefault="006F4D80">
      <w:pPr>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kern w:val="0"/>
          <w:szCs w:val="21"/>
        </w:rPr>
        <w:t>零星工程费（如有），经验收合格后依据审定金额支付，不足部分予以扣减，支付金额不超过合同价格。</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3.涉及到水、电、气等所产生的费用，都包含在报价中，不作另行支付。</w:t>
      </w:r>
    </w:p>
    <w:p w:rsidR="00785987" w:rsidRDefault="006F4D80">
      <w:pPr>
        <w:spacing w:line="360" w:lineRule="auto"/>
        <w:ind w:leftChars="100" w:left="210"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4.肥料和治虫药剂由乙方按要求报方案，若肥料为甲供，则由甲方统一购买，并组织人员监督乙方按方案实施。</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5.付款方式：银行转帐。</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6.根据国家现行税法对乙方征收的与本合同有关的一切税费均由乙方承担。</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7.乙方应定时、足额发放养护人员工资。</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被媒体（报纸、电视、电台等）曝光的，经调查确认，确属养护单位责任的，扣3分/次。在城市绿化长效管理考核中失分的，经甲方确认为养护管理职责范围内的，每处失分点扣1分。在常州市绿化养护“双优”考核中得分低于平均分值的，下季度首月考核得分扣3分。</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9.投标项目负责人及本标段负责人等相关人员应按时参加由甲方召集的会议，须由投标项目负责人及本标段投标单位负责人等相关人员参加的检查、会议，无故缺席扣1分/次。</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九、不可抗力</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1.因不可抗力不能履行合同的，根据不可抗力的影响，部分或者全部免除责任。但合同一方迟延履行后发生严重后果的，不能免除责任。</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2.合同一方因不可抗力不能履行合同的，应当及时通知对方，以减轻可能给对方造成的损失，并应当在合理期限内提供证明。</w:t>
      </w:r>
    </w:p>
    <w:p w:rsidR="00785987" w:rsidRDefault="006F4D80">
      <w:pPr>
        <w:spacing w:line="360" w:lineRule="auto"/>
        <w:ind w:firstLineChars="200" w:firstLine="420"/>
        <w:rPr>
          <w:rFonts w:asciiTheme="minorEastAsia" w:eastAsiaTheme="minorEastAsia" w:hAnsiTheme="minorEastAsia" w:cstheme="minorEastAsia"/>
          <w:szCs w:val="21"/>
        </w:rPr>
      </w:pPr>
      <w:bookmarkStart w:id="120" w:name="_Toc13543221"/>
      <w:r>
        <w:rPr>
          <w:rFonts w:asciiTheme="minorEastAsia" w:eastAsiaTheme="minorEastAsia" w:hAnsiTheme="minorEastAsia" w:cstheme="minorEastAsia" w:hint="eastAsia"/>
          <w:szCs w:val="21"/>
        </w:rPr>
        <w:t>十、合同的解除和转让</w:t>
      </w:r>
      <w:bookmarkEnd w:id="120"/>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1.合同的解除：</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（1）甲方和乙方协商一致，可以解除合同。并报政府采购监管部门审查备案。</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（2）有下列情形之一，合同一方可以解除合同：</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①因不可抗力致使不能实现合同目的，未受不可抗力影响的一方有权解除合同。</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②因合同一方违约导致合同不能履行，另一方有权解除合同。</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③有权解除合同的一方，应当在违约事实或不可抗力发生之后三十天内书面通知对方以主张解除合同，合同在书面通知到达对方时解除。 </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（3）有下列情形之一，甲方可以解除合同：</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①乙方在月度考核中综合得分两次低于80（含80）分。</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②未按招标文件的要求（如管养期间固定经营场所、养护机械等）组织养护工作的。</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③管养合同进行转包的。</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④同一事项，二次未按甲方要求及时进行整改，并无正当书面理由的。</w:t>
      </w:r>
    </w:p>
    <w:p w:rsidR="00785987" w:rsidRDefault="00587878">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fldChar w:fldCharType="begin"/>
      </w:r>
      <w:r w:rsidR="006F4D80">
        <w:rPr>
          <w:rFonts w:asciiTheme="minorEastAsia" w:eastAsiaTheme="minorEastAsia" w:hAnsiTheme="minorEastAsia" w:cstheme="minorEastAsia" w:hint="eastAsia"/>
          <w:szCs w:val="21"/>
        </w:rPr>
        <w:instrText xml:space="preserve"> = 5 \* GB3 </w:instrText>
      </w:r>
      <w:r>
        <w:rPr>
          <w:rFonts w:asciiTheme="minorEastAsia" w:eastAsiaTheme="minorEastAsia" w:hAnsiTheme="minorEastAsia" w:cstheme="minorEastAsia" w:hint="eastAsia"/>
          <w:szCs w:val="21"/>
        </w:rPr>
        <w:fldChar w:fldCharType="separate"/>
      </w:r>
      <w:r w:rsidR="006F4D80">
        <w:rPr>
          <w:rFonts w:asciiTheme="minorEastAsia" w:eastAsiaTheme="minorEastAsia" w:hAnsiTheme="minorEastAsia" w:cstheme="minorEastAsia" w:hint="eastAsia"/>
          <w:szCs w:val="21"/>
        </w:rPr>
        <w:t>⑤</w:t>
      </w:r>
      <w:r>
        <w:rPr>
          <w:rFonts w:asciiTheme="minorEastAsia" w:eastAsiaTheme="minorEastAsia" w:hAnsiTheme="minorEastAsia" w:cstheme="minorEastAsia" w:hint="eastAsia"/>
          <w:szCs w:val="21"/>
        </w:rPr>
        <w:fldChar w:fldCharType="end"/>
      </w:r>
      <w:r w:rsidR="006F4D80">
        <w:rPr>
          <w:rFonts w:asciiTheme="minorEastAsia" w:eastAsiaTheme="minorEastAsia" w:hAnsiTheme="minorEastAsia" w:cstheme="minorEastAsia" w:hint="eastAsia"/>
          <w:szCs w:val="21"/>
        </w:rPr>
        <w:t>被终止养护合同的绿地标段由原招标产生的第二名绿化投标单位续养，养护价格以原中标价为准，不作调整。若第二名放弃，依次顺延。价格维持原中标价，原则上不作调整。若全部放弃，采取重新招标选择队伍。</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⑥由于政策调整或管理权属发生变化，甲方有权解除合同。</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2.合同的转让：</w:t>
      </w:r>
    </w:p>
    <w:p w:rsidR="00785987" w:rsidRDefault="006F4D80">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合同的部分和全部都不得转让。</w:t>
      </w:r>
    </w:p>
    <w:p w:rsidR="00785987" w:rsidRDefault="006F4D80">
      <w:pPr>
        <w:spacing w:line="360" w:lineRule="auto"/>
        <w:ind w:firstLineChars="200" w:firstLine="420"/>
        <w:rPr>
          <w:rFonts w:ascii="宋体" w:hAnsi="宋体" w:cs="宋体"/>
          <w:szCs w:val="21"/>
        </w:rPr>
      </w:pPr>
      <w:bookmarkStart w:id="121" w:name="_Toc13543222"/>
      <w:r>
        <w:rPr>
          <w:rFonts w:ascii="宋体" w:hAnsi="宋体" w:cs="宋体" w:hint="eastAsia"/>
          <w:szCs w:val="21"/>
        </w:rPr>
        <w:t>十一、合同的生效</w:t>
      </w:r>
      <w:bookmarkEnd w:id="121"/>
    </w:p>
    <w:p w:rsidR="00785987" w:rsidRDefault="006F4D80">
      <w:pPr>
        <w:spacing w:line="360" w:lineRule="auto"/>
        <w:ind w:firstLineChars="200" w:firstLine="420"/>
        <w:rPr>
          <w:rFonts w:ascii="宋体" w:hAnsi="宋体" w:cs="宋体"/>
          <w:szCs w:val="21"/>
        </w:rPr>
      </w:pPr>
      <w:r>
        <w:rPr>
          <w:rFonts w:ascii="宋体" w:hAnsi="宋体" w:cs="宋体" w:hint="eastAsia"/>
          <w:szCs w:val="21"/>
        </w:rPr>
        <w:t>本合同在双方签字盖章，乙方向甲方交纳履约保证金，并经政府采购管理机构备案后即生效。</w:t>
      </w:r>
    </w:p>
    <w:p w:rsidR="00785987" w:rsidRDefault="006F4D80">
      <w:pPr>
        <w:spacing w:line="360" w:lineRule="auto"/>
        <w:ind w:firstLineChars="200" w:firstLine="420"/>
        <w:rPr>
          <w:rFonts w:ascii="宋体" w:hAnsi="宋体" w:cs="宋体"/>
          <w:szCs w:val="21"/>
        </w:rPr>
      </w:pPr>
      <w:bookmarkStart w:id="122" w:name="_Toc13543223"/>
      <w:r>
        <w:rPr>
          <w:rFonts w:ascii="宋体" w:hAnsi="宋体" w:cs="宋体" w:hint="eastAsia"/>
          <w:szCs w:val="21"/>
        </w:rPr>
        <w:t>十二、争议解决</w:t>
      </w:r>
      <w:bookmarkEnd w:id="122"/>
    </w:p>
    <w:p w:rsidR="00785987" w:rsidRDefault="006F4D80">
      <w:pPr>
        <w:spacing w:line="360" w:lineRule="auto"/>
        <w:ind w:firstLineChars="200" w:firstLine="420"/>
        <w:rPr>
          <w:rFonts w:ascii="宋体" w:hAnsi="宋体" w:cs="宋体"/>
          <w:szCs w:val="21"/>
        </w:rPr>
      </w:pPr>
      <w:r>
        <w:rPr>
          <w:rFonts w:ascii="宋体" w:hAnsi="宋体" w:cs="宋体" w:hint="eastAsia"/>
          <w:szCs w:val="21"/>
        </w:rPr>
        <w:t>甲乙双方因合同发生争议，签约双方应友好协商解决。协商不成，任何一方可以向甲方所在地人民法院起诉。</w:t>
      </w:r>
      <w:bookmarkStart w:id="123" w:name="_Toc13543224"/>
    </w:p>
    <w:p w:rsidR="00785987" w:rsidRDefault="006F4D80">
      <w:pPr>
        <w:spacing w:line="360" w:lineRule="auto"/>
        <w:ind w:firstLineChars="200" w:firstLine="420"/>
        <w:rPr>
          <w:rFonts w:ascii="宋体" w:hAnsi="宋体" w:cs="宋体"/>
          <w:szCs w:val="21"/>
        </w:rPr>
      </w:pPr>
      <w:r>
        <w:rPr>
          <w:rFonts w:ascii="宋体" w:hAnsi="宋体" w:cs="宋体" w:hint="eastAsia"/>
          <w:szCs w:val="21"/>
        </w:rPr>
        <w:t>十三、附则</w:t>
      </w:r>
      <w:bookmarkEnd w:id="123"/>
    </w:p>
    <w:p w:rsidR="00785987" w:rsidRDefault="006F4D80">
      <w:pPr>
        <w:spacing w:line="360" w:lineRule="auto"/>
        <w:ind w:firstLineChars="200" w:firstLine="420"/>
        <w:rPr>
          <w:rFonts w:ascii="宋体" w:hAnsi="宋体" w:cs="宋体"/>
          <w:szCs w:val="21"/>
        </w:rPr>
      </w:pPr>
      <w:r>
        <w:rPr>
          <w:rFonts w:ascii="宋体" w:hAnsi="宋体" w:cs="宋体" w:hint="eastAsia"/>
          <w:szCs w:val="21"/>
        </w:rPr>
        <w:t>1、合同份数</w:t>
      </w:r>
    </w:p>
    <w:p w:rsidR="00785987" w:rsidRDefault="006F4D80">
      <w:pPr>
        <w:spacing w:line="360" w:lineRule="auto"/>
        <w:ind w:firstLineChars="200" w:firstLine="420"/>
        <w:rPr>
          <w:rFonts w:ascii="宋体" w:hAnsi="宋体" w:cs="宋体"/>
          <w:szCs w:val="21"/>
        </w:rPr>
      </w:pPr>
      <w:r>
        <w:rPr>
          <w:rFonts w:ascii="宋体" w:hAnsi="宋体" w:cs="宋体" w:hint="eastAsia"/>
          <w:szCs w:val="21"/>
        </w:rPr>
        <w:t>本合同一式六份，甲乙双方各执二份，政府采购管理部门一份，采购方主管部门一份。</w:t>
      </w:r>
    </w:p>
    <w:p w:rsidR="00785987" w:rsidRDefault="006F4D80">
      <w:pPr>
        <w:tabs>
          <w:tab w:val="left" w:pos="502"/>
        </w:tabs>
        <w:spacing w:line="360" w:lineRule="auto"/>
        <w:ind w:firstLineChars="200" w:firstLine="420"/>
        <w:rPr>
          <w:rFonts w:ascii="宋体" w:hAnsi="宋体" w:cs="宋体"/>
          <w:szCs w:val="21"/>
        </w:rPr>
      </w:pPr>
      <w:r>
        <w:rPr>
          <w:rFonts w:ascii="宋体" w:hAnsi="宋体" w:cs="宋体" w:hint="eastAsia"/>
          <w:szCs w:val="21"/>
        </w:rPr>
        <w:t>2、未尽事宜：</w:t>
      </w:r>
    </w:p>
    <w:p w:rsidR="00785987" w:rsidRDefault="006F4D80">
      <w:pPr>
        <w:spacing w:line="360" w:lineRule="auto"/>
        <w:ind w:firstLineChars="200" w:firstLine="420"/>
        <w:rPr>
          <w:rFonts w:ascii="宋体" w:hAnsi="宋体" w:cs="宋体"/>
          <w:szCs w:val="21"/>
        </w:rPr>
      </w:pPr>
      <w:r>
        <w:rPr>
          <w:rFonts w:ascii="宋体" w:hAnsi="宋体" w:cs="宋体" w:hint="eastAsia"/>
          <w:szCs w:val="21"/>
        </w:rPr>
        <w:t>本合同未尽事宜应按《中华人民共和国合同法》、《中华人民共和国政府采购法》以及其同相关法律、法规之规定解释。</w:t>
      </w:r>
      <w:r>
        <w:rPr>
          <w:rFonts w:ascii="宋体" w:hAnsi="宋体"/>
          <w:szCs w:val="21"/>
        </w:rPr>
        <w:t>见证方仅对甲乙双方签订政府采购合同的事实进行见证，不代表任何</w:t>
      </w:r>
      <w:r>
        <w:rPr>
          <w:rFonts w:ascii="宋体" w:hAnsi="宋体" w:hint="eastAsia"/>
          <w:szCs w:val="21"/>
        </w:rPr>
        <w:t>承诺</w:t>
      </w:r>
      <w:r>
        <w:rPr>
          <w:rFonts w:ascii="宋体" w:hAnsi="宋体"/>
          <w:szCs w:val="21"/>
        </w:rPr>
        <w:t>或保证，</w:t>
      </w:r>
      <w:r>
        <w:rPr>
          <w:rFonts w:ascii="宋体" w:hAnsi="宋体" w:hint="eastAsia"/>
          <w:szCs w:val="21"/>
        </w:rPr>
        <w:t>该合同</w:t>
      </w:r>
      <w:r>
        <w:rPr>
          <w:rFonts w:ascii="宋体" w:hAnsi="宋体"/>
          <w:szCs w:val="21"/>
        </w:rPr>
        <w:t>的履行等相关情况均与见证方无任何关系。</w:t>
      </w:r>
    </w:p>
    <w:p w:rsidR="00785987" w:rsidRDefault="006F4D80">
      <w:pPr>
        <w:spacing w:line="360" w:lineRule="auto"/>
        <w:ind w:firstLineChars="200" w:firstLine="420"/>
        <w:rPr>
          <w:rFonts w:ascii="宋体" w:hAnsi="宋体"/>
          <w:szCs w:val="21"/>
        </w:rPr>
      </w:pPr>
      <w:bookmarkStart w:id="124" w:name="_Toc16078_WPSOffice_Level1"/>
      <w:bookmarkStart w:id="125" w:name="_Toc24215_WPSOffice_Level1"/>
      <w:r>
        <w:rPr>
          <w:rFonts w:ascii="宋体" w:hAnsi="宋体" w:hint="eastAsia"/>
          <w:szCs w:val="21"/>
        </w:rPr>
        <w:lastRenderedPageBreak/>
        <w:t>甲    方：常州市绿化管理指导站</w:t>
      </w:r>
      <w:bookmarkEnd w:id="124"/>
      <w:bookmarkEnd w:id="125"/>
    </w:p>
    <w:p w:rsidR="00785987" w:rsidRDefault="006F4D80">
      <w:pPr>
        <w:spacing w:line="360" w:lineRule="auto"/>
        <w:ind w:firstLineChars="200" w:firstLine="420"/>
        <w:rPr>
          <w:rFonts w:ascii="宋体" w:hAnsi="宋体"/>
          <w:szCs w:val="21"/>
        </w:rPr>
      </w:pPr>
      <w:r>
        <w:rPr>
          <w:rFonts w:ascii="宋体" w:hAnsi="宋体" w:hint="eastAsia"/>
          <w:szCs w:val="21"/>
        </w:rPr>
        <w:t xml:space="preserve">单位名称（章）：    </w:t>
      </w:r>
    </w:p>
    <w:p w:rsidR="00785987" w:rsidRDefault="006F4D80">
      <w:pPr>
        <w:spacing w:line="360" w:lineRule="auto"/>
        <w:ind w:firstLineChars="200" w:firstLine="420"/>
        <w:rPr>
          <w:rFonts w:ascii="宋体" w:hAnsi="宋体"/>
          <w:szCs w:val="21"/>
        </w:rPr>
      </w:pPr>
      <w:r>
        <w:rPr>
          <w:rFonts w:ascii="宋体" w:hAnsi="宋体" w:hint="eastAsia"/>
          <w:szCs w:val="21"/>
        </w:rPr>
        <w:t>单位地址：</w:t>
      </w:r>
    </w:p>
    <w:p w:rsidR="00785987" w:rsidRDefault="006F4D80">
      <w:pPr>
        <w:spacing w:line="360" w:lineRule="auto"/>
        <w:ind w:firstLineChars="200" w:firstLine="420"/>
        <w:rPr>
          <w:rFonts w:ascii="宋体" w:hAnsi="宋体"/>
          <w:szCs w:val="21"/>
        </w:rPr>
      </w:pPr>
      <w:r>
        <w:rPr>
          <w:rFonts w:ascii="宋体" w:hAnsi="宋体" w:hint="eastAsia"/>
          <w:szCs w:val="21"/>
        </w:rPr>
        <w:t>法定代表人：</w:t>
      </w:r>
    </w:p>
    <w:p w:rsidR="00785987" w:rsidRDefault="006F4D80">
      <w:pPr>
        <w:spacing w:line="360" w:lineRule="auto"/>
        <w:ind w:firstLineChars="200" w:firstLine="420"/>
        <w:rPr>
          <w:rFonts w:ascii="宋体" w:hAnsi="宋体"/>
          <w:szCs w:val="21"/>
        </w:rPr>
      </w:pPr>
      <w:r>
        <w:rPr>
          <w:rFonts w:ascii="宋体" w:hAnsi="宋体" w:hint="eastAsia"/>
          <w:szCs w:val="21"/>
        </w:rPr>
        <w:t>联系电话：0519-81181802</w:t>
      </w:r>
    </w:p>
    <w:p w:rsidR="00785987" w:rsidRDefault="006F4D80">
      <w:pPr>
        <w:spacing w:line="360" w:lineRule="auto"/>
        <w:ind w:firstLineChars="200" w:firstLine="420"/>
        <w:rPr>
          <w:rFonts w:ascii="宋体" w:hAnsi="宋体"/>
          <w:szCs w:val="21"/>
        </w:rPr>
      </w:pPr>
      <w:r>
        <w:rPr>
          <w:rFonts w:ascii="宋体" w:hAnsi="宋体" w:hint="eastAsia"/>
          <w:szCs w:val="21"/>
        </w:rPr>
        <w:t>日期：201</w:t>
      </w:r>
      <w:r>
        <w:rPr>
          <w:rFonts w:ascii="宋体" w:hAnsi="宋体"/>
          <w:szCs w:val="21"/>
        </w:rPr>
        <w:t>9</w:t>
      </w:r>
      <w:r>
        <w:rPr>
          <w:rFonts w:ascii="宋体" w:hAnsi="宋体" w:hint="eastAsia"/>
          <w:szCs w:val="21"/>
        </w:rPr>
        <w:t>年  月  日</w:t>
      </w:r>
    </w:p>
    <w:p w:rsidR="00785987" w:rsidRDefault="00785987">
      <w:pPr>
        <w:spacing w:line="360" w:lineRule="auto"/>
        <w:ind w:firstLineChars="200" w:firstLine="420"/>
        <w:rPr>
          <w:rFonts w:ascii="宋体" w:hAnsi="宋体"/>
          <w:szCs w:val="21"/>
        </w:rPr>
      </w:pPr>
    </w:p>
    <w:p w:rsidR="00785987" w:rsidRDefault="006F4D80">
      <w:pPr>
        <w:spacing w:line="360" w:lineRule="auto"/>
        <w:ind w:firstLineChars="200" w:firstLine="420"/>
        <w:rPr>
          <w:rFonts w:ascii="宋体" w:hAnsi="宋体"/>
          <w:szCs w:val="21"/>
        </w:rPr>
      </w:pPr>
      <w:r>
        <w:rPr>
          <w:rFonts w:ascii="宋体" w:hAnsi="宋体" w:hint="eastAsia"/>
          <w:szCs w:val="21"/>
        </w:rPr>
        <w:t>乙方：</w:t>
      </w:r>
    </w:p>
    <w:p w:rsidR="00785987" w:rsidRDefault="006F4D80">
      <w:pPr>
        <w:spacing w:line="360" w:lineRule="auto"/>
        <w:ind w:firstLineChars="200" w:firstLine="420"/>
        <w:rPr>
          <w:rFonts w:ascii="宋体" w:hAnsi="宋体"/>
          <w:szCs w:val="21"/>
        </w:rPr>
      </w:pPr>
      <w:r>
        <w:rPr>
          <w:rFonts w:ascii="宋体" w:hAnsi="宋体" w:hint="eastAsia"/>
          <w:szCs w:val="21"/>
        </w:rPr>
        <w:t xml:space="preserve">单位名称（章）：  </w:t>
      </w:r>
    </w:p>
    <w:p w:rsidR="00785987" w:rsidRDefault="006F4D80">
      <w:pPr>
        <w:spacing w:line="360" w:lineRule="auto"/>
        <w:ind w:firstLineChars="200" w:firstLine="420"/>
        <w:rPr>
          <w:rFonts w:ascii="宋体" w:hAnsi="宋体"/>
          <w:szCs w:val="21"/>
        </w:rPr>
      </w:pPr>
      <w:r>
        <w:rPr>
          <w:rFonts w:ascii="宋体" w:hAnsi="宋体" w:hint="eastAsia"/>
          <w:szCs w:val="21"/>
        </w:rPr>
        <w:t xml:space="preserve">单位地址：    </w:t>
      </w:r>
    </w:p>
    <w:p w:rsidR="00785987" w:rsidRDefault="006F4D80">
      <w:pPr>
        <w:spacing w:line="360" w:lineRule="auto"/>
        <w:ind w:firstLineChars="200" w:firstLine="420"/>
        <w:rPr>
          <w:rFonts w:ascii="宋体" w:hAnsi="宋体"/>
          <w:szCs w:val="21"/>
        </w:rPr>
      </w:pPr>
      <w:r>
        <w:rPr>
          <w:rFonts w:ascii="宋体" w:hAnsi="宋体" w:hint="eastAsia"/>
          <w:szCs w:val="21"/>
        </w:rPr>
        <w:t>法定代表人：</w:t>
      </w:r>
    </w:p>
    <w:p w:rsidR="00785987" w:rsidRDefault="006F4D80">
      <w:pPr>
        <w:spacing w:line="360" w:lineRule="auto"/>
        <w:ind w:firstLineChars="200" w:firstLine="420"/>
        <w:rPr>
          <w:rFonts w:ascii="宋体" w:hAnsi="宋体"/>
          <w:szCs w:val="21"/>
        </w:rPr>
      </w:pPr>
      <w:r>
        <w:rPr>
          <w:rFonts w:ascii="宋体" w:hAnsi="宋体" w:hint="eastAsia"/>
          <w:szCs w:val="21"/>
        </w:rPr>
        <w:t>联系电话：</w:t>
      </w:r>
    </w:p>
    <w:p w:rsidR="00785987" w:rsidRDefault="006F4D80">
      <w:pPr>
        <w:spacing w:line="360" w:lineRule="auto"/>
        <w:ind w:firstLineChars="200" w:firstLine="420"/>
        <w:rPr>
          <w:rFonts w:ascii="宋体" w:hAnsi="宋体"/>
          <w:szCs w:val="21"/>
        </w:rPr>
      </w:pPr>
      <w:r>
        <w:rPr>
          <w:rFonts w:ascii="宋体" w:hAnsi="宋体" w:hint="eastAsia"/>
          <w:szCs w:val="21"/>
        </w:rPr>
        <w:t>日期：2019 年  月  日</w:t>
      </w:r>
    </w:p>
    <w:p w:rsidR="00785987" w:rsidRDefault="00785987">
      <w:pPr>
        <w:spacing w:line="360" w:lineRule="auto"/>
        <w:rPr>
          <w:rFonts w:ascii="宋体" w:hAnsi="宋体"/>
          <w:szCs w:val="21"/>
        </w:rPr>
      </w:pPr>
    </w:p>
    <w:p w:rsidR="00785987" w:rsidRDefault="006F4D80">
      <w:pPr>
        <w:pStyle w:val="a6"/>
        <w:spacing w:after="0" w:line="360" w:lineRule="auto"/>
        <w:ind w:firstLineChars="200" w:firstLine="420"/>
        <w:rPr>
          <w:rFonts w:ascii="宋体" w:hAnsi="宋体"/>
          <w:sz w:val="21"/>
          <w:szCs w:val="21"/>
        </w:rPr>
      </w:pPr>
      <w:r>
        <w:rPr>
          <w:rFonts w:ascii="宋体" w:hAnsi="宋体"/>
          <w:sz w:val="21"/>
          <w:szCs w:val="21"/>
        </w:rPr>
        <w:t>见证方：</w:t>
      </w:r>
      <w:r>
        <w:rPr>
          <w:rFonts w:ascii="宋体" w:hAnsi="宋体" w:hint="eastAsia"/>
          <w:sz w:val="21"/>
          <w:szCs w:val="21"/>
        </w:rPr>
        <w:t>集中采购机构</w:t>
      </w:r>
    </w:p>
    <w:p w:rsidR="00785987" w:rsidRDefault="006F4D80">
      <w:pPr>
        <w:pStyle w:val="a6"/>
        <w:spacing w:after="0" w:line="360" w:lineRule="auto"/>
        <w:ind w:firstLineChars="200" w:firstLine="420"/>
        <w:rPr>
          <w:rFonts w:ascii="宋体" w:hAnsi="宋体"/>
          <w:sz w:val="21"/>
          <w:szCs w:val="21"/>
          <w:u w:val="single"/>
        </w:rPr>
      </w:pPr>
      <w:r>
        <w:rPr>
          <w:rFonts w:ascii="宋体" w:hAnsi="宋体" w:hint="eastAsia"/>
          <w:sz w:val="21"/>
          <w:szCs w:val="21"/>
        </w:rPr>
        <w:t>单位名称(章):</w:t>
      </w:r>
      <w:r>
        <w:rPr>
          <w:rFonts w:ascii="宋体" w:hAnsi="宋体" w:hint="eastAsia"/>
          <w:sz w:val="21"/>
          <w:szCs w:val="21"/>
          <w:u w:val="single"/>
        </w:rPr>
        <w:t>常州市政府采购中心</w:t>
      </w:r>
    </w:p>
    <w:p w:rsidR="00785987" w:rsidRDefault="006F4D80">
      <w:pPr>
        <w:pStyle w:val="a6"/>
        <w:spacing w:after="0" w:line="360" w:lineRule="auto"/>
        <w:ind w:firstLineChars="200" w:firstLine="420"/>
        <w:rPr>
          <w:rFonts w:ascii="宋体" w:hAnsi="宋体"/>
          <w:sz w:val="21"/>
          <w:szCs w:val="21"/>
        </w:rPr>
      </w:pPr>
      <w:r>
        <w:rPr>
          <w:rFonts w:ascii="宋体" w:hAnsi="宋体" w:hint="eastAsia"/>
          <w:sz w:val="21"/>
          <w:szCs w:val="21"/>
        </w:rPr>
        <w:t>法定代表人:</w:t>
      </w:r>
    </w:p>
    <w:p w:rsidR="00785987" w:rsidRDefault="00785987">
      <w:pPr>
        <w:pStyle w:val="a6"/>
        <w:spacing w:after="0" w:line="360" w:lineRule="auto"/>
        <w:ind w:firstLineChars="400" w:firstLine="840"/>
        <w:rPr>
          <w:rFonts w:ascii="宋体" w:hAnsi="宋体"/>
          <w:color w:val="FF0000"/>
          <w:sz w:val="21"/>
          <w:szCs w:val="21"/>
        </w:rPr>
      </w:pPr>
    </w:p>
    <w:p w:rsidR="00785987" w:rsidRDefault="00785987">
      <w:pPr>
        <w:pStyle w:val="a6"/>
        <w:spacing w:after="0" w:line="360" w:lineRule="exact"/>
        <w:ind w:firstLineChars="400" w:firstLine="840"/>
        <w:rPr>
          <w:rFonts w:ascii="宋体" w:hAnsi="宋体"/>
          <w:color w:val="FF0000"/>
          <w:sz w:val="21"/>
          <w:szCs w:val="21"/>
        </w:rPr>
      </w:pPr>
    </w:p>
    <w:p w:rsidR="00785987" w:rsidRDefault="00785987">
      <w:pPr>
        <w:pStyle w:val="a6"/>
        <w:spacing w:after="0" w:line="360" w:lineRule="exact"/>
        <w:rPr>
          <w:rFonts w:ascii="宋体" w:hAnsi="宋体" w:cs="宋体"/>
          <w:sz w:val="24"/>
        </w:rPr>
      </w:pPr>
    </w:p>
    <w:p w:rsidR="00785987" w:rsidRDefault="00785987">
      <w:pPr>
        <w:spacing w:line="360" w:lineRule="auto"/>
      </w:pPr>
    </w:p>
    <w:p w:rsidR="00785987" w:rsidRDefault="00785987">
      <w:pPr>
        <w:spacing w:line="360" w:lineRule="auto"/>
      </w:pPr>
    </w:p>
    <w:p w:rsidR="00785987" w:rsidRDefault="00785987">
      <w:pPr>
        <w:spacing w:line="360" w:lineRule="auto"/>
      </w:pPr>
    </w:p>
    <w:p w:rsidR="00785987" w:rsidRDefault="00785987">
      <w:pPr>
        <w:spacing w:line="360" w:lineRule="auto"/>
      </w:pPr>
    </w:p>
    <w:p w:rsidR="00785987" w:rsidRDefault="00785987">
      <w:pPr>
        <w:spacing w:line="360" w:lineRule="auto"/>
      </w:pPr>
    </w:p>
    <w:p w:rsidR="00785987" w:rsidRDefault="00785987">
      <w:pPr>
        <w:spacing w:line="360" w:lineRule="auto"/>
      </w:pPr>
    </w:p>
    <w:p w:rsidR="00785987" w:rsidRDefault="00785987">
      <w:pPr>
        <w:spacing w:line="360" w:lineRule="auto"/>
      </w:pPr>
    </w:p>
    <w:p w:rsidR="00785987" w:rsidRDefault="00785987">
      <w:pPr>
        <w:spacing w:line="360" w:lineRule="auto"/>
      </w:pPr>
    </w:p>
    <w:p w:rsidR="00785987" w:rsidRDefault="00785987">
      <w:pPr>
        <w:spacing w:line="360" w:lineRule="auto"/>
      </w:pPr>
    </w:p>
    <w:p w:rsidR="00785987" w:rsidRDefault="00785987">
      <w:pPr>
        <w:spacing w:line="360" w:lineRule="auto"/>
      </w:pPr>
    </w:p>
    <w:p w:rsidR="00785987" w:rsidRDefault="006F4D80">
      <w:pPr>
        <w:pStyle w:val="1"/>
        <w:snapToGrid w:val="0"/>
        <w:spacing w:line="360" w:lineRule="auto"/>
        <w:ind w:left="0" w:firstLine="0"/>
        <w:rPr>
          <w:rFonts w:ascii="黑体" w:hAnsi="黑体" w:cs="黑体"/>
          <w:b w:val="0"/>
          <w:bCs/>
          <w:szCs w:val="44"/>
        </w:rPr>
      </w:pPr>
      <w:bookmarkStart w:id="126" w:name="_Toc10464686"/>
      <w:r>
        <w:rPr>
          <w:rFonts w:ascii="黑体" w:hAnsi="黑体" w:cs="黑体" w:hint="eastAsia"/>
          <w:b w:val="0"/>
          <w:bCs/>
          <w:szCs w:val="44"/>
        </w:rPr>
        <w:lastRenderedPageBreak/>
        <w:t>第七章 采购需求</w:t>
      </w:r>
      <w:bookmarkEnd w:id="126"/>
    </w:p>
    <w:p w:rsidR="00785987" w:rsidRDefault="006F4D80">
      <w:pPr>
        <w:snapToGrid w:val="0"/>
        <w:spacing w:line="360" w:lineRule="exact"/>
        <w:ind w:firstLineChars="200" w:firstLine="420"/>
        <w:rPr>
          <w:rFonts w:ascii="宋体" w:hAnsi="宋体"/>
          <w:szCs w:val="21"/>
        </w:rPr>
      </w:pPr>
      <w:bookmarkStart w:id="127" w:name="_Toc10464687"/>
      <w:r>
        <w:rPr>
          <w:rFonts w:ascii="宋体" w:hAnsi="宋体" w:hint="eastAsia"/>
          <w:szCs w:val="21"/>
        </w:rPr>
        <w:t>受常州市绿化管理指导站的委托，就</w:t>
      </w:r>
      <w:r>
        <w:rPr>
          <w:rFonts w:ascii="宋体" w:hAnsi="宋体" w:hint="eastAsia"/>
          <w:bCs/>
          <w:szCs w:val="21"/>
        </w:rPr>
        <w:t>2019年高架及生态步道绿化养护项目进行公开招标采购</w:t>
      </w:r>
      <w:r>
        <w:rPr>
          <w:rFonts w:ascii="宋体" w:hAnsi="宋体" w:hint="eastAsia"/>
          <w:szCs w:val="21"/>
        </w:rPr>
        <w:t>，标号为：</w:t>
      </w:r>
      <w:r w:rsidRPr="00B52F36">
        <w:rPr>
          <w:rFonts w:ascii="宋体" w:hAnsi="宋体" w:hint="eastAsia"/>
          <w:szCs w:val="21"/>
        </w:rPr>
        <w:t>常采公【201</w:t>
      </w:r>
      <w:r w:rsidRPr="00B52F36">
        <w:rPr>
          <w:rFonts w:ascii="宋体" w:hAnsi="宋体"/>
          <w:szCs w:val="21"/>
        </w:rPr>
        <w:t>9</w:t>
      </w:r>
      <w:r w:rsidRPr="00B52F36">
        <w:rPr>
          <w:rFonts w:ascii="宋体" w:hAnsi="宋体" w:hint="eastAsia"/>
          <w:szCs w:val="21"/>
        </w:rPr>
        <w:t>】</w:t>
      </w:r>
      <w:r w:rsidR="00B52F36" w:rsidRPr="00B52F36">
        <w:rPr>
          <w:rFonts w:ascii="宋体" w:hAnsi="宋体" w:hint="eastAsia"/>
          <w:szCs w:val="21"/>
          <w:u w:val="single"/>
        </w:rPr>
        <w:t xml:space="preserve">         </w:t>
      </w:r>
      <w:r w:rsidRPr="00B52F36">
        <w:rPr>
          <w:rFonts w:ascii="宋体" w:hAnsi="宋体" w:hint="eastAsia"/>
          <w:szCs w:val="21"/>
        </w:rPr>
        <w:t>号</w:t>
      </w:r>
      <w:r>
        <w:rPr>
          <w:rFonts w:ascii="宋体" w:hAnsi="宋体" w:hint="eastAsia"/>
          <w:szCs w:val="21"/>
        </w:rPr>
        <w:t>。</w:t>
      </w:r>
    </w:p>
    <w:p w:rsidR="00785987" w:rsidRDefault="006F4D80">
      <w:pPr>
        <w:snapToGrid w:val="0"/>
        <w:spacing w:line="360" w:lineRule="exact"/>
        <w:ind w:firstLineChars="200" w:firstLine="422"/>
        <w:rPr>
          <w:rFonts w:asciiTheme="minorEastAsia" w:eastAsiaTheme="minorEastAsia" w:hAnsiTheme="minorEastAsia"/>
          <w:b/>
          <w:spacing w:val="2"/>
          <w:szCs w:val="21"/>
        </w:rPr>
      </w:pPr>
      <w:r>
        <w:rPr>
          <w:rFonts w:asciiTheme="minorEastAsia" w:eastAsiaTheme="minorEastAsia" w:hAnsiTheme="minorEastAsia" w:hint="eastAsia"/>
          <w:b/>
          <w:bCs/>
          <w:szCs w:val="21"/>
        </w:rPr>
        <w:t>一、招标内容</w:t>
      </w:r>
      <w:r>
        <w:rPr>
          <w:rFonts w:asciiTheme="minorEastAsia" w:eastAsiaTheme="minorEastAsia" w:hAnsiTheme="minorEastAsia" w:hint="eastAsia"/>
          <w:b/>
          <w:spacing w:val="2"/>
          <w:szCs w:val="21"/>
        </w:rPr>
        <w:t>项目</w:t>
      </w:r>
      <w:r>
        <w:rPr>
          <w:rFonts w:asciiTheme="minorEastAsia" w:eastAsiaTheme="minorEastAsia" w:hAnsiTheme="minorEastAsia" w:cs="仿宋_GB2312" w:hint="eastAsia"/>
          <w:b/>
          <w:spacing w:val="2"/>
          <w:szCs w:val="21"/>
          <w:lang w:val="zh-CN"/>
        </w:rPr>
        <w:t>最高限价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1965"/>
        <w:gridCol w:w="1380"/>
        <w:gridCol w:w="1935"/>
        <w:gridCol w:w="1181"/>
        <w:gridCol w:w="1253"/>
      </w:tblGrid>
      <w:tr w:rsidR="00785987">
        <w:trPr>
          <w:trHeight w:val="283"/>
        </w:trPr>
        <w:tc>
          <w:tcPr>
            <w:tcW w:w="808" w:type="dxa"/>
            <w:vAlign w:val="center"/>
          </w:tcPr>
          <w:p w:rsidR="00785987" w:rsidRDefault="006F4D80">
            <w:pPr>
              <w:widowControl/>
              <w:spacing w:line="300" w:lineRule="exact"/>
              <w:jc w:val="center"/>
              <w:rPr>
                <w:rFonts w:ascii="宋体" w:hAnsi="宋体" w:cs="宋体"/>
                <w:b/>
                <w:bCs/>
                <w:kern w:val="0"/>
                <w:sz w:val="18"/>
                <w:szCs w:val="18"/>
              </w:rPr>
            </w:pPr>
            <w:r>
              <w:rPr>
                <w:rFonts w:ascii="宋体" w:hAnsi="宋体" w:cs="宋体" w:hint="eastAsia"/>
                <w:b/>
                <w:bCs/>
                <w:kern w:val="0"/>
                <w:sz w:val="18"/>
                <w:szCs w:val="18"/>
              </w:rPr>
              <w:t>标段 序号</w:t>
            </w:r>
          </w:p>
        </w:tc>
        <w:tc>
          <w:tcPr>
            <w:tcW w:w="1965" w:type="dxa"/>
            <w:vAlign w:val="center"/>
          </w:tcPr>
          <w:p w:rsidR="00785987" w:rsidRDefault="006F4D80">
            <w:pPr>
              <w:widowControl/>
              <w:spacing w:line="300" w:lineRule="exact"/>
              <w:jc w:val="center"/>
              <w:rPr>
                <w:rFonts w:ascii="宋体" w:hAnsi="宋体" w:cs="宋体"/>
                <w:b/>
                <w:bCs/>
                <w:kern w:val="0"/>
                <w:sz w:val="18"/>
                <w:szCs w:val="18"/>
              </w:rPr>
            </w:pPr>
            <w:r>
              <w:rPr>
                <w:rFonts w:ascii="宋体" w:hAnsi="宋体" w:cs="宋体" w:hint="eastAsia"/>
                <w:b/>
                <w:bCs/>
                <w:kern w:val="0"/>
                <w:sz w:val="18"/>
                <w:szCs w:val="18"/>
              </w:rPr>
              <w:t>工程名称</w:t>
            </w:r>
          </w:p>
        </w:tc>
        <w:tc>
          <w:tcPr>
            <w:tcW w:w="1380" w:type="dxa"/>
            <w:vAlign w:val="center"/>
          </w:tcPr>
          <w:p w:rsidR="00785987" w:rsidRDefault="006F4D80">
            <w:pPr>
              <w:widowControl/>
              <w:spacing w:line="300" w:lineRule="exact"/>
              <w:jc w:val="center"/>
              <w:rPr>
                <w:rFonts w:ascii="宋体" w:hAnsi="宋体" w:cs="宋体"/>
                <w:b/>
                <w:bCs/>
                <w:kern w:val="0"/>
                <w:sz w:val="18"/>
                <w:szCs w:val="18"/>
              </w:rPr>
            </w:pPr>
            <w:r>
              <w:rPr>
                <w:rFonts w:ascii="宋体" w:hAnsi="宋体" w:cs="宋体" w:hint="eastAsia"/>
                <w:b/>
                <w:bCs/>
                <w:kern w:val="0"/>
                <w:sz w:val="18"/>
                <w:szCs w:val="18"/>
              </w:rPr>
              <w:t>绿地等级</w:t>
            </w:r>
          </w:p>
        </w:tc>
        <w:tc>
          <w:tcPr>
            <w:tcW w:w="1935" w:type="dxa"/>
            <w:vAlign w:val="center"/>
          </w:tcPr>
          <w:p w:rsidR="00785987" w:rsidRDefault="006F4D80">
            <w:pPr>
              <w:widowControl/>
              <w:spacing w:line="300" w:lineRule="exact"/>
              <w:jc w:val="center"/>
              <w:rPr>
                <w:rFonts w:ascii="宋体" w:hAnsi="宋体" w:cs="宋体"/>
                <w:b/>
                <w:bCs/>
                <w:kern w:val="0"/>
                <w:sz w:val="18"/>
                <w:szCs w:val="18"/>
              </w:rPr>
            </w:pPr>
            <w:r>
              <w:rPr>
                <w:rFonts w:ascii="宋体" w:hAnsi="宋体" w:cs="宋体" w:hint="eastAsia"/>
                <w:b/>
                <w:bCs/>
                <w:kern w:val="0"/>
                <w:sz w:val="18"/>
                <w:szCs w:val="18"/>
              </w:rPr>
              <w:t>范围</w:t>
            </w:r>
          </w:p>
        </w:tc>
        <w:tc>
          <w:tcPr>
            <w:tcW w:w="1181" w:type="dxa"/>
            <w:vAlign w:val="center"/>
          </w:tcPr>
          <w:p w:rsidR="00785987" w:rsidRDefault="006F4D80">
            <w:pPr>
              <w:widowControl/>
              <w:spacing w:line="300" w:lineRule="exact"/>
              <w:jc w:val="center"/>
              <w:rPr>
                <w:rFonts w:ascii="宋体" w:hAnsi="宋体" w:cs="宋体"/>
                <w:b/>
                <w:bCs/>
                <w:kern w:val="0"/>
                <w:sz w:val="18"/>
                <w:szCs w:val="18"/>
              </w:rPr>
            </w:pPr>
            <w:r>
              <w:rPr>
                <w:rFonts w:ascii="宋体" w:hAnsi="宋体" w:cs="宋体" w:hint="eastAsia"/>
                <w:b/>
                <w:bCs/>
                <w:kern w:val="0"/>
                <w:sz w:val="18"/>
                <w:szCs w:val="18"/>
              </w:rPr>
              <w:t>规模（㎡）</w:t>
            </w:r>
          </w:p>
        </w:tc>
        <w:tc>
          <w:tcPr>
            <w:tcW w:w="1253" w:type="dxa"/>
            <w:vAlign w:val="center"/>
          </w:tcPr>
          <w:p w:rsidR="00785987" w:rsidRDefault="006F4D80">
            <w:pPr>
              <w:widowControl/>
              <w:spacing w:line="300" w:lineRule="exact"/>
              <w:jc w:val="center"/>
              <w:rPr>
                <w:rFonts w:ascii="宋体" w:hAnsi="宋体" w:cs="宋体"/>
                <w:b/>
                <w:bCs/>
                <w:kern w:val="0"/>
                <w:sz w:val="18"/>
                <w:szCs w:val="18"/>
              </w:rPr>
            </w:pPr>
            <w:r>
              <w:rPr>
                <w:rFonts w:ascii="宋体" w:hAnsi="宋体" w:cs="宋体" w:hint="eastAsia"/>
                <w:b/>
                <w:bCs/>
                <w:kern w:val="0"/>
                <w:sz w:val="18"/>
                <w:szCs w:val="18"/>
              </w:rPr>
              <w:t>最高限价 （元/年）</w:t>
            </w:r>
          </w:p>
        </w:tc>
      </w:tr>
      <w:tr w:rsidR="00785987">
        <w:trPr>
          <w:trHeight w:val="283"/>
        </w:trPr>
        <w:tc>
          <w:tcPr>
            <w:tcW w:w="808" w:type="dxa"/>
            <w:vAlign w:val="center"/>
          </w:tcPr>
          <w:p w:rsidR="00785987" w:rsidRDefault="006F4D80">
            <w:pPr>
              <w:widowControl/>
              <w:spacing w:line="300" w:lineRule="exact"/>
              <w:jc w:val="center"/>
              <w:rPr>
                <w:rFonts w:ascii="宋体" w:hAnsi="宋体" w:cs="宋体"/>
                <w:bCs/>
                <w:kern w:val="0"/>
                <w:sz w:val="18"/>
                <w:szCs w:val="18"/>
              </w:rPr>
            </w:pPr>
            <w:r>
              <w:rPr>
                <w:rFonts w:ascii="宋体" w:hAnsi="宋体" w:cs="宋体" w:hint="eastAsia"/>
                <w:bCs/>
                <w:kern w:val="0"/>
                <w:sz w:val="18"/>
                <w:szCs w:val="18"/>
              </w:rPr>
              <w:t>一标段</w:t>
            </w:r>
          </w:p>
        </w:tc>
        <w:tc>
          <w:tcPr>
            <w:tcW w:w="1965" w:type="dxa"/>
            <w:vAlign w:val="center"/>
          </w:tcPr>
          <w:p w:rsidR="00785987" w:rsidRDefault="006F4D80">
            <w:pPr>
              <w:widowControl/>
              <w:spacing w:line="300" w:lineRule="exact"/>
              <w:rPr>
                <w:rFonts w:ascii="宋体" w:hAnsi="宋体" w:cs="宋体"/>
                <w:kern w:val="0"/>
                <w:sz w:val="18"/>
                <w:szCs w:val="18"/>
              </w:rPr>
            </w:pPr>
            <w:r>
              <w:rPr>
                <w:rFonts w:ascii="宋体" w:hAnsi="宋体" w:cs="宋体" w:hint="eastAsia"/>
                <w:kern w:val="0"/>
                <w:sz w:val="18"/>
                <w:szCs w:val="18"/>
              </w:rPr>
              <w:t>龙江中路（怀德中路-新运河）绿化养护管理项目</w:t>
            </w:r>
          </w:p>
        </w:tc>
        <w:tc>
          <w:tcPr>
            <w:tcW w:w="1380" w:type="dxa"/>
            <w:vAlign w:val="center"/>
          </w:tcPr>
          <w:p w:rsidR="00785987" w:rsidRDefault="006F4D80">
            <w:pPr>
              <w:widowControl/>
              <w:spacing w:line="300" w:lineRule="exact"/>
              <w:rPr>
                <w:rFonts w:ascii="宋体" w:hAnsi="宋体" w:cs="宋体"/>
                <w:bCs/>
                <w:kern w:val="0"/>
                <w:sz w:val="18"/>
                <w:szCs w:val="18"/>
              </w:rPr>
            </w:pPr>
            <w:r>
              <w:rPr>
                <w:rFonts w:ascii="宋体" w:hAnsi="宋体" w:cs="宋体" w:hint="eastAsia"/>
                <w:bCs/>
                <w:kern w:val="0"/>
                <w:sz w:val="18"/>
                <w:szCs w:val="18"/>
              </w:rPr>
              <w:t>江苏省一级管护绿地标准</w:t>
            </w:r>
          </w:p>
        </w:tc>
        <w:tc>
          <w:tcPr>
            <w:tcW w:w="1935" w:type="dxa"/>
            <w:vAlign w:val="center"/>
          </w:tcPr>
          <w:p w:rsidR="00785987" w:rsidRDefault="006F4D80">
            <w:pPr>
              <w:widowControl/>
              <w:spacing w:line="300" w:lineRule="exact"/>
              <w:rPr>
                <w:rFonts w:ascii="宋体" w:hAnsi="宋体" w:cs="宋体"/>
                <w:bCs/>
                <w:kern w:val="0"/>
                <w:sz w:val="18"/>
                <w:szCs w:val="18"/>
              </w:rPr>
            </w:pPr>
            <w:r>
              <w:rPr>
                <w:rFonts w:ascii="宋体" w:hAnsi="宋体" w:cs="宋体" w:hint="eastAsia"/>
                <w:bCs/>
                <w:kern w:val="0"/>
                <w:sz w:val="18"/>
                <w:szCs w:val="18"/>
              </w:rPr>
              <w:t>怀德中路至新运河北侧。含中吴大道东南、东北角绿地，含钟楼大桥北侧东、西匝道周边绿化。</w:t>
            </w:r>
          </w:p>
        </w:tc>
        <w:tc>
          <w:tcPr>
            <w:tcW w:w="1181" w:type="dxa"/>
            <w:vAlign w:val="center"/>
          </w:tcPr>
          <w:p w:rsidR="00785987" w:rsidRDefault="006F4D80">
            <w:pPr>
              <w:spacing w:line="300" w:lineRule="exact"/>
              <w:jc w:val="center"/>
              <w:rPr>
                <w:rFonts w:ascii="宋体" w:hAnsi="宋体" w:cs="宋体"/>
                <w:kern w:val="0"/>
                <w:sz w:val="18"/>
                <w:szCs w:val="18"/>
              </w:rPr>
            </w:pPr>
            <w:r>
              <w:rPr>
                <w:rFonts w:ascii="宋体" w:hAnsi="宋体" w:cs="宋体"/>
                <w:kern w:val="0"/>
                <w:sz w:val="18"/>
                <w:szCs w:val="18"/>
              </w:rPr>
              <w:t>19</w:t>
            </w:r>
            <w:r>
              <w:rPr>
                <w:rFonts w:ascii="宋体" w:hAnsi="宋体" w:cs="宋体" w:hint="eastAsia"/>
                <w:kern w:val="0"/>
                <w:sz w:val="18"/>
                <w:szCs w:val="18"/>
              </w:rPr>
              <w:t>4000</w:t>
            </w:r>
          </w:p>
        </w:tc>
        <w:tc>
          <w:tcPr>
            <w:tcW w:w="1253" w:type="dxa"/>
            <w:vAlign w:val="center"/>
          </w:tcPr>
          <w:p w:rsidR="00785987" w:rsidRDefault="006F4D80">
            <w:pPr>
              <w:spacing w:line="300" w:lineRule="exact"/>
              <w:jc w:val="center"/>
              <w:rPr>
                <w:rFonts w:ascii="宋体" w:hAnsi="宋体" w:cs="宋体"/>
                <w:bCs/>
                <w:kern w:val="0"/>
                <w:sz w:val="18"/>
                <w:szCs w:val="18"/>
              </w:rPr>
            </w:pPr>
            <w:r>
              <w:rPr>
                <w:rFonts w:ascii="宋体" w:hAnsi="宋体" w:cs="宋体" w:hint="eastAsia"/>
                <w:kern w:val="0"/>
                <w:sz w:val="18"/>
                <w:szCs w:val="18"/>
              </w:rPr>
              <w:t xml:space="preserve">1612660.38 </w:t>
            </w:r>
          </w:p>
        </w:tc>
      </w:tr>
      <w:tr w:rsidR="00785987">
        <w:trPr>
          <w:trHeight w:val="283"/>
        </w:trPr>
        <w:tc>
          <w:tcPr>
            <w:tcW w:w="808" w:type="dxa"/>
            <w:vAlign w:val="center"/>
          </w:tcPr>
          <w:p w:rsidR="00785987" w:rsidRDefault="006F4D80">
            <w:pPr>
              <w:widowControl/>
              <w:spacing w:line="300" w:lineRule="exact"/>
              <w:jc w:val="center"/>
              <w:rPr>
                <w:rFonts w:ascii="宋体" w:hAnsi="宋体" w:cs="宋体"/>
                <w:bCs/>
                <w:kern w:val="0"/>
                <w:sz w:val="18"/>
                <w:szCs w:val="18"/>
              </w:rPr>
            </w:pPr>
            <w:r>
              <w:rPr>
                <w:rFonts w:ascii="宋体" w:hAnsi="宋体" w:cs="宋体" w:hint="eastAsia"/>
                <w:bCs/>
                <w:kern w:val="0"/>
                <w:sz w:val="18"/>
                <w:szCs w:val="18"/>
              </w:rPr>
              <w:t>二标段</w:t>
            </w:r>
          </w:p>
        </w:tc>
        <w:tc>
          <w:tcPr>
            <w:tcW w:w="1965" w:type="dxa"/>
            <w:vAlign w:val="center"/>
          </w:tcPr>
          <w:p w:rsidR="00785987" w:rsidRDefault="006F4D80">
            <w:pPr>
              <w:widowControl/>
              <w:spacing w:line="300" w:lineRule="exact"/>
              <w:rPr>
                <w:rFonts w:ascii="宋体" w:hAnsi="宋体" w:cs="宋体"/>
                <w:kern w:val="0"/>
                <w:sz w:val="18"/>
                <w:szCs w:val="18"/>
              </w:rPr>
            </w:pPr>
            <w:r>
              <w:rPr>
                <w:rFonts w:ascii="宋体" w:hAnsi="宋体" w:cs="宋体" w:hint="eastAsia"/>
                <w:kern w:val="0"/>
                <w:sz w:val="18"/>
                <w:szCs w:val="18"/>
              </w:rPr>
              <w:t>龙江中路（怀德中路-五星桥）及月季路绿化养护管理项目</w:t>
            </w:r>
          </w:p>
        </w:tc>
        <w:tc>
          <w:tcPr>
            <w:tcW w:w="1380" w:type="dxa"/>
            <w:vAlign w:val="center"/>
          </w:tcPr>
          <w:p w:rsidR="00785987" w:rsidRDefault="006F4D80">
            <w:pPr>
              <w:widowControl/>
              <w:spacing w:line="300" w:lineRule="exact"/>
              <w:rPr>
                <w:rFonts w:ascii="宋体" w:hAnsi="宋体" w:cs="宋体"/>
                <w:bCs/>
                <w:kern w:val="0"/>
                <w:sz w:val="18"/>
                <w:szCs w:val="18"/>
              </w:rPr>
            </w:pPr>
            <w:r>
              <w:rPr>
                <w:rFonts w:ascii="宋体" w:hAnsi="宋体" w:cs="宋体" w:hint="eastAsia"/>
                <w:bCs/>
                <w:kern w:val="0"/>
                <w:sz w:val="18"/>
                <w:szCs w:val="18"/>
              </w:rPr>
              <w:t>江苏省一级管护绿地标准</w:t>
            </w:r>
          </w:p>
        </w:tc>
        <w:tc>
          <w:tcPr>
            <w:tcW w:w="1935" w:type="dxa"/>
            <w:vAlign w:val="center"/>
          </w:tcPr>
          <w:p w:rsidR="00785987" w:rsidRDefault="006F4D80">
            <w:pPr>
              <w:widowControl/>
              <w:spacing w:line="300" w:lineRule="exact"/>
              <w:rPr>
                <w:rFonts w:ascii="宋体" w:hAnsi="宋体" w:cs="宋体"/>
                <w:bCs/>
                <w:kern w:val="0"/>
                <w:sz w:val="18"/>
                <w:szCs w:val="18"/>
              </w:rPr>
            </w:pPr>
            <w:r>
              <w:rPr>
                <w:rFonts w:ascii="宋体" w:hAnsi="宋体" w:cs="宋体" w:hint="eastAsia"/>
                <w:bCs/>
                <w:kern w:val="0"/>
                <w:sz w:val="18"/>
                <w:szCs w:val="18"/>
              </w:rPr>
              <w:t>怀德中路至五星桥南及月季路绿化。含白云路口改造绿地。</w:t>
            </w:r>
          </w:p>
        </w:tc>
        <w:tc>
          <w:tcPr>
            <w:tcW w:w="1181" w:type="dxa"/>
            <w:vAlign w:val="center"/>
          </w:tcPr>
          <w:p w:rsidR="00785987" w:rsidRDefault="006F4D80">
            <w:pPr>
              <w:spacing w:line="300" w:lineRule="exact"/>
              <w:jc w:val="center"/>
              <w:rPr>
                <w:rFonts w:ascii="宋体" w:hAnsi="宋体" w:cs="宋体"/>
                <w:kern w:val="0"/>
                <w:sz w:val="18"/>
                <w:szCs w:val="18"/>
              </w:rPr>
            </w:pPr>
            <w:r>
              <w:rPr>
                <w:rFonts w:ascii="宋体" w:hAnsi="宋体" w:cs="宋体"/>
                <w:kern w:val="0"/>
                <w:sz w:val="18"/>
                <w:szCs w:val="18"/>
              </w:rPr>
              <w:t>195000</w:t>
            </w:r>
          </w:p>
        </w:tc>
        <w:tc>
          <w:tcPr>
            <w:tcW w:w="1253" w:type="dxa"/>
            <w:vAlign w:val="center"/>
          </w:tcPr>
          <w:p w:rsidR="00785987" w:rsidRDefault="006F4D80">
            <w:pPr>
              <w:spacing w:line="300" w:lineRule="exact"/>
              <w:jc w:val="center"/>
              <w:rPr>
                <w:rFonts w:ascii="宋体" w:hAnsi="宋体" w:cs="宋体"/>
                <w:bCs/>
                <w:kern w:val="0"/>
                <w:sz w:val="18"/>
                <w:szCs w:val="18"/>
              </w:rPr>
            </w:pPr>
            <w:r>
              <w:rPr>
                <w:rFonts w:ascii="宋体" w:hAnsi="宋体" w:cs="宋体" w:hint="eastAsia"/>
                <w:kern w:val="0"/>
                <w:sz w:val="18"/>
                <w:szCs w:val="18"/>
              </w:rPr>
              <w:t xml:space="preserve">1620973.05 </w:t>
            </w:r>
          </w:p>
        </w:tc>
      </w:tr>
      <w:tr w:rsidR="00785987">
        <w:trPr>
          <w:trHeight w:val="283"/>
        </w:trPr>
        <w:tc>
          <w:tcPr>
            <w:tcW w:w="808" w:type="dxa"/>
            <w:vAlign w:val="center"/>
          </w:tcPr>
          <w:p w:rsidR="00785987" w:rsidRDefault="006F4D80">
            <w:pPr>
              <w:widowControl/>
              <w:spacing w:line="300" w:lineRule="exact"/>
              <w:jc w:val="center"/>
              <w:rPr>
                <w:rFonts w:ascii="宋体" w:hAnsi="宋体" w:cs="宋体"/>
                <w:bCs/>
                <w:kern w:val="0"/>
                <w:sz w:val="18"/>
                <w:szCs w:val="18"/>
              </w:rPr>
            </w:pPr>
            <w:r>
              <w:rPr>
                <w:rFonts w:ascii="宋体" w:hAnsi="宋体" w:cs="宋体" w:hint="eastAsia"/>
                <w:bCs/>
                <w:kern w:val="0"/>
                <w:sz w:val="18"/>
                <w:szCs w:val="18"/>
              </w:rPr>
              <w:t>三标段</w:t>
            </w:r>
          </w:p>
        </w:tc>
        <w:tc>
          <w:tcPr>
            <w:tcW w:w="1965" w:type="dxa"/>
            <w:vAlign w:val="center"/>
          </w:tcPr>
          <w:p w:rsidR="00785987" w:rsidRDefault="006F4D80">
            <w:pPr>
              <w:widowControl/>
              <w:spacing w:line="300" w:lineRule="exact"/>
              <w:rPr>
                <w:rFonts w:ascii="宋体" w:hAnsi="宋体" w:cs="宋体"/>
                <w:kern w:val="0"/>
                <w:sz w:val="18"/>
                <w:szCs w:val="18"/>
              </w:rPr>
            </w:pPr>
            <w:r>
              <w:rPr>
                <w:rFonts w:ascii="宋体" w:hAnsi="宋体" w:cs="宋体" w:hint="eastAsia"/>
                <w:kern w:val="0"/>
                <w:sz w:val="18"/>
                <w:szCs w:val="18"/>
              </w:rPr>
              <w:t>龙江中路（五星桥-太湖西路）绿化养护管理项目</w:t>
            </w:r>
          </w:p>
        </w:tc>
        <w:tc>
          <w:tcPr>
            <w:tcW w:w="1380" w:type="dxa"/>
            <w:vAlign w:val="center"/>
          </w:tcPr>
          <w:p w:rsidR="00785987" w:rsidRDefault="006F4D80">
            <w:pPr>
              <w:widowControl/>
              <w:spacing w:line="300" w:lineRule="exact"/>
              <w:rPr>
                <w:rFonts w:ascii="宋体" w:hAnsi="宋体" w:cs="宋体"/>
                <w:bCs/>
                <w:kern w:val="0"/>
                <w:sz w:val="18"/>
                <w:szCs w:val="18"/>
              </w:rPr>
            </w:pPr>
            <w:r>
              <w:rPr>
                <w:rFonts w:ascii="宋体" w:hAnsi="宋体" w:cs="宋体" w:hint="eastAsia"/>
                <w:bCs/>
                <w:kern w:val="0"/>
                <w:sz w:val="18"/>
                <w:szCs w:val="18"/>
              </w:rPr>
              <w:t>江苏省一级管护绿地标准</w:t>
            </w:r>
          </w:p>
        </w:tc>
        <w:tc>
          <w:tcPr>
            <w:tcW w:w="1935" w:type="dxa"/>
            <w:vAlign w:val="center"/>
          </w:tcPr>
          <w:p w:rsidR="00785987" w:rsidRDefault="006F4D80">
            <w:pPr>
              <w:widowControl/>
              <w:spacing w:line="300" w:lineRule="exact"/>
              <w:rPr>
                <w:rFonts w:ascii="宋体" w:hAnsi="宋体" w:cs="宋体"/>
                <w:bCs/>
                <w:kern w:val="0"/>
                <w:sz w:val="18"/>
                <w:szCs w:val="18"/>
              </w:rPr>
            </w:pPr>
            <w:r>
              <w:rPr>
                <w:rFonts w:ascii="宋体" w:hAnsi="宋体" w:cs="宋体" w:hint="eastAsia"/>
                <w:bCs/>
                <w:kern w:val="0"/>
                <w:sz w:val="18"/>
                <w:szCs w:val="18"/>
              </w:rPr>
              <w:t>五星桥北至太湖西路。含五星桥北侧东、西匝道内绿化，含龙江路至龙城大道西段0KM段 绿化，含龙城大道互通西南、西北角绿地</w:t>
            </w:r>
          </w:p>
        </w:tc>
        <w:tc>
          <w:tcPr>
            <w:tcW w:w="1181" w:type="dxa"/>
            <w:vAlign w:val="center"/>
          </w:tcPr>
          <w:p w:rsidR="00785987" w:rsidRDefault="006F4D80">
            <w:pPr>
              <w:spacing w:line="300" w:lineRule="exact"/>
              <w:jc w:val="center"/>
              <w:rPr>
                <w:rFonts w:ascii="宋体" w:hAnsi="宋体" w:cs="宋体"/>
                <w:kern w:val="0"/>
                <w:sz w:val="18"/>
                <w:szCs w:val="18"/>
              </w:rPr>
            </w:pPr>
            <w:r>
              <w:rPr>
                <w:rFonts w:ascii="宋体" w:hAnsi="宋体" w:cs="宋体"/>
                <w:kern w:val="0"/>
                <w:sz w:val="18"/>
                <w:szCs w:val="18"/>
              </w:rPr>
              <w:t>178000</w:t>
            </w:r>
          </w:p>
        </w:tc>
        <w:tc>
          <w:tcPr>
            <w:tcW w:w="1253" w:type="dxa"/>
            <w:vAlign w:val="center"/>
          </w:tcPr>
          <w:p w:rsidR="00785987" w:rsidRDefault="006F4D80">
            <w:pPr>
              <w:spacing w:line="300" w:lineRule="exact"/>
              <w:jc w:val="center"/>
              <w:rPr>
                <w:rFonts w:ascii="宋体" w:hAnsi="宋体" w:cs="宋体"/>
                <w:bCs/>
                <w:kern w:val="0"/>
                <w:sz w:val="18"/>
                <w:szCs w:val="18"/>
              </w:rPr>
            </w:pPr>
            <w:r>
              <w:rPr>
                <w:rFonts w:ascii="宋体" w:hAnsi="宋体" w:cs="宋体" w:hint="eastAsia"/>
                <w:kern w:val="0"/>
                <w:sz w:val="18"/>
                <w:szCs w:val="18"/>
              </w:rPr>
              <w:t xml:space="preserve">1479657.45 </w:t>
            </w:r>
          </w:p>
        </w:tc>
      </w:tr>
      <w:tr w:rsidR="00785987">
        <w:trPr>
          <w:trHeight w:val="283"/>
        </w:trPr>
        <w:tc>
          <w:tcPr>
            <w:tcW w:w="808" w:type="dxa"/>
            <w:vAlign w:val="center"/>
          </w:tcPr>
          <w:p w:rsidR="00785987" w:rsidRDefault="006F4D80">
            <w:pPr>
              <w:widowControl/>
              <w:spacing w:line="300" w:lineRule="exact"/>
              <w:jc w:val="center"/>
              <w:rPr>
                <w:rFonts w:ascii="宋体" w:hAnsi="宋体" w:cs="宋体"/>
                <w:bCs/>
                <w:kern w:val="0"/>
                <w:sz w:val="18"/>
                <w:szCs w:val="18"/>
              </w:rPr>
            </w:pPr>
            <w:r>
              <w:rPr>
                <w:rFonts w:ascii="宋体" w:hAnsi="宋体" w:cs="宋体" w:hint="eastAsia"/>
                <w:bCs/>
                <w:kern w:val="0"/>
                <w:sz w:val="18"/>
                <w:szCs w:val="18"/>
              </w:rPr>
              <w:t>四标段</w:t>
            </w:r>
          </w:p>
        </w:tc>
        <w:tc>
          <w:tcPr>
            <w:tcW w:w="1965" w:type="dxa"/>
            <w:vAlign w:val="center"/>
          </w:tcPr>
          <w:p w:rsidR="00785987" w:rsidRDefault="006F4D80">
            <w:pPr>
              <w:widowControl/>
              <w:spacing w:line="300" w:lineRule="exact"/>
              <w:rPr>
                <w:rFonts w:ascii="宋体" w:hAnsi="宋体" w:cs="宋体"/>
                <w:kern w:val="0"/>
                <w:sz w:val="18"/>
                <w:szCs w:val="18"/>
              </w:rPr>
            </w:pPr>
            <w:r>
              <w:rPr>
                <w:rFonts w:ascii="宋体" w:hAnsi="宋体" w:cs="宋体" w:hint="eastAsia"/>
                <w:kern w:val="0"/>
                <w:sz w:val="18"/>
                <w:szCs w:val="18"/>
              </w:rPr>
              <w:t>龙城大道（龙江路-泰山路）绿化养护管理项目</w:t>
            </w:r>
          </w:p>
        </w:tc>
        <w:tc>
          <w:tcPr>
            <w:tcW w:w="1380" w:type="dxa"/>
            <w:vAlign w:val="center"/>
          </w:tcPr>
          <w:p w:rsidR="00785987" w:rsidRDefault="006F4D80">
            <w:pPr>
              <w:widowControl/>
              <w:spacing w:line="300" w:lineRule="exact"/>
              <w:rPr>
                <w:rFonts w:ascii="宋体" w:hAnsi="宋体" w:cs="宋体"/>
                <w:bCs/>
                <w:kern w:val="0"/>
                <w:sz w:val="18"/>
                <w:szCs w:val="18"/>
              </w:rPr>
            </w:pPr>
            <w:r>
              <w:rPr>
                <w:rFonts w:ascii="宋体" w:hAnsi="宋体" w:cs="宋体" w:hint="eastAsia"/>
                <w:bCs/>
                <w:kern w:val="0"/>
                <w:sz w:val="18"/>
                <w:szCs w:val="18"/>
              </w:rPr>
              <w:t>江苏省一级管护绿地标准</w:t>
            </w:r>
          </w:p>
        </w:tc>
        <w:tc>
          <w:tcPr>
            <w:tcW w:w="1935" w:type="dxa"/>
            <w:vAlign w:val="center"/>
          </w:tcPr>
          <w:p w:rsidR="00785987" w:rsidRDefault="006F4D80">
            <w:pPr>
              <w:widowControl/>
              <w:spacing w:line="300" w:lineRule="exact"/>
              <w:rPr>
                <w:rFonts w:ascii="宋体" w:hAnsi="宋体" w:cs="宋体"/>
                <w:bCs/>
                <w:kern w:val="0"/>
                <w:sz w:val="18"/>
                <w:szCs w:val="18"/>
              </w:rPr>
            </w:pPr>
            <w:r>
              <w:rPr>
                <w:rFonts w:ascii="宋体" w:hAnsi="宋体" w:cs="宋体" w:hint="eastAsia"/>
                <w:bCs/>
                <w:kern w:val="0"/>
                <w:sz w:val="18"/>
                <w:szCs w:val="18"/>
              </w:rPr>
              <w:t>龙江路至泰山路。含龙城大道互通东南、东北角绿地。</w:t>
            </w:r>
          </w:p>
        </w:tc>
        <w:tc>
          <w:tcPr>
            <w:tcW w:w="1181" w:type="dxa"/>
            <w:vAlign w:val="center"/>
          </w:tcPr>
          <w:p w:rsidR="00785987" w:rsidRDefault="006F4D80">
            <w:pPr>
              <w:spacing w:line="300" w:lineRule="exact"/>
              <w:jc w:val="center"/>
              <w:rPr>
                <w:rFonts w:ascii="宋体" w:hAnsi="宋体" w:cs="宋体"/>
                <w:kern w:val="0"/>
                <w:sz w:val="18"/>
                <w:szCs w:val="18"/>
              </w:rPr>
            </w:pPr>
            <w:r>
              <w:rPr>
                <w:rFonts w:ascii="宋体" w:hAnsi="宋体" w:cs="宋体"/>
                <w:kern w:val="0"/>
                <w:sz w:val="18"/>
                <w:szCs w:val="18"/>
              </w:rPr>
              <w:t>177000</w:t>
            </w:r>
          </w:p>
        </w:tc>
        <w:tc>
          <w:tcPr>
            <w:tcW w:w="1253" w:type="dxa"/>
            <w:vAlign w:val="center"/>
          </w:tcPr>
          <w:p w:rsidR="00785987" w:rsidRDefault="006F4D80">
            <w:pPr>
              <w:spacing w:line="300" w:lineRule="exact"/>
              <w:jc w:val="center"/>
              <w:rPr>
                <w:rFonts w:ascii="宋体" w:hAnsi="宋体" w:cs="宋体"/>
                <w:bCs/>
                <w:kern w:val="0"/>
                <w:sz w:val="18"/>
                <w:szCs w:val="18"/>
              </w:rPr>
            </w:pPr>
            <w:r>
              <w:rPr>
                <w:rFonts w:ascii="宋体" w:hAnsi="宋体" w:cs="宋体" w:hint="eastAsia"/>
                <w:kern w:val="0"/>
                <w:sz w:val="18"/>
                <w:szCs w:val="18"/>
              </w:rPr>
              <w:t xml:space="preserve">1471344.77 </w:t>
            </w:r>
          </w:p>
        </w:tc>
      </w:tr>
      <w:tr w:rsidR="00785987">
        <w:trPr>
          <w:trHeight w:val="283"/>
        </w:trPr>
        <w:tc>
          <w:tcPr>
            <w:tcW w:w="808" w:type="dxa"/>
            <w:vAlign w:val="center"/>
          </w:tcPr>
          <w:p w:rsidR="00785987" w:rsidRDefault="006F4D80">
            <w:pPr>
              <w:widowControl/>
              <w:spacing w:line="300" w:lineRule="exact"/>
              <w:jc w:val="center"/>
              <w:rPr>
                <w:rFonts w:ascii="宋体" w:hAnsi="宋体" w:cs="宋体"/>
                <w:bCs/>
                <w:kern w:val="0"/>
                <w:sz w:val="18"/>
                <w:szCs w:val="18"/>
              </w:rPr>
            </w:pPr>
            <w:r>
              <w:rPr>
                <w:rFonts w:ascii="宋体" w:hAnsi="宋体" w:cs="宋体" w:hint="eastAsia"/>
                <w:bCs/>
                <w:kern w:val="0"/>
                <w:sz w:val="18"/>
                <w:szCs w:val="18"/>
              </w:rPr>
              <w:t>五标段</w:t>
            </w:r>
          </w:p>
        </w:tc>
        <w:tc>
          <w:tcPr>
            <w:tcW w:w="1965" w:type="dxa"/>
            <w:vAlign w:val="center"/>
          </w:tcPr>
          <w:p w:rsidR="00785987" w:rsidRDefault="006F4D80">
            <w:pPr>
              <w:widowControl/>
              <w:spacing w:line="300" w:lineRule="exact"/>
              <w:rPr>
                <w:rFonts w:ascii="宋体" w:hAnsi="宋体" w:cs="宋体"/>
                <w:kern w:val="0"/>
                <w:sz w:val="18"/>
                <w:szCs w:val="18"/>
              </w:rPr>
            </w:pPr>
            <w:r>
              <w:rPr>
                <w:rFonts w:ascii="宋体" w:hAnsi="宋体" w:cs="宋体" w:hint="eastAsia"/>
                <w:kern w:val="0"/>
                <w:sz w:val="18"/>
                <w:szCs w:val="18"/>
              </w:rPr>
              <w:t>龙城大道（巫山路-横塘河路）绿化养护管理项目</w:t>
            </w:r>
          </w:p>
        </w:tc>
        <w:tc>
          <w:tcPr>
            <w:tcW w:w="1380" w:type="dxa"/>
            <w:vAlign w:val="center"/>
          </w:tcPr>
          <w:p w:rsidR="00785987" w:rsidRDefault="006F4D80">
            <w:pPr>
              <w:widowControl/>
              <w:spacing w:line="300" w:lineRule="exact"/>
              <w:rPr>
                <w:rFonts w:ascii="宋体" w:hAnsi="宋体" w:cs="宋体"/>
                <w:bCs/>
                <w:kern w:val="0"/>
                <w:sz w:val="18"/>
                <w:szCs w:val="18"/>
              </w:rPr>
            </w:pPr>
            <w:r>
              <w:rPr>
                <w:rFonts w:ascii="宋体" w:hAnsi="宋体" w:cs="宋体" w:hint="eastAsia"/>
                <w:bCs/>
                <w:kern w:val="0"/>
                <w:sz w:val="18"/>
                <w:szCs w:val="18"/>
              </w:rPr>
              <w:t>江苏省一级管护绿地标准</w:t>
            </w:r>
          </w:p>
        </w:tc>
        <w:tc>
          <w:tcPr>
            <w:tcW w:w="1935" w:type="dxa"/>
            <w:vAlign w:val="center"/>
          </w:tcPr>
          <w:p w:rsidR="00785987" w:rsidRDefault="006F4D80">
            <w:pPr>
              <w:widowControl/>
              <w:spacing w:line="300" w:lineRule="exact"/>
              <w:rPr>
                <w:rFonts w:ascii="宋体" w:hAnsi="宋体" w:cs="宋体"/>
                <w:bCs/>
                <w:kern w:val="0"/>
                <w:sz w:val="18"/>
                <w:szCs w:val="18"/>
              </w:rPr>
            </w:pPr>
            <w:r>
              <w:rPr>
                <w:rFonts w:ascii="宋体" w:hAnsi="宋体" w:cs="宋体" w:hint="eastAsia"/>
                <w:bCs/>
                <w:kern w:val="0"/>
                <w:sz w:val="18"/>
                <w:szCs w:val="18"/>
              </w:rPr>
              <w:t>巫山路至横塘河路。</w:t>
            </w:r>
          </w:p>
        </w:tc>
        <w:tc>
          <w:tcPr>
            <w:tcW w:w="1181" w:type="dxa"/>
            <w:vAlign w:val="center"/>
          </w:tcPr>
          <w:p w:rsidR="00785987" w:rsidRDefault="006F4D80">
            <w:pPr>
              <w:spacing w:line="300" w:lineRule="exact"/>
              <w:jc w:val="center"/>
              <w:rPr>
                <w:rFonts w:ascii="宋体" w:hAnsi="宋体" w:cs="宋体"/>
                <w:kern w:val="0"/>
                <w:sz w:val="18"/>
                <w:szCs w:val="18"/>
              </w:rPr>
            </w:pPr>
            <w:r>
              <w:rPr>
                <w:rFonts w:ascii="宋体" w:hAnsi="宋体" w:cs="宋体"/>
                <w:kern w:val="0"/>
                <w:sz w:val="18"/>
                <w:szCs w:val="18"/>
              </w:rPr>
              <w:t>220000</w:t>
            </w:r>
          </w:p>
        </w:tc>
        <w:tc>
          <w:tcPr>
            <w:tcW w:w="1253" w:type="dxa"/>
            <w:vAlign w:val="center"/>
          </w:tcPr>
          <w:p w:rsidR="00785987" w:rsidRDefault="006F4D80">
            <w:pPr>
              <w:spacing w:line="300" w:lineRule="exact"/>
              <w:jc w:val="center"/>
              <w:rPr>
                <w:rFonts w:ascii="宋体" w:hAnsi="宋体" w:cs="宋体"/>
                <w:bCs/>
                <w:kern w:val="0"/>
                <w:sz w:val="18"/>
                <w:szCs w:val="18"/>
              </w:rPr>
            </w:pPr>
            <w:r>
              <w:rPr>
                <w:rFonts w:ascii="宋体" w:hAnsi="宋体" w:cs="宋体" w:hint="eastAsia"/>
                <w:kern w:val="0"/>
                <w:sz w:val="18"/>
                <w:szCs w:val="18"/>
              </w:rPr>
              <w:t xml:space="preserve">1828790.11 </w:t>
            </w:r>
          </w:p>
        </w:tc>
      </w:tr>
      <w:tr w:rsidR="00785987">
        <w:trPr>
          <w:trHeight w:val="283"/>
        </w:trPr>
        <w:tc>
          <w:tcPr>
            <w:tcW w:w="808" w:type="dxa"/>
            <w:vAlign w:val="center"/>
          </w:tcPr>
          <w:p w:rsidR="00785987" w:rsidRDefault="006F4D80">
            <w:pPr>
              <w:widowControl/>
              <w:spacing w:line="300" w:lineRule="exact"/>
              <w:jc w:val="center"/>
              <w:rPr>
                <w:rFonts w:ascii="宋体" w:hAnsi="宋体" w:cs="宋体"/>
                <w:bCs/>
                <w:kern w:val="0"/>
                <w:sz w:val="18"/>
                <w:szCs w:val="18"/>
              </w:rPr>
            </w:pPr>
            <w:r>
              <w:rPr>
                <w:rFonts w:ascii="宋体" w:hAnsi="宋体" w:cs="宋体" w:hint="eastAsia"/>
                <w:bCs/>
                <w:kern w:val="0"/>
                <w:sz w:val="18"/>
                <w:szCs w:val="18"/>
              </w:rPr>
              <w:t>六标段</w:t>
            </w:r>
          </w:p>
        </w:tc>
        <w:tc>
          <w:tcPr>
            <w:tcW w:w="1965" w:type="dxa"/>
            <w:vAlign w:val="center"/>
          </w:tcPr>
          <w:p w:rsidR="00785987" w:rsidRDefault="006F4D80">
            <w:pPr>
              <w:widowControl/>
              <w:spacing w:line="300" w:lineRule="exact"/>
              <w:rPr>
                <w:rFonts w:ascii="宋体" w:hAnsi="宋体" w:cs="宋体"/>
                <w:kern w:val="0"/>
                <w:sz w:val="18"/>
                <w:szCs w:val="18"/>
              </w:rPr>
            </w:pPr>
            <w:r>
              <w:rPr>
                <w:rFonts w:ascii="宋体" w:hAnsi="宋体" w:cs="宋体" w:hint="eastAsia"/>
                <w:kern w:val="0"/>
                <w:sz w:val="18"/>
                <w:szCs w:val="18"/>
              </w:rPr>
              <w:t>龙城大道、青洋北路（横塘河路-曙兴路，龙城大道-青龙西路）绿化养护管理项目</w:t>
            </w:r>
          </w:p>
        </w:tc>
        <w:tc>
          <w:tcPr>
            <w:tcW w:w="1380" w:type="dxa"/>
            <w:vAlign w:val="center"/>
          </w:tcPr>
          <w:p w:rsidR="00785987" w:rsidRDefault="006F4D80">
            <w:pPr>
              <w:widowControl/>
              <w:spacing w:line="300" w:lineRule="exact"/>
              <w:rPr>
                <w:rFonts w:ascii="宋体" w:hAnsi="宋体" w:cs="宋体"/>
                <w:bCs/>
                <w:kern w:val="0"/>
                <w:sz w:val="18"/>
                <w:szCs w:val="18"/>
              </w:rPr>
            </w:pPr>
            <w:r>
              <w:rPr>
                <w:rFonts w:ascii="宋体" w:hAnsi="宋体" w:cs="宋体" w:hint="eastAsia"/>
                <w:bCs/>
                <w:kern w:val="0"/>
                <w:sz w:val="18"/>
                <w:szCs w:val="18"/>
              </w:rPr>
              <w:t>江苏省一级管护绿地标准</w:t>
            </w:r>
          </w:p>
        </w:tc>
        <w:tc>
          <w:tcPr>
            <w:tcW w:w="1935" w:type="dxa"/>
            <w:vAlign w:val="center"/>
          </w:tcPr>
          <w:p w:rsidR="00785987" w:rsidRDefault="006F4D80">
            <w:pPr>
              <w:widowControl/>
              <w:spacing w:line="300" w:lineRule="exact"/>
              <w:rPr>
                <w:rFonts w:ascii="宋体" w:hAnsi="宋体" w:cs="宋体"/>
                <w:bCs/>
                <w:kern w:val="0"/>
                <w:sz w:val="18"/>
                <w:szCs w:val="18"/>
              </w:rPr>
            </w:pPr>
            <w:r>
              <w:rPr>
                <w:rFonts w:ascii="宋体" w:hAnsi="宋体" w:cs="宋体" w:hint="eastAsia"/>
                <w:bCs/>
                <w:kern w:val="0"/>
                <w:sz w:val="18"/>
                <w:szCs w:val="18"/>
              </w:rPr>
              <w:t>横塘河路至曙兴路。含龙城大道至青龙西路南北方向段，含青洋路高架互通西南、西北、东北角绿地。</w:t>
            </w:r>
          </w:p>
        </w:tc>
        <w:tc>
          <w:tcPr>
            <w:tcW w:w="1181" w:type="dxa"/>
            <w:vAlign w:val="center"/>
          </w:tcPr>
          <w:p w:rsidR="00785987" w:rsidRDefault="006F4D80">
            <w:pPr>
              <w:spacing w:line="300" w:lineRule="exact"/>
              <w:jc w:val="center"/>
              <w:rPr>
                <w:rFonts w:ascii="宋体" w:hAnsi="宋体" w:cs="宋体"/>
                <w:kern w:val="0"/>
                <w:sz w:val="18"/>
                <w:szCs w:val="18"/>
              </w:rPr>
            </w:pPr>
            <w:r>
              <w:rPr>
                <w:rFonts w:ascii="宋体" w:hAnsi="宋体" w:cs="宋体"/>
                <w:kern w:val="0"/>
                <w:sz w:val="18"/>
                <w:szCs w:val="18"/>
              </w:rPr>
              <w:t>210000</w:t>
            </w:r>
          </w:p>
        </w:tc>
        <w:tc>
          <w:tcPr>
            <w:tcW w:w="1253" w:type="dxa"/>
            <w:vAlign w:val="center"/>
          </w:tcPr>
          <w:p w:rsidR="00785987" w:rsidRDefault="006F4D80">
            <w:pPr>
              <w:spacing w:line="300" w:lineRule="exact"/>
              <w:jc w:val="center"/>
              <w:rPr>
                <w:rFonts w:ascii="宋体" w:hAnsi="宋体" w:cs="宋体"/>
                <w:bCs/>
                <w:kern w:val="0"/>
                <w:sz w:val="18"/>
                <w:szCs w:val="18"/>
              </w:rPr>
            </w:pPr>
            <w:r>
              <w:rPr>
                <w:rFonts w:ascii="宋体" w:hAnsi="宋体" w:cs="宋体" w:hint="eastAsia"/>
                <w:kern w:val="0"/>
                <w:sz w:val="18"/>
                <w:szCs w:val="18"/>
              </w:rPr>
              <w:t xml:space="preserve">1745663.28 </w:t>
            </w:r>
          </w:p>
        </w:tc>
      </w:tr>
      <w:tr w:rsidR="00785987">
        <w:trPr>
          <w:trHeight w:val="283"/>
        </w:trPr>
        <w:tc>
          <w:tcPr>
            <w:tcW w:w="808" w:type="dxa"/>
            <w:vAlign w:val="center"/>
          </w:tcPr>
          <w:p w:rsidR="00785987" w:rsidRDefault="006F4D80">
            <w:pPr>
              <w:widowControl/>
              <w:spacing w:line="300" w:lineRule="exact"/>
              <w:jc w:val="center"/>
              <w:rPr>
                <w:rFonts w:ascii="宋体" w:hAnsi="宋体" w:cs="宋体"/>
                <w:bCs/>
                <w:kern w:val="0"/>
                <w:sz w:val="18"/>
                <w:szCs w:val="18"/>
              </w:rPr>
            </w:pPr>
            <w:r>
              <w:rPr>
                <w:rFonts w:ascii="宋体" w:hAnsi="宋体" w:cs="宋体" w:hint="eastAsia"/>
                <w:bCs/>
                <w:kern w:val="0"/>
                <w:sz w:val="18"/>
                <w:szCs w:val="18"/>
              </w:rPr>
              <w:t>七标段</w:t>
            </w:r>
          </w:p>
        </w:tc>
        <w:tc>
          <w:tcPr>
            <w:tcW w:w="1965" w:type="dxa"/>
            <w:vAlign w:val="center"/>
          </w:tcPr>
          <w:p w:rsidR="00785987" w:rsidRDefault="006F4D80">
            <w:pPr>
              <w:widowControl/>
              <w:spacing w:line="300" w:lineRule="exact"/>
              <w:rPr>
                <w:rFonts w:ascii="宋体" w:hAnsi="宋体" w:cs="宋体"/>
                <w:kern w:val="0"/>
                <w:sz w:val="18"/>
                <w:szCs w:val="18"/>
              </w:rPr>
            </w:pPr>
            <w:r>
              <w:rPr>
                <w:rFonts w:ascii="宋体" w:hAnsi="宋体" w:cs="宋体" w:hint="eastAsia"/>
                <w:kern w:val="0"/>
                <w:sz w:val="18"/>
                <w:szCs w:val="18"/>
              </w:rPr>
              <w:t>青洋中路（龙城大道-光华路）绿化养护管理项目</w:t>
            </w:r>
          </w:p>
        </w:tc>
        <w:tc>
          <w:tcPr>
            <w:tcW w:w="1380" w:type="dxa"/>
            <w:vAlign w:val="center"/>
          </w:tcPr>
          <w:p w:rsidR="00785987" w:rsidRDefault="006F4D80">
            <w:pPr>
              <w:widowControl/>
              <w:spacing w:line="300" w:lineRule="exact"/>
              <w:rPr>
                <w:rFonts w:ascii="宋体" w:hAnsi="宋体" w:cs="宋体"/>
                <w:bCs/>
                <w:kern w:val="0"/>
                <w:sz w:val="18"/>
                <w:szCs w:val="18"/>
              </w:rPr>
            </w:pPr>
            <w:r>
              <w:rPr>
                <w:rFonts w:ascii="宋体" w:hAnsi="宋体" w:cs="宋体" w:hint="eastAsia"/>
                <w:bCs/>
                <w:kern w:val="0"/>
                <w:sz w:val="18"/>
                <w:szCs w:val="18"/>
              </w:rPr>
              <w:t>江苏省一级管护绿地标准</w:t>
            </w:r>
          </w:p>
        </w:tc>
        <w:tc>
          <w:tcPr>
            <w:tcW w:w="1935" w:type="dxa"/>
            <w:vAlign w:val="center"/>
          </w:tcPr>
          <w:p w:rsidR="00785987" w:rsidRDefault="006F4D80">
            <w:pPr>
              <w:widowControl/>
              <w:spacing w:line="300" w:lineRule="exact"/>
              <w:rPr>
                <w:rFonts w:ascii="宋体" w:hAnsi="宋体" w:cs="宋体"/>
                <w:bCs/>
                <w:kern w:val="0"/>
                <w:sz w:val="18"/>
                <w:szCs w:val="18"/>
              </w:rPr>
            </w:pPr>
            <w:r>
              <w:rPr>
                <w:rFonts w:ascii="宋体" w:hAnsi="宋体" w:cs="宋体" w:hint="eastAsia"/>
                <w:bCs/>
                <w:kern w:val="0"/>
                <w:sz w:val="18"/>
                <w:szCs w:val="18"/>
              </w:rPr>
              <w:t>龙城大道至光华路。含青洋路高架互通东南角绿地及曙兴路以西绿地。</w:t>
            </w:r>
          </w:p>
        </w:tc>
        <w:tc>
          <w:tcPr>
            <w:tcW w:w="1181" w:type="dxa"/>
            <w:vAlign w:val="center"/>
          </w:tcPr>
          <w:p w:rsidR="00785987" w:rsidRDefault="006F4D80">
            <w:pPr>
              <w:spacing w:line="300" w:lineRule="exact"/>
              <w:jc w:val="center"/>
              <w:rPr>
                <w:rFonts w:ascii="宋体" w:hAnsi="宋体" w:cs="宋体"/>
                <w:kern w:val="0"/>
                <w:sz w:val="18"/>
                <w:szCs w:val="18"/>
              </w:rPr>
            </w:pPr>
            <w:r>
              <w:rPr>
                <w:rFonts w:ascii="宋体" w:hAnsi="宋体" w:cs="宋体"/>
                <w:kern w:val="0"/>
                <w:sz w:val="18"/>
                <w:szCs w:val="18"/>
              </w:rPr>
              <w:t>145000</w:t>
            </w:r>
          </w:p>
        </w:tc>
        <w:tc>
          <w:tcPr>
            <w:tcW w:w="1253" w:type="dxa"/>
            <w:vAlign w:val="center"/>
          </w:tcPr>
          <w:p w:rsidR="00785987" w:rsidRDefault="006F4D80">
            <w:pPr>
              <w:spacing w:line="300" w:lineRule="exact"/>
              <w:jc w:val="center"/>
              <w:rPr>
                <w:rFonts w:ascii="宋体" w:hAnsi="宋体" w:cs="宋体"/>
                <w:bCs/>
                <w:kern w:val="0"/>
                <w:sz w:val="18"/>
                <w:szCs w:val="18"/>
              </w:rPr>
            </w:pPr>
            <w:r>
              <w:rPr>
                <w:rFonts w:ascii="宋体" w:hAnsi="宋体" w:cs="宋体" w:hint="eastAsia"/>
                <w:kern w:val="0"/>
                <w:sz w:val="18"/>
                <w:szCs w:val="18"/>
              </w:rPr>
              <w:t xml:space="preserve">1205338.93 </w:t>
            </w:r>
          </w:p>
        </w:tc>
      </w:tr>
      <w:tr w:rsidR="00785987">
        <w:trPr>
          <w:trHeight w:val="283"/>
        </w:trPr>
        <w:tc>
          <w:tcPr>
            <w:tcW w:w="808" w:type="dxa"/>
            <w:vAlign w:val="center"/>
          </w:tcPr>
          <w:p w:rsidR="00785987" w:rsidRDefault="006F4D80">
            <w:pPr>
              <w:widowControl/>
              <w:spacing w:line="300" w:lineRule="exact"/>
              <w:jc w:val="center"/>
              <w:rPr>
                <w:rFonts w:ascii="宋体" w:hAnsi="宋体" w:cs="宋体"/>
                <w:bCs/>
                <w:kern w:val="0"/>
                <w:sz w:val="18"/>
                <w:szCs w:val="18"/>
              </w:rPr>
            </w:pPr>
            <w:r>
              <w:rPr>
                <w:rFonts w:ascii="宋体" w:hAnsi="宋体" w:cs="宋体" w:hint="eastAsia"/>
                <w:bCs/>
                <w:kern w:val="0"/>
                <w:sz w:val="18"/>
                <w:szCs w:val="18"/>
              </w:rPr>
              <w:t>八标段</w:t>
            </w:r>
          </w:p>
        </w:tc>
        <w:tc>
          <w:tcPr>
            <w:tcW w:w="1965" w:type="dxa"/>
            <w:vAlign w:val="center"/>
          </w:tcPr>
          <w:p w:rsidR="00785987" w:rsidRDefault="006F4D80">
            <w:pPr>
              <w:widowControl/>
              <w:spacing w:line="300" w:lineRule="exact"/>
              <w:rPr>
                <w:rFonts w:ascii="宋体" w:hAnsi="宋体" w:cs="宋体"/>
                <w:kern w:val="0"/>
                <w:sz w:val="18"/>
                <w:szCs w:val="18"/>
              </w:rPr>
            </w:pPr>
            <w:r>
              <w:rPr>
                <w:rFonts w:ascii="宋体" w:hAnsi="宋体" w:cs="宋体" w:hint="eastAsia"/>
                <w:kern w:val="0"/>
                <w:sz w:val="18"/>
                <w:szCs w:val="18"/>
              </w:rPr>
              <w:t xml:space="preserve">青洋中路（光华路-新运河）绿化养护管理项目  </w:t>
            </w:r>
          </w:p>
        </w:tc>
        <w:tc>
          <w:tcPr>
            <w:tcW w:w="1380" w:type="dxa"/>
            <w:vAlign w:val="center"/>
          </w:tcPr>
          <w:p w:rsidR="00785987" w:rsidRDefault="006F4D80">
            <w:pPr>
              <w:widowControl/>
              <w:spacing w:line="300" w:lineRule="exact"/>
              <w:rPr>
                <w:rFonts w:ascii="宋体" w:hAnsi="宋体" w:cs="宋体"/>
                <w:bCs/>
                <w:kern w:val="0"/>
                <w:sz w:val="18"/>
                <w:szCs w:val="18"/>
              </w:rPr>
            </w:pPr>
            <w:r>
              <w:rPr>
                <w:rFonts w:ascii="宋体" w:hAnsi="宋体" w:cs="宋体" w:hint="eastAsia"/>
                <w:bCs/>
                <w:kern w:val="0"/>
                <w:sz w:val="18"/>
                <w:szCs w:val="18"/>
              </w:rPr>
              <w:t>江苏省一级管护绿地标准</w:t>
            </w:r>
          </w:p>
        </w:tc>
        <w:tc>
          <w:tcPr>
            <w:tcW w:w="1935" w:type="dxa"/>
            <w:vAlign w:val="center"/>
          </w:tcPr>
          <w:p w:rsidR="00785987" w:rsidRDefault="006F4D80">
            <w:pPr>
              <w:widowControl/>
              <w:spacing w:line="300" w:lineRule="exact"/>
              <w:rPr>
                <w:rFonts w:ascii="宋体" w:hAnsi="宋体" w:cs="宋体"/>
                <w:bCs/>
                <w:kern w:val="0"/>
                <w:sz w:val="18"/>
                <w:szCs w:val="18"/>
              </w:rPr>
            </w:pPr>
            <w:r>
              <w:rPr>
                <w:rFonts w:ascii="宋体" w:hAnsi="宋体" w:cs="宋体" w:hint="eastAsia"/>
                <w:bCs/>
                <w:kern w:val="0"/>
                <w:sz w:val="18"/>
                <w:szCs w:val="18"/>
              </w:rPr>
              <w:t>光华路至新运河北侧。含运河北侧、万都金属城以南东西方向绿地。</w:t>
            </w:r>
          </w:p>
        </w:tc>
        <w:tc>
          <w:tcPr>
            <w:tcW w:w="1181" w:type="dxa"/>
            <w:vAlign w:val="center"/>
          </w:tcPr>
          <w:p w:rsidR="00785987" w:rsidRDefault="006F4D80">
            <w:pPr>
              <w:spacing w:line="300" w:lineRule="exact"/>
              <w:jc w:val="center"/>
              <w:rPr>
                <w:rFonts w:ascii="宋体" w:hAnsi="宋体" w:cs="宋体"/>
                <w:kern w:val="0"/>
                <w:sz w:val="18"/>
                <w:szCs w:val="18"/>
              </w:rPr>
            </w:pPr>
            <w:r>
              <w:rPr>
                <w:rFonts w:ascii="宋体" w:hAnsi="宋体" w:cs="宋体"/>
                <w:kern w:val="0"/>
                <w:sz w:val="18"/>
                <w:szCs w:val="18"/>
              </w:rPr>
              <w:t>150000</w:t>
            </w:r>
          </w:p>
        </w:tc>
        <w:tc>
          <w:tcPr>
            <w:tcW w:w="1253" w:type="dxa"/>
            <w:vAlign w:val="center"/>
          </w:tcPr>
          <w:p w:rsidR="00785987" w:rsidRDefault="006F4D80">
            <w:pPr>
              <w:spacing w:line="300" w:lineRule="exact"/>
              <w:jc w:val="center"/>
              <w:rPr>
                <w:rFonts w:ascii="宋体" w:hAnsi="宋体" w:cs="宋体"/>
                <w:bCs/>
                <w:kern w:val="0"/>
                <w:sz w:val="18"/>
                <w:szCs w:val="18"/>
              </w:rPr>
            </w:pPr>
            <w:r>
              <w:rPr>
                <w:rFonts w:ascii="宋体" w:hAnsi="宋体" w:cs="宋体" w:hint="eastAsia"/>
                <w:kern w:val="0"/>
                <w:sz w:val="18"/>
                <w:szCs w:val="18"/>
              </w:rPr>
              <w:t xml:space="preserve">1246772.03 </w:t>
            </w:r>
          </w:p>
        </w:tc>
      </w:tr>
    </w:tbl>
    <w:p w:rsidR="002F5552" w:rsidRDefault="004E6537">
      <w:pPr>
        <w:snapToGrid w:val="0"/>
        <w:spacing w:line="360" w:lineRule="exact"/>
        <w:ind w:firstLineChars="200" w:firstLine="422"/>
        <w:rPr>
          <w:rFonts w:ascii="宋体" w:hAnsi="宋体" w:cs="宋体"/>
          <w:b/>
          <w:bCs/>
          <w:szCs w:val="21"/>
        </w:rPr>
      </w:pPr>
      <w:r>
        <w:rPr>
          <w:rFonts w:ascii="宋体" w:hAnsi="宋体" w:cs="宋体" w:hint="eastAsia"/>
          <w:b/>
          <w:bCs/>
          <w:szCs w:val="21"/>
        </w:rPr>
        <w:t>注：1.本项目共分八个标段，投标人可对本次采购的单个标段或全部标段进行投标，投某一标段时，必须响应该标段的全部内容，并在投标文件中注明标段号。每个投标人仅限中标一个标段，综合得分最高的投标人按照开标一览表中自行填写的意向标段的顺序确定其中标标段，其他投标人按综合得分分值依次选择中标标段（当综合得分及意向标段排</w:t>
      </w:r>
      <w:r>
        <w:rPr>
          <w:rFonts w:ascii="宋体" w:hAnsi="宋体" w:cs="宋体" w:hint="eastAsia"/>
          <w:b/>
          <w:bCs/>
          <w:szCs w:val="21"/>
        </w:rPr>
        <w:lastRenderedPageBreak/>
        <w:t>序均相同的情况下，以现场抽签方式确定中标标段）。</w:t>
      </w:r>
    </w:p>
    <w:p w:rsidR="00785987" w:rsidRDefault="006F4D80">
      <w:pPr>
        <w:snapToGrid w:val="0"/>
        <w:spacing w:line="360" w:lineRule="exact"/>
        <w:ind w:firstLineChars="200" w:firstLine="422"/>
        <w:rPr>
          <w:rFonts w:asciiTheme="minorEastAsia" w:eastAsiaTheme="minorEastAsia" w:hAnsiTheme="minorEastAsia" w:cs="宋体"/>
          <w:b/>
          <w:bCs/>
          <w:szCs w:val="21"/>
        </w:rPr>
      </w:pPr>
      <w:r>
        <w:rPr>
          <w:rFonts w:asciiTheme="minorEastAsia" w:eastAsiaTheme="minorEastAsia" w:hAnsiTheme="minorEastAsia" w:cs="宋体" w:hint="eastAsia"/>
          <w:b/>
          <w:bCs/>
          <w:szCs w:val="21"/>
        </w:rPr>
        <w:t>2.参加养护的投标人，应具备应急抢险机制与能力，按110联动要求，能在出险半小时内到达现场组织抢险。</w:t>
      </w:r>
    </w:p>
    <w:p w:rsidR="00785987" w:rsidRDefault="006F4D80">
      <w:pPr>
        <w:spacing w:line="360" w:lineRule="exact"/>
        <w:ind w:right="210" w:firstLineChars="200" w:firstLine="422"/>
        <w:jc w:val="left"/>
        <w:rPr>
          <w:rFonts w:ascii="宋体" w:hAnsi="宋体" w:cs="宋体"/>
          <w:b/>
          <w:szCs w:val="21"/>
        </w:rPr>
      </w:pPr>
      <w:r>
        <w:rPr>
          <w:rFonts w:ascii="宋体" w:hAnsi="宋体" w:cs="宋体" w:hint="eastAsia"/>
          <w:b/>
          <w:szCs w:val="21"/>
        </w:rPr>
        <w:t>二</w:t>
      </w:r>
      <w:r>
        <w:rPr>
          <w:rFonts w:ascii="宋体" w:hAnsi="宋体" w:cs="宋体"/>
          <w:b/>
          <w:szCs w:val="21"/>
        </w:rPr>
        <w:t>、报价</w:t>
      </w:r>
      <w:r>
        <w:rPr>
          <w:rFonts w:ascii="宋体" w:hAnsi="宋体" w:cs="宋体" w:hint="eastAsia"/>
          <w:b/>
          <w:szCs w:val="21"/>
        </w:rPr>
        <w:t>方式</w:t>
      </w:r>
    </w:p>
    <w:p w:rsidR="00785987" w:rsidRDefault="006F4D80">
      <w:pPr>
        <w:tabs>
          <w:tab w:val="left" w:pos="284"/>
        </w:tabs>
        <w:spacing w:line="360" w:lineRule="exact"/>
        <w:ind w:firstLineChars="200" w:firstLine="420"/>
        <w:rPr>
          <w:rFonts w:ascii="宋体" w:hAnsi="宋体" w:cs="宋体"/>
          <w:color w:val="000000"/>
          <w:szCs w:val="21"/>
        </w:rPr>
      </w:pPr>
      <w:r>
        <w:rPr>
          <w:rFonts w:ascii="宋体" w:hAnsi="宋体" w:cs="宋体" w:hint="eastAsia"/>
          <w:color w:val="000000"/>
          <w:szCs w:val="21"/>
        </w:rPr>
        <w:t>1.本项目投标报价为</w:t>
      </w:r>
      <w:r>
        <w:rPr>
          <w:rFonts w:ascii="宋体" w:hAnsi="宋体" w:cs="宋体"/>
          <w:b/>
          <w:bCs/>
          <w:szCs w:val="21"/>
        </w:rPr>
        <w:t>固定总价</w:t>
      </w:r>
      <w:r>
        <w:rPr>
          <w:rFonts w:ascii="宋体" w:hAnsi="宋体" w:cs="宋体" w:hint="eastAsia"/>
          <w:szCs w:val="21"/>
        </w:rPr>
        <w:t>，</w:t>
      </w:r>
      <w:r>
        <w:rPr>
          <w:rFonts w:ascii="宋体" w:hAnsi="宋体" w:cs="宋体" w:hint="eastAsia"/>
          <w:color w:val="000000"/>
          <w:szCs w:val="21"/>
        </w:rPr>
        <w:t>投标总价应包括招标文件所确定的招标范围内相应</w:t>
      </w:r>
      <w:r>
        <w:rPr>
          <w:rFonts w:ascii="宋体" w:hAnsi="宋体" w:cs="宋体"/>
          <w:color w:val="000000"/>
          <w:szCs w:val="21"/>
        </w:rPr>
        <w:t>服务</w:t>
      </w:r>
      <w:r>
        <w:rPr>
          <w:rFonts w:ascii="宋体" w:hAnsi="宋体" w:cs="宋体" w:hint="eastAsia"/>
          <w:color w:val="000000"/>
          <w:szCs w:val="21"/>
        </w:rPr>
        <w:t>的提供</w:t>
      </w:r>
      <w:r>
        <w:rPr>
          <w:rFonts w:ascii="宋体" w:hAnsi="宋体" w:cs="宋体"/>
          <w:color w:val="000000"/>
          <w:szCs w:val="21"/>
        </w:rPr>
        <w:t>、</w:t>
      </w:r>
      <w:r>
        <w:rPr>
          <w:rFonts w:ascii="宋体" w:hAnsi="宋体" w:cs="宋体" w:hint="eastAsia"/>
          <w:color w:val="000000"/>
          <w:szCs w:val="21"/>
        </w:rPr>
        <w:t>人员（包括工资和补贴）、材料、机械、管理、维护修理、</w:t>
      </w:r>
      <w:r w:rsidR="00A8221A">
        <w:rPr>
          <w:rFonts w:ascii="宋体" w:hAnsi="宋体" w:cs="宋体" w:hint="eastAsia"/>
          <w:color w:val="000000"/>
          <w:szCs w:val="21"/>
        </w:rPr>
        <w:t>管理用房及垃圾堆场</w:t>
      </w:r>
      <w:r>
        <w:rPr>
          <w:rFonts w:ascii="宋体" w:hAnsi="宋体" w:cs="宋体" w:hint="eastAsia"/>
          <w:color w:val="000000"/>
          <w:szCs w:val="21"/>
        </w:rPr>
        <w:t>及设施、保险、劳保、各种税费、利润、税金、政策性文件规定及合同包含的所有风险、责任等各项应有费用，以及为完成该项服务项目所涉及到的一切相关费用，采购人不再支付其他任何费用。</w:t>
      </w:r>
    </w:p>
    <w:p w:rsidR="00785987" w:rsidRDefault="006F4D80">
      <w:pPr>
        <w:tabs>
          <w:tab w:val="left" w:pos="284"/>
        </w:tabs>
        <w:spacing w:line="360" w:lineRule="exact"/>
        <w:ind w:firstLineChars="200" w:firstLine="420"/>
        <w:rPr>
          <w:rFonts w:ascii="宋体" w:hAnsi="宋体" w:cs="宋体"/>
          <w:color w:val="000000"/>
          <w:szCs w:val="21"/>
        </w:rPr>
      </w:pPr>
      <w:r>
        <w:rPr>
          <w:rFonts w:ascii="宋体" w:hAnsi="宋体" w:cs="宋体" w:hint="eastAsia"/>
          <w:color w:val="000000"/>
          <w:szCs w:val="21"/>
        </w:rPr>
        <w:t>报价货币为人民币，评标时以人民币为准。</w:t>
      </w:r>
    </w:p>
    <w:p w:rsidR="00785987" w:rsidRDefault="006F4D80">
      <w:pPr>
        <w:spacing w:line="360" w:lineRule="exact"/>
        <w:ind w:firstLineChars="200" w:firstLine="422"/>
        <w:rPr>
          <w:rFonts w:ascii="宋体" w:hAnsi="宋体"/>
          <w:b/>
          <w:bCs/>
          <w:szCs w:val="21"/>
        </w:rPr>
      </w:pPr>
      <w:r>
        <w:rPr>
          <w:rFonts w:ascii="宋体" w:hAnsi="宋体" w:hint="eastAsia"/>
          <w:b/>
          <w:bCs/>
          <w:szCs w:val="21"/>
        </w:rPr>
        <w:t>2.除非合同条款中另有规定，否则，投标人所报价格在合同实施期间不因市场变化因素而变动。</w:t>
      </w:r>
    </w:p>
    <w:p w:rsidR="00785987" w:rsidRDefault="006F4D80">
      <w:pPr>
        <w:snapToGrid w:val="0"/>
        <w:spacing w:line="360" w:lineRule="exact"/>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3.报价要求</w:t>
      </w:r>
    </w:p>
    <w:p w:rsidR="00785987" w:rsidRDefault="006F4D80">
      <w:pPr>
        <w:spacing w:line="360" w:lineRule="exact"/>
        <w:ind w:firstLineChars="201" w:firstLine="422"/>
        <w:rPr>
          <w:rFonts w:ascii="宋体" w:hAnsi="宋体"/>
          <w:szCs w:val="21"/>
        </w:rPr>
      </w:pPr>
      <w:r>
        <w:rPr>
          <w:rFonts w:ascii="宋体" w:hAnsi="宋体" w:hint="eastAsia"/>
          <w:szCs w:val="21"/>
        </w:rPr>
        <w:t>(1)投标人应对所投项目的全部内容进行报价，只投其中部分内容者，其标书将被拒绝。</w:t>
      </w:r>
    </w:p>
    <w:p w:rsidR="00785987" w:rsidRDefault="006F4D80">
      <w:pPr>
        <w:spacing w:line="360" w:lineRule="exact"/>
        <w:ind w:firstLineChars="201" w:firstLine="422"/>
        <w:rPr>
          <w:rFonts w:ascii="宋体" w:hAnsi="宋体"/>
          <w:szCs w:val="21"/>
        </w:rPr>
      </w:pPr>
      <w:r>
        <w:rPr>
          <w:rFonts w:ascii="宋体" w:hAnsi="宋体" w:hint="eastAsia"/>
          <w:szCs w:val="21"/>
        </w:rPr>
        <w:t>(2)投标人在投报价格时应充分考虑以下因素：</w:t>
      </w:r>
    </w:p>
    <w:p w:rsidR="00785987" w:rsidRDefault="006F4D80">
      <w:pPr>
        <w:spacing w:line="360" w:lineRule="exact"/>
        <w:ind w:firstLineChars="300" w:firstLine="630"/>
        <w:rPr>
          <w:rFonts w:ascii="宋体" w:hAnsi="宋体"/>
          <w:szCs w:val="21"/>
        </w:rPr>
      </w:pPr>
      <w:r>
        <w:rPr>
          <w:rFonts w:ascii="宋体" w:hAnsi="宋体" w:hint="eastAsia"/>
          <w:szCs w:val="21"/>
        </w:rPr>
        <w:t>1)投标人应结合绿地养护等级要求进行报价；</w:t>
      </w:r>
    </w:p>
    <w:p w:rsidR="00785987" w:rsidRDefault="006F4D80">
      <w:pPr>
        <w:spacing w:line="360" w:lineRule="exact"/>
        <w:ind w:firstLineChars="300" w:firstLine="630"/>
        <w:rPr>
          <w:rFonts w:ascii="宋体" w:hAnsi="宋体"/>
          <w:szCs w:val="21"/>
        </w:rPr>
      </w:pPr>
      <w:r>
        <w:rPr>
          <w:rFonts w:ascii="宋体" w:hAnsi="宋体" w:hint="eastAsia"/>
          <w:szCs w:val="21"/>
        </w:rPr>
        <w:t>2)报价应考虑整个承包期限内绿地内全部乔灌花草等园林植物的养护；园林建筑、公厕、园路、广场、铺张场地、侧石、坐凳、果壳箱等所有设施的维护修理；24小时全天候保安等全部费用。</w:t>
      </w:r>
    </w:p>
    <w:p w:rsidR="00785987" w:rsidRDefault="006F4D80">
      <w:pPr>
        <w:spacing w:line="360" w:lineRule="exact"/>
        <w:ind w:firstLineChars="300" w:firstLine="630"/>
        <w:rPr>
          <w:rFonts w:ascii="宋体" w:hAnsi="宋体"/>
          <w:szCs w:val="21"/>
        </w:rPr>
      </w:pPr>
      <w:r>
        <w:rPr>
          <w:rFonts w:ascii="宋体" w:hAnsi="宋体" w:hint="eastAsia"/>
          <w:szCs w:val="21"/>
        </w:rPr>
        <w:t>3)投标人应充分考虑恢复因人为因素造成对苗木、设施等损坏所发生的费用。</w:t>
      </w:r>
    </w:p>
    <w:p w:rsidR="00785987" w:rsidRDefault="006F4D80">
      <w:pPr>
        <w:spacing w:line="360" w:lineRule="exact"/>
        <w:ind w:firstLineChars="300" w:firstLine="630"/>
        <w:rPr>
          <w:rFonts w:ascii="宋体" w:hAnsi="宋体"/>
          <w:szCs w:val="21"/>
        </w:rPr>
      </w:pPr>
      <w:r>
        <w:rPr>
          <w:rFonts w:ascii="宋体" w:hAnsi="宋体" w:hint="eastAsia"/>
          <w:szCs w:val="21"/>
        </w:rPr>
        <w:t>4) 报价中含管理用房和厕所的水电费及浇水、施工等其他水电费。</w:t>
      </w:r>
    </w:p>
    <w:p w:rsidR="00785987" w:rsidRDefault="006F4D80">
      <w:pPr>
        <w:spacing w:line="360" w:lineRule="exact"/>
        <w:ind w:firstLineChars="300" w:firstLine="630"/>
        <w:rPr>
          <w:rFonts w:ascii="宋体" w:hAnsi="宋体"/>
          <w:szCs w:val="21"/>
        </w:rPr>
      </w:pPr>
      <w:r>
        <w:rPr>
          <w:rFonts w:ascii="宋体" w:hAnsi="宋体" w:hint="eastAsia"/>
          <w:szCs w:val="21"/>
        </w:rPr>
        <w:t>5) 草花购买、种植、养护，肥料，农药，由中标人组织实施，人工、运输等费用均包含在投标报价中。</w:t>
      </w:r>
    </w:p>
    <w:p w:rsidR="00785987" w:rsidRDefault="006F4D80">
      <w:pPr>
        <w:spacing w:line="360" w:lineRule="exact"/>
        <w:ind w:firstLineChars="201" w:firstLine="424"/>
        <w:rPr>
          <w:rFonts w:ascii="宋体" w:hAnsi="宋体"/>
          <w:b/>
          <w:bCs/>
          <w:szCs w:val="21"/>
        </w:rPr>
      </w:pPr>
      <w:r>
        <w:rPr>
          <w:rFonts w:ascii="宋体" w:hAnsi="宋体" w:hint="eastAsia"/>
          <w:b/>
          <w:bCs/>
          <w:szCs w:val="21"/>
        </w:rPr>
        <w:t>4.设施维修、独立报价项目的具体要求</w:t>
      </w:r>
    </w:p>
    <w:p w:rsidR="00785987" w:rsidRDefault="006F4D80">
      <w:pPr>
        <w:spacing w:line="360" w:lineRule="exact"/>
        <w:ind w:firstLineChars="201" w:firstLine="422"/>
        <w:rPr>
          <w:rFonts w:ascii="宋体" w:hAnsi="宋体"/>
          <w:szCs w:val="21"/>
        </w:rPr>
      </w:pPr>
      <w:r>
        <w:rPr>
          <w:rFonts w:ascii="宋体" w:hAnsi="宋体" w:hint="eastAsia"/>
          <w:szCs w:val="21"/>
        </w:rPr>
        <w:t>(1) 钢、木结构设施整体油漆：每年要整体油漆一次，油漆时间由采购人确定，油漆要求为：1）打磨（无毛刺、灰尘、污渍）；2）刮腻子，砂纸磨光；3）底漆第一遍，等待渗透、晾干、打磨；4）面漆二道，每道油漆之间需等上一道油漆干燥、渗透、打磨后才能进行下一道油漆；5）施工温度为5～35摄氏度，不得雨天施工；6）每道工序结束后中标人需及时通知采购人代表现场确认通过，否则不予承认，并要求返工；7）亭子油漆颜色与原油漆颜色同，木地板、木坐凳油漆颜色为原色。</w:t>
      </w:r>
    </w:p>
    <w:p w:rsidR="00785987" w:rsidRDefault="006F4D80">
      <w:pPr>
        <w:spacing w:line="360" w:lineRule="exact"/>
        <w:ind w:firstLineChars="201" w:firstLine="422"/>
        <w:rPr>
          <w:rFonts w:ascii="宋体" w:hAnsi="宋体"/>
          <w:szCs w:val="21"/>
        </w:rPr>
      </w:pPr>
      <w:r>
        <w:rPr>
          <w:rFonts w:ascii="宋体" w:hAnsi="宋体" w:hint="eastAsia"/>
          <w:szCs w:val="21"/>
        </w:rPr>
        <w:t>(2) 管理用房、公厕等墙面涂料油漆：养护期内每年要按要求统一油漆一次（暂定），油漆时间由采购人确定，操作要求：1）表面处理；2）腻子抹平；3）面漆二道。</w:t>
      </w:r>
    </w:p>
    <w:p w:rsidR="00785987" w:rsidRDefault="006F4D80">
      <w:pPr>
        <w:spacing w:line="360" w:lineRule="exact"/>
        <w:ind w:firstLineChars="201" w:firstLine="422"/>
        <w:rPr>
          <w:rFonts w:ascii="宋体" w:hAnsi="宋体"/>
          <w:szCs w:val="21"/>
        </w:rPr>
      </w:pPr>
      <w:r>
        <w:rPr>
          <w:rFonts w:ascii="宋体" w:hAnsi="宋体" w:hint="eastAsia"/>
          <w:szCs w:val="21"/>
        </w:rPr>
        <w:t>(3)肥料及防病治虫药剂费：参照独立费项目报价表；</w:t>
      </w:r>
    </w:p>
    <w:p w:rsidR="00785987" w:rsidRDefault="006F4D80">
      <w:pPr>
        <w:spacing w:line="360" w:lineRule="exact"/>
        <w:ind w:firstLineChars="201" w:firstLine="422"/>
        <w:rPr>
          <w:rFonts w:ascii="宋体" w:hAnsi="宋体"/>
          <w:szCs w:val="21"/>
        </w:rPr>
      </w:pPr>
      <w:r>
        <w:rPr>
          <w:rFonts w:ascii="宋体" w:hAnsi="宋体" w:hint="eastAsia"/>
          <w:szCs w:val="21"/>
        </w:rPr>
        <w:t>(4)应急抢险预留金：本轮招标，应急抢险预留金包含在合同总价内，不单独报价，不另行支付。主要用于非中标人责任造成的树木缺损、设施损坏等的补植修复工作以及临时性的突击任务。</w:t>
      </w:r>
    </w:p>
    <w:p w:rsidR="00785987" w:rsidRDefault="006F4D80">
      <w:pPr>
        <w:spacing w:line="360" w:lineRule="exact"/>
        <w:ind w:firstLineChars="201" w:firstLine="422"/>
        <w:rPr>
          <w:rFonts w:ascii="宋体" w:hAnsi="宋体"/>
          <w:szCs w:val="21"/>
        </w:rPr>
      </w:pPr>
      <w:r>
        <w:rPr>
          <w:rFonts w:ascii="宋体" w:hAnsi="宋体" w:hint="eastAsia"/>
          <w:szCs w:val="21"/>
        </w:rPr>
        <w:t>以上项目投标人应按实报价，如出现不平衡报价，采购人有权按不响应投标要求处理。该笔费用在支付日常养护费时予以扣除，等实际工作量发生后按实支付。</w:t>
      </w:r>
    </w:p>
    <w:p w:rsidR="00785987" w:rsidRDefault="006F4D80">
      <w:pPr>
        <w:spacing w:line="360" w:lineRule="exact"/>
        <w:ind w:firstLineChars="201" w:firstLine="424"/>
        <w:rPr>
          <w:rFonts w:ascii="宋体" w:hAnsi="宋体"/>
          <w:b/>
          <w:bCs/>
          <w:szCs w:val="21"/>
        </w:rPr>
      </w:pPr>
      <w:r>
        <w:rPr>
          <w:rFonts w:ascii="宋体" w:hAnsi="宋体" w:hint="eastAsia"/>
          <w:b/>
          <w:bCs/>
          <w:szCs w:val="21"/>
        </w:rPr>
        <w:lastRenderedPageBreak/>
        <w:t>5.绿地养护垃圾外运由中标人自行解决。</w:t>
      </w:r>
    </w:p>
    <w:p w:rsidR="00785987" w:rsidRDefault="006F4D80">
      <w:pPr>
        <w:snapToGrid w:val="0"/>
        <w:spacing w:line="360" w:lineRule="exact"/>
        <w:ind w:firstLineChars="200" w:firstLine="422"/>
        <w:rPr>
          <w:rFonts w:ascii="宋体" w:hAnsi="宋体" w:cs="宋体"/>
          <w:b/>
          <w:szCs w:val="21"/>
        </w:rPr>
      </w:pPr>
      <w:r>
        <w:rPr>
          <w:rFonts w:ascii="宋体" w:hAnsi="宋体" w:cs="宋体" w:hint="eastAsia"/>
          <w:b/>
          <w:szCs w:val="21"/>
        </w:rPr>
        <w:t>三、服务期限</w:t>
      </w:r>
    </w:p>
    <w:p w:rsidR="00785987" w:rsidRDefault="006F4D80">
      <w:pPr>
        <w:spacing w:line="360" w:lineRule="exact"/>
        <w:ind w:firstLineChars="201" w:firstLine="422"/>
        <w:rPr>
          <w:rFonts w:ascii="宋体" w:hAnsi="宋体"/>
          <w:szCs w:val="21"/>
          <w:lang w:val="zh-CN"/>
        </w:rPr>
      </w:pPr>
      <w:r>
        <w:rPr>
          <w:rFonts w:ascii="宋体" w:hAnsi="宋体" w:hint="eastAsia"/>
          <w:szCs w:val="21"/>
        </w:rPr>
        <w:t>养护期：暂定 25个月。</w:t>
      </w:r>
      <w:r>
        <w:rPr>
          <w:rFonts w:ascii="宋体" w:hAnsi="宋体" w:hint="eastAsia"/>
          <w:szCs w:val="21"/>
          <w:lang w:val="zh-CN"/>
        </w:rPr>
        <w:t>(第一</w:t>
      </w:r>
      <w:r>
        <w:rPr>
          <w:rFonts w:ascii="宋体" w:hAnsi="宋体" w:hint="eastAsia"/>
          <w:szCs w:val="21"/>
        </w:rPr>
        <w:t>期</w:t>
      </w:r>
      <w:r>
        <w:rPr>
          <w:rFonts w:ascii="宋体" w:hAnsi="宋体" w:hint="eastAsia"/>
          <w:szCs w:val="21"/>
          <w:lang w:val="zh-CN"/>
        </w:rPr>
        <w:t>：</w:t>
      </w:r>
      <w:r>
        <w:rPr>
          <w:rFonts w:ascii="宋体" w:hAnsi="宋体" w:hint="eastAsia"/>
          <w:szCs w:val="21"/>
        </w:rPr>
        <w:t>2019年12月1日至2020年12月31日止（13个月）</w:t>
      </w:r>
      <w:r>
        <w:rPr>
          <w:rFonts w:ascii="宋体" w:hAnsi="宋体" w:hint="eastAsia"/>
          <w:szCs w:val="21"/>
          <w:lang w:val="zh-CN"/>
        </w:rPr>
        <w:t>。期满经采购人考核通过后可续签1</w:t>
      </w:r>
      <w:r>
        <w:rPr>
          <w:rFonts w:ascii="宋体" w:hAnsi="宋体" w:hint="eastAsia"/>
          <w:szCs w:val="21"/>
        </w:rPr>
        <w:t>次</w:t>
      </w:r>
      <w:r>
        <w:rPr>
          <w:rFonts w:ascii="宋体" w:hAnsi="宋体" w:hint="eastAsia"/>
          <w:szCs w:val="21"/>
          <w:lang w:val="zh-CN"/>
        </w:rPr>
        <w:t>，每次一年。如遇政策性调整采购人有权终止合同）。</w:t>
      </w:r>
    </w:p>
    <w:p w:rsidR="00785987" w:rsidRDefault="006F4D80">
      <w:pPr>
        <w:spacing w:line="360" w:lineRule="exact"/>
        <w:ind w:right="210" w:firstLineChars="200" w:firstLine="422"/>
        <w:jc w:val="left"/>
        <w:rPr>
          <w:rFonts w:ascii="宋体" w:hAnsi="宋体" w:cs="宋体"/>
          <w:b/>
          <w:szCs w:val="21"/>
        </w:rPr>
      </w:pPr>
      <w:r>
        <w:rPr>
          <w:rFonts w:ascii="宋体" w:hAnsi="宋体" w:cs="宋体" w:hint="eastAsia"/>
          <w:b/>
          <w:szCs w:val="21"/>
        </w:rPr>
        <w:t>四、</w:t>
      </w:r>
      <w:r>
        <w:rPr>
          <w:rFonts w:ascii="宋体" w:hAnsi="宋体" w:cs="宋体"/>
          <w:b/>
          <w:szCs w:val="21"/>
        </w:rPr>
        <w:t>付款方式</w:t>
      </w:r>
    </w:p>
    <w:p w:rsidR="00785987" w:rsidRDefault="006F4D80">
      <w:pPr>
        <w:spacing w:line="360" w:lineRule="exact"/>
        <w:ind w:firstLineChars="201" w:firstLine="422"/>
        <w:rPr>
          <w:rFonts w:ascii="宋体" w:hAnsi="宋体"/>
          <w:szCs w:val="21"/>
        </w:rPr>
      </w:pPr>
      <w:r>
        <w:rPr>
          <w:rFonts w:ascii="宋体" w:hAnsi="宋体" w:hint="eastAsia"/>
          <w:szCs w:val="21"/>
        </w:rPr>
        <w:t>1.每月支付的合同价款=年度合同总价÷12×当月考核得分折合的百分比-应扣金额+应奖金额。</w:t>
      </w:r>
    </w:p>
    <w:p w:rsidR="00785987" w:rsidRDefault="006F4D80">
      <w:pPr>
        <w:spacing w:line="360" w:lineRule="exact"/>
        <w:ind w:firstLineChars="201" w:firstLine="422"/>
        <w:rPr>
          <w:rFonts w:ascii="宋体" w:hAnsi="宋体"/>
          <w:szCs w:val="21"/>
        </w:rPr>
      </w:pPr>
      <w:r>
        <w:rPr>
          <w:rFonts w:ascii="宋体" w:hAnsi="宋体" w:hint="eastAsia"/>
          <w:szCs w:val="21"/>
        </w:rPr>
        <w:t>2.零星工程费（如有），经验收合格后依据审定金额支付，不足部分予以扣减，支付金额不超过投标报价。</w:t>
      </w:r>
    </w:p>
    <w:p w:rsidR="00785987" w:rsidRDefault="006F4D80">
      <w:pPr>
        <w:snapToGrid w:val="0"/>
        <w:spacing w:line="360" w:lineRule="exact"/>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五、分级标准</w:t>
      </w:r>
    </w:p>
    <w:p w:rsidR="00785987" w:rsidRDefault="006F4D80">
      <w:pPr>
        <w:spacing w:line="360" w:lineRule="exact"/>
        <w:ind w:firstLineChars="201" w:firstLine="422"/>
        <w:rPr>
          <w:rFonts w:ascii="宋体" w:hAnsi="宋体"/>
          <w:szCs w:val="21"/>
        </w:rPr>
      </w:pPr>
      <w:r>
        <w:rPr>
          <w:rFonts w:ascii="宋体" w:hAnsi="宋体" w:hint="eastAsia"/>
          <w:szCs w:val="21"/>
        </w:rPr>
        <w:t>《江苏省城市园林绿化养护管理分级标准》</w:t>
      </w:r>
    </w:p>
    <w:p w:rsidR="00785987" w:rsidRDefault="006F4D80">
      <w:pPr>
        <w:snapToGrid w:val="0"/>
        <w:spacing w:line="360" w:lineRule="exact"/>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六、绿地养护管理规范、标准</w:t>
      </w:r>
    </w:p>
    <w:p w:rsidR="00785987" w:rsidRDefault="006F4D80">
      <w:pPr>
        <w:spacing w:line="360" w:lineRule="exact"/>
        <w:ind w:firstLineChars="201" w:firstLine="422"/>
        <w:rPr>
          <w:rFonts w:ascii="宋体" w:hAnsi="宋体"/>
          <w:szCs w:val="21"/>
        </w:rPr>
      </w:pPr>
      <w:r>
        <w:rPr>
          <w:rFonts w:ascii="宋体" w:hAnsi="宋体" w:hint="eastAsia"/>
          <w:szCs w:val="21"/>
        </w:rPr>
        <w:t>常园发【2012】44号《常州市城市绿化养护管理质量标准》（试行）、《常州市城市园林绿化养护管理技术规范》（试行）、《市政府关于进一步完善常州市城市长效综合管理考核工作的实施意见》、发包方及其上级发布的管理规定、规范、办法、文件等。</w:t>
      </w:r>
    </w:p>
    <w:p w:rsidR="00785987" w:rsidRDefault="006F4D80">
      <w:pPr>
        <w:snapToGrid w:val="0"/>
        <w:spacing w:line="360" w:lineRule="exact"/>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七、标的工作量</w:t>
      </w:r>
    </w:p>
    <w:p w:rsidR="00785987" w:rsidRDefault="006F4D80">
      <w:pPr>
        <w:spacing w:line="360" w:lineRule="exact"/>
        <w:ind w:firstLineChars="201" w:firstLine="422"/>
        <w:rPr>
          <w:rFonts w:ascii="宋体" w:hAnsi="宋体"/>
          <w:szCs w:val="21"/>
        </w:rPr>
      </w:pPr>
      <w:r>
        <w:rPr>
          <w:rFonts w:ascii="宋体" w:hAnsi="宋体" w:hint="eastAsia"/>
          <w:szCs w:val="21"/>
        </w:rPr>
        <w:t>移交时以现场清点数据为移交依据，中标人须配合采购人确定最终移交清单数据。</w:t>
      </w:r>
    </w:p>
    <w:p w:rsidR="00785987" w:rsidRDefault="006F4D80">
      <w:pPr>
        <w:snapToGrid w:val="0"/>
        <w:spacing w:line="360" w:lineRule="exact"/>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八、交接时间</w:t>
      </w:r>
    </w:p>
    <w:p w:rsidR="00785987" w:rsidRDefault="006F4D80">
      <w:pPr>
        <w:spacing w:line="360" w:lineRule="exact"/>
        <w:ind w:firstLineChars="200" w:firstLine="420"/>
        <w:rPr>
          <w:rFonts w:ascii="宋体" w:hAnsi="宋体"/>
          <w:szCs w:val="21"/>
        </w:rPr>
      </w:pPr>
      <w:r>
        <w:rPr>
          <w:rFonts w:asciiTheme="minorEastAsia" w:eastAsiaTheme="minorEastAsia" w:hAnsiTheme="minorEastAsia" w:cs="宋体" w:hint="eastAsia"/>
          <w:szCs w:val="21"/>
          <w:lang w:val="zh-CN"/>
        </w:rPr>
        <w:t>管护交接时间：合同签定生效之日起即接收管护。</w:t>
      </w:r>
      <w:bookmarkStart w:id="128" w:name="_GoBack"/>
      <w:bookmarkEnd w:id="128"/>
    </w:p>
    <w:p w:rsidR="00785987" w:rsidRDefault="006F4D80">
      <w:pPr>
        <w:snapToGrid w:val="0"/>
        <w:spacing w:line="360" w:lineRule="exact"/>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九、验收</w:t>
      </w:r>
    </w:p>
    <w:p w:rsidR="00785987" w:rsidRDefault="006F4D80">
      <w:pPr>
        <w:spacing w:line="360" w:lineRule="exact"/>
        <w:ind w:firstLineChars="200" w:firstLine="420"/>
        <w:rPr>
          <w:rFonts w:ascii="宋体" w:hAnsi="宋体"/>
          <w:szCs w:val="21"/>
        </w:rPr>
      </w:pPr>
      <w:r>
        <w:rPr>
          <w:rFonts w:ascii="宋体" w:hAnsi="宋体" w:hint="eastAsia"/>
          <w:szCs w:val="21"/>
        </w:rPr>
        <w:t>绿化养护履约期间将依照采购人制定的相关办法、细则等，对该招标项目绿化养护进行考核或验收。</w:t>
      </w:r>
    </w:p>
    <w:p w:rsidR="00785987" w:rsidRDefault="006F4D80">
      <w:pPr>
        <w:snapToGrid w:val="0"/>
        <w:spacing w:line="360" w:lineRule="exact"/>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十、若中标人在承包养护期间，违反下列规定将被解除承包合同：</w:t>
      </w:r>
    </w:p>
    <w:p w:rsidR="00785987" w:rsidRDefault="006F4D80">
      <w:pPr>
        <w:spacing w:line="360" w:lineRule="exact"/>
        <w:ind w:firstLineChars="201" w:firstLine="422"/>
        <w:rPr>
          <w:rFonts w:ascii="宋体" w:hAnsi="宋体"/>
          <w:szCs w:val="21"/>
        </w:rPr>
      </w:pPr>
      <w:r>
        <w:rPr>
          <w:rFonts w:ascii="宋体" w:hAnsi="宋体" w:hint="eastAsia"/>
          <w:szCs w:val="21"/>
        </w:rPr>
        <w:t>1.将承包的绿地养护管理转包他人。</w:t>
      </w:r>
    </w:p>
    <w:p w:rsidR="00785987" w:rsidRDefault="006F4D80">
      <w:pPr>
        <w:spacing w:line="360" w:lineRule="exact"/>
        <w:ind w:firstLineChars="201" w:firstLine="422"/>
        <w:rPr>
          <w:rFonts w:ascii="宋体" w:hAnsi="宋体"/>
          <w:szCs w:val="21"/>
        </w:rPr>
      </w:pPr>
      <w:r>
        <w:rPr>
          <w:rFonts w:ascii="宋体" w:hAnsi="宋体" w:hint="eastAsia"/>
          <w:szCs w:val="21"/>
        </w:rPr>
        <w:t>2.经查证，发现中标人提供虚假材料谋取中标,报相关部门依法查处。</w:t>
      </w:r>
    </w:p>
    <w:p w:rsidR="00785987" w:rsidRDefault="006F4D80">
      <w:pPr>
        <w:spacing w:line="360" w:lineRule="exact"/>
        <w:ind w:firstLineChars="201" w:firstLine="422"/>
        <w:rPr>
          <w:rFonts w:ascii="宋体" w:hAnsi="宋体"/>
          <w:szCs w:val="21"/>
        </w:rPr>
      </w:pPr>
      <w:r>
        <w:rPr>
          <w:rFonts w:ascii="宋体" w:hAnsi="宋体" w:hint="eastAsia"/>
          <w:szCs w:val="21"/>
        </w:rPr>
        <w:t>3.未按投标文件要求配置项目人员：未经</w:t>
      </w:r>
      <w:r>
        <w:rPr>
          <w:rFonts w:ascii="宋体" w:hAnsi="宋体" w:cs="宋体" w:hint="eastAsia"/>
          <w:color w:val="000000"/>
          <w:szCs w:val="21"/>
        </w:rPr>
        <w:t>采购人</w:t>
      </w:r>
      <w:r>
        <w:rPr>
          <w:rFonts w:ascii="宋体" w:hAnsi="宋体" w:hint="eastAsia"/>
          <w:szCs w:val="21"/>
        </w:rPr>
        <w:t>同意，项目负责人或项目小组成员缺岗累计3日/月，绿地养护管理人员人数3天/月考勤达不到招标文件规定人数要求的。</w:t>
      </w:r>
    </w:p>
    <w:p w:rsidR="00785987" w:rsidRDefault="006F4D80">
      <w:pPr>
        <w:spacing w:line="360" w:lineRule="exact"/>
        <w:ind w:firstLineChars="201" w:firstLine="422"/>
        <w:rPr>
          <w:rFonts w:ascii="宋体" w:hAnsi="宋体"/>
          <w:szCs w:val="21"/>
        </w:rPr>
      </w:pPr>
      <w:r>
        <w:rPr>
          <w:rFonts w:ascii="宋体" w:hAnsi="宋体" w:hint="eastAsia"/>
          <w:szCs w:val="21"/>
        </w:rPr>
        <w:t>4.管理质量方面因达不到常园发【2012】44号《常州市城市绿化养护管理质量标准》（试行）的有关规定，并满足合同约定的解除合同的状况的。</w:t>
      </w:r>
    </w:p>
    <w:p w:rsidR="00785987" w:rsidRDefault="006F4D80">
      <w:pPr>
        <w:spacing w:line="360" w:lineRule="exact"/>
        <w:ind w:firstLineChars="201" w:firstLine="422"/>
        <w:rPr>
          <w:rFonts w:ascii="宋体" w:hAnsi="宋体"/>
          <w:szCs w:val="21"/>
        </w:rPr>
      </w:pPr>
      <w:r>
        <w:rPr>
          <w:rFonts w:ascii="宋体" w:hAnsi="宋体" w:hint="eastAsia"/>
          <w:szCs w:val="21"/>
        </w:rPr>
        <w:t>5.未按</w:t>
      </w:r>
      <w:r>
        <w:rPr>
          <w:rFonts w:ascii="宋体" w:hAnsi="宋体" w:cs="宋体" w:hint="eastAsia"/>
          <w:color w:val="000000"/>
          <w:szCs w:val="21"/>
        </w:rPr>
        <w:t>采购人</w:t>
      </w:r>
      <w:r>
        <w:rPr>
          <w:rFonts w:ascii="宋体" w:hAnsi="宋体" w:hint="eastAsia"/>
          <w:szCs w:val="21"/>
        </w:rPr>
        <w:t>要求二次未及时进行整改并无正当书面理由的。</w:t>
      </w:r>
    </w:p>
    <w:p w:rsidR="00785987" w:rsidRDefault="006F4D80">
      <w:pPr>
        <w:spacing w:line="360" w:lineRule="exact"/>
        <w:ind w:firstLineChars="201" w:firstLine="422"/>
        <w:rPr>
          <w:rFonts w:ascii="宋体" w:hAnsi="宋体"/>
          <w:szCs w:val="21"/>
        </w:rPr>
      </w:pPr>
      <w:r>
        <w:rPr>
          <w:rFonts w:ascii="宋体" w:hAnsi="宋体" w:hint="eastAsia"/>
          <w:szCs w:val="21"/>
        </w:rPr>
        <w:t>6.在绿化养护期间，被考核标段月度考核累计2次不合格的绿化养护中标人，均可被取消本标段的养护资格，终止本轮养护合同。</w:t>
      </w:r>
    </w:p>
    <w:p w:rsidR="00785987" w:rsidRDefault="006F4D80">
      <w:pPr>
        <w:spacing w:line="360" w:lineRule="exact"/>
        <w:ind w:firstLineChars="201" w:firstLine="422"/>
        <w:rPr>
          <w:rFonts w:ascii="宋体" w:hAnsi="宋体"/>
          <w:szCs w:val="21"/>
        </w:rPr>
      </w:pPr>
      <w:r>
        <w:rPr>
          <w:rFonts w:ascii="宋体" w:hAnsi="宋体" w:hint="eastAsia"/>
          <w:szCs w:val="21"/>
        </w:rPr>
        <w:t>被终止养护合同的绿地标段由原招标产生的第二名投标人续养，养护价格以原中标价为准，不作调整。若第二名放弃，依次顺延。价格维持原中标价，原则上不作调整。若全部放弃，重新公开招标选择队伍。</w:t>
      </w:r>
    </w:p>
    <w:p w:rsidR="00785987" w:rsidRDefault="006F4D80">
      <w:pPr>
        <w:snapToGrid w:val="0"/>
        <w:spacing w:line="360" w:lineRule="exact"/>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十一、其他可处罚情况</w:t>
      </w:r>
    </w:p>
    <w:p w:rsidR="00785987" w:rsidRDefault="006F4D80">
      <w:pPr>
        <w:spacing w:line="360" w:lineRule="exact"/>
        <w:ind w:firstLineChars="201" w:firstLine="422"/>
        <w:rPr>
          <w:rFonts w:ascii="宋体" w:hAnsi="宋体"/>
          <w:szCs w:val="21"/>
        </w:rPr>
      </w:pPr>
      <w:r>
        <w:rPr>
          <w:rFonts w:ascii="宋体" w:hAnsi="宋体" w:hint="eastAsia"/>
          <w:szCs w:val="21"/>
        </w:rPr>
        <w:t>1.中标人现场人员未按招标文件要求配置：未经</w:t>
      </w:r>
      <w:r>
        <w:rPr>
          <w:rFonts w:ascii="宋体" w:hAnsi="宋体" w:cs="宋体" w:hint="eastAsia"/>
          <w:color w:val="000000"/>
          <w:szCs w:val="21"/>
        </w:rPr>
        <w:t>采购人</w:t>
      </w:r>
      <w:r>
        <w:rPr>
          <w:rFonts w:ascii="宋体" w:hAnsi="宋体" w:hint="eastAsia"/>
          <w:szCs w:val="21"/>
        </w:rPr>
        <w:t>同意，项目负责人或项目小组成员缺岗累计3日/月，绿地养护管理人员人数3天/月考勤达不到招标文件规定人数要求的。</w:t>
      </w:r>
    </w:p>
    <w:p w:rsidR="00785987" w:rsidRDefault="006F4D80">
      <w:pPr>
        <w:spacing w:line="360" w:lineRule="exact"/>
        <w:ind w:firstLineChars="201" w:firstLine="422"/>
        <w:rPr>
          <w:rFonts w:ascii="宋体" w:hAnsi="宋体"/>
          <w:szCs w:val="21"/>
        </w:rPr>
      </w:pPr>
      <w:r>
        <w:rPr>
          <w:rFonts w:ascii="宋体" w:hAnsi="宋体" w:hint="eastAsia"/>
          <w:szCs w:val="21"/>
        </w:rPr>
        <w:lastRenderedPageBreak/>
        <w:t>2.中标人未经</w:t>
      </w:r>
      <w:r>
        <w:rPr>
          <w:rFonts w:ascii="宋体" w:hAnsi="宋体" w:cs="宋体" w:hint="eastAsia"/>
          <w:color w:val="000000"/>
          <w:szCs w:val="21"/>
        </w:rPr>
        <w:t>采购人</w:t>
      </w:r>
      <w:r>
        <w:rPr>
          <w:rFonts w:ascii="宋体" w:hAnsi="宋体" w:hint="eastAsia"/>
          <w:szCs w:val="21"/>
        </w:rPr>
        <w:t>同意擅自更改现场项目负责人及项目成员的。</w:t>
      </w:r>
    </w:p>
    <w:p w:rsidR="00785987" w:rsidRDefault="006F4D80">
      <w:pPr>
        <w:spacing w:line="360" w:lineRule="exact"/>
        <w:ind w:firstLineChars="201" w:firstLine="422"/>
        <w:rPr>
          <w:rFonts w:ascii="宋体" w:hAnsi="宋体"/>
          <w:szCs w:val="21"/>
        </w:rPr>
      </w:pPr>
      <w:r>
        <w:rPr>
          <w:rFonts w:ascii="宋体" w:hAnsi="宋体" w:hint="eastAsia"/>
          <w:szCs w:val="21"/>
        </w:rPr>
        <w:t>3.如因中标人不当养护（如浇水、病虫害、修剪等）造成绿化损失或严重社会影响，如树木死亡、草坪杂化、乔木修剪过重、地被花境长势衰退或严重不良等由中标人负责更新，费用由中标人自行承担。</w:t>
      </w:r>
    </w:p>
    <w:p w:rsidR="00785987" w:rsidRDefault="006F4D80">
      <w:pPr>
        <w:snapToGrid w:val="0"/>
        <w:spacing w:line="360" w:lineRule="exact"/>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十二、质量标准附表</w:t>
      </w:r>
    </w:p>
    <w:p w:rsidR="00785987" w:rsidRDefault="006F4D80">
      <w:pPr>
        <w:spacing w:line="360" w:lineRule="exact"/>
        <w:jc w:val="center"/>
        <w:rPr>
          <w:rFonts w:ascii="宋体" w:hAnsi="宋体" w:cs="宋体"/>
          <w:b/>
          <w:bCs/>
          <w:szCs w:val="21"/>
        </w:rPr>
      </w:pPr>
      <w:r>
        <w:rPr>
          <w:rFonts w:ascii="宋体" w:hAnsi="宋体" w:cs="宋体" w:hint="eastAsia"/>
          <w:b/>
          <w:bCs/>
          <w:szCs w:val="21"/>
        </w:rPr>
        <w:t>常州市城市绿地养护管理质量标准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9"/>
        <w:gridCol w:w="7533"/>
      </w:tblGrid>
      <w:tr w:rsidR="00785987">
        <w:trPr>
          <w:trHeight w:val="283"/>
        </w:trPr>
        <w:tc>
          <w:tcPr>
            <w:tcW w:w="989"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00" w:lineRule="exact"/>
              <w:jc w:val="center"/>
              <w:rPr>
                <w:rFonts w:ascii="宋体" w:hAnsi="宋体" w:cs="宋体"/>
                <w:szCs w:val="21"/>
              </w:rPr>
            </w:pPr>
            <w:r>
              <w:rPr>
                <w:rFonts w:ascii="宋体" w:hAnsi="宋体" w:cs="宋体" w:hint="eastAsia"/>
                <w:szCs w:val="21"/>
              </w:rPr>
              <w:t>内容</w:t>
            </w:r>
          </w:p>
        </w:tc>
        <w:tc>
          <w:tcPr>
            <w:tcW w:w="7533" w:type="dxa"/>
            <w:tcBorders>
              <w:top w:val="single" w:sz="4" w:space="0" w:color="auto"/>
              <w:left w:val="single" w:sz="4" w:space="0" w:color="auto"/>
              <w:bottom w:val="single" w:sz="4" w:space="0" w:color="auto"/>
              <w:right w:val="single" w:sz="4" w:space="0" w:color="auto"/>
            </w:tcBorders>
          </w:tcPr>
          <w:p w:rsidR="00785987" w:rsidRDefault="006F4D80">
            <w:pPr>
              <w:spacing w:line="300" w:lineRule="exact"/>
              <w:jc w:val="center"/>
              <w:rPr>
                <w:rFonts w:ascii="宋体" w:hAnsi="宋体" w:cs="宋体"/>
                <w:szCs w:val="21"/>
              </w:rPr>
            </w:pPr>
            <w:r>
              <w:rPr>
                <w:rFonts w:ascii="宋体" w:hAnsi="宋体" w:cs="宋体" w:hint="eastAsia"/>
                <w:szCs w:val="21"/>
              </w:rPr>
              <w:t>公园、街头绿地养护质量标准</w:t>
            </w:r>
          </w:p>
        </w:tc>
      </w:tr>
      <w:tr w:rsidR="00785987">
        <w:trPr>
          <w:trHeight w:val="283"/>
        </w:trPr>
        <w:tc>
          <w:tcPr>
            <w:tcW w:w="989"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00" w:lineRule="exact"/>
              <w:jc w:val="center"/>
              <w:rPr>
                <w:rFonts w:ascii="宋体" w:hAnsi="宋体" w:cs="宋体"/>
                <w:szCs w:val="21"/>
              </w:rPr>
            </w:pPr>
            <w:r>
              <w:rPr>
                <w:rFonts w:ascii="宋体" w:hAnsi="宋体" w:cs="宋体" w:hint="eastAsia"/>
                <w:szCs w:val="21"/>
              </w:rPr>
              <w:t>乔灌木</w:t>
            </w:r>
          </w:p>
        </w:tc>
        <w:tc>
          <w:tcPr>
            <w:tcW w:w="7533" w:type="dxa"/>
            <w:tcBorders>
              <w:top w:val="single" w:sz="4" w:space="0" w:color="auto"/>
              <w:left w:val="single" w:sz="4" w:space="0" w:color="auto"/>
              <w:bottom w:val="single" w:sz="4" w:space="0" w:color="auto"/>
              <w:right w:val="single" w:sz="4" w:space="0" w:color="auto"/>
            </w:tcBorders>
          </w:tcPr>
          <w:p w:rsidR="00785987" w:rsidRDefault="006F4D80">
            <w:pPr>
              <w:spacing w:line="300" w:lineRule="exact"/>
              <w:rPr>
                <w:rFonts w:ascii="宋体" w:hAnsi="宋体" w:cs="宋体"/>
                <w:szCs w:val="21"/>
              </w:rPr>
            </w:pPr>
            <w:r>
              <w:rPr>
                <w:rFonts w:ascii="宋体" w:hAnsi="宋体" w:cs="宋体" w:hint="eastAsia"/>
                <w:szCs w:val="21"/>
              </w:rPr>
              <w:t>1、生长旺盛，树冠完整，主侧枝均匀，数量适宜，内膛通风透光；2、叶色正常，无卷叶、黄叶（生长季节），无病虫害；3、枝干健壮，无枯、死枝、过密枝、下垂枝等，无蛀干害虫为害；4、无死缺株，及时清除绿地内的杂树，及时更换死树；5、乔木根部无萌蘖枝；6、树上无乱牵乱挂现象；7、乔木下方以乔木直径的5倍为准切边，松土；8、成片林下杂草不得高于20公分,无藤本缠绕；9、树木按时开花结果，季相明显，无黄化现象，每年施基肥一次、追肥若干次，施肥量不少于0.3千克/棵*年；10、入冬前涂白，涂白高度为1.2米；11、花灌木及时修剪、整形，及时摘除残花，全年全年施基肥1次，开花前追施磷钾肥。</w:t>
            </w:r>
          </w:p>
        </w:tc>
      </w:tr>
      <w:tr w:rsidR="00785987">
        <w:trPr>
          <w:trHeight w:val="283"/>
        </w:trPr>
        <w:tc>
          <w:tcPr>
            <w:tcW w:w="989"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00" w:lineRule="exact"/>
              <w:jc w:val="center"/>
              <w:rPr>
                <w:rFonts w:ascii="宋体" w:hAnsi="宋体" w:cs="宋体"/>
                <w:szCs w:val="21"/>
              </w:rPr>
            </w:pPr>
            <w:r>
              <w:rPr>
                <w:rFonts w:ascii="宋体" w:hAnsi="宋体" w:cs="宋体" w:hint="eastAsia"/>
                <w:szCs w:val="21"/>
              </w:rPr>
              <w:t>草坪</w:t>
            </w:r>
          </w:p>
        </w:tc>
        <w:tc>
          <w:tcPr>
            <w:tcW w:w="7533" w:type="dxa"/>
            <w:tcBorders>
              <w:top w:val="single" w:sz="4" w:space="0" w:color="auto"/>
              <w:left w:val="single" w:sz="4" w:space="0" w:color="auto"/>
              <w:bottom w:val="single" w:sz="4" w:space="0" w:color="auto"/>
              <w:right w:val="single" w:sz="4" w:space="0" w:color="auto"/>
            </w:tcBorders>
          </w:tcPr>
          <w:p w:rsidR="00785987" w:rsidRDefault="006F4D80">
            <w:pPr>
              <w:spacing w:line="300" w:lineRule="exact"/>
              <w:rPr>
                <w:rFonts w:ascii="宋体" w:hAnsi="宋体" w:cs="宋体"/>
                <w:szCs w:val="21"/>
              </w:rPr>
            </w:pPr>
            <w:r>
              <w:rPr>
                <w:rFonts w:ascii="宋体" w:hAnsi="宋体" w:cs="宋体" w:hint="eastAsia"/>
                <w:szCs w:val="21"/>
              </w:rPr>
              <w:t>1、生长旺盛，草坪平整，色泽均一，草根不裸露；2、生长季节不枯黄，无杂草，覆盖率95以上（&gt;95%）；3、修剪及时，修剪高度符合要求；4、草坪与色块、乔木、灌木之间有明显的分隔沟，沟宽30厘米；5、草坪全年施基肥两次、追肥若干次，施肥量不少于0.3千克/平方米*年；6、草坪无病虫害；7、草坪上保持清洁，无枯枝落叶，无垃圾及堆料堆物。</w:t>
            </w:r>
          </w:p>
        </w:tc>
      </w:tr>
      <w:tr w:rsidR="00785987">
        <w:trPr>
          <w:trHeight w:val="283"/>
        </w:trPr>
        <w:tc>
          <w:tcPr>
            <w:tcW w:w="989"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00" w:lineRule="exact"/>
              <w:jc w:val="center"/>
              <w:rPr>
                <w:rFonts w:ascii="宋体" w:hAnsi="宋体" w:cs="宋体"/>
                <w:szCs w:val="21"/>
              </w:rPr>
            </w:pPr>
            <w:r>
              <w:rPr>
                <w:rFonts w:ascii="宋体" w:hAnsi="宋体" w:cs="宋体" w:hint="eastAsia"/>
                <w:szCs w:val="21"/>
              </w:rPr>
              <w:t>花卉</w:t>
            </w:r>
          </w:p>
        </w:tc>
        <w:tc>
          <w:tcPr>
            <w:tcW w:w="7533" w:type="dxa"/>
            <w:tcBorders>
              <w:top w:val="single" w:sz="4" w:space="0" w:color="auto"/>
              <w:left w:val="single" w:sz="4" w:space="0" w:color="auto"/>
              <w:bottom w:val="single" w:sz="4" w:space="0" w:color="auto"/>
              <w:right w:val="single" w:sz="4" w:space="0" w:color="auto"/>
            </w:tcBorders>
          </w:tcPr>
          <w:p w:rsidR="00785987" w:rsidRDefault="006F4D80">
            <w:pPr>
              <w:spacing w:line="300" w:lineRule="exact"/>
              <w:rPr>
                <w:rFonts w:ascii="宋体" w:hAnsi="宋体" w:cs="宋体"/>
                <w:szCs w:val="21"/>
              </w:rPr>
            </w:pPr>
            <w:r>
              <w:rPr>
                <w:rFonts w:ascii="宋体" w:hAnsi="宋体" w:cs="宋体" w:hint="eastAsia"/>
                <w:szCs w:val="21"/>
              </w:rPr>
              <w:t>1、全年换花至少六次（需进口F1代品种）；2、花卉植株丰满，生长正常、长势均衡，无病虫害、无枯枝、残花（残花量≤10%），无缺株、倒伏；3、花坛图案清晰，线条流畅，色彩鲜艳，花朵繁茂，花期一致；4、花间隙无杂草，密植，株间距不超过5㎝；5、花境花卉层次分明，高矮有序，花后及时修剪残化花及花梗；6、草花更换前先深翻、调整地形、施肥，施肥量不少于0.3千克/平方米*次，换花时间不得超过7天，工完场地清，无杂物、无泥浆。</w:t>
            </w:r>
          </w:p>
        </w:tc>
      </w:tr>
      <w:tr w:rsidR="00785987">
        <w:trPr>
          <w:trHeight w:val="283"/>
        </w:trPr>
        <w:tc>
          <w:tcPr>
            <w:tcW w:w="989"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00" w:lineRule="exact"/>
              <w:jc w:val="center"/>
              <w:rPr>
                <w:rFonts w:ascii="宋体" w:hAnsi="宋体" w:cs="宋体"/>
                <w:szCs w:val="21"/>
              </w:rPr>
            </w:pPr>
            <w:r>
              <w:rPr>
                <w:rFonts w:ascii="宋体" w:hAnsi="宋体" w:cs="宋体" w:hint="eastAsia"/>
                <w:szCs w:val="21"/>
              </w:rPr>
              <w:t>绿篱色块地被</w:t>
            </w:r>
          </w:p>
        </w:tc>
        <w:tc>
          <w:tcPr>
            <w:tcW w:w="7533" w:type="dxa"/>
            <w:tcBorders>
              <w:top w:val="single" w:sz="4" w:space="0" w:color="auto"/>
              <w:left w:val="single" w:sz="4" w:space="0" w:color="auto"/>
              <w:bottom w:val="single" w:sz="4" w:space="0" w:color="auto"/>
              <w:right w:val="single" w:sz="4" w:space="0" w:color="auto"/>
            </w:tcBorders>
          </w:tcPr>
          <w:p w:rsidR="00785987" w:rsidRDefault="006F4D80">
            <w:pPr>
              <w:spacing w:line="300" w:lineRule="exact"/>
              <w:rPr>
                <w:rFonts w:ascii="宋体" w:hAnsi="宋体" w:cs="宋体"/>
                <w:szCs w:val="21"/>
              </w:rPr>
            </w:pPr>
            <w:r>
              <w:rPr>
                <w:rFonts w:ascii="宋体" w:hAnsi="宋体" w:cs="宋体" w:hint="eastAsia"/>
                <w:szCs w:val="21"/>
              </w:rPr>
              <w:t>1、生长茂盛，枝条茂密；2、生长季节及时修剪、追肥，修剪形态符合景观观赏要求；3、无人为践踏、断行缺株现象；4、无垃圾杂物；5、无病虫害；6、全年施基肥1次、追肥若干，施肥量不少于0.3千克/平方米*年。</w:t>
            </w:r>
          </w:p>
        </w:tc>
      </w:tr>
      <w:tr w:rsidR="00785987">
        <w:trPr>
          <w:trHeight w:val="283"/>
        </w:trPr>
        <w:tc>
          <w:tcPr>
            <w:tcW w:w="989"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00" w:lineRule="exact"/>
              <w:jc w:val="center"/>
              <w:rPr>
                <w:rFonts w:ascii="宋体" w:hAnsi="宋体" w:cs="宋体"/>
                <w:szCs w:val="21"/>
              </w:rPr>
            </w:pPr>
            <w:r>
              <w:rPr>
                <w:rFonts w:ascii="宋体" w:hAnsi="宋体" w:cs="宋体" w:hint="eastAsia"/>
                <w:szCs w:val="21"/>
              </w:rPr>
              <w:t>水面</w:t>
            </w:r>
          </w:p>
        </w:tc>
        <w:tc>
          <w:tcPr>
            <w:tcW w:w="7533" w:type="dxa"/>
            <w:tcBorders>
              <w:top w:val="single" w:sz="4" w:space="0" w:color="auto"/>
              <w:left w:val="single" w:sz="4" w:space="0" w:color="auto"/>
              <w:bottom w:val="single" w:sz="4" w:space="0" w:color="auto"/>
              <w:right w:val="single" w:sz="4" w:space="0" w:color="auto"/>
            </w:tcBorders>
          </w:tcPr>
          <w:p w:rsidR="00785987" w:rsidRDefault="006F4D80">
            <w:pPr>
              <w:spacing w:line="300" w:lineRule="exact"/>
              <w:rPr>
                <w:rFonts w:ascii="宋体" w:hAnsi="宋体" w:cs="宋体"/>
                <w:szCs w:val="21"/>
              </w:rPr>
            </w:pPr>
            <w:r>
              <w:rPr>
                <w:rFonts w:ascii="宋体" w:hAnsi="宋体" w:cs="宋体" w:hint="eastAsia"/>
                <w:szCs w:val="21"/>
              </w:rPr>
              <w:t>1、水面无漂浮物；2、禁止垂钓，夏季禁止游泳；3、河内水草清理及时；4、水生植物秋冬季按要求收割；5、水质良好，无污染、无异味。</w:t>
            </w:r>
          </w:p>
        </w:tc>
      </w:tr>
      <w:tr w:rsidR="00785987">
        <w:trPr>
          <w:trHeight w:val="283"/>
        </w:trPr>
        <w:tc>
          <w:tcPr>
            <w:tcW w:w="989"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00" w:lineRule="exact"/>
              <w:jc w:val="center"/>
              <w:rPr>
                <w:rFonts w:ascii="宋体" w:hAnsi="宋体" w:cs="宋体"/>
                <w:szCs w:val="21"/>
              </w:rPr>
            </w:pPr>
            <w:r>
              <w:rPr>
                <w:rFonts w:ascii="宋体" w:hAnsi="宋体" w:cs="宋体" w:hint="eastAsia"/>
                <w:szCs w:val="21"/>
              </w:rPr>
              <w:t>园林</w:t>
            </w:r>
          </w:p>
          <w:p w:rsidR="00785987" w:rsidRDefault="006F4D80">
            <w:pPr>
              <w:spacing w:line="300" w:lineRule="exact"/>
              <w:jc w:val="center"/>
              <w:rPr>
                <w:rFonts w:ascii="宋体" w:hAnsi="宋体" w:cs="宋体"/>
                <w:szCs w:val="21"/>
              </w:rPr>
            </w:pPr>
            <w:r>
              <w:rPr>
                <w:rFonts w:ascii="宋体" w:hAnsi="宋体" w:cs="宋体" w:hint="eastAsia"/>
                <w:szCs w:val="21"/>
              </w:rPr>
              <w:t>小品及设施</w:t>
            </w:r>
          </w:p>
        </w:tc>
        <w:tc>
          <w:tcPr>
            <w:tcW w:w="7533" w:type="dxa"/>
            <w:tcBorders>
              <w:top w:val="single" w:sz="4" w:space="0" w:color="auto"/>
              <w:left w:val="single" w:sz="4" w:space="0" w:color="auto"/>
              <w:bottom w:val="single" w:sz="4" w:space="0" w:color="auto"/>
              <w:right w:val="single" w:sz="4" w:space="0" w:color="auto"/>
            </w:tcBorders>
          </w:tcPr>
          <w:p w:rsidR="00785987" w:rsidRDefault="006F4D80">
            <w:pPr>
              <w:spacing w:line="300" w:lineRule="exact"/>
              <w:rPr>
                <w:rFonts w:ascii="宋体" w:hAnsi="宋体" w:cs="宋体"/>
                <w:szCs w:val="21"/>
              </w:rPr>
            </w:pPr>
            <w:r>
              <w:rPr>
                <w:rFonts w:ascii="宋体" w:hAnsi="宋体" w:cs="宋体" w:hint="eastAsia"/>
                <w:szCs w:val="21"/>
              </w:rPr>
              <w:t>1、保持园林小品每日擦洗，清洁卫生，无灰尘污渍，无乱张贴、涂刻现象；2、园林小品设施损坏后确保一周内修好，满足长效管理考评要求；3、园林设施中凡油漆、涂料部位每年刷新一次并保证全年不脱落；4、座凳、台桌、痰盂、果壳箱等每日擦洗、保持完好，无破损现象；5、亭廊、围栏、园路及各种铺装保持完好清洁，雨后及时擦洗；6、木质设施每两年大修一次；7、喷泉的喷头要定期检修，无堵塞，铜质设施要定期除锈保养；8、园路、铺装平整，无积水、无泥浆。</w:t>
            </w:r>
          </w:p>
        </w:tc>
      </w:tr>
      <w:tr w:rsidR="00785987">
        <w:trPr>
          <w:trHeight w:val="283"/>
        </w:trPr>
        <w:tc>
          <w:tcPr>
            <w:tcW w:w="989"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00" w:lineRule="exact"/>
              <w:jc w:val="center"/>
              <w:rPr>
                <w:rFonts w:ascii="宋体" w:hAnsi="宋体" w:cs="宋体"/>
                <w:kern w:val="0"/>
                <w:szCs w:val="21"/>
              </w:rPr>
            </w:pPr>
            <w:r>
              <w:rPr>
                <w:rFonts w:ascii="宋体" w:hAnsi="宋体" w:cs="宋体" w:hint="eastAsia"/>
                <w:kern w:val="0"/>
                <w:szCs w:val="21"/>
              </w:rPr>
              <w:t>卫生</w:t>
            </w:r>
          </w:p>
          <w:p w:rsidR="00785987" w:rsidRDefault="006F4D80">
            <w:pPr>
              <w:spacing w:line="300" w:lineRule="exact"/>
              <w:jc w:val="center"/>
              <w:rPr>
                <w:rFonts w:ascii="宋体" w:hAnsi="宋体" w:cs="宋体"/>
                <w:szCs w:val="21"/>
              </w:rPr>
            </w:pPr>
            <w:r>
              <w:rPr>
                <w:rFonts w:ascii="宋体" w:hAnsi="宋体" w:cs="宋体" w:hint="eastAsia"/>
                <w:kern w:val="0"/>
                <w:szCs w:val="21"/>
              </w:rPr>
              <w:t>保洁</w:t>
            </w:r>
          </w:p>
        </w:tc>
        <w:tc>
          <w:tcPr>
            <w:tcW w:w="7533" w:type="dxa"/>
            <w:tcBorders>
              <w:top w:val="single" w:sz="4" w:space="0" w:color="auto"/>
              <w:left w:val="single" w:sz="4" w:space="0" w:color="auto"/>
              <w:bottom w:val="single" w:sz="4" w:space="0" w:color="auto"/>
              <w:right w:val="single" w:sz="4" w:space="0" w:color="auto"/>
            </w:tcBorders>
          </w:tcPr>
          <w:p w:rsidR="00785987" w:rsidRDefault="006F4D80">
            <w:pPr>
              <w:spacing w:line="300" w:lineRule="exact"/>
              <w:rPr>
                <w:rFonts w:ascii="宋体" w:hAnsi="宋体" w:cs="宋体"/>
                <w:szCs w:val="21"/>
              </w:rPr>
            </w:pPr>
            <w:r>
              <w:rPr>
                <w:rFonts w:ascii="宋体" w:hAnsi="宋体" w:cs="宋体" w:hint="eastAsia"/>
                <w:szCs w:val="21"/>
              </w:rPr>
              <w:t>1、公共厕所的保洁、灭杀到位，无臭味，设施完备，无偷盗现象；2、</w:t>
            </w:r>
            <w:r>
              <w:rPr>
                <w:rFonts w:ascii="宋体" w:hAnsi="宋体" w:cs="宋体" w:hint="eastAsia"/>
                <w:kern w:val="0"/>
                <w:szCs w:val="21"/>
              </w:rPr>
              <w:t>绿地及广场整洁，无杂物、无白色污染（树挂）</w:t>
            </w:r>
            <w:r>
              <w:rPr>
                <w:rFonts w:ascii="宋体" w:hAnsi="宋体" w:cs="宋体" w:hint="eastAsia"/>
                <w:szCs w:val="21"/>
              </w:rPr>
              <w:t>无建筑垃圾</w:t>
            </w:r>
            <w:r>
              <w:rPr>
                <w:rFonts w:ascii="宋体" w:hAnsi="宋体" w:cs="宋体" w:hint="eastAsia"/>
                <w:kern w:val="0"/>
                <w:szCs w:val="21"/>
              </w:rPr>
              <w:t>，对作业废弃物（如树枝、树叶、草屑等）、绿地内水面杂物，一级养护地区随产随清，其它地区日产日清，做到巡视保洁。</w:t>
            </w:r>
            <w:r>
              <w:rPr>
                <w:rFonts w:ascii="宋体" w:hAnsi="宋体" w:cs="宋体" w:hint="eastAsia"/>
                <w:szCs w:val="21"/>
              </w:rPr>
              <w:t>4、现场秩序维持到位； 6、垃圾日积日清。</w:t>
            </w:r>
          </w:p>
        </w:tc>
      </w:tr>
      <w:tr w:rsidR="00785987">
        <w:trPr>
          <w:trHeight w:val="283"/>
        </w:trPr>
        <w:tc>
          <w:tcPr>
            <w:tcW w:w="989"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00" w:lineRule="exact"/>
              <w:jc w:val="center"/>
              <w:rPr>
                <w:rFonts w:ascii="宋体" w:hAnsi="宋体" w:cs="宋体"/>
                <w:kern w:val="0"/>
                <w:szCs w:val="21"/>
              </w:rPr>
            </w:pPr>
            <w:r>
              <w:rPr>
                <w:rFonts w:ascii="宋体" w:hAnsi="宋体" w:cs="宋体" w:hint="eastAsia"/>
                <w:kern w:val="0"/>
                <w:szCs w:val="21"/>
              </w:rPr>
              <w:t>绿地</w:t>
            </w:r>
          </w:p>
          <w:p w:rsidR="00785987" w:rsidRDefault="006F4D80">
            <w:pPr>
              <w:spacing w:line="300" w:lineRule="exact"/>
              <w:jc w:val="center"/>
              <w:rPr>
                <w:rFonts w:ascii="宋体" w:hAnsi="宋体" w:cs="宋体"/>
                <w:kern w:val="0"/>
                <w:szCs w:val="21"/>
              </w:rPr>
            </w:pPr>
            <w:r>
              <w:rPr>
                <w:rFonts w:ascii="宋体" w:hAnsi="宋体" w:cs="宋体" w:hint="eastAsia"/>
                <w:kern w:val="0"/>
                <w:szCs w:val="21"/>
              </w:rPr>
              <w:t>保护</w:t>
            </w:r>
          </w:p>
        </w:tc>
        <w:tc>
          <w:tcPr>
            <w:tcW w:w="7533" w:type="dxa"/>
            <w:tcBorders>
              <w:top w:val="single" w:sz="4" w:space="0" w:color="auto"/>
              <w:left w:val="single" w:sz="4" w:space="0" w:color="auto"/>
              <w:bottom w:val="single" w:sz="4" w:space="0" w:color="auto"/>
              <w:right w:val="single" w:sz="4" w:space="0" w:color="auto"/>
            </w:tcBorders>
          </w:tcPr>
          <w:p w:rsidR="00785987" w:rsidRDefault="006F4D80">
            <w:pPr>
              <w:spacing w:line="300" w:lineRule="exact"/>
              <w:rPr>
                <w:rFonts w:ascii="宋体" w:hAnsi="宋体" w:cs="宋体"/>
                <w:szCs w:val="21"/>
              </w:rPr>
            </w:pPr>
            <w:r>
              <w:rPr>
                <w:rFonts w:ascii="宋体" w:hAnsi="宋体" w:cs="宋体" w:hint="eastAsia"/>
                <w:kern w:val="0"/>
                <w:szCs w:val="21"/>
              </w:rPr>
              <w:t>绿地完整，无堆物、堆料、搭棚，树干、园林建筑、小品等上面无钉拴刻画等现象。无</w:t>
            </w:r>
            <w:r>
              <w:rPr>
                <w:rFonts w:ascii="宋体" w:hAnsi="宋体" w:cs="宋体" w:hint="eastAsia"/>
                <w:szCs w:val="21"/>
              </w:rPr>
              <w:t>乱设摊和车辆乱停放现象；</w:t>
            </w:r>
            <w:r>
              <w:rPr>
                <w:rFonts w:ascii="宋体" w:hAnsi="宋体" w:cs="宋体" w:hint="eastAsia"/>
                <w:kern w:val="0"/>
                <w:szCs w:val="21"/>
              </w:rPr>
              <w:t>绿地安保全天候24小时。</w:t>
            </w:r>
          </w:p>
        </w:tc>
      </w:tr>
      <w:tr w:rsidR="00785987">
        <w:trPr>
          <w:trHeight w:val="283"/>
        </w:trPr>
        <w:tc>
          <w:tcPr>
            <w:tcW w:w="989"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00" w:lineRule="exact"/>
              <w:jc w:val="center"/>
              <w:rPr>
                <w:rFonts w:ascii="宋体" w:hAnsi="宋体" w:cs="宋体"/>
                <w:kern w:val="0"/>
                <w:szCs w:val="21"/>
              </w:rPr>
            </w:pPr>
            <w:r>
              <w:rPr>
                <w:rFonts w:ascii="宋体" w:hAnsi="宋体" w:cs="宋体" w:hint="eastAsia"/>
                <w:szCs w:val="21"/>
              </w:rPr>
              <w:lastRenderedPageBreak/>
              <w:t>其它</w:t>
            </w:r>
          </w:p>
        </w:tc>
        <w:tc>
          <w:tcPr>
            <w:tcW w:w="7533" w:type="dxa"/>
            <w:tcBorders>
              <w:top w:val="single" w:sz="4" w:space="0" w:color="auto"/>
              <w:left w:val="single" w:sz="4" w:space="0" w:color="auto"/>
              <w:bottom w:val="single" w:sz="4" w:space="0" w:color="auto"/>
              <w:right w:val="single" w:sz="4" w:space="0" w:color="auto"/>
            </w:tcBorders>
          </w:tcPr>
          <w:p w:rsidR="00785987" w:rsidRDefault="006F4D80">
            <w:pPr>
              <w:spacing w:line="300" w:lineRule="exact"/>
              <w:rPr>
                <w:rFonts w:ascii="宋体" w:hAnsi="宋体" w:cs="宋体"/>
                <w:kern w:val="0"/>
                <w:szCs w:val="21"/>
              </w:rPr>
            </w:pPr>
            <w:r>
              <w:rPr>
                <w:rFonts w:ascii="宋体" w:hAnsi="宋体" w:cs="宋体" w:hint="eastAsia"/>
                <w:kern w:val="0"/>
                <w:szCs w:val="21"/>
              </w:rPr>
              <w:t>1、</w:t>
            </w:r>
            <w:r>
              <w:rPr>
                <w:rFonts w:ascii="宋体" w:hAnsi="宋体" w:cs="宋体" w:hint="eastAsia"/>
                <w:szCs w:val="21"/>
              </w:rPr>
              <w:t>着装统一；2、建立完备的绿化管养台帐；3、针对不同季节按要求实施养护管理。4、绿地内4—10月份保洁时间为6</w:t>
            </w:r>
            <w:r>
              <w:rPr>
                <w:rFonts w:ascii="宋体" w:hAnsi="宋体" w:cs="宋体" w:hint="eastAsia"/>
                <w:spacing w:val="-20"/>
                <w:szCs w:val="21"/>
              </w:rPr>
              <w:t>：</w:t>
            </w:r>
            <w:r>
              <w:rPr>
                <w:rFonts w:ascii="宋体" w:hAnsi="宋体" w:cs="宋体" w:hint="eastAsia"/>
                <w:szCs w:val="21"/>
              </w:rPr>
              <w:t>00—20</w:t>
            </w:r>
            <w:r>
              <w:rPr>
                <w:rFonts w:ascii="宋体" w:hAnsi="宋体" w:cs="宋体" w:hint="eastAsia"/>
                <w:spacing w:val="-20"/>
                <w:szCs w:val="21"/>
              </w:rPr>
              <w:t>：</w:t>
            </w:r>
            <w:r>
              <w:rPr>
                <w:rFonts w:ascii="宋体" w:hAnsi="宋体" w:cs="宋体" w:hint="eastAsia"/>
                <w:szCs w:val="21"/>
              </w:rPr>
              <w:t>00，11—3月份7</w:t>
            </w:r>
            <w:r>
              <w:rPr>
                <w:rFonts w:ascii="宋体" w:hAnsi="宋体" w:cs="宋体" w:hint="eastAsia"/>
                <w:spacing w:val="-20"/>
                <w:szCs w:val="21"/>
              </w:rPr>
              <w:t>：</w:t>
            </w:r>
            <w:r>
              <w:rPr>
                <w:rFonts w:ascii="宋体" w:hAnsi="宋体" w:cs="宋体" w:hint="eastAsia"/>
                <w:szCs w:val="21"/>
              </w:rPr>
              <w:t>00—18：00，保洁人数不少于1人/万平方米；养护时间为8：00-17：00，养护人员不少于2人/万平方米。每万平方米特级绿地养护和保洁人员不得少于3人。</w:t>
            </w:r>
          </w:p>
        </w:tc>
      </w:tr>
    </w:tbl>
    <w:p w:rsidR="00785987" w:rsidRDefault="006F4D80">
      <w:pPr>
        <w:spacing w:line="360" w:lineRule="exact"/>
        <w:jc w:val="center"/>
        <w:rPr>
          <w:rFonts w:ascii="宋体" w:hAnsi="宋体" w:cs="宋体"/>
          <w:b/>
          <w:bCs/>
          <w:szCs w:val="21"/>
        </w:rPr>
      </w:pPr>
      <w:r>
        <w:rPr>
          <w:rFonts w:ascii="宋体" w:hAnsi="宋体" w:cs="宋体" w:hint="eastAsia"/>
          <w:b/>
          <w:bCs/>
          <w:szCs w:val="21"/>
        </w:rPr>
        <w:t>绿化管养考核实施细则</w:t>
      </w:r>
    </w:p>
    <w:p w:rsidR="00785987" w:rsidRDefault="006F4D80">
      <w:pPr>
        <w:spacing w:line="360" w:lineRule="exact"/>
        <w:rPr>
          <w:rFonts w:ascii="宋体" w:hAnsi="宋体" w:cs="宋体"/>
          <w:b/>
          <w:bCs/>
          <w:szCs w:val="21"/>
        </w:rPr>
      </w:pPr>
      <w:r>
        <w:rPr>
          <w:rFonts w:ascii="宋体" w:hAnsi="宋体" w:cs="宋体" w:hint="eastAsia"/>
          <w:b/>
          <w:bCs/>
          <w:szCs w:val="21"/>
        </w:rPr>
        <w:t>一、绿化养护管理考核实施细则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5"/>
        <w:gridCol w:w="7114"/>
        <w:gridCol w:w="633"/>
      </w:tblGrid>
      <w:tr w:rsidR="00785987">
        <w:trPr>
          <w:trHeight w:val="283"/>
        </w:trPr>
        <w:tc>
          <w:tcPr>
            <w:tcW w:w="775"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jc w:val="center"/>
              <w:rPr>
                <w:rFonts w:ascii="宋体" w:hAnsi="宋体" w:cs="宋体"/>
                <w:szCs w:val="21"/>
              </w:rPr>
            </w:pPr>
            <w:r>
              <w:rPr>
                <w:rFonts w:ascii="宋体" w:hAnsi="宋体" w:cs="宋体" w:hint="eastAsia"/>
                <w:szCs w:val="21"/>
              </w:rPr>
              <w:t>项目</w:t>
            </w:r>
          </w:p>
        </w:tc>
        <w:tc>
          <w:tcPr>
            <w:tcW w:w="7114"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ind w:firstLineChars="800" w:firstLine="1680"/>
              <w:rPr>
                <w:rFonts w:ascii="宋体" w:hAnsi="宋体" w:cs="宋体"/>
                <w:szCs w:val="21"/>
              </w:rPr>
            </w:pPr>
            <w:r>
              <w:rPr>
                <w:rFonts w:ascii="宋体" w:hAnsi="宋体" w:cs="宋体" w:hint="eastAsia"/>
                <w:szCs w:val="21"/>
              </w:rPr>
              <w:t>考       核       标       准</w:t>
            </w:r>
          </w:p>
        </w:tc>
        <w:tc>
          <w:tcPr>
            <w:tcW w:w="633"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jc w:val="center"/>
              <w:rPr>
                <w:rFonts w:ascii="宋体" w:hAnsi="宋体" w:cs="宋体"/>
                <w:szCs w:val="21"/>
              </w:rPr>
            </w:pPr>
            <w:r>
              <w:rPr>
                <w:rFonts w:ascii="宋体" w:hAnsi="宋体" w:cs="宋体" w:hint="eastAsia"/>
                <w:szCs w:val="21"/>
              </w:rPr>
              <w:t>小计</w:t>
            </w:r>
          </w:p>
        </w:tc>
      </w:tr>
      <w:tr w:rsidR="00785987">
        <w:trPr>
          <w:cantSplit/>
          <w:trHeight w:val="283"/>
        </w:trPr>
        <w:tc>
          <w:tcPr>
            <w:tcW w:w="775" w:type="dxa"/>
            <w:vMerge w:val="restart"/>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jc w:val="center"/>
              <w:rPr>
                <w:rFonts w:ascii="宋体" w:hAnsi="宋体" w:cs="宋体"/>
                <w:szCs w:val="21"/>
              </w:rPr>
            </w:pPr>
            <w:r>
              <w:rPr>
                <w:rFonts w:ascii="宋体" w:hAnsi="宋体" w:cs="宋体" w:hint="eastAsia"/>
                <w:szCs w:val="21"/>
              </w:rPr>
              <w:t>卫生</w:t>
            </w:r>
          </w:p>
          <w:p w:rsidR="00785987" w:rsidRDefault="006F4D80">
            <w:pPr>
              <w:spacing w:line="360" w:lineRule="exact"/>
              <w:jc w:val="center"/>
              <w:rPr>
                <w:rFonts w:ascii="宋体" w:hAnsi="宋体" w:cs="宋体"/>
                <w:szCs w:val="21"/>
              </w:rPr>
            </w:pPr>
            <w:r>
              <w:rPr>
                <w:rFonts w:ascii="宋体" w:hAnsi="宋体" w:cs="宋体" w:hint="eastAsia"/>
                <w:szCs w:val="21"/>
              </w:rPr>
              <w:t>保洁</w:t>
            </w:r>
          </w:p>
          <w:p w:rsidR="00785987" w:rsidRDefault="00785987">
            <w:pPr>
              <w:spacing w:line="360" w:lineRule="exact"/>
              <w:jc w:val="center"/>
              <w:rPr>
                <w:rFonts w:ascii="宋体" w:hAnsi="宋体" w:cs="宋体"/>
                <w:szCs w:val="21"/>
              </w:rPr>
            </w:pPr>
          </w:p>
        </w:tc>
        <w:tc>
          <w:tcPr>
            <w:tcW w:w="7114"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rPr>
                <w:rFonts w:ascii="宋体" w:hAnsi="宋体" w:cs="宋体"/>
                <w:szCs w:val="21"/>
              </w:rPr>
            </w:pPr>
            <w:r>
              <w:rPr>
                <w:rFonts w:ascii="宋体" w:hAnsi="宋体" w:cs="宋体" w:hint="eastAsia"/>
                <w:szCs w:val="21"/>
              </w:rPr>
              <w:t>1、定人定岗，符合招标文件要求的保洁和养护人数。</w:t>
            </w:r>
          </w:p>
        </w:tc>
        <w:tc>
          <w:tcPr>
            <w:tcW w:w="633" w:type="dxa"/>
            <w:vMerge w:val="restart"/>
            <w:tcBorders>
              <w:top w:val="single" w:sz="4" w:space="0" w:color="auto"/>
              <w:left w:val="single" w:sz="4" w:space="0" w:color="auto"/>
              <w:right w:val="single" w:sz="4" w:space="0" w:color="auto"/>
            </w:tcBorders>
            <w:vAlign w:val="center"/>
          </w:tcPr>
          <w:p w:rsidR="00785987" w:rsidRDefault="006F4D80">
            <w:pPr>
              <w:spacing w:line="360" w:lineRule="exact"/>
              <w:jc w:val="center"/>
              <w:rPr>
                <w:rFonts w:ascii="宋体" w:hAnsi="宋体" w:cs="宋体"/>
                <w:szCs w:val="21"/>
              </w:rPr>
            </w:pPr>
            <w:r>
              <w:rPr>
                <w:rFonts w:ascii="宋体" w:hAnsi="宋体" w:cs="宋体" w:hint="eastAsia"/>
                <w:szCs w:val="21"/>
              </w:rPr>
              <w:t>20</w:t>
            </w:r>
          </w:p>
        </w:tc>
      </w:tr>
      <w:tr w:rsidR="00785987">
        <w:trPr>
          <w:cantSplit/>
          <w:trHeight w:val="283"/>
        </w:trPr>
        <w:tc>
          <w:tcPr>
            <w:tcW w:w="775" w:type="dxa"/>
            <w:vMerge/>
            <w:tcBorders>
              <w:top w:val="single" w:sz="4" w:space="0" w:color="auto"/>
              <w:left w:val="single" w:sz="4" w:space="0" w:color="auto"/>
              <w:bottom w:val="single" w:sz="4" w:space="0" w:color="auto"/>
              <w:right w:val="single" w:sz="4" w:space="0" w:color="auto"/>
            </w:tcBorders>
            <w:vAlign w:val="center"/>
          </w:tcPr>
          <w:p w:rsidR="00785987" w:rsidRDefault="00785987">
            <w:pPr>
              <w:widowControl/>
              <w:spacing w:line="360" w:lineRule="exact"/>
              <w:jc w:val="left"/>
              <w:rPr>
                <w:rFonts w:ascii="宋体" w:hAnsi="宋体" w:cs="宋体"/>
                <w:szCs w:val="21"/>
              </w:rPr>
            </w:pPr>
          </w:p>
        </w:tc>
        <w:tc>
          <w:tcPr>
            <w:tcW w:w="7114"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rPr>
                <w:rFonts w:ascii="宋体" w:hAnsi="宋体" w:cs="宋体"/>
                <w:szCs w:val="21"/>
              </w:rPr>
            </w:pPr>
            <w:r>
              <w:rPr>
                <w:rFonts w:ascii="宋体" w:hAnsi="宋体" w:cs="宋体" w:hint="eastAsia"/>
                <w:szCs w:val="21"/>
              </w:rPr>
              <w:t>2、花坛、树池、绿地内无白色垃圾、落叶、建筑垃圾。</w:t>
            </w:r>
          </w:p>
        </w:tc>
        <w:tc>
          <w:tcPr>
            <w:tcW w:w="633" w:type="dxa"/>
            <w:vMerge/>
            <w:tcBorders>
              <w:left w:val="single" w:sz="4" w:space="0" w:color="auto"/>
              <w:right w:val="single" w:sz="4" w:space="0" w:color="auto"/>
            </w:tcBorders>
            <w:vAlign w:val="center"/>
          </w:tcPr>
          <w:p w:rsidR="00785987" w:rsidRDefault="00785987">
            <w:pPr>
              <w:spacing w:line="360" w:lineRule="exact"/>
              <w:ind w:firstLineChars="100" w:firstLine="210"/>
              <w:rPr>
                <w:rFonts w:ascii="宋体" w:hAnsi="宋体" w:cs="宋体"/>
                <w:szCs w:val="21"/>
              </w:rPr>
            </w:pPr>
          </w:p>
        </w:tc>
      </w:tr>
      <w:tr w:rsidR="00785987">
        <w:trPr>
          <w:cantSplit/>
          <w:trHeight w:val="283"/>
        </w:trPr>
        <w:tc>
          <w:tcPr>
            <w:tcW w:w="775" w:type="dxa"/>
            <w:vMerge/>
            <w:tcBorders>
              <w:top w:val="single" w:sz="4" w:space="0" w:color="auto"/>
              <w:left w:val="single" w:sz="4" w:space="0" w:color="auto"/>
              <w:bottom w:val="single" w:sz="4" w:space="0" w:color="auto"/>
              <w:right w:val="single" w:sz="4" w:space="0" w:color="auto"/>
            </w:tcBorders>
            <w:vAlign w:val="center"/>
          </w:tcPr>
          <w:p w:rsidR="00785987" w:rsidRDefault="00785987">
            <w:pPr>
              <w:widowControl/>
              <w:spacing w:line="360" w:lineRule="exact"/>
              <w:jc w:val="left"/>
              <w:rPr>
                <w:rFonts w:ascii="宋体" w:hAnsi="宋体" w:cs="宋体"/>
                <w:szCs w:val="21"/>
              </w:rPr>
            </w:pPr>
          </w:p>
        </w:tc>
        <w:tc>
          <w:tcPr>
            <w:tcW w:w="7114"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rPr>
                <w:rFonts w:ascii="宋体" w:hAnsi="宋体" w:cs="宋体"/>
                <w:szCs w:val="21"/>
              </w:rPr>
            </w:pPr>
            <w:r>
              <w:rPr>
                <w:rFonts w:ascii="宋体" w:hAnsi="宋体" w:cs="宋体" w:hint="eastAsia"/>
                <w:szCs w:val="21"/>
              </w:rPr>
              <w:t>3、厕所无异臭、地面无积水、无积渍、定期喷药灭菌、灭虫。</w:t>
            </w:r>
          </w:p>
        </w:tc>
        <w:tc>
          <w:tcPr>
            <w:tcW w:w="633" w:type="dxa"/>
            <w:vMerge/>
            <w:tcBorders>
              <w:left w:val="single" w:sz="4" w:space="0" w:color="auto"/>
              <w:bottom w:val="single" w:sz="4" w:space="0" w:color="auto"/>
              <w:right w:val="single" w:sz="4" w:space="0" w:color="auto"/>
            </w:tcBorders>
            <w:vAlign w:val="center"/>
          </w:tcPr>
          <w:p w:rsidR="00785987" w:rsidRDefault="00785987">
            <w:pPr>
              <w:spacing w:line="360" w:lineRule="exact"/>
              <w:ind w:firstLineChars="100" w:firstLine="210"/>
              <w:rPr>
                <w:rFonts w:ascii="宋体" w:hAnsi="宋体" w:cs="宋体"/>
                <w:szCs w:val="21"/>
              </w:rPr>
            </w:pPr>
          </w:p>
        </w:tc>
      </w:tr>
      <w:tr w:rsidR="00785987">
        <w:trPr>
          <w:cantSplit/>
          <w:trHeight w:val="283"/>
        </w:trPr>
        <w:tc>
          <w:tcPr>
            <w:tcW w:w="775" w:type="dxa"/>
            <w:vMerge w:val="restart"/>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jc w:val="center"/>
              <w:rPr>
                <w:rFonts w:ascii="宋体" w:hAnsi="宋体" w:cs="宋体"/>
                <w:szCs w:val="21"/>
              </w:rPr>
            </w:pPr>
            <w:r>
              <w:rPr>
                <w:rFonts w:ascii="宋体" w:hAnsi="宋体" w:cs="宋体" w:hint="eastAsia"/>
                <w:szCs w:val="21"/>
              </w:rPr>
              <w:t>草</w:t>
            </w:r>
          </w:p>
          <w:p w:rsidR="00785987" w:rsidRDefault="006F4D80">
            <w:pPr>
              <w:spacing w:line="360" w:lineRule="exact"/>
              <w:jc w:val="center"/>
              <w:rPr>
                <w:rFonts w:ascii="宋体" w:hAnsi="宋体" w:cs="宋体"/>
                <w:szCs w:val="21"/>
              </w:rPr>
            </w:pPr>
            <w:r>
              <w:rPr>
                <w:rFonts w:ascii="宋体" w:hAnsi="宋体" w:cs="宋体" w:hint="eastAsia"/>
                <w:szCs w:val="21"/>
              </w:rPr>
              <w:t>坪</w:t>
            </w:r>
          </w:p>
          <w:p w:rsidR="00785987" w:rsidRDefault="006F4D80">
            <w:pPr>
              <w:spacing w:line="360" w:lineRule="exact"/>
              <w:jc w:val="center"/>
              <w:rPr>
                <w:rFonts w:ascii="宋体" w:hAnsi="宋体" w:cs="宋体"/>
                <w:szCs w:val="21"/>
              </w:rPr>
            </w:pPr>
            <w:r>
              <w:rPr>
                <w:rFonts w:ascii="宋体" w:hAnsi="宋体" w:cs="宋体" w:hint="eastAsia"/>
                <w:szCs w:val="21"/>
              </w:rPr>
              <w:t>养</w:t>
            </w:r>
          </w:p>
          <w:p w:rsidR="00785987" w:rsidRDefault="006F4D80">
            <w:pPr>
              <w:spacing w:line="360" w:lineRule="exact"/>
              <w:jc w:val="center"/>
              <w:rPr>
                <w:rFonts w:ascii="宋体" w:hAnsi="宋体" w:cs="宋体"/>
                <w:szCs w:val="21"/>
              </w:rPr>
            </w:pPr>
            <w:r>
              <w:rPr>
                <w:rFonts w:ascii="宋体" w:hAnsi="宋体" w:cs="宋体" w:hint="eastAsia"/>
                <w:szCs w:val="21"/>
              </w:rPr>
              <w:t>护</w:t>
            </w:r>
          </w:p>
          <w:p w:rsidR="00785987" w:rsidRDefault="00785987">
            <w:pPr>
              <w:spacing w:line="360" w:lineRule="exact"/>
              <w:jc w:val="center"/>
              <w:rPr>
                <w:rFonts w:ascii="宋体" w:hAnsi="宋体" w:cs="宋体"/>
                <w:szCs w:val="21"/>
              </w:rPr>
            </w:pPr>
          </w:p>
        </w:tc>
        <w:tc>
          <w:tcPr>
            <w:tcW w:w="7114"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rPr>
                <w:rFonts w:ascii="宋体" w:hAnsi="宋体" w:cs="宋体"/>
                <w:szCs w:val="21"/>
              </w:rPr>
            </w:pPr>
            <w:r>
              <w:rPr>
                <w:rFonts w:ascii="宋体" w:hAnsi="宋体" w:cs="宋体" w:hint="eastAsia"/>
                <w:szCs w:val="21"/>
              </w:rPr>
              <w:t>1、生长期长势好，草坪绿期长，复壮措施得力，无退化现象，施肥到位。</w:t>
            </w:r>
          </w:p>
        </w:tc>
        <w:tc>
          <w:tcPr>
            <w:tcW w:w="633" w:type="dxa"/>
            <w:vMerge w:val="restart"/>
            <w:tcBorders>
              <w:top w:val="single" w:sz="4" w:space="0" w:color="auto"/>
              <w:left w:val="single" w:sz="4" w:space="0" w:color="auto"/>
              <w:right w:val="single" w:sz="4" w:space="0" w:color="auto"/>
            </w:tcBorders>
            <w:vAlign w:val="center"/>
          </w:tcPr>
          <w:p w:rsidR="00785987" w:rsidRDefault="006F4D80">
            <w:pPr>
              <w:spacing w:line="360" w:lineRule="exact"/>
              <w:jc w:val="center"/>
              <w:rPr>
                <w:rFonts w:ascii="宋体" w:hAnsi="宋体" w:cs="宋体"/>
                <w:szCs w:val="21"/>
              </w:rPr>
            </w:pPr>
            <w:r>
              <w:rPr>
                <w:rFonts w:ascii="宋体" w:hAnsi="宋体" w:cs="宋体" w:hint="eastAsia"/>
                <w:szCs w:val="21"/>
              </w:rPr>
              <w:t>10</w:t>
            </w:r>
          </w:p>
        </w:tc>
      </w:tr>
      <w:tr w:rsidR="00785987">
        <w:trPr>
          <w:cantSplit/>
          <w:trHeight w:val="283"/>
        </w:trPr>
        <w:tc>
          <w:tcPr>
            <w:tcW w:w="775" w:type="dxa"/>
            <w:vMerge/>
            <w:tcBorders>
              <w:top w:val="single" w:sz="4" w:space="0" w:color="auto"/>
              <w:left w:val="single" w:sz="4" w:space="0" w:color="auto"/>
              <w:bottom w:val="single" w:sz="4" w:space="0" w:color="auto"/>
              <w:right w:val="single" w:sz="4" w:space="0" w:color="auto"/>
            </w:tcBorders>
            <w:vAlign w:val="center"/>
          </w:tcPr>
          <w:p w:rsidR="00785987" w:rsidRDefault="00785987">
            <w:pPr>
              <w:widowControl/>
              <w:spacing w:line="360" w:lineRule="exact"/>
              <w:jc w:val="left"/>
              <w:rPr>
                <w:rFonts w:ascii="宋体" w:hAnsi="宋体" w:cs="宋体"/>
                <w:szCs w:val="21"/>
              </w:rPr>
            </w:pPr>
          </w:p>
        </w:tc>
        <w:tc>
          <w:tcPr>
            <w:tcW w:w="7114"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rPr>
                <w:rFonts w:ascii="宋体" w:hAnsi="宋体" w:cs="宋体"/>
                <w:szCs w:val="21"/>
              </w:rPr>
            </w:pPr>
            <w:r>
              <w:rPr>
                <w:rFonts w:ascii="宋体" w:hAnsi="宋体" w:cs="宋体" w:hint="eastAsia"/>
                <w:szCs w:val="21"/>
              </w:rPr>
              <w:t>2、修剪平整，冬绿型草坪高度不超过10厘米，夏绿型草坪高度不超过6厘米，休眠期前作较低修剪。</w:t>
            </w:r>
          </w:p>
        </w:tc>
        <w:tc>
          <w:tcPr>
            <w:tcW w:w="633" w:type="dxa"/>
            <w:vMerge/>
            <w:tcBorders>
              <w:left w:val="single" w:sz="4" w:space="0" w:color="auto"/>
              <w:right w:val="single" w:sz="4" w:space="0" w:color="auto"/>
            </w:tcBorders>
            <w:vAlign w:val="center"/>
          </w:tcPr>
          <w:p w:rsidR="00785987" w:rsidRDefault="00785987">
            <w:pPr>
              <w:spacing w:line="360" w:lineRule="exact"/>
              <w:ind w:firstLineChars="100" w:firstLine="210"/>
              <w:rPr>
                <w:rFonts w:ascii="宋体" w:hAnsi="宋体" w:cs="宋体"/>
                <w:szCs w:val="21"/>
              </w:rPr>
            </w:pPr>
          </w:p>
        </w:tc>
      </w:tr>
      <w:tr w:rsidR="00785987">
        <w:trPr>
          <w:cantSplit/>
          <w:trHeight w:val="283"/>
        </w:trPr>
        <w:tc>
          <w:tcPr>
            <w:tcW w:w="775" w:type="dxa"/>
            <w:vMerge/>
            <w:tcBorders>
              <w:top w:val="single" w:sz="4" w:space="0" w:color="auto"/>
              <w:left w:val="single" w:sz="4" w:space="0" w:color="auto"/>
              <w:bottom w:val="single" w:sz="4" w:space="0" w:color="auto"/>
              <w:right w:val="single" w:sz="4" w:space="0" w:color="auto"/>
            </w:tcBorders>
            <w:vAlign w:val="center"/>
          </w:tcPr>
          <w:p w:rsidR="00785987" w:rsidRDefault="00785987">
            <w:pPr>
              <w:widowControl/>
              <w:spacing w:line="360" w:lineRule="exact"/>
              <w:jc w:val="left"/>
              <w:rPr>
                <w:rFonts w:ascii="宋体" w:hAnsi="宋体" w:cs="宋体"/>
                <w:szCs w:val="21"/>
              </w:rPr>
            </w:pPr>
          </w:p>
        </w:tc>
        <w:tc>
          <w:tcPr>
            <w:tcW w:w="7114"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jc w:val="left"/>
              <w:rPr>
                <w:rFonts w:ascii="宋体" w:hAnsi="宋体" w:cs="宋体"/>
                <w:szCs w:val="21"/>
              </w:rPr>
            </w:pPr>
            <w:r>
              <w:rPr>
                <w:rFonts w:ascii="宋体" w:hAnsi="宋体" w:cs="宋体" w:hint="eastAsia"/>
                <w:szCs w:val="21"/>
              </w:rPr>
              <w:t>3、草坪无病虫害，无空秃，草种纯，有一定厚度，草根不裸露。</w:t>
            </w:r>
          </w:p>
        </w:tc>
        <w:tc>
          <w:tcPr>
            <w:tcW w:w="633" w:type="dxa"/>
            <w:vMerge/>
            <w:tcBorders>
              <w:left w:val="single" w:sz="4" w:space="0" w:color="auto"/>
              <w:right w:val="single" w:sz="4" w:space="0" w:color="auto"/>
            </w:tcBorders>
            <w:vAlign w:val="center"/>
          </w:tcPr>
          <w:p w:rsidR="00785987" w:rsidRDefault="00785987">
            <w:pPr>
              <w:spacing w:line="360" w:lineRule="exact"/>
              <w:ind w:firstLineChars="100" w:firstLine="210"/>
              <w:rPr>
                <w:rFonts w:ascii="宋体" w:hAnsi="宋体" w:cs="宋体"/>
                <w:szCs w:val="21"/>
              </w:rPr>
            </w:pPr>
          </w:p>
        </w:tc>
      </w:tr>
      <w:tr w:rsidR="00785987">
        <w:trPr>
          <w:cantSplit/>
          <w:trHeight w:val="283"/>
        </w:trPr>
        <w:tc>
          <w:tcPr>
            <w:tcW w:w="775" w:type="dxa"/>
            <w:vMerge/>
            <w:tcBorders>
              <w:top w:val="single" w:sz="4" w:space="0" w:color="auto"/>
              <w:left w:val="single" w:sz="4" w:space="0" w:color="auto"/>
              <w:bottom w:val="single" w:sz="4" w:space="0" w:color="auto"/>
              <w:right w:val="single" w:sz="4" w:space="0" w:color="auto"/>
            </w:tcBorders>
            <w:vAlign w:val="center"/>
          </w:tcPr>
          <w:p w:rsidR="00785987" w:rsidRDefault="00785987">
            <w:pPr>
              <w:widowControl/>
              <w:spacing w:line="360" w:lineRule="exact"/>
              <w:jc w:val="left"/>
              <w:rPr>
                <w:rFonts w:ascii="宋体" w:hAnsi="宋体" w:cs="宋体"/>
                <w:szCs w:val="21"/>
              </w:rPr>
            </w:pPr>
          </w:p>
        </w:tc>
        <w:tc>
          <w:tcPr>
            <w:tcW w:w="7114"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jc w:val="left"/>
              <w:rPr>
                <w:rFonts w:ascii="宋体" w:hAnsi="宋体" w:cs="宋体"/>
                <w:szCs w:val="21"/>
              </w:rPr>
            </w:pPr>
            <w:r>
              <w:rPr>
                <w:rFonts w:ascii="宋体" w:hAnsi="宋体" w:cs="宋体" w:hint="eastAsia"/>
                <w:szCs w:val="21"/>
              </w:rPr>
              <w:t>4、无杂草，与乔木、色块之间分隔沟明显。</w:t>
            </w:r>
          </w:p>
        </w:tc>
        <w:tc>
          <w:tcPr>
            <w:tcW w:w="633" w:type="dxa"/>
            <w:vMerge/>
            <w:tcBorders>
              <w:left w:val="single" w:sz="4" w:space="0" w:color="auto"/>
              <w:bottom w:val="single" w:sz="4" w:space="0" w:color="auto"/>
              <w:right w:val="single" w:sz="4" w:space="0" w:color="auto"/>
            </w:tcBorders>
            <w:vAlign w:val="center"/>
          </w:tcPr>
          <w:p w:rsidR="00785987" w:rsidRDefault="00785987">
            <w:pPr>
              <w:spacing w:line="360" w:lineRule="exact"/>
              <w:jc w:val="center"/>
              <w:rPr>
                <w:rFonts w:ascii="宋体" w:hAnsi="宋体" w:cs="宋体"/>
                <w:szCs w:val="21"/>
              </w:rPr>
            </w:pPr>
          </w:p>
        </w:tc>
      </w:tr>
      <w:tr w:rsidR="00785987">
        <w:trPr>
          <w:cantSplit/>
          <w:trHeight w:val="283"/>
        </w:trPr>
        <w:tc>
          <w:tcPr>
            <w:tcW w:w="775" w:type="dxa"/>
            <w:vMerge w:val="restart"/>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ind w:firstLineChars="100" w:firstLine="210"/>
              <w:jc w:val="center"/>
              <w:rPr>
                <w:rFonts w:ascii="宋体" w:hAnsi="宋体" w:cs="宋体"/>
                <w:szCs w:val="21"/>
              </w:rPr>
            </w:pPr>
            <w:r>
              <w:rPr>
                <w:rFonts w:ascii="宋体" w:hAnsi="宋体" w:cs="宋体" w:hint="eastAsia"/>
                <w:szCs w:val="21"/>
              </w:rPr>
              <w:t>乔</w:t>
            </w:r>
          </w:p>
          <w:p w:rsidR="00785987" w:rsidRDefault="006F4D80">
            <w:pPr>
              <w:spacing w:line="360" w:lineRule="exact"/>
              <w:ind w:firstLineChars="100" w:firstLine="210"/>
              <w:jc w:val="center"/>
              <w:rPr>
                <w:rFonts w:ascii="宋体" w:hAnsi="宋体" w:cs="宋体"/>
                <w:szCs w:val="21"/>
              </w:rPr>
            </w:pPr>
            <w:r>
              <w:rPr>
                <w:rFonts w:ascii="宋体" w:hAnsi="宋体" w:cs="宋体" w:hint="eastAsia"/>
                <w:szCs w:val="21"/>
              </w:rPr>
              <w:t>灌</w:t>
            </w:r>
          </w:p>
          <w:p w:rsidR="00785987" w:rsidRDefault="006F4D80">
            <w:pPr>
              <w:spacing w:line="360" w:lineRule="exact"/>
              <w:ind w:firstLineChars="100" w:firstLine="210"/>
              <w:jc w:val="center"/>
              <w:rPr>
                <w:rFonts w:ascii="宋体" w:hAnsi="宋体" w:cs="宋体"/>
                <w:szCs w:val="21"/>
              </w:rPr>
            </w:pPr>
            <w:r>
              <w:rPr>
                <w:rFonts w:ascii="宋体" w:hAnsi="宋体" w:cs="宋体" w:hint="eastAsia"/>
                <w:szCs w:val="21"/>
              </w:rPr>
              <w:t>木</w:t>
            </w:r>
          </w:p>
          <w:p w:rsidR="00785987" w:rsidRDefault="006F4D80">
            <w:pPr>
              <w:spacing w:line="360" w:lineRule="exact"/>
              <w:ind w:firstLineChars="100" w:firstLine="210"/>
              <w:jc w:val="center"/>
              <w:rPr>
                <w:rFonts w:ascii="宋体" w:hAnsi="宋体" w:cs="宋体"/>
                <w:szCs w:val="21"/>
              </w:rPr>
            </w:pPr>
            <w:r>
              <w:rPr>
                <w:rFonts w:ascii="宋体" w:hAnsi="宋体" w:cs="宋体" w:hint="eastAsia"/>
                <w:szCs w:val="21"/>
              </w:rPr>
              <w:t>养</w:t>
            </w:r>
          </w:p>
          <w:p w:rsidR="00785987" w:rsidRDefault="006F4D80">
            <w:pPr>
              <w:spacing w:line="360" w:lineRule="exact"/>
              <w:ind w:firstLineChars="100" w:firstLine="210"/>
              <w:jc w:val="center"/>
              <w:rPr>
                <w:rFonts w:ascii="宋体" w:hAnsi="宋体" w:cs="宋体"/>
                <w:szCs w:val="21"/>
              </w:rPr>
            </w:pPr>
            <w:r>
              <w:rPr>
                <w:rFonts w:ascii="宋体" w:hAnsi="宋体" w:cs="宋体" w:hint="eastAsia"/>
                <w:szCs w:val="21"/>
              </w:rPr>
              <w:t>护</w:t>
            </w:r>
          </w:p>
          <w:p w:rsidR="00785987" w:rsidRDefault="00785987">
            <w:pPr>
              <w:spacing w:line="360" w:lineRule="exact"/>
              <w:jc w:val="center"/>
              <w:rPr>
                <w:rFonts w:ascii="宋体" w:hAnsi="宋体" w:cs="宋体"/>
                <w:szCs w:val="21"/>
              </w:rPr>
            </w:pPr>
          </w:p>
        </w:tc>
        <w:tc>
          <w:tcPr>
            <w:tcW w:w="7114"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jc w:val="left"/>
              <w:rPr>
                <w:rFonts w:ascii="宋体" w:hAnsi="宋体" w:cs="宋体"/>
                <w:szCs w:val="21"/>
              </w:rPr>
            </w:pPr>
            <w:r>
              <w:rPr>
                <w:rFonts w:ascii="宋体" w:hAnsi="宋体" w:cs="宋体" w:hint="eastAsia"/>
                <w:szCs w:val="21"/>
              </w:rPr>
              <w:t>1、树木生长茂盛，植株健壮，树冠完整丰满，无病枝、枯死枝、下垂枝、过密枝等。</w:t>
            </w:r>
          </w:p>
        </w:tc>
        <w:tc>
          <w:tcPr>
            <w:tcW w:w="633" w:type="dxa"/>
            <w:vMerge w:val="restart"/>
            <w:tcBorders>
              <w:top w:val="single" w:sz="4" w:space="0" w:color="auto"/>
              <w:left w:val="single" w:sz="4" w:space="0" w:color="auto"/>
              <w:right w:val="single" w:sz="4" w:space="0" w:color="auto"/>
            </w:tcBorders>
            <w:vAlign w:val="center"/>
          </w:tcPr>
          <w:p w:rsidR="00785987" w:rsidRDefault="006F4D80">
            <w:pPr>
              <w:spacing w:line="360" w:lineRule="exact"/>
              <w:jc w:val="center"/>
              <w:rPr>
                <w:rFonts w:ascii="宋体" w:hAnsi="宋体" w:cs="宋体"/>
                <w:szCs w:val="21"/>
              </w:rPr>
            </w:pPr>
            <w:r>
              <w:rPr>
                <w:rFonts w:ascii="宋体" w:hAnsi="宋体" w:cs="宋体" w:hint="eastAsia"/>
                <w:szCs w:val="21"/>
              </w:rPr>
              <w:t>25</w:t>
            </w:r>
          </w:p>
        </w:tc>
      </w:tr>
      <w:tr w:rsidR="00785987">
        <w:trPr>
          <w:cantSplit/>
          <w:trHeight w:val="283"/>
        </w:trPr>
        <w:tc>
          <w:tcPr>
            <w:tcW w:w="775" w:type="dxa"/>
            <w:vMerge/>
            <w:tcBorders>
              <w:top w:val="single" w:sz="4" w:space="0" w:color="auto"/>
              <w:left w:val="single" w:sz="4" w:space="0" w:color="auto"/>
              <w:bottom w:val="single" w:sz="4" w:space="0" w:color="auto"/>
              <w:right w:val="single" w:sz="4" w:space="0" w:color="auto"/>
            </w:tcBorders>
            <w:vAlign w:val="center"/>
          </w:tcPr>
          <w:p w:rsidR="00785987" w:rsidRDefault="00785987">
            <w:pPr>
              <w:widowControl/>
              <w:spacing w:line="360" w:lineRule="exact"/>
              <w:jc w:val="left"/>
              <w:rPr>
                <w:rFonts w:ascii="宋体" w:hAnsi="宋体" w:cs="宋体"/>
                <w:szCs w:val="21"/>
              </w:rPr>
            </w:pPr>
          </w:p>
        </w:tc>
        <w:tc>
          <w:tcPr>
            <w:tcW w:w="7114"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jc w:val="left"/>
              <w:rPr>
                <w:rFonts w:ascii="宋体" w:hAnsi="宋体" w:cs="宋体"/>
                <w:szCs w:val="21"/>
              </w:rPr>
            </w:pPr>
            <w:r>
              <w:rPr>
                <w:rFonts w:ascii="宋体" w:hAnsi="宋体" w:cs="宋体" w:hint="eastAsia"/>
                <w:szCs w:val="21"/>
              </w:rPr>
              <w:t>2、树木的修剪形态必须符合景观观赏要求，乔木根部无萌孽枝，绿篱、色块模纹完整，修剪及时，无人为践踏、断行缺株现象。</w:t>
            </w:r>
          </w:p>
        </w:tc>
        <w:tc>
          <w:tcPr>
            <w:tcW w:w="633" w:type="dxa"/>
            <w:vMerge/>
            <w:tcBorders>
              <w:left w:val="single" w:sz="4" w:space="0" w:color="auto"/>
              <w:right w:val="single" w:sz="4" w:space="0" w:color="auto"/>
            </w:tcBorders>
            <w:vAlign w:val="center"/>
          </w:tcPr>
          <w:p w:rsidR="00785987" w:rsidRDefault="00785987">
            <w:pPr>
              <w:spacing w:line="360" w:lineRule="exact"/>
              <w:jc w:val="center"/>
              <w:rPr>
                <w:rFonts w:ascii="宋体" w:hAnsi="宋体" w:cs="宋体"/>
                <w:szCs w:val="21"/>
              </w:rPr>
            </w:pPr>
          </w:p>
        </w:tc>
      </w:tr>
      <w:tr w:rsidR="00785987">
        <w:trPr>
          <w:cantSplit/>
          <w:trHeight w:val="283"/>
        </w:trPr>
        <w:tc>
          <w:tcPr>
            <w:tcW w:w="775" w:type="dxa"/>
            <w:vMerge/>
            <w:tcBorders>
              <w:top w:val="single" w:sz="4" w:space="0" w:color="auto"/>
              <w:left w:val="single" w:sz="4" w:space="0" w:color="auto"/>
              <w:bottom w:val="single" w:sz="4" w:space="0" w:color="auto"/>
              <w:right w:val="single" w:sz="4" w:space="0" w:color="auto"/>
            </w:tcBorders>
            <w:vAlign w:val="center"/>
          </w:tcPr>
          <w:p w:rsidR="00785987" w:rsidRDefault="00785987">
            <w:pPr>
              <w:widowControl/>
              <w:spacing w:line="360" w:lineRule="exact"/>
              <w:jc w:val="left"/>
              <w:rPr>
                <w:rFonts w:ascii="宋体" w:hAnsi="宋体" w:cs="宋体"/>
                <w:szCs w:val="21"/>
              </w:rPr>
            </w:pPr>
          </w:p>
        </w:tc>
        <w:tc>
          <w:tcPr>
            <w:tcW w:w="7114"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jc w:val="left"/>
              <w:rPr>
                <w:rFonts w:ascii="宋体" w:hAnsi="宋体" w:cs="宋体"/>
                <w:szCs w:val="21"/>
              </w:rPr>
            </w:pPr>
            <w:r>
              <w:rPr>
                <w:rFonts w:ascii="宋体" w:hAnsi="宋体" w:cs="宋体" w:hint="eastAsia"/>
                <w:szCs w:val="21"/>
              </w:rPr>
              <w:t>3、树木成活率达100%，死树要及时更换及时清除绿地内的死树、杂树、树桩。</w:t>
            </w:r>
          </w:p>
        </w:tc>
        <w:tc>
          <w:tcPr>
            <w:tcW w:w="633" w:type="dxa"/>
            <w:vMerge/>
            <w:tcBorders>
              <w:left w:val="single" w:sz="4" w:space="0" w:color="auto"/>
              <w:right w:val="single" w:sz="4" w:space="0" w:color="auto"/>
            </w:tcBorders>
            <w:vAlign w:val="center"/>
          </w:tcPr>
          <w:p w:rsidR="00785987" w:rsidRDefault="00785987">
            <w:pPr>
              <w:spacing w:line="360" w:lineRule="exact"/>
              <w:jc w:val="center"/>
              <w:rPr>
                <w:rFonts w:ascii="宋体" w:hAnsi="宋体" w:cs="宋体"/>
                <w:szCs w:val="21"/>
              </w:rPr>
            </w:pPr>
          </w:p>
        </w:tc>
      </w:tr>
      <w:tr w:rsidR="00785987">
        <w:trPr>
          <w:cantSplit/>
          <w:trHeight w:val="283"/>
        </w:trPr>
        <w:tc>
          <w:tcPr>
            <w:tcW w:w="775" w:type="dxa"/>
            <w:vMerge/>
            <w:tcBorders>
              <w:top w:val="single" w:sz="4" w:space="0" w:color="auto"/>
              <w:left w:val="single" w:sz="4" w:space="0" w:color="auto"/>
              <w:bottom w:val="single" w:sz="4" w:space="0" w:color="auto"/>
              <w:right w:val="single" w:sz="4" w:space="0" w:color="auto"/>
            </w:tcBorders>
            <w:vAlign w:val="center"/>
          </w:tcPr>
          <w:p w:rsidR="00785987" w:rsidRDefault="00785987">
            <w:pPr>
              <w:widowControl/>
              <w:spacing w:line="360" w:lineRule="exact"/>
              <w:jc w:val="left"/>
              <w:rPr>
                <w:rFonts w:ascii="宋体" w:hAnsi="宋体" w:cs="宋体"/>
                <w:szCs w:val="21"/>
              </w:rPr>
            </w:pPr>
          </w:p>
        </w:tc>
        <w:tc>
          <w:tcPr>
            <w:tcW w:w="7114"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jc w:val="left"/>
              <w:rPr>
                <w:rFonts w:ascii="宋体" w:hAnsi="宋体" w:cs="宋体"/>
                <w:szCs w:val="21"/>
              </w:rPr>
            </w:pPr>
            <w:r>
              <w:rPr>
                <w:rFonts w:ascii="宋体" w:hAnsi="宋体" w:cs="宋体" w:hint="eastAsia"/>
                <w:szCs w:val="21"/>
              </w:rPr>
              <w:t>4、树木病虫害防治及时、有效，蛀干害虫&lt;3%,食叶性害虫&lt;5%,刺吸性害虫&lt;10%。</w:t>
            </w:r>
          </w:p>
        </w:tc>
        <w:tc>
          <w:tcPr>
            <w:tcW w:w="633" w:type="dxa"/>
            <w:vMerge/>
            <w:tcBorders>
              <w:left w:val="single" w:sz="4" w:space="0" w:color="auto"/>
              <w:right w:val="single" w:sz="4" w:space="0" w:color="auto"/>
            </w:tcBorders>
            <w:vAlign w:val="center"/>
          </w:tcPr>
          <w:p w:rsidR="00785987" w:rsidRDefault="00785987">
            <w:pPr>
              <w:spacing w:line="360" w:lineRule="exact"/>
              <w:jc w:val="center"/>
              <w:rPr>
                <w:rFonts w:ascii="宋体" w:hAnsi="宋体" w:cs="宋体"/>
                <w:szCs w:val="21"/>
              </w:rPr>
            </w:pPr>
          </w:p>
        </w:tc>
      </w:tr>
      <w:tr w:rsidR="00785987">
        <w:trPr>
          <w:cantSplit/>
          <w:trHeight w:val="283"/>
        </w:trPr>
        <w:tc>
          <w:tcPr>
            <w:tcW w:w="775" w:type="dxa"/>
            <w:vMerge/>
            <w:tcBorders>
              <w:top w:val="single" w:sz="4" w:space="0" w:color="auto"/>
              <w:left w:val="single" w:sz="4" w:space="0" w:color="auto"/>
              <w:bottom w:val="single" w:sz="4" w:space="0" w:color="auto"/>
              <w:right w:val="single" w:sz="4" w:space="0" w:color="auto"/>
            </w:tcBorders>
            <w:vAlign w:val="center"/>
          </w:tcPr>
          <w:p w:rsidR="00785987" w:rsidRDefault="00785987">
            <w:pPr>
              <w:widowControl/>
              <w:spacing w:line="360" w:lineRule="exact"/>
              <w:jc w:val="left"/>
              <w:rPr>
                <w:rFonts w:ascii="宋体" w:hAnsi="宋体" w:cs="宋体"/>
                <w:szCs w:val="21"/>
              </w:rPr>
            </w:pPr>
          </w:p>
        </w:tc>
        <w:tc>
          <w:tcPr>
            <w:tcW w:w="7114"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jc w:val="left"/>
              <w:rPr>
                <w:rFonts w:ascii="宋体" w:hAnsi="宋体" w:cs="宋体"/>
                <w:szCs w:val="21"/>
              </w:rPr>
            </w:pPr>
            <w:r>
              <w:rPr>
                <w:rFonts w:ascii="宋体" w:hAnsi="宋体" w:cs="宋体" w:hint="eastAsia"/>
                <w:szCs w:val="21"/>
              </w:rPr>
              <w:t>5、能按时开花结果，季相明显，无黄化现象，每年施肥两次以上。</w:t>
            </w:r>
          </w:p>
        </w:tc>
        <w:tc>
          <w:tcPr>
            <w:tcW w:w="633" w:type="dxa"/>
            <w:vMerge/>
            <w:tcBorders>
              <w:left w:val="single" w:sz="4" w:space="0" w:color="auto"/>
              <w:right w:val="single" w:sz="4" w:space="0" w:color="auto"/>
            </w:tcBorders>
            <w:vAlign w:val="center"/>
          </w:tcPr>
          <w:p w:rsidR="00785987" w:rsidRDefault="00785987">
            <w:pPr>
              <w:spacing w:line="360" w:lineRule="exact"/>
              <w:jc w:val="center"/>
              <w:rPr>
                <w:rFonts w:ascii="宋体" w:hAnsi="宋体" w:cs="宋体"/>
                <w:szCs w:val="21"/>
              </w:rPr>
            </w:pPr>
          </w:p>
        </w:tc>
      </w:tr>
      <w:tr w:rsidR="00785987">
        <w:trPr>
          <w:cantSplit/>
          <w:trHeight w:val="283"/>
        </w:trPr>
        <w:tc>
          <w:tcPr>
            <w:tcW w:w="775" w:type="dxa"/>
            <w:vMerge/>
            <w:tcBorders>
              <w:top w:val="single" w:sz="4" w:space="0" w:color="auto"/>
              <w:left w:val="single" w:sz="4" w:space="0" w:color="auto"/>
              <w:bottom w:val="single" w:sz="4" w:space="0" w:color="auto"/>
              <w:right w:val="single" w:sz="4" w:space="0" w:color="auto"/>
            </w:tcBorders>
            <w:vAlign w:val="center"/>
          </w:tcPr>
          <w:p w:rsidR="00785987" w:rsidRDefault="00785987">
            <w:pPr>
              <w:widowControl/>
              <w:spacing w:line="360" w:lineRule="exact"/>
              <w:jc w:val="left"/>
              <w:rPr>
                <w:rFonts w:ascii="宋体" w:hAnsi="宋体" w:cs="宋体"/>
                <w:szCs w:val="21"/>
              </w:rPr>
            </w:pPr>
          </w:p>
        </w:tc>
        <w:tc>
          <w:tcPr>
            <w:tcW w:w="7114"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jc w:val="left"/>
              <w:rPr>
                <w:rFonts w:ascii="宋体" w:hAnsi="宋体" w:cs="宋体"/>
                <w:szCs w:val="21"/>
              </w:rPr>
            </w:pPr>
            <w:r>
              <w:rPr>
                <w:rFonts w:ascii="宋体" w:hAnsi="宋体" w:cs="宋体" w:hint="eastAsia"/>
                <w:szCs w:val="21"/>
              </w:rPr>
              <w:t>6、绿地内无大型杂草、无缠绕性、攀缘性杂草，无乱牵乱挂现象。</w:t>
            </w:r>
          </w:p>
        </w:tc>
        <w:tc>
          <w:tcPr>
            <w:tcW w:w="633" w:type="dxa"/>
            <w:vMerge/>
            <w:tcBorders>
              <w:left w:val="single" w:sz="4" w:space="0" w:color="auto"/>
              <w:bottom w:val="single" w:sz="4" w:space="0" w:color="auto"/>
              <w:right w:val="single" w:sz="4" w:space="0" w:color="auto"/>
            </w:tcBorders>
            <w:vAlign w:val="center"/>
          </w:tcPr>
          <w:p w:rsidR="00785987" w:rsidRDefault="00785987">
            <w:pPr>
              <w:spacing w:line="360" w:lineRule="exact"/>
              <w:jc w:val="center"/>
              <w:rPr>
                <w:rFonts w:ascii="宋体" w:hAnsi="宋体" w:cs="宋体"/>
                <w:szCs w:val="21"/>
              </w:rPr>
            </w:pPr>
          </w:p>
        </w:tc>
      </w:tr>
      <w:tr w:rsidR="00785987">
        <w:trPr>
          <w:cantSplit/>
          <w:trHeight w:val="283"/>
        </w:trPr>
        <w:tc>
          <w:tcPr>
            <w:tcW w:w="775" w:type="dxa"/>
            <w:vMerge w:val="restart"/>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jc w:val="center"/>
              <w:rPr>
                <w:rFonts w:ascii="宋体" w:hAnsi="宋体" w:cs="宋体"/>
                <w:szCs w:val="21"/>
              </w:rPr>
            </w:pPr>
            <w:r>
              <w:rPr>
                <w:rFonts w:ascii="宋体" w:hAnsi="宋体" w:cs="宋体" w:hint="eastAsia"/>
                <w:szCs w:val="21"/>
              </w:rPr>
              <w:t>花卉</w:t>
            </w:r>
          </w:p>
          <w:p w:rsidR="00785987" w:rsidRDefault="00785987">
            <w:pPr>
              <w:spacing w:line="360" w:lineRule="exact"/>
              <w:jc w:val="center"/>
              <w:rPr>
                <w:rFonts w:ascii="宋体" w:hAnsi="宋体" w:cs="宋体"/>
                <w:szCs w:val="21"/>
              </w:rPr>
            </w:pPr>
          </w:p>
        </w:tc>
        <w:tc>
          <w:tcPr>
            <w:tcW w:w="7114"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rPr>
                <w:rFonts w:ascii="宋体" w:hAnsi="宋体" w:cs="宋体"/>
                <w:szCs w:val="21"/>
              </w:rPr>
            </w:pPr>
            <w:r>
              <w:rPr>
                <w:rFonts w:ascii="宋体" w:hAnsi="宋体" w:cs="宋体" w:hint="eastAsia"/>
                <w:szCs w:val="21"/>
              </w:rPr>
              <w:t>1、花卉布置图案清晰美观，全年更换至少六次，做到月月有花，花期整齐。</w:t>
            </w:r>
          </w:p>
        </w:tc>
        <w:tc>
          <w:tcPr>
            <w:tcW w:w="633" w:type="dxa"/>
            <w:vMerge w:val="restart"/>
            <w:tcBorders>
              <w:top w:val="single" w:sz="4" w:space="0" w:color="auto"/>
              <w:left w:val="single" w:sz="4" w:space="0" w:color="auto"/>
              <w:right w:val="single" w:sz="4" w:space="0" w:color="auto"/>
            </w:tcBorders>
            <w:vAlign w:val="center"/>
          </w:tcPr>
          <w:p w:rsidR="00785987" w:rsidRDefault="006F4D80">
            <w:pPr>
              <w:spacing w:line="360" w:lineRule="exact"/>
              <w:jc w:val="center"/>
              <w:rPr>
                <w:rFonts w:ascii="宋体" w:hAnsi="宋体" w:cs="宋体"/>
                <w:szCs w:val="21"/>
              </w:rPr>
            </w:pPr>
            <w:r>
              <w:rPr>
                <w:rFonts w:ascii="宋体" w:hAnsi="宋体" w:cs="宋体" w:hint="eastAsia"/>
                <w:szCs w:val="21"/>
              </w:rPr>
              <w:t>10</w:t>
            </w:r>
          </w:p>
        </w:tc>
      </w:tr>
      <w:tr w:rsidR="00785987">
        <w:trPr>
          <w:cantSplit/>
          <w:trHeight w:val="283"/>
        </w:trPr>
        <w:tc>
          <w:tcPr>
            <w:tcW w:w="775" w:type="dxa"/>
            <w:vMerge/>
            <w:tcBorders>
              <w:top w:val="single" w:sz="4" w:space="0" w:color="auto"/>
              <w:left w:val="single" w:sz="4" w:space="0" w:color="auto"/>
              <w:bottom w:val="single" w:sz="4" w:space="0" w:color="auto"/>
              <w:right w:val="single" w:sz="4" w:space="0" w:color="auto"/>
            </w:tcBorders>
            <w:vAlign w:val="center"/>
          </w:tcPr>
          <w:p w:rsidR="00785987" w:rsidRDefault="00785987">
            <w:pPr>
              <w:widowControl/>
              <w:spacing w:line="360" w:lineRule="exact"/>
              <w:jc w:val="left"/>
              <w:rPr>
                <w:rFonts w:ascii="宋体" w:hAnsi="宋体" w:cs="宋体"/>
                <w:szCs w:val="21"/>
              </w:rPr>
            </w:pPr>
          </w:p>
        </w:tc>
        <w:tc>
          <w:tcPr>
            <w:tcW w:w="7114"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rPr>
                <w:rFonts w:ascii="宋体" w:hAnsi="宋体" w:cs="宋体"/>
                <w:szCs w:val="21"/>
              </w:rPr>
            </w:pPr>
            <w:r>
              <w:rPr>
                <w:rFonts w:ascii="宋体" w:hAnsi="宋体" w:cs="宋体" w:hint="eastAsia"/>
                <w:szCs w:val="21"/>
              </w:rPr>
              <w:t>2、植株健壮，无病虫害，无缺株，不露土，残花要及时摘除。</w:t>
            </w:r>
          </w:p>
        </w:tc>
        <w:tc>
          <w:tcPr>
            <w:tcW w:w="633" w:type="dxa"/>
            <w:vMerge/>
            <w:tcBorders>
              <w:left w:val="single" w:sz="4" w:space="0" w:color="auto"/>
              <w:right w:val="single" w:sz="4" w:space="0" w:color="auto"/>
            </w:tcBorders>
            <w:vAlign w:val="center"/>
          </w:tcPr>
          <w:p w:rsidR="00785987" w:rsidRDefault="00785987">
            <w:pPr>
              <w:spacing w:line="360" w:lineRule="exact"/>
              <w:jc w:val="center"/>
              <w:rPr>
                <w:rFonts w:ascii="宋体" w:hAnsi="宋体" w:cs="宋体"/>
                <w:szCs w:val="21"/>
              </w:rPr>
            </w:pPr>
          </w:p>
        </w:tc>
      </w:tr>
      <w:tr w:rsidR="00785987">
        <w:trPr>
          <w:cantSplit/>
          <w:trHeight w:val="283"/>
        </w:trPr>
        <w:tc>
          <w:tcPr>
            <w:tcW w:w="775" w:type="dxa"/>
            <w:vMerge/>
            <w:tcBorders>
              <w:top w:val="single" w:sz="4" w:space="0" w:color="auto"/>
              <w:left w:val="single" w:sz="4" w:space="0" w:color="auto"/>
              <w:bottom w:val="single" w:sz="4" w:space="0" w:color="auto"/>
              <w:right w:val="single" w:sz="4" w:space="0" w:color="auto"/>
            </w:tcBorders>
            <w:vAlign w:val="center"/>
          </w:tcPr>
          <w:p w:rsidR="00785987" w:rsidRDefault="00785987">
            <w:pPr>
              <w:widowControl/>
              <w:spacing w:line="360" w:lineRule="exact"/>
              <w:jc w:val="left"/>
              <w:rPr>
                <w:rFonts w:ascii="宋体" w:hAnsi="宋体" w:cs="宋体"/>
                <w:szCs w:val="21"/>
              </w:rPr>
            </w:pPr>
          </w:p>
        </w:tc>
        <w:tc>
          <w:tcPr>
            <w:tcW w:w="7114"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rPr>
                <w:rFonts w:ascii="宋体" w:hAnsi="宋体" w:cs="宋体"/>
                <w:szCs w:val="21"/>
              </w:rPr>
            </w:pPr>
            <w:r>
              <w:rPr>
                <w:rFonts w:ascii="宋体" w:hAnsi="宋体" w:cs="宋体" w:hint="eastAsia"/>
                <w:szCs w:val="21"/>
              </w:rPr>
              <w:t>3、花坛、花境内基本无杂草。</w:t>
            </w:r>
          </w:p>
        </w:tc>
        <w:tc>
          <w:tcPr>
            <w:tcW w:w="633" w:type="dxa"/>
            <w:vMerge/>
            <w:tcBorders>
              <w:left w:val="single" w:sz="4" w:space="0" w:color="auto"/>
              <w:bottom w:val="single" w:sz="4" w:space="0" w:color="auto"/>
              <w:right w:val="single" w:sz="4" w:space="0" w:color="auto"/>
            </w:tcBorders>
            <w:vAlign w:val="center"/>
          </w:tcPr>
          <w:p w:rsidR="00785987" w:rsidRDefault="00785987">
            <w:pPr>
              <w:spacing w:line="360" w:lineRule="exact"/>
              <w:jc w:val="center"/>
              <w:rPr>
                <w:rFonts w:ascii="宋体" w:hAnsi="宋体" w:cs="宋体"/>
                <w:szCs w:val="21"/>
              </w:rPr>
            </w:pPr>
          </w:p>
        </w:tc>
      </w:tr>
      <w:tr w:rsidR="00785987">
        <w:trPr>
          <w:cantSplit/>
          <w:trHeight w:val="283"/>
        </w:trPr>
        <w:tc>
          <w:tcPr>
            <w:tcW w:w="775" w:type="dxa"/>
            <w:vMerge w:val="restart"/>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jc w:val="center"/>
              <w:rPr>
                <w:rFonts w:ascii="宋体" w:hAnsi="宋体" w:cs="宋体"/>
                <w:szCs w:val="21"/>
              </w:rPr>
            </w:pPr>
            <w:r>
              <w:rPr>
                <w:rFonts w:ascii="宋体" w:hAnsi="宋体" w:cs="宋体" w:hint="eastAsia"/>
                <w:szCs w:val="21"/>
              </w:rPr>
              <w:t>设</w:t>
            </w:r>
          </w:p>
          <w:p w:rsidR="00785987" w:rsidRDefault="006F4D80">
            <w:pPr>
              <w:spacing w:line="360" w:lineRule="exact"/>
              <w:jc w:val="center"/>
              <w:rPr>
                <w:rFonts w:ascii="宋体" w:hAnsi="宋体" w:cs="宋体"/>
                <w:szCs w:val="21"/>
              </w:rPr>
            </w:pPr>
            <w:r>
              <w:rPr>
                <w:rFonts w:ascii="宋体" w:hAnsi="宋体" w:cs="宋体" w:hint="eastAsia"/>
                <w:szCs w:val="21"/>
              </w:rPr>
              <w:t>施</w:t>
            </w:r>
          </w:p>
          <w:p w:rsidR="00785987" w:rsidRDefault="006F4D80">
            <w:pPr>
              <w:spacing w:line="360" w:lineRule="exact"/>
              <w:jc w:val="center"/>
              <w:rPr>
                <w:rFonts w:ascii="宋体" w:hAnsi="宋体" w:cs="宋体"/>
                <w:szCs w:val="21"/>
              </w:rPr>
            </w:pPr>
            <w:r>
              <w:rPr>
                <w:rFonts w:ascii="宋体" w:hAnsi="宋体" w:cs="宋体" w:hint="eastAsia"/>
                <w:szCs w:val="21"/>
              </w:rPr>
              <w:t>维</w:t>
            </w:r>
          </w:p>
          <w:p w:rsidR="00785987" w:rsidRDefault="006F4D80">
            <w:pPr>
              <w:spacing w:line="360" w:lineRule="exact"/>
              <w:jc w:val="center"/>
              <w:rPr>
                <w:rFonts w:ascii="宋体" w:hAnsi="宋体" w:cs="宋体"/>
                <w:szCs w:val="21"/>
              </w:rPr>
            </w:pPr>
            <w:r>
              <w:rPr>
                <w:rFonts w:ascii="宋体" w:hAnsi="宋体" w:cs="宋体" w:hint="eastAsia"/>
                <w:szCs w:val="21"/>
              </w:rPr>
              <w:t>护</w:t>
            </w:r>
          </w:p>
          <w:p w:rsidR="00785987" w:rsidRDefault="00785987">
            <w:pPr>
              <w:spacing w:line="360" w:lineRule="exact"/>
              <w:jc w:val="center"/>
              <w:rPr>
                <w:rFonts w:ascii="宋体" w:hAnsi="宋体" w:cs="宋体"/>
                <w:szCs w:val="21"/>
              </w:rPr>
            </w:pPr>
          </w:p>
        </w:tc>
        <w:tc>
          <w:tcPr>
            <w:tcW w:w="7114"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jc w:val="left"/>
              <w:rPr>
                <w:rFonts w:ascii="宋体" w:hAnsi="宋体" w:cs="宋体"/>
                <w:szCs w:val="21"/>
              </w:rPr>
            </w:pPr>
            <w:r>
              <w:rPr>
                <w:rFonts w:ascii="宋体" w:hAnsi="宋体" w:cs="宋体" w:hint="eastAsia"/>
                <w:szCs w:val="21"/>
              </w:rPr>
              <w:t>1、建筑小品、辅助设施完好，无人为损坏或遗失，缺损要及时按原貌修复。</w:t>
            </w:r>
          </w:p>
        </w:tc>
        <w:tc>
          <w:tcPr>
            <w:tcW w:w="633" w:type="dxa"/>
            <w:vMerge w:val="restart"/>
            <w:tcBorders>
              <w:top w:val="single" w:sz="4" w:space="0" w:color="auto"/>
              <w:left w:val="single" w:sz="4" w:space="0" w:color="auto"/>
              <w:right w:val="single" w:sz="4" w:space="0" w:color="auto"/>
            </w:tcBorders>
            <w:vAlign w:val="center"/>
          </w:tcPr>
          <w:p w:rsidR="00785987" w:rsidRDefault="006F4D80">
            <w:pPr>
              <w:spacing w:line="360" w:lineRule="exact"/>
              <w:jc w:val="center"/>
              <w:rPr>
                <w:rFonts w:ascii="宋体" w:hAnsi="宋体" w:cs="宋体"/>
                <w:szCs w:val="21"/>
              </w:rPr>
            </w:pPr>
            <w:r>
              <w:rPr>
                <w:rFonts w:ascii="宋体" w:hAnsi="宋体" w:cs="宋体" w:hint="eastAsia"/>
                <w:szCs w:val="21"/>
              </w:rPr>
              <w:t>25</w:t>
            </w:r>
          </w:p>
        </w:tc>
      </w:tr>
      <w:tr w:rsidR="00785987">
        <w:trPr>
          <w:cantSplit/>
          <w:trHeight w:val="283"/>
        </w:trPr>
        <w:tc>
          <w:tcPr>
            <w:tcW w:w="775" w:type="dxa"/>
            <w:vMerge/>
            <w:tcBorders>
              <w:top w:val="single" w:sz="4" w:space="0" w:color="auto"/>
              <w:left w:val="single" w:sz="4" w:space="0" w:color="auto"/>
              <w:bottom w:val="single" w:sz="4" w:space="0" w:color="auto"/>
              <w:right w:val="single" w:sz="4" w:space="0" w:color="auto"/>
            </w:tcBorders>
            <w:vAlign w:val="center"/>
          </w:tcPr>
          <w:p w:rsidR="00785987" w:rsidRDefault="00785987">
            <w:pPr>
              <w:widowControl/>
              <w:spacing w:line="360" w:lineRule="exact"/>
              <w:jc w:val="left"/>
              <w:rPr>
                <w:rFonts w:ascii="宋体" w:hAnsi="宋体" w:cs="宋体"/>
                <w:szCs w:val="21"/>
              </w:rPr>
            </w:pPr>
          </w:p>
        </w:tc>
        <w:tc>
          <w:tcPr>
            <w:tcW w:w="7114"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jc w:val="left"/>
              <w:rPr>
                <w:rFonts w:ascii="宋体" w:hAnsi="宋体" w:cs="宋体"/>
                <w:szCs w:val="21"/>
              </w:rPr>
            </w:pPr>
            <w:r>
              <w:rPr>
                <w:rFonts w:ascii="宋体" w:hAnsi="宋体" w:cs="宋体" w:hint="eastAsia"/>
                <w:szCs w:val="21"/>
              </w:rPr>
              <w:t>2、定期清洗，无灰尘污渍，无乱张贴、乱涂写现象。</w:t>
            </w:r>
          </w:p>
        </w:tc>
        <w:tc>
          <w:tcPr>
            <w:tcW w:w="633" w:type="dxa"/>
            <w:vMerge/>
            <w:tcBorders>
              <w:left w:val="single" w:sz="4" w:space="0" w:color="auto"/>
              <w:right w:val="single" w:sz="4" w:space="0" w:color="auto"/>
            </w:tcBorders>
            <w:vAlign w:val="center"/>
          </w:tcPr>
          <w:p w:rsidR="00785987" w:rsidRDefault="00785987">
            <w:pPr>
              <w:spacing w:line="360" w:lineRule="exact"/>
              <w:jc w:val="center"/>
              <w:rPr>
                <w:rFonts w:ascii="宋体" w:hAnsi="宋体" w:cs="宋体"/>
                <w:szCs w:val="21"/>
              </w:rPr>
            </w:pPr>
          </w:p>
        </w:tc>
      </w:tr>
      <w:tr w:rsidR="00785987">
        <w:trPr>
          <w:cantSplit/>
          <w:trHeight w:val="283"/>
        </w:trPr>
        <w:tc>
          <w:tcPr>
            <w:tcW w:w="775" w:type="dxa"/>
            <w:vMerge/>
            <w:tcBorders>
              <w:top w:val="single" w:sz="4" w:space="0" w:color="auto"/>
              <w:left w:val="single" w:sz="4" w:space="0" w:color="auto"/>
              <w:bottom w:val="single" w:sz="4" w:space="0" w:color="auto"/>
              <w:right w:val="single" w:sz="4" w:space="0" w:color="auto"/>
            </w:tcBorders>
            <w:vAlign w:val="center"/>
          </w:tcPr>
          <w:p w:rsidR="00785987" w:rsidRDefault="00785987">
            <w:pPr>
              <w:widowControl/>
              <w:spacing w:line="360" w:lineRule="exact"/>
              <w:jc w:val="left"/>
              <w:rPr>
                <w:rFonts w:ascii="宋体" w:hAnsi="宋体" w:cs="宋体"/>
                <w:szCs w:val="21"/>
              </w:rPr>
            </w:pPr>
          </w:p>
        </w:tc>
        <w:tc>
          <w:tcPr>
            <w:tcW w:w="7114"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jc w:val="left"/>
              <w:rPr>
                <w:rFonts w:ascii="宋体" w:hAnsi="宋体" w:cs="宋体"/>
                <w:szCs w:val="21"/>
              </w:rPr>
            </w:pPr>
            <w:r>
              <w:rPr>
                <w:rFonts w:ascii="宋体" w:hAnsi="宋体" w:cs="宋体" w:hint="eastAsia"/>
                <w:szCs w:val="21"/>
              </w:rPr>
              <w:t>3、按规定油漆、涂刷，无大面积翘裂，脱落现象。</w:t>
            </w:r>
          </w:p>
        </w:tc>
        <w:tc>
          <w:tcPr>
            <w:tcW w:w="633" w:type="dxa"/>
            <w:vMerge/>
            <w:tcBorders>
              <w:left w:val="single" w:sz="4" w:space="0" w:color="auto"/>
              <w:right w:val="single" w:sz="4" w:space="0" w:color="auto"/>
            </w:tcBorders>
            <w:vAlign w:val="center"/>
          </w:tcPr>
          <w:p w:rsidR="00785987" w:rsidRDefault="00785987">
            <w:pPr>
              <w:spacing w:line="360" w:lineRule="exact"/>
              <w:jc w:val="center"/>
              <w:rPr>
                <w:rFonts w:ascii="宋体" w:hAnsi="宋体" w:cs="宋体"/>
                <w:szCs w:val="21"/>
              </w:rPr>
            </w:pPr>
          </w:p>
        </w:tc>
      </w:tr>
      <w:tr w:rsidR="00785987">
        <w:trPr>
          <w:cantSplit/>
          <w:trHeight w:val="283"/>
        </w:trPr>
        <w:tc>
          <w:tcPr>
            <w:tcW w:w="775" w:type="dxa"/>
            <w:vMerge/>
            <w:tcBorders>
              <w:top w:val="single" w:sz="4" w:space="0" w:color="auto"/>
              <w:left w:val="single" w:sz="4" w:space="0" w:color="auto"/>
              <w:bottom w:val="single" w:sz="4" w:space="0" w:color="auto"/>
              <w:right w:val="single" w:sz="4" w:space="0" w:color="auto"/>
            </w:tcBorders>
            <w:vAlign w:val="center"/>
          </w:tcPr>
          <w:p w:rsidR="00785987" w:rsidRDefault="00785987">
            <w:pPr>
              <w:widowControl/>
              <w:spacing w:line="360" w:lineRule="exact"/>
              <w:jc w:val="left"/>
              <w:rPr>
                <w:rFonts w:ascii="宋体" w:hAnsi="宋体" w:cs="宋体"/>
                <w:szCs w:val="21"/>
              </w:rPr>
            </w:pPr>
          </w:p>
        </w:tc>
        <w:tc>
          <w:tcPr>
            <w:tcW w:w="7114"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jc w:val="left"/>
              <w:rPr>
                <w:rFonts w:ascii="宋体" w:hAnsi="宋体" w:cs="宋体"/>
                <w:szCs w:val="21"/>
              </w:rPr>
            </w:pPr>
            <w:r>
              <w:rPr>
                <w:rFonts w:ascii="宋体" w:hAnsi="宋体" w:cs="宋体" w:hint="eastAsia"/>
                <w:szCs w:val="21"/>
              </w:rPr>
              <w:t>4、喷泉，人工水面要按规定定期过滤、换水，水质较好，水面无漂浮物，无水花生等恶性杂草孳生，喷头要定期检修，无堵塞。</w:t>
            </w:r>
          </w:p>
        </w:tc>
        <w:tc>
          <w:tcPr>
            <w:tcW w:w="633" w:type="dxa"/>
            <w:vMerge/>
            <w:tcBorders>
              <w:left w:val="single" w:sz="4" w:space="0" w:color="auto"/>
              <w:bottom w:val="single" w:sz="4" w:space="0" w:color="auto"/>
              <w:right w:val="single" w:sz="4" w:space="0" w:color="auto"/>
            </w:tcBorders>
            <w:vAlign w:val="center"/>
          </w:tcPr>
          <w:p w:rsidR="00785987" w:rsidRDefault="00785987">
            <w:pPr>
              <w:spacing w:line="360" w:lineRule="exact"/>
              <w:jc w:val="center"/>
              <w:rPr>
                <w:rFonts w:ascii="宋体" w:hAnsi="宋体" w:cs="宋体"/>
                <w:szCs w:val="21"/>
              </w:rPr>
            </w:pPr>
          </w:p>
        </w:tc>
      </w:tr>
      <w:tr w:rsidR="00785987">
        <w:trPr>
          <w:cantSplit/>
          <w:trHeight w:val="283"/>
        </w:trPr>
        <w:tc>
          <w:tcPr>
            <w:tcW w:w="775" w:type="dxa"/>
            <w:vMerge w:val="restart"/>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jc w:val="center"/>
              <w:rPr>
                <w:rFonts w:ascii="宋体" w:hAnsi="宋体" w:cs="宋体"/>
                <w:szCs w:val="21"/>
              </w:rPr>
            </w:pPr>
            <w:r>
              <w:rPr>
                <w:rFonts w:ascii="宋体" w:hAnsi="宋体" w:cs="宋体" w:hint="eastAsia"/>
                <w:szCs w:val="21"/>
              </w:rPr>
              <w:t>其他</w:t>
            </w:r>
          </w:p>
        </w:tc>
        <w:tc>
          <w:tcPr>
            <w:tcW w:w="7114"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jc w:val="left"/>
              <w:rPr>
                <w:rFonts w:ascii="宋体" w:hAnsi="宋体" w:cs="宋体"/>
                <w:szCs w:val="21"/>
              </w:rPr>
            </w:pPr>
            <w:r>
              <w:rPr>
                <w:rFonts w:ascii="宋体" w:hAnsi="宋体" w:cs="宋体" w:hint="eastAsia"/>
                <w:szCs w:val="21"/>
              </w:rPr>
              <w:t>1、管养期内做好各项记录，建全各类台帐。</w:t>
            </w:r>
          </w:p>
        </w:tc>
        <w:tc>
          <w:tcPr>
            <w:tcW w:w="633" w:type="dxa"/>
            <w:vMerge w:val="restart"/>
            <w:tcBorders>
              <w:top w:val="single" w:sz="4" w:space="0" w:color="auto"/>
              <w:left w:val="single" w:sz="4" w:space="0" w:color="auto"/>
              <w:right w:val="single" w:sz="4" w:space="0" w:color="auto"/>
            </w:tcBorders>
            <w:vAlign w:val="center"/>
          </w:tcPr>
          <w:p w:rsidR="00785987" w:rsidRDefault="006F4D80">
            <w:pPr>
              <w:spacing w:line="360" w:lineRule="exact"/>
              <w:jc w:val="center"/>
              <w:rPr>
                <w:rFonts w:ascii="宋体" w:hAnsi="宋体" w:cs="宋体"/>
                <w:szCs w:val="21"/>
              </w:rPr>
            </w:pPr>
            <w:r>
              <w:rPr>
                <w:rFonts w:ascii="宋体" w:hAnsi="宋体" w:cs="宋体" w:hint="eastAsia"/>
                <w:szCs w:val="21"/>
              </w:rPr>
              <w:t>10</w:t>
            </w:r>
          </w:p>
        </w:tc>
      </w:tr>
      <w:tr w:rsidR="00785987">
        <w:trPr>
          <w:cantSplit/>
          <w:trHeight w:val="283"/>
        </w:trPr>
        <w:tc>
          <w:tcPr>
            <w:tcW w:w="775" w:type="dxa"/>
            <w:vMerge/>
            <w:tcBorders>
              <w:top w:val="single" w:sz="4" w:space="0" w:color="auto"/>
              <w:left w:val="single" w:sz="4" w:space="0" w:color="auto"/>
              <w:bottom w:val="single" w:sz="4" w:space="0" w:color="auto"/>
              <w:right w:val="single" w:sz="4" w:space="0" w:color="auto"/>
            </w:tcBorders>
            <w:vAlign w:val="center"/>
          </w:tcPr>
          <w:p w:rsidR="00785987" w:rsidRDefault="00785987">
            <w:pPr>
              <w:widowControl/>
              <w:spacing w:line="360" w:lineRule="exact"/>
              <w:jc w:val="left"/>
              <w:rPr>
                <w:rFonts w:ascii="宋体" w:hAnsi="宋体" w:cs="宋体"/>
                <w:szCs w:val="21"/>
              </w:rPr>
            </w:pPr>
          </w:p>
        </w:tc>
        <w:tc>
          <w:tcPr>
            <w:tcW w:w="7114"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jc w:val="left"/>
              <w:rPr>
                <w:rFonts w:ascii="宋体" w:hAnsi="宋体" w:cs="宋体"/>
                <w:szCs w:val="21"/>
              </w:rPr>
            </w:pPr>
            <w:r>
              <w:rPr>
                <w:rFonts w:ascii="宋体" w:hAnsi="宋体" w:cs="宋体" w:hint="eastAsia"/>
                <w:szCs w:val="21"/>
              </w:rPr>
              <w:t>2、养护人员定职定岗，统一着装，专业水平高，突发事件有应变能力。</w:t>
            </w:r>
          </w:p>
        </w:tc>
        <w:tc>
          <w:tcPr>
            <w:tcW w:w="633" w:type="dxa"/>
            <w:vMerge/>
            <w:tcBorders>
              <w:left w:val="single" w:sz="4" w:space="0" w:color="auto"/>
              <w:bottom w:val="single" w:sz="4" w:space="0" w:color="auto"/>
              <w:right w:val="single" w:sz="4" w:space="0" w:color="auto"/>
            </w:tcBorders>
            <w:vAlign w:val="center"/>
          </w:tcPr>
          <w:p w:rsidR="00785987" w:rsidRDefault="00785987">
            <w:pPr>
              <w:spacing w:line="360" w:lineRule="exact"/>
              <w:jc w:val="center"/>
              <w:rPr>
                <w:rFonts w:ascii="宋体" w:hAnsi="宋体" w:cs="宋体"/>
                <w:szCs w:val="21"/>
              </w:rPr>
            </w:pPr>
          </w:p>
        </w:tc>
      </w:tr>
      <w:tr w:rsidR="00785987">
        <w:trPr>
          <w:cantSplit/>
          <w:trHeight w:val="283"/>
        </w:trPr>
        <w:tc>
          <w:tcPr>
            <w:tcW w:w="775"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jc w:val="center"/>
              <w:rPr>
                <w:rFonts w:ascii="宋体" w:hAnsi="宋体" w:cs="宋体"/>
                <w:szCs w:val="21"/>
              </w:rPr>
            </w:pPr>
            <w:r>
              <w:rPr>
                <w:rFonts w:ascii="宋体" w:hAnsi="宋体" w:cs="宋体" w:hint="eastAsia"/>
                <w:szCs w:val="21"/>
              </w:rPr>
              <w:t>合 计</w:t>
            </w:r>
          </w:p>
        </w:tc>
        <w:tc>
          <w:tcPr>
            <w:tcW w:w="7114" w:type="dxa"/>
            <w:tcBorders>
              <w:top w:val="single" w:sz="4" w:space="0" w:color="auto"/>
              <w:left w:val="single" w:sz="4" w:space="0" w:color="auto"/>
              <w:bottom w:val="single" w:sz="4" w:space="0" w:color="auto"/>
              <w:right w:val="single" w:sz="4" w:space="0" w:color="auto"/>
            </w:tcBorders>
            <w:vAlign w:val="center"/>
          </w:tcPr>
          <w:p w:rsidR="00785987" w:rsidRDefault="00785987">
            <w:pPr>
              <w:spacing w:line="360" w:lineRule="exact"/>
              <w:jc w:val="center"/>
              <w:rPr>
                <w:rFonts w:ascii="宋体" w:hAnsi="宋体" w:cs="宋体"/>
                <w:szCs w:val="21"/>
              </w:rPr>
            </w:pPr>
          </w:p>
        </w:tc>
        <w:tc>
          <w:tcPr>
            <w:tcW w:w="633" w:type="dxa"/>
            <w:tcBorders>
              <w:top w:val="single" w:sz="4" w:space="0" w:color="auto"/>
              <w:left w:val="single" w:sz="4" w:space="0" w:color="auto"/>
              <w:bottom w:val="single" w:sz="4" w:space="0" w:color="auto"/>
              <w:right w:val="single" w:sz="4" w:space="0" w:color="auto"/>
            </w:tcBorders>
            <w:vAlign w:val="center"/>
          </w:tcPr>
          <w:p w:rsidR="00785987" w:rsidRDefault="006F4D80">
            <w:pPr>
              <w:spacing w:line="360" w:lineRule="exact"/>
              <w:jc w:val="center"/>
              <w:rPr>
                <w:rFonts w:ascii="宋体" w:hAnsi="宋体" w:cs="宋体"/>
                <w:szCs w:val="21"/>
              </w:rPr>
            </w:pPr>
            <w:r>
              <w:rPr>
                <w:rFonts w:ascii="宋体" w:hAnsi="宋体" w:cs="宋体" w:hint="eastAsia"/>
                <w:szCs w:val="21"/>
              </w:rPr>
              <w:t>100</w:t>
            </w:r>
          </w:p>
        </w:tc>
      </w:tr>
    </w:tbl>
    <w:p w:rsidR="00785987" w:rsidRDefault="006F4D80">
      <w:pPr>
        <w:spacing w:line="360" w:lineRule="exact"/>
        <w:rPr>
          <w:rFonts w:ascii="宋体" w:hAnsi="宋体" w:cs="宋体"/>
          <w:b/>
          <w:bCs/>
          <w:szCs w:val="21"/>
        </w:rPr>
      </w:pPr>
      <w:r>
        <w:rPr>
          <w:rFonts w:ascii="宋体" w:hAnsi="宋体" w:cs="宋体" w:hint="eastAsia"/>
          <w:b/>
          <w:bCs/>
          <w:szCs w:val="21"/>
        </w:rPr>
        <w:t>二、绿化养护管理奖惩措施</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lastRenderedPageBreak/>
        <w:t>1.绿化管养综合评分在95分以上者（含95分）按合同价正常结算。</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2.绿化管养综合评分在95分以下者，向下降1分，扣当月应支付经费总额的1%，以此类推计算；草花根据现场签证记录按比例结算，全年少换一次扣草花部分合同价的16.7%，以此类推计算；</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3.有下列情形之一的，合同甲方有权单方终止与乙方的管养合同，当月的管养经费不予结算：</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（1）未按招标文件的要求（如管养期间固定经营场所、养护机械等）组织养护工作的；</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（2）年度考核中，有二次考核综合评分在80分以下的；</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（3）管养合同进行转包的；</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（4）未按甲方要求，二次未及时进行整改并无正当理由（书面）的；</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（5）零星工程未按甲方要求实施参照本条款中第④条处理。</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4.绿化管养考核每月一次，由合同甲方组织实施。</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5.综合评分=100-周巡查扣分-月度考核扣分－媒体负面曝光扣分-城市长效综合管理考评扣分（加倍扣分）－5×当月整改通知书份数。</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6.在常州市城市长效综合管理考评中扣分的，指导站有权在月度考核中加倍扣分以外，额外处罚</w:t>
      </w:r>
      <w:r>
        <w:rPr>
          <w:rFonts w:ascii="宋体" w:hAnsi="宋体" w:cs="宋体"/>
          <w:szCs w:val="21"/>
        </w:rPr>
        <w:t>5000</w:t>
      </w:r>
      <w:r>
        <w:rPr>
          <w:rFonts w:ascii="宋体" w:hAnsi="宋体" w:cs="宋体" w:hint="eastAsia"/>
          <w:szCs w:val="21"/>
        </w:rPr>
        <w:t>元人民币/</w:t>
      </w:r>
      <w:r>
        <w:rPr>
          <w:rFonts w:ascii="宋体" w:hAnsi="宋体" w:cs="宋体"/>
          <w:szCs w:val="21"/>
        </w:rPr>
        <w:t>0.1</w:t>
      </w:r>
      <w:r>
        <w:rPr>
          <w:rFonts w:ascii="宋体" w:hAnsi="宋体" w:cs="宋体" w:hint="eastAsia"/>
          <w:szCs w:val="21"/>
        </w:rPr>
        <w:t>分（长效综合管理考核扣分分值），在常州市城市长效综合管理考评最终确认扣分情况的月度管养费中扣除（如遇管养期末，指导站有权缓发最后一个月管养经费，直到确认扣分情况，扣除后发放）；</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7.被各类媒体曝光（报纸、电视、电台、网站等）的，经指导站调查确认，中标养护单位确实存在过错的，根据负面影响程度，扣1-5分，另处罚2000元/次，在调查确认当月考核得分中扣除，罚金在调查确认当月管养经费中扣除。</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8.在养护期间，养护单位需加强对地块范围内绿地看护，严禁发生毁绿种菜现象，一经发现，经指导站调查确认，除恢复原有绿化外，额外处罚1000元人民币/平方米.次（不足1平方米以1平方米计算），在调查确认当月管养经费中扣除。</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9.项目负责人等相关人员应按时参加由绿化管理站召集的月度养护检查、月度工作例会及其它临时通知的须由项目负责人等相关人员参加的检查、会议，无故缺席一次扣500元。</w:t>
      </w:r>
    </w:p>
    <w:p w:rsidR="00785987" w:rsidRDefault="006F4D80">
      <w:pPr>
        <w:spacing w:line="360" w:lineRule="exact"/>
        <w:ind w:firstLineChars="200" w:firstLine="420"/>
        <w:rPr>
          <w:rFonts w:ascii="宋体" w:hAnsi="宋体" w:cs="宋体"/>
          <w:bCs/>
          <w:szCs w:val="21"/>
        </w:rPr>
      </w:pPr>
      <w:r>
        <w:rPr>
          <w:rFonts w:ascii="宋体" w:hAnsi="宋体" w:cs="宋体" w:hint="eastAsia"/>
          <w:szCs w:val="21"/>
        </w:rPr>
        <w:t>10.</w:t>
      </w:r>
      <w:r>
        <w:rPr>
          <w:rFonts w:ascii="宋体" w:hAnsi="宋体" w:cs="宋体" w:hint="eastAsia"/>
          <w:bCs/>
          <w:szCs w:val="21"/>
        </w:rPr>
        <w:t>如不当养护造成绿化损失或严重社会影响，如草坪杂化、乔木修剪过重、地被花境长势衰退或严重不良等由管养单位负责更新，费用由管养单位自行承担。</w:t>
      </w:r>
    </w:p>
    <w:p w:rsidR="00785987" w:rsidRDefault="006F4D80">
      <w:pPr>
        <w:spacing w:line="360" w:lineRule="exact"/>
        <w:jc w:val="center"/>
        <w:rPr>
          <w:rFonts w:ascii="宋体" w:hAnsi="宋体" w:cs="宋体"/>
          <w:b/>
          <w:szCs w:val="21"/>
        </w:rPr>
      </w:pPr>
      <w:r>
        <w:rPr>
          <w:rFonts w:ascii="宋体" w:hAnsi="宋体" w:cs="宋体" w:hint="eastAsia"/>
          <w:b/>
          <w:kern w:val="0"/>
          <w:szCs w:val="21"/>
        </w:rPr>
        <w:t>常州市城市绿地养护技术要求</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一、总体要求</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1.绿化养护必须由具有相应绿化施工能力的专业队伍来承担。</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2.绿化养护按照《江苏省植物养护技术规范》、《常州市城市绿地养护技术要求》等规定执行。</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3.养护单位应具备专业养护管理人员和专业技术工人进行作业，每万平方米绿地安排养护工人3名，施工过程中无违章操作现象，无安全事故。</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4.养护单位在常州市区有固定的</w:t>
      </w:r>
      <w:r w:rsidR="0026324F">
        <w:rPr>
          <w:rFonts w:ascii="宋体" w:hAnsi="宋体" w:cs="宋体" w:hint="eastAsia"/>
          <w:szCs w:val="21"/>
        </w:rPr>
        <w:t>管理用房及垃圾堆场</w:t>
      </w:r>
      <w:r>
        <w:rPr>
          <w:rFonts w:ascii="宋体" w:hAnsi="宋体" w:cs="宋体" w:hint="eastAsia"/>
          <w:szCs w:val="21"/>
        </w:rPr>
        <w:t>，所提供的植物材料、生产资料、机械设备和工具必须满足绿化养护的要求，并且对环境没有污染。</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5.养护后的绿地应植物生长旺盛，设施完善，环境整洁美观。</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lastRenderedPageBreak/>
        <w:t>二、养护技术要求</w:t>
      </w:r>
    </w:p>
    <w:p w:rsidR="00785987" w:rsidRDefault="006F4D80">
      <w:pPr>
        <w:spacing w:line="360" w:lineRule="exact"/>
        <w:ind w:firstLineChars="200" w:firstLine="420"/>
        <w:outlineLvl w:val="0"/>
        <w:rPr>
          <w:rFonts w:ascii="宋体" w:hAnsi="宋体" w:cs="宋体"/>
          <w:szCs w:val="21"/>
        </w:rPr>
      </w:pPr>
      <w:r>
        <w:rPr>
          <w:rFonts w:ascii="宋体" w:hAnsi="宋体" w:cs="宋体" w:hint="eastAsia"/>
          <w:szCs w:val="21"/>
        </w:rPr>
        <w:t>1.园林植物养护</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（1）修剪</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所有乔灌木秋冬季修剪原则上在当年11月开始至次年1月底结束。</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行道树和园林乔木主要修剪内膛枝、徒长枝、病虫枝等，无枯枝危膀，园林乔木要求树型优美，新植行道树要求分枝点高度留养一致，不影响交通。生长季节及时剥芽，芽长不超过10厘米。</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花灌木秋冬季修剪要有利于短枝和花芽的形成，遵循“先上后下，先内后外，去弱留强，去老留新”的原则进行修剪，生长季节及时剥芽（含脚芽），芽长不超过10厘米。</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色块、绿篱、地被要及时修剪，促其分枝，保持全株枝叶丰满，加速覆盖。球形灌木应常年保持形态完整，色块灌木应保持一定高度，常年保持完整，曲线清晰流畅，无缺株、无空洞。</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草坪在生长季节，应采用条纹状交叉修剪方式，按三分之一原则适时进行修剪，修剪后高度宜为5－7公分，年修剪次数：冷季型为40次 (冬季12－2月份，2 次／月；春季3－4月份，3次／月；5－6月份，5次／月；夏季7－8月份，2次／月；秋季9－11月份，5次／月) ，暖季型为20次。（以上数值为最低数值，不得少于上述数量）</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所有修剪剩余物要当日清理完毕，保证现场整洁，防止滋生病虫害。</w:t>
      </w:r>
    </w:p>
    <w:p w:rsidR="00785987" w:rsidRDefault="006F4D80">
      <w:pPr>
        <w:spacing w:line="360" w:lineRule="exact"/>
        <w:ind w:firstLineChars="200" w:firstLine="420"/>
        <w:outlineLvl w:val="0"/>
        <w:rPr>
          <w:rFonts w:ascii="宋体" w:hAnsi="宋体" w:cs="宋体"/>
          <w:szCs w:val="21"/>
        </w:rPr>
      </w:pPr>
      <w:r>
        <w:rPr>
          <w:rFonts w:ascii="宋体" w:hAnsi="宋体" w:cs="宋体" w:hint="eastAsia"/>
          <w:szCs w:val="21"/>
        </w:rPr>
        <w:t>（2）浇水</w:t>
      </w:r>
    </w:p>
    <w:p w:rsidR="00785987" w:rsidRDefault="006F4D80">
      <w:pPr>
        <w:spacing w:line="360" w:lineRule="exact"/>
        <w:ind w:firstLineChars="200" w:firstLine="420"/>
        <w:outlineLvl w:val="0"/>
        <w:rPr>
          <w:rFonts w:ascii="宋体" w:hAnsi="宋体" w:cs="宋体"/>
          <w:szCs w:val="21"/>
        </w:rPr>
      </w:pPr>
      <w:r>
        <w:rPr>
          <w:rFonts w:ascii="宋体" w:hAnsi="宋体" w:cs="宋体" w:hint="eastAsia"/>
          <w:szCs w:val="21"/>
        </w:rPr>
        <w:t>植物浇水应根据不同的立地条件、季节差异和生长状况及时进行，并要浇透。</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草坪浇水必须湿透根系层，冷季型草坪在春秋二季充分浇水，暖季型草坪夏季要勤浇水， 1－2月，1次／周；3－6月，3次／周；7－8月，4次／周；9－10月，3次／周；11－12月，2次／周。（以上数值为最低数值，不得少于上述数量）</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对于名贵树木及新种植树木，视天气干旱情况和植物生长情况对树干和树体进行喷雾。</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对于球类、色块等植物要每周进行冲洗蒙尘，保持植物叶面清洁卫生，色泽光洁。</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植物周围雨后积水应及时排除。</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（3）松土、除草</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树木根部周围的土壤要保持疏松，易板结的土壤在蒸腾旺季须每月松土一次，松土深度以不伤根系生长为限。</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种植在草坪内的树木在树穴周围要根据甲方具体要求对草坪切边，乔、灌木下的杂草应及时铲除。</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地被植物在未覆盖前，应及时进行松土、除草，松土除草时要防止损伤根系和地下茎。</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景观草坪杂草应及时连根清除，做到除早、除小、除净，草坪覆盖度不少于95％，集中空秃不大于0.5平方米。清除方法可采用人工除草、生物除草、机械除草，慎用化学除草。</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（4）病虫害防治</w:t>
      </w:r>
    </w:p>
    <w:p w:rsidR="00785987" w:rsidRDefault="006F4D80">
      <w:pPr>
        <w:tabs>
          <w:tab w:val="left" w:pos="375"/>
        </w:tabs>
        <w:spacing w:line="360" w:lineRule="exact"/>
        <w:ind w:firstLineChars="200" w:firstLine="420"/>
        <w:rPr>
          <w:rFonts w:ascii="宋体" w:hAnsi="宋体" w:cs="宋体"/>
          <w:szCs w:val="21"/>
        </w:rPr>
      </w:pPr>
      <w:r>
        <w:rPr>
          <w:rFonts w:ascii="宋体" w:hAnsi="宋体" w:cs="宋体" w:hint="eastAsia"/>
          <w:szCs w:val="21"/>
        </w:rPr>
        <w:t>做好植物病虫害的预测、预报，及时防治、控制，用药配比正确，安全操作。根据甲方下发的病虫害防治通知，在规定时间内按要求统一完成规定对象、规定配比、规定农药的喷洒工作，做好病虫害的预防工作。病虫害高发季节，在农药统一喷洒后仍须落实专业植保员做好日常巡查工作，及时发现病虫害，及时喷洒农药，确保在2天内治理完毕。病虫害应控</w:t>
      </w:r>
      <w:r>
        <w:rPr>
          <w:rFonts w:ascii="宋体" w:hAnsi="宋体" w:cs="宋体" w:hint="eastAsia"/>
          <w:szCs w:val="21"/>
        </w:rPr>
        <w:lastRenderedPageBreak/>
        <w:t>制在以不影响观赏效果的范围之内，其中食叶害虫危害的叶片，每株不超过5%，刺吸性害虫危害的叶片，每株不超过10%，无蛀干性害虫的活虫、活卵。用药必须符合环保要求，使用生态农药比例不少于50%。</w:t>
      </w:r>
    </w:p>
    <w:p w:rsidR="00785987" w:rsidRDefault="006F4D80">
      <w:pPr>
        <w:tabs>
          <w:tab w:val="left" w:pos="375"/>
        </w:tabs>
        <w:spacing w:line="360" w:lineRule="exact"/>
        <w:ind w:firstLineChars="200" w:firstLine="420"/>
        <w:rPr>
          <w:rFonts w:ascii="宋体" w:hAnsi="宋体" w:cs="宋体"/>
          <w:szCs w:val="21"/>
        </w:rPr>
      </w:pPr>
      <w:r>
        <w:rPr>
          <w:rFonts w:ascii="宋体" w:hAnsi="宋体" w:cs="宋体" w:hint="eastAsia"/>
          <w:szCs w:val="21"/>
        </w:rPr>
        <w:t>喷药时间宜在清早或傍晚，为防止产生抗药性，应以使用无公害农药为主，禁止使用国家明令禁止的剧毒农药，且应多种农药轮流使用。</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6－8月病害多发季节，冷季型草坪修剪后1－2天内，应喷洒一次常规抗菌剂（如甲基托布津、代森锌等）防止病害发生。</w:t>
      </w:r>
    </w:p>
    <w:p w:rsidR="00785987" w:rsidRDefault="006F4D80">
      <w:pPr>
        <w:tabs>
          <w:tab w:val="left" w:pos="375"/>
        </w:tabs>
        <w:spacing w:line="360" w:lineRule="exact"/>
        <w:ind w:firstLineChars="200" w:firstLine="420"/>
        <w:rPr>
          <w:rFonts w:ascii="宋体" w:hAnsi="宋体" w:cs="宋体"/>
          <w:szCs w:val="21"/>
        </w:rPr>
      </w:pPr>
      <w:r>
        <w:rPr>
          <w:rFonts w:ascii="宋体" w:hAnsi="宋体" w:cs="宋体" w:hint="eastAsia"/>
          <w:szCs w:val="21"/>
        </w:rPr>
        <w:t>（5）施肥</w:t>
      </w:r>
    </w:p>
    <w:p w:rsidR="00785987" w:rsidRDefault="006F4D80">
      <w:pPr>
        <w:tabs>
          <w:tab w:val="left" w:pos="375"/>
        </w:tabs>
        <w:spacing w:line="360" w:lineRule="exact"/>
        <w:ind w:firstLineChars="200" w:firstLine="420"/>
        <w:rPr>
          <w:rFonts w:ascii="宋体" w:hAnsi="宋体" w:cs="宋体"/>
          <w:szCs w:val="21"/>
        </w:rPr>
      </w:pPr>
      <w:r>
        <w:rPr>
          <w:rFonts w:ascii="宋体" w:hAnsi="宋体" w:cs="宋体" w:hint="eastAsia"/>
          <w:szCs w:val="21"/>
        </w:rPr>
        <w:t>施肥应根据不同的树种、树龄、生长势和土壤理化性质而定。树木休眠期施基肥，生长期施追肥，花灌木应在花前、花后进行施肥。</w:t>
      </w:r>
    </w:p>
    <w:p w:rsidR="00785987" w:rsidRDefault="006F4D80">
      <w:pPr>
        <w:tabs>
          <w:tab w:val="left" w:pos="375"/>
        </w:tabs>
        <w:spacing w:line="360" w:lineRule="exact"/>
        <w:ind w:firstLineChars="200" w:firstLine="420"/>
        <w:rPr>
          <w:rFonts w:ascii="宋体" w:hAnsi="宋体" w:cs="宋体"/>
          <w:szCs w:val="21"/>
        </w:rPr>
      </w:pPr>
      <w:r>
        <w:rPr>
          <w:rFonts w:ascii="宋体" w:hAnsi="宋体" w:cs="宋体" w:hint="eastAsia"/>
          <w:szCs w:val="21"/>
        </w:rPr>
        <w:t>各类绿地应以施有机肥为主，有机肥应腐熟后施用。应用微量元素和根外施肥技术，推广应用复合肥料和长效缓释肥料。</w:t>
      </w:r>
    </w:p>
    <w:p w:rsidR="00785987" w:rsidRDefault="006F4D80">
      <w:pPr>
        <w:tabs>
          <w:tab w:val="left" w:pos="375"/>
        </w:tabs>
        <w:spacing w:line="360" w:lineRule="exact"/>
        <w:ind w:firstLineChars="200" w:firstLine="420"/>
        <w:rPr>
          <w:rFonts w:ascii="宋体" w:hAnsi="宋体" w:cs="宋体"/>
          <w:szCs w:val="21"/>
        </w:rPr>
      </w:pPr>
      <w:r>
        <w:rPr>
          <w:rFonts w:ascii="宋体" w:hAnsi="宋体" w:cs="宋体" w:hint="eastAsia"/>
          <w:szCs w:val="21"/>
        </w:rPr>
        <w:t>绿地内树木施肥应先挖好施肥环沟，其外径与冠幅相适应。环沟深、宽均为25－30公分。</w:t>
      </w:r>
    </w:p>
    <w:p w:rsidR="00785987" w:rsidRDefault="006F4D80">
      <w:pPr>
        <w:tabs>
          <w:tab w:val="left" w:pos="375"/>
        </w:tabs>
        <w:spacing w:line="360" w:lineRule="exact"/>
        <w:ind w:firstLineChars="200" w:firstLine="420"/>
        <w:rPr>
          <w:rFonts w:ascii="宋体" w:hAnsi="宋体" w:cs="宋体"/>
          <w:szCs w:val="21"/>
        </w:rPr>
      </w:pPr>
      <w:r>
        <w:rPr>
          <w:rFonts w:ascii="宋体" w:hAnsi="宋体" w:cs="宋体" w:hint="eastAsia"/>
          <w:szCs w:val="21"/>
        </w:rPr>
        <w:t>草坪主要施肥时期在春秋季，施肥可采用撒施和根外追肥，每次修剪后需立即施肥，不发生明显的肥害现象。1－2月，1次／月，结合打孔施用鸡粪等草坪专用有机肥，130g/㎡·次；3－6月，2次／月施复合肥（N∶P∶K＝10∶5∶5 ），20g/㎡·次；7－8月基本不需施肥；9－10月，2次／月，施复合肥（N∶P∶K＝10∶6∶4 ），15g/㎡·次；11－12月，1次／月，结合中耕施用复合肥（N∶P∶K＝5∶10∶5 ），15g/㎡·次。</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（6）保护</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每年的初冬，均需对行道树进行抗冻处理（根际培土、主干包扎、涂白），并在树木休眠期内，进行扶正。对树体上出现的伤口应清理后用药剂消毒，涂保护剂或抹灰膏。出现树洞要及时修补，防止腐朽进一步扩大；对腐烂部位应按外科方法进行处理。</w:t>
      </w:r>
    </w:p>
    <w:p w:rsidR="00785987" w:rsidRDefault="006F4D80">
      <w:pPr>
        <w:pStyle w:val="21"/>
        <w:adjustRightInd/>
        <w:snapToGrid/>
        <w:spacing w:line="360" w:lineRule="exact"/>
        <w:ind w:firstLineChars="200" w:firstLine="420"/>
        <w:rPr>
          <w:rFonts w:ascii="宋体" w:eastAsia="宋体" w:hAnsi="宋体" w:cs="宋体"/>
          <w:sz w:val="21"/>
          <w:szCs w:val="21"/>
        </w:rPr>
      </w:pPr>
      <w:r>
        <w:rPr>
          <w:rFonts w:ascii="宋体" w:eastAsia="宋体" w:hAnsi="宋体" w:cs="宋体" w:hint="eastAsia"/>
          <w:sz w:val="21"/>
          <w:szCs w:val="21"/>
        </w:rPr>
        <w:t>台风季节，做好高大乔木抗风暴的预防工作，根据树木的实际情况，采取立支柱、绑扎、加土、扶正、疏枝等措施。一旦风暴来临，应及时检查，发现问题，妥善处理。用于支撑、固定的材料应坚固耐用美观，并采用软性材料同植物接触。</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（7）补植</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发现枯枝、死枝需24小时内处理完毕；如出现树木死亡，应及时报批，认定死亡原因后，根据责任进行倒伐或补植。死亡树木须连同根部在一周内挖除，并填平挖穴，如须补植的须在一星期内补种完毕，补植树木应选用同品种、同规格苗木，并确保成活。</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因人为破坏或其它因素造成的花灌木、地被、草坪及草花缺损的，应在3天内补种完成。</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（8）专项养护</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1）草坪</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草坪更新可采用补播草籽复壮、条状更新、定期封闭和断根更新等方法。</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每年早春土壤解冻之际，应对草坪进行滚压一次，滚压后及时对草坪进行疏耙，并追施复合肥25公斤/亩。</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每年深秋采用专用草坪打孔机进行打孔，打孔深度达到5-8厘米，以改良草坪的物理性能，增加土壤透气性，促进地下部分生长。</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lastRenderedPageBreak/>
        <w:t>每年夏末和初秋用松土机或中耕机进行近地表的垂直刈剪或划破草皮，中耕后需及时修剪一次，并清除枯草、修正草坪。</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冬季应在草坪上覆盖厚为0.5－1公分的细土或细砂，为保证草坪的弹性和保护根系。用专门机械对草坪疏草一次，以减少来年病虫害的发生。</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2）露地花卉</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A.常规草花品种为：春秋季以矮牵牛、三色堇、万寿菊等为主，夏季以鸡冠花、秋海棠等为主，冬季以羽衣甘蓝、三色堇、金盏菊等为主；球根、宿根类地被植物，经2－3年生长后，根部拥挤以致影响其正常生长时，必须按不同品种的生理习性进行分株或更新移植。</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B.质量要求，露地种植花卉应使用F1代品种，营养钵苗，生长健壮、色彩鲜艳，数量要求原则上按49株/平方米计算，蓬径15公分以上。换花移栽前必须深翻细耙，除尽土中石块、草屑、残茎、落叶等杂物，并施足基肥，填土或清土至10㎝高台种植；</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C.草花一年更换六期，具体更换时间、以甲方通知为准，草花更换后应加强水肥、除草、保洁等常规管理，一旦出现草花死亡、长势不良等明显影响观赏效果的，而草花更换时间尚未到期的，养护单位应及时无偿更换、补植到位。</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2.设施维护</w:t>
      </w:r>
    </w:p>
    <w:p w:rsidR="00785987" w:rsidRDefault="006F4D80">
      <w:pPr>
        <w:spacing w:line="360" w:lineRule="exact"/>
        <w:ind w:firstLineChars="200" w:firstLine="396"/>
        <w:rPr>
          <w:rFonts w:ascii="宋体" w:hAnsi="宋体" w:cs="宋体"/>
          <w:spacing w:val="-6"/>
          <w:szCs w:val="21"/>
        </w:rPr>
      </w:pPr>
      <w:r>
        <w:rPr>
          <w:rFonts w:ascii="宋体" w:hAnsi="宋体" w:cs="宋体" w:hint="eastAsia"/>
          <w:spacing w:val="-6"/>
          <w:szCs w:val="21"/>
        </w:rPr>
        <w:t>公共绿地内的园林建筑、雕塑喷泉、园路广场、花坛等基础设施以及桌椅、垃圾桶、指示牌、围栏等园林设施应维护良好，保持完整、安全、整洁，无墙面破损、路面残缺、油漆剥落等现象，设施小修小补要及时进行，剥落油漆要及时修补，缺损应在三天内修补完成。桌面、凳面等要经常性擦拭，确保清洁、不积灰尘。</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绿化隔离带护栏、侧石、花坛、行道树树穴等设施每日巡查，发现损坏，当日整理安置好，三天内修补完成。</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3.卫生保洁</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日常保洁人员应统一着装上岗，穿戴整齐。</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绿地（包括水面）、设施应巡视保洁，及时清理，做到无垃圾、石子砖块、各种杂物、白色污染（树挂）。无绿色废弃物（如树枝、树叶、草屑等）。</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绿地垃圾（绿色废弃物除外，绿色废弃物要求见合同条款七-7）出处由中标人自行选择，费用均包含在投标报价中。</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4.绿地保护</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应安排专门地方用于养护工具、机械的安放，绿地中严禁停放任何车辆。</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绿地中无堆物、堆料、搭棚，建筑墙面和树干上无钉拴刻画等现象。</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绿地保安全天候24小时，无重大破坏和偷盗案件，如遇重大事件及时上报，未及时上报而造成的损失由养护单位承担。</w:t>
      </w:r>
    </w:p>
    <w:p w:rsidR="00785987" w:rsidRDefault="006F4D80">
      <w:pPr>
        <w:spacing w:line="360" w:lineRule="exact"/>
        <w:ind w:firstLineChars="200" w:firstLine="396"/>
        <w:rPr>
          <w:rFonts w:ascii="宋体" w:hAnsi="宋体" w:cs="宋体"/>
          <w:spacing w:val="-6"/>
          <w:szCs w:val="21"/>
        </w:rPr>
      </w:pPr>
      <w:r>
        <w:rPr>
          <w:rFonts w:ascii="宋体" w:hAnsi="宋体" w:cs="宋体" w:hint="eastAsia"/>
          <w:spacing w:val="-6"/>
          <w:szCs w:val="21"/>
        </w:rPr>
        <w:t>绿地占用必须持有严格的审批手续，未经审批，严禁各种侵占绿地行为发生。经审批同意占用的，须全过程跟踪，严格控制施工作业面，临时占用的要及时恢复。</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中标人接收养护后，应在第一时间内对现有乔灌木的绕杆草绳、木结构支撑、铅丝支撑等进行一次整理，能去除的去除，如确须保留的应加以更换、整理，并在今后管理中，加强检查、随时整理，确保美观整齐。</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5.绿化养护台帐</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lastRenderedPageBreak/>
        <w:t>应建立完整的绿化养护台帐，并由专人负责。绿化资料记录详细，分类清楚，数据详实。</w:t>
      </w:r>
    </w:p>
    <w:p w:rsidR="00785987" w:rsidRDefault="006F4D80">
      <w:pPr>
        <w:spacing w:line="360" w:lineRule="exact"/>
        <w:ind w:firstLineChars="200" w:firstLine="420"/>
        <w:rPr>
          <w:rFonts w:ascii="宋体" w:hAnsi="宋体" w:cs="宋体"/>
          <w:szCs w:val="21"/>
        </w:rPr>
      </w:pPr>
      <w:r>
        <w:rPr>
          <w:rFonts w:ascii="宋体" w:hAnsi="宋体" w:cs="宋体" w:hint="eastAsia"/>
          <w:szCs w:val="21"/>
        </w:rPr>
        <w:t>月度养护计划及养护作业应按时记录、及时上报，并符合现状和季节特点，针对性强，不弄虚作假。</w:t>
      </w:r>
    </w:p>
    <w:p w:rsidR="00785987" w:rsidRDefault="006F4D80">
      <w:pPr>
        <w:widowControl/>
        <w:spacing w:line="360" w:lineRule="exact"/>
        <w:jc w:val="center"/>
        <w:rPr>
          <w:rFonts w:ascii="宋体" w:hAnsi="宋体" w:cs="宋体"/>
          <w:kern w:val="0"/>
          <w:szCs w:val="21"/>
        </w:rPr>
      </w:pPr>
      <w:r>
        <w:rPr>
          <w:rFonts w:ascii="宋体" w:hAnsi="宋体" w:cs="宋体" w:hint="eastAsia"/>
          <w:b/>
          <w:bCs/>
          <w:kern w:val="0"/>
          <w:szCs w:val="21"/>
        </w:rPr>
        <w:t>江苏省城市园林绿化养护管理分级标准</w:t>
      </w:r>
    </w:p>
    <w:p w:rsidR="00785987" w:rsidRDefault="006F4D80">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城市园林绿化养护管理分级，是指综合城市园林绿地的规模、性质、位置、设施量、服务对象、重要程度、安保需求等因素，将园林绿化的养护管理划分为不同等级，对其提出不同管护要求。管理等级由高到低分为三级。</w:t>
      </w:r>
    </w:p>
    <w:p w:rsidR="00785987" w:rsidRDefault="006F4D80">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一级管护绿地：一般包括城市中具有较大影响且服务功能辐射全市（县）的各类公园、重要的街旁绿地和广场绿地、城市主干道及重要次干道附属绿地、城市主要出入口绿地等。</w:t>
      </w:r>
    </w:p>
    <w:p w:rsidR="00785987" w:rsidRDefault="006F4D80">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二级管护绿地：一般包括能满足一定区域居民休闲游憩需求的各类公园、城市中具有一定影响的街旁绿地和广场绿地、城市次干道附属绿地等。</w:t>
      </w:r>
    </w:p>
    <w:p w:rsidR="00785987" w:rsidRDefault="006F4D80">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三级管护绿地：除一级、二级以外的其它公园绿地和道路附属绿地。</w:t>
      </w:r>
    </w:p>
    <w:p w:rsidR="00785987" w:rsidRDefault="006F4D80">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防护绿地、风景林地、居住区和单位附属绿地、其它绿地的管护等级可根据实际情况确定。</w:t>
      </w:r>
    </w:p>
    <w:p w:rsidR="00785987" w:rsidRDefault="006F4D80">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各市、县园林绿化行政主管部门可参照上述分级规定，结合本地实际情况，具体划分本地一级、二级、三级管护绿地的范围。</w:t>
      </w:r>
    </w:p>
    <w:p w:rsidR="00785987" w:rsidRDefault="006F4D80">
      <w:pPr>
        <w:widowControl/>
        <w:spacing w:line="360" w:lineRule="exact"/>
        <w:jc w:val="center"/>
        <w:rPr>
          <w:rFonts w:ascii="宋体" w:hAnsi="宋体" w:cs="宋体"/>
          <w:b/>
          <w:bCs/>
          <w:kern w:val="0"/>
          <w:szCs w:val="21"/>
        </w:rPr>
      </w:pPr>
      <w:r>
        <w:rPr>
          <w:rFonts w:ascii="宋体" w:hAnsi="宋体" w:cs="宋体" w:hint="eastAsia"/>
          <w:b/>
          <w:bCs/>
          <w:kern w:val="0"/>
          <w:szCs w:val="21"/>
        </w:rPr>
        <w:t>城市园林绿化养护管理分级标准</w:t>
      </w:r>
    </w:p>
    <w:tbl>
      <w:tblPr>
        <w:tblW w:w="8691"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5"/>
        <w:gridCol w:w="473"/>
        <w:gridCol w:w="2522"/>
        <w:gridCol w:w="2646"/>
        <w:gridCol w:w="2615"/>
      </w:tblGrid>
      <w:tr w:rsidR="00785987">
        <w:trPr>
          <w:trHeight w:val="283"/>
        </w:trPr>
        <w:tc>
          <w:tcPr>
            <w:tcW w:w="908" w:type="dxa"/>
            <w:gridSpan w:val="2"/>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管护类别</w:t>
            </w:r>
          </w:p>
        </w:tc>
        <w:tc>
          <w:tcPr>
            <w:tcW w:w="2522"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一级管护绿地</w:t>
            </w:r>
          </w:p>
        </w:tc>
        <w:tc>
          <w:tcPr>
            <w:tcW w:w="2646"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二级管护绿地</w:t>
            </w:r>
          </w:p>
        </w:tc>
        <w:tc>
          <w:tcPr>
            <w:tcW w:w="2615"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三级管护绿地</w:t>
            </w:r>
          </w:p>
        </w:tc>
      </w:tr>
      <w:tr w:rsidR="00785987">
        <w:trPr>
          <w:trHeight w:val="283"/>
        </w:trPr>
        <w:tc>
          <w:tcPr>
            <w:tcW w:w="435" w:type="dxa"/>
            <w:vMerge w:val="restart"/>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一</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园</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林</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植</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物</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管</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护</w:t>
            </w:r>
          </w:p>
        </w:tc>
        <w:tc>
          <w:tcPr>
            <w:tcW w:w="473"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乔</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木</w:t>
            </w:r>
          </w:p>
        </w:tc>
        <w:tc>
          <w:tcPr>
            <w:tcW w:w="2522" w:type="dxa"/>
            <w:tcMar>
              <w:top w:w="0" w:type="dxa"/>
              <w:left w:w="108" w:type="dxa"/>
              <w:bottom w:w="0" w:type="dxa"/>
              <w:right w:w="108" w:type="dxa"/>
            </w:tcMa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生长健壮，树冠完整，树形优美。</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分枝点合适，无枯枝死杈；主侧枝分布匀称、数量适宜；修剪及时、合理，内膛不乱，通风透光。树木不歪斜（造型树木除外）。叶片大小、颜色正常，无黄叶、焦叶、卷叶。</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无缺株、死株。无可视的病虫危害症状，被害株率≤2%，地下害虫≤2头/m</w:t>
            </w:r>
            <w:r>
              <w:rPr>
                <w:rFonts w:ascii="宋体" w:hAnsi="宋体" w:cs="宋体" w:hint="eastAsia"/>
                <w:kern w:val="0"/>
                <w:szCs w:val="21"/>
                <w:vertAlign w:val="superscript"/>
              </w:rPr>
              <w:t>2</w:t>
            </w:r>
            <w:r>
              <w:rPr>
                <w:rFonts w:ascii="宋体" w:hAnsi="宋体" w:cs="宋体" w:hint="eastAsia"/>
                <w:kern w:val="0"/>
                <w:szCs w:val="21"/>
              </w:rPr>
              <w:t>。</w:t>
            </w:r>
          </w:p>
        </w:tc>
        <w:tc>
          <w:tcPr>
            <w:tcW w:w="2646" w:type="dxa"/>
            <w:tcMar>
              <w:top w:w="0" w:type="dxa"/>
              <w:left w:w="108" w:type="dxa"/>
              <w:bottom w:w="0" w:type="dxa"/>
              <w:right w:w="108" w:type="dxa"/>
            </w:tcMa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生长正常，树冠完整，树形较优美。</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分枝点较合适，基本无枯枝死杈；主侧枝分布匀称、数量较适宜；修剪及时、合理，内膛不乱，通风透光；树木基本不歪斜（造型树木除外）。叶片大小、颜色正常，无明显黄叶、焦叶、卷叶。</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基本无枯死株。基本无可视的病虫危害症状，被害株率≤5%。</w:t>
            </w:r>
          </w:p>
        </w:tc>
        <w:tc>
          <w:tcPr>
            <w:tcW w:w="2615" w:type="dxa"/>
            <w:tcMar>
              <w:top w:w="0" w:type="dxa"/>
              <w:left w:w="108" w:type="dxa"/>
              <w:bottom w:w="0" w:type="dxa"/>
              <w:right w:w="108" w:type="dxa"/>
            </w:tcMa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生长正常，树冠完整。</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无明显枯枝死杈；主侧枝分布匀称、数量较适宜；修剪合理；树木无明显歪斜（造型树木除外）。叶片大小、颜色正常，有黄叶、焦叶和卷叶的株数不超过10%，正常叶片保存率在85%以上。</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无明显枯死株。无明显可视的病虫危害症状，被害株率≤10%。</w:t>
            </w:r>
          </w:p>
        </w:tc>
      </w:tr>
      <w:tr w:rsidR="00785987">
        <w:trPr>
          <w:trHeight w:val="283"/>
        </w:trPr>
        <w:tc>
          <w:tcPr>
            <w:tcW w:w="435" w:type="dxa"/>
            <w:vMerge/>
            <w:vAlign w:val="center"/>
          </w:tcPr>
          <w:p w:rsidR="00785987" w:rsidRDefault="00785987">
            <w:pPr>
              <w:widowControl/>
              <w:spacing w:line="300" w:lineRule="exact"/>
              <w:jc w:val="left"/>
              <w:rPr>
                <w:rFonts w:ascii="宋体" w:hAnsi="宋体" w:cs="宋体"/>
                <w:kern w:val="0"/>
                <w:szCs w:val="21"/>
              </w:rPr>
            </w:pPr>
          </w:p>
        </w:tc>
        <w:tc>
          <w:tcPr>
            <w:tcW w:w="473"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行</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道</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树</w:t>
            </w:r>
          </w:p>
        </w:tc>
        <w:tc>
          <w:tcPr>
            <w:tcW w:w="2522" w:type="dxa"/>
            <w:tcMar>
              <w:top w:w="0" w:type="dxa"/>
              <w:left w:w="108" w:type="dxa"/>
              <w:bottom w:w="0" w:type="dxa"/>
              <w:right w:w="108" w:type="dxa"/>
            </w:tcMa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树形完整、树冠舒展，分枝点偏差在正负10cm内；保留3级及以上分枝，长势良好，无徒长枝、病虫枝、交叉枝、重叠枝、下垂枝、扭伤枝、萌蘖枝、枯枝以及烂头等。</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树穴有平整盖板或种植地被植物、覆盖植物树皮碎屑，黄土不裸露，树穴设施完好。</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补植的行道树品种与原行</w:t>
            </w:r>
            <w:r>
              <w:rPr>
                <w:rFonts w:ascii="宋体" w:hAnsi="宋体" w:cs="宋体" w:hint="eastAsia"/>
                <w:kern w:val="0"/>
                <w:szCs w:val="21"/>
              </w:rPr>
              <w:lastRenderedPageBreak/>
              <w:t>道树一致，规格适宜，一般为：落叶树种的胸径在15cm以下，常绿树种的胸径在12cm以下。</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无可视的病虫危害症状，被害株率≤2%，地下害虫≤2头/m</w:t>
            </w:r>
            <w:r>
              <w:rPr>
                <w:rFonts w:ascii="宋体" w:hAnsi="宋体" w:cs="宋体" w:hint="eastAsia"/>
                <w:kern w:val="0"/>
                <w:szCs w:val="21"/>
                <w:vertAlign w:val="superscript"/>
              </w:rPr>
              <w:t>2</w:t>
            </w:r>
            <w:r>
              <w:rPr>
                <w:rFonts w:ascii="宋体" w:hAnsi="宋体" w:cs="宋体" w:hint="eastAsia"/>
                <w:kern w:val="0"/>
                <w:szCs w:val="21"/>
              </w:rPr>
              <w:t>。</w:t>
            </w:r>
          </w:p>
        </w:tc>
        <w:tc>
          <w:tcPr>
            <w:tcW w:w="2646"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lastRenderedPageBreak/>
              <w:t>树形、树冠舒展，分枝点偏差在正负20cm内；保留2级及以上分枝，长势良好，无明显徒长枝、病虫枝、交叉枝、重叠枝、下垂枝、扭伤枝、枯枝和烂头以及萌蘖枝等。</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补植的行道树品种与原行道树一致，规格适宜，一般为：落叶树种的胸径在15cm以下，常绿树种的胸径在12cm以下。</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lastRenderedPageBreak/>
              <w:t>基本无可视的病虫危害症状，被害株率≤5%。</w:t>
            </w:r>
          </w:p>
        </w:tc>
        <w:tc>
          <w:tcPr>
            <w:tcW w:w="2615"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lastRenderedPageBreak/>
              <w:t>树形、树冠舒展，分枝点偏差在正负30cm内；保留1级及以上分枝，长势良好，无明显徒长枝、病虫枝、交叉枝、重叠枝、下垂枝、扭伤枝、枯枝和烂头以及萌蘖枝等。</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补植的行道树品种与原行道树一致，规格适宜，一般为：落叶树种的胸径在15cm以下，常绿树种的胸径在12cm以下。</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lastRenderedPageBreak/>
              <w:t>无明显可视的病虫危害症状，被害株率≤10%。</w:t>
            </w:r>
          </w:p>
        </w:tc>
      </w:tr>
      <w:tr w:rsidR="00785987">
        <w:trPr>
          <w:trHeight w:val="283"/>
        </w:trPr>
        <w:tc>
          <w:tcPr>
            <w:tcW w:w="435" w:type="dxa"/>
            <w:vMerge/>
            <w:vAlign w:val="center"/>
          </w:tcPr>
          <w:p w:rsidR="00785987" w:rsidRDefault="00785987">
            <w:pPr>
              <w:widowControl/>
              <w:spacing w:line="300" w:lineRule="exact"/>
              <w:jc w:val="left"/>
              <w:rPr>
                <w:rFonts w:ascii="宋体" w:hAnsi="宋体" w:cs="宋体"/>
                <w:kern w:val="0"/>
                <w:szCs w:val="21"/>
              </w:rPr>
            </w:pPr>
          </w:p>
        </w:tc>
        <w:tc>
          <w:tcPr>
            <w:tcW w:w="473"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花</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灌</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木</w:t>
            </w:r>
          </w:p>
        </w:tc>
        <w:tc>
          <w:tcPr>
            <w:tcW w:w="2522"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花灌木株形丰满，枝叶茂密，开花适时，花后修剪及时合理。</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无可视的病虫危害症状，被害株率≤2%，地下害虫≤2头/m</w:t>
            </w:r>
            <w:r>
              <w:rPr>
                <w:rFonts w:ascii="宋体" w:hAnsi="宋体" w:cs="宋体" w:hint="eastAsia"/>
                <w:kern w:val="0"/>
                <w:szCs w:val="21"/>
                <w:vertAlign w:val="superscript"/>
              </w:rPr>
              <w:t>2</w:t>
            </w:r>
            <w:r>
              <w:rPr>
                <w:rFonts w:ascii="宋体" w:hAnsi="宋体" w:cs="宋体" w:hint="eastAsia"/>
                <w:kern w:val="0"/>
                <w:szCs w:val="21"/>
              </w:rPr>
              <w:t>。</w:t>
            </w:r>
          </w:p>
        </w:tc>
        <w:tc>
          <w:tcPr>
            <w:tcW w:w="2646"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花灌木株形丰满，开花适时，花后修剪及时合理。</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基本无可视的病虫危害症状，被害株率≤5%。</w:t>
            </w:r>
          </w:p>
        </w:tc>
        <w:tc>
          <w:tcPr>
            <w:tcW w:w="2615"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花灌木开花适时，花后能够进行修剪。</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病虫害防治较及时，被害株率≤10%。</w:t>
            </w:r>
          </w:p>
        </w:tc>
      </w:tr>
      <w:tr w:rsidR="00785987">
        <w:trPr>
          <w:trHeight w:val="283"/>
        </w:trPr>
        <w:tc>
          <w:tcPr>
            <w:tcW w:w="435" w:type="dxa"/>
            <w:vMerge/>
            <w:vAlign w:val="center"/>
          </w:tcPr>
          <w:p w:rsidR="00785987" w:rsidRDefault="00785987">
            <w:pPr>
              <w:widowControl/>
              <w:spacing w:line="300" w:lineRule="exact"/>
              <w:jc w:val="left"/>
              <w:rPr>
                <w:rFonts w:ascii="宋体" w:hAnsi="宋体" w:cs="宋体"/>
                <w:kern w:val="0"/>
                <w:szCs w:val="21"/>
              </w:rPr>
            </w:pPr>
          </w:p>
        </w:tc>
        <w:tc>
          <w:tcPr>
            <w:tcW w:w="473"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古树名木</w:t>
            </w:r>
          </w:p>
        </w:tc>
        <w:tc>
          <w:tcPr>
            <w:tcW w:w="7783" w:type="dxa"/>
            <w:gridSpan w:val="3"/>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古树名木按照国家、省相关要求进行养护，各项养护管理措施到位，植株生长正常，状态良好。</w:t>
            </w:r>
          </w:p>
        </w:tc>
      </w:tr>
    </w:tbl>
    <w:p w:rsidR="00785987" w:rsidRDefault="00785987">
      <w:pPr>
        <w:widowControl/>
        <w:spacing w:line="360" w:lineRule="exact"/>
        <w:jc w:val="left"/>
        <w:rPr>
          <w:rFonts w:ascii="宋体" w:hAnsi="宋体" w:cs="宋体"/>
          <w:kern w:val="0"/>
          <w:szCs w:val="21"/>
        </w:rPr>
      </w:pPr>
    </w:p>
    <w:tbl>
      <w:tblPr>
        <w:tblW w:w="8721"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40"/>
        <w:gridCol w:w="2580"/>
        <w:gridCol w:w="2595"/>
        <w:gridCol w:w="2541"/>
      </w:tblGrid>
      <w:tr w:rsidR="00785987">
        <w:trPr>
          <w:trHeight w:val="283"/>
        </w:trPr>
        <w:tc>
          <w:tcPr>
            <w:tcW w:w="465" w:type="dxa"/>
            <w:vMerge w:val="restart"/>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一</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园</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林</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植</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物</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管</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护</w:t>
            </w:r>
          </w:p>
        </w:tc>
        <w:tc>
          <w:tcPr>
            <w:tcW w:w="540" w:type="dxa"/>
            <w:tcMar>
              <w:top w:w="0" w:type="dxa"/>
              <w:left w:w="108" w:type="dxa"/>
              <w:bottom w:w="0" w:type="dxa"/>
              <w:right w:w="108" w:type="dxa"/>
            </w:tcMar>
            <w:vAlign w:val="center"/>
          </w:tcPr>
          <w:p w:rsidR="00785987" w:rsidRDefault="006F4D80">
            <w:pPr>
              <w:widowControl/>
              <w:spacing w:line="300" w:lineRule="exact"/>
              <w:ind w:left="-105" w:right="-105"/>
              <w:jc w:val="left"/>
              <w:rPr>
                <w:rFonts w:ascii="宋体" w:hAnsi="宋体" w:cs="宋体"/>
                <w:kern w:val="0"/>
                <w:szCs w:val="21"/>
              </w:rPr>
            </w:pPr>
            <w:r>
              <w:rPr>
                <w:rFonts w:ascii="宋体" w:hAnsi="宋体" w:cs="宋体" w:hint="eastAsia"/>
                <w:kern w:val="0"/>
                <w:szCs w:val="21"/>
              </w:rPr>
              <w:t>绿篱（模纹、色块）等</w:t>
            </w:r>
          </w:p>
        </w:tc>
        <w:tc>
          <w:tcPr>
            <w:tcW w:w="2580"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spacing w:val="-6"/>
                <w:kern w:val="0"/>
                <w:szCs w:val="21"/>
              </w:rPr>
              <w:t>绿篱、模纹和色块等修剪及时。绿篱线条清晰，同类观赏面规则，整齐一致；模纹和色块线条流畅、主要观赏面圆润饱满，符合设计要求。</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枝叶茂密，造型优美。造型树木根据不同的生长特性及时摘心、攀扎。</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无可视的病虫危害症状，被害株率≤2%，地下害虫≤2头/m</w:t>
            </w:r>
            <w:r>
              <w:rPr>
                <w:rFonts w:ascii="宋体" w:hAnsi="宋体" w:cs="宋体" w:hint="eastAsia"/>
                <w:kern w:val="0"/>
                <w:szCs w:val="21"/>
                <w:vertAlign w:val="superscript"/>
              </w:rPr>
              <w:t>2</w:t>
            </w:r>
            <w:r>
              <w:rPr>
                <w:rFonts w:ascii="宋体" w:hAnsi="宋体" w:cs="宋体" w:hint="eastAsia"/>
                <w:kern w:val="0"/>
                <w:szCs w:val="21"/>
              </w:rPr>
              <w:t>。</w:t>
            </w:r>
          </w:p>
        </w:tc>
        <w:tc>
          <w:tcPr>
            <w:tcW w:w="2595"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绿篱、模纹和色块等修剪较及时，枝叶茂密，造型优美。</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基本无可视的病虫危害症状，被害株率≤5%。</w:t>
            </w:r>
          </w:p>
        </w:tc>
        <w:tc>
          <w:tcPr>
            <w:tcW w:w="2541"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绿篱、模纹和色块等能定期修剪。</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无明显可视的病虫危害症状，被害面积≤10%。</w:t>
            </w:r>
          </w:p>
        </w:tc>
      </w:tr>
      <w:tr w:rsidR="00785987">
        <w:trPr>
          <w:trHeight w:val="283"/>
        </w:trPr>
        <w:tc>
          <w:tcPr>
            <w:tcW w:w="465" w:type="dxa"/>
            <w:vMerge/>
            <w:vAlign w:val="center"/>
          </w:tcPr>
          <w:p w:rsidR="00785987" w:rsidRDefault="00785987">
            <w:pPr>
              <w:widowControl/>
              <w:spacing w:line="300" w:lineRule="exact"/>
              <w:jc w:val="left"/>
              <w:rPr>
                <w:rFonts w:ascii="宋体" w:hAnsi="宋体" w:cs="宋体"/>
                <w:kern w:val="0"/>
                <w:szCs w:val="21"/>
              </w:rPr>
            </w:pPr>
          </w:p>
        </w:tc>
        <w:tc>
          <w:tcPr>
            <w:tcW w:w="540"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水生植物</w:t>
            </w:r>
          </w:p>
        </w:tc>
        <w:tc>
          <w:tcPr>
            <w:tcW w:w="2580"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水生植物密度适宜，花期正常、花色鲜艳美观，无干枯叶、残花等。</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无可视的病虫危害症状，被害株率≤2%。</w:t>
            </w:r>
          </w:p>
        </w:tc>
        <w:tc>
          <w:tcPr>
            <w:tcW w:w="2595"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水生植物密度适宜，花期、花色正常，无明显干枯叶、残花等。</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spacing w:val="-10"/>
                <w:kern w:val="0"/>
                <w:szCs w:val="21"/>
              </w:rPr>
              <w:t>基本无可视的病虫危害症状，被害株率≤5%。</w:t>
            </w:r>
          </w:p>
        </w:tc>
        <w:tc>
          <w:tcPr>
            <w:tcW w:w="2541"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水生植物能够正常生长、开花。</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无明显可视的病虫危害症状，被害面积≤10%。</w:t>
            </w:r>
          </w:p>
        </w:tc>
      </w:tr>
      <w:tr w:rsidR="00785987">
        <w:trPr>
          <w:trHeight w:val="283"/>
        </w:trPr>
        <w:tc>
          <w:tcPr>
            <w:tcW w:w="465" w:type="dxa"/>
            <w:vMerge/>
            <w:vAlign w:val="center"/>
          </w:tcPr>
          <w:p w:rsidR="00785987" w:rsidRDefault="00785987">
            <w:pPr>
              <w:widowControl/>
              <w:spacing w:line="300" w:lineRule="exact"/>
              <w:jc w:val="left"/>
              <w:rPr>
                <w:rFonts w:ascii="宋体" w:hAnsi="宋体" w:cs="宋体"/>
                <w:kern w:val="0"/>
                <w:szCs w:val="21"/>
              </w:rPr>
            </w:pPr>
          </w:p>
        </w:tc>
        <w:tc>
          <w:tcPr>
            <w:tcW w:w="540"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攀援植物</w:t>
            </w:r>
          </w:p>
        </w:tc>
        <w:tc>
          <w:tcPr>
            <w:tcW w:w="2580"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根据不同植物的攀缘特点，及时采取相应的技术措施，生长旺盛。</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及时清除枯枝，疏删老弱藤蔓；开花的攀缘植物适时开花。</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无可视的病虫危害症状，被害株率≤2%。</w:t>
            </w:r>
          </w:p>
        </w:tc>
        <w:tc>
          <w:tcPr>
            <w:tcW w:w="2595"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根据不同植物的攀缘特点，能及时采取相应的技术措施，生长良好。</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及时清除枯枝，疏删老弱藤蔓；开花的攀缘植物能适时开花。</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spacing w:val="-10"/>
                <w:kern w:val="0"/>
                <w:szCs w:val="21"/>
              </w:rPr>
              <w:t>基本无可视的病虫危害症状，被害株率≤5%。</w:t>
            </w:r>
          </w:p>
        </w:tc>
        <w:tc>
          <w:tcPr>
            <w:tcW w:w="2541"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开花的攀缘植物能适时开花。</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无明显可视的病虫危害症状，被害面积≤10%。</w:t>
            </w:r>
          </w:p>
        </w:tc>
      </w:tr>
      <w:tr w:rsidR="00785987">
        <w:trPr>
          <w:trHeight w:val="283"/>
        </w:trPr>
        <w:tc>
          <w:tcPr>
            <w:tcW w:w="465" w:type="dxa"/>
            <w:vMerge/>
            <w:vAlign w:val="center"/>
          </w:tcPr>
          <w:p w:rsidR="00785987" w:rsidRDefault="00785987">
            <w:pPr>
              <w:widowControl/>
              <w:spacing w:line="300" w:lineRule="exact"/>
              <w:jc w:val="left"/>
              <w:rPr>
                <w:rFonts w:ascii="宋体" w:hAnsi="宋体" w:cs="宋体"/>
                <w:kern w:val="0"/>
                <w:szCs w:val="21"/>
              </w:rPr>
            </w:pPr>
          </w:p>
        </w:tc>
        <w:tc>
          <w:tcPr>
            <w:tcW w:w="540"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地被花卉</w:t>
            </w:r>
          </w:p>
        </w:tc>
        <w:tc>
          <w:tcPr>
            <w:tcW w:w="2580"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多年生地被植物（含花境）和露地一、二年生花卉生长健壮，株行距适宜，色彩鲜艳，花期整齐，图案清晰。</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无缺株、倒伏，残花量不大于10％。</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lastRenderedPageBreak/>
              <w:t>无可视的病虫危害症状，被害株率≤2%，地下害虫≤2头/m</w:t>
            </w:r>
            <w:r>
              <w:rPr>
                <w:rFonts w:ascii="宋体" w:hAnsi="宋体" w:cs="宋体" w:hint="eastAsia"/>
                <w:kern w:val="0"/>
                <w:szCs w:val="21"/>
                <w:vertAlign w:val="superscript"/>
              </w:rPr>
              <w:t>2</w:t>
            </w:r>
            <w:r>
              <w:rPr>
                <w:rFonts w:ascii="宋体" w:hAnsi="宋体" w:cs="宋体" w:hint="eastAsia"/>
                <w:kern w:val="0"/>
                <w:szCs w:val="21"/>
              </w:rPr>
              <w:t>。</w:t>
            </w:r>
          </w:p>
        </w:tc>
        <w:tc>
          <w:tcPr>
            <w:tcW w:w="2595"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lastRenderedPageBreak/>
              <w:t>多年生地被植物（含花境）和露地一、二年生花卉栽植轮廓较清晰、美观，覆盖率98%以上。</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无明显残缺、残花、残叶、杂草等,残花量不大于15%。</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lastRenderedPageBreak/>
              <w:t>基本无可视的病虫危害症状，被害面积≤5%，地下害虫≤5头/m</w:t>
            </w:r>
            <w:r>
              <w:rPr>
                <w:rFonts w:ascii="宋体" w:hAnsi="宋体" w:cs="宋体" w:hint="eastAsia"/>
                <w:kern w:val="0"/>
                <w:szCs w:val="21"/>
                <w:vertAlign w:val="superscript"/>
              </w:rPr>
              <w:t>2</w:t>
            </w:r>
            <w:r>
              <w:rPr>
                <w:rFonts w:ascii="宋体" w:hAnsi="宋体" w:cs="宋体" w:hint="eastAsia"/>
                <w:kern w:val="0"/>
                <w:szCs w:val="21"/>
              </w:rPr>
              <w:t>。</w:t>
            </w:r>
          </w:p>
        </w:tc>
        <w:tc>
          <w:tcPr>
            <w:tcW w:w="2541"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lastRenderedPageBreak/>
              <w:t>多年生地被植物覆盖率90%以上。生长正常，开花适时。</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无明显可视的病虫危害症状，被害面积≤10%，地下害虫≤10头/m</w:t>
            </w:r>
            <w:r>
              <w:rPr>
                <w:rFonts w:ascii="宋体" w:hAnsi="宋体" w:cs="宋体" w:hint="eastAsia"/>
                <w:kern w:val="0"/>
                <w:szCs w:val="21"/>
                <w:vertAlign w:val="superscript"/>
              </w:rPr>
              <w:t>2</w:t>
            </w:r>
            <w:r>
              <w:rPr>
                <w:rFonts w:ascii="宋体" w:hAnsi="宋体" w:cs="宋体" w:hint="eastAsia"/>
                <w:kern w:val="0"/>
                <w:szCs w:val="21"/>
              </w:rPr>
              <w:t>。</w:t>
            </w:r>
          </w:p>
        </w:tc>
      </w:tr>
      <w:tr w:rsidR="00785987">
        <w:trPr>
          <w:trHeight w:val="283"/>
        </w:trPr>
        <w:tc>
          <w:tcPr>
            <w:tcW w:w="465" w:type="dxa"/>
            <w:vMerge/>
            <w:vAlign w:val="center"/>
          </w:tcPr>
          <w:p w:rsidR="00785987" w:rsidRDefault="00785987">
            <w:pPr>
              <w:widowControl/>
              <w:spacing w:line="300" w:lineRule="exact"/>
              <w:jc w:val="left"/>
              <w:rPr>
                <w:rFonts w:ascii="宋体" w:hAnsi="宋体" w:cs="宋体"/>
                <w:kern w:val="0"/>
                <w:szCs w:val="21"/>
              </w:rPr>
            </w:pPr>
          </w:p>
        </w:tc>
        <w:tc>
          <w:tcPr>
            <w:tcW w:w="540"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竹类</w:t>
            </w:r>
          </w:p>
        </w:tc>
        <w:tc>
          <w:tcPr>
            <w:tcW w:w="2580"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竹林保持适宜密度，通风透光、生长健壮、叶色正常，及时清除老鞭、砍伐后的竹蔸、干枯株等。</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无可视的病虫危害症状，被害株率≤2%，地下害虫≤2头/m</w:t>
            </w:r>
            <w:r>
              <w:rPr>
                <w:rFonts w:ascii="宋体" w:hAnsi="宋体" w:cs="宋体" w:hint="eastAsia"/>
                <w:kern w:val="0"/>
                <w:szCs w:val="21"/>
                <w:vertAlign w:val="superscript"/>
              </w:rPr>
              <w:t>2</w:t>
            </w:r>
            <w:r>
              <w:rPr>
                <w:rFonts w:ascii="宋体" w:hAnsi="宋体" w:cs="宋体" w:hint="eastAsia"/>
                <w:kern w:val="0"/>
                <w:szCs w:val="21"/>
              </w:rPr>
              <w:t>。</w:t>
            </w:r>
          </w:p>
        </w:tc>
        <w:tc>
          <w:tcPr>
            <w:tcW w:w="2595"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竹林保持较适宜密度，通风透光良好、生长较健壮，叶色基本正常，能及时清除老鞭、砍伐后的竹蔸、干枯株等。</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基本无可视的病虫危害症状，被害株率≤5%，地下害虫≤5头/m</w:t>
            </w:r>
            <w:r>
              <w:rPr>
                <w:rFonts w:ascii="宋体" w:hAnsi="宋体" w:cs="宋体" w:hint="eastAsia"/>
                <w:kern w:val="0"/>
                <w:szCs w:val="21"/>
                <w:vertAlign w:val="superscript"/>
              </w:rPr>
              <w:t>2</w:t>
            </w:r>
            <w:r>
              <w:rPr>
                <w:rFonts w:ascii="宋体" w:hAnsi="宋体" w:cs="宋体" w:hint="eastAsia"/>
                <w:kern w:val="0"/>
                <w:szCs w:val="21"/>
              </w:rPr>
              <w:t>。</w:t>
            </w:r>
          </w:p>
        </w:tc>
        <w:tc>
          <w:tcPr>
            <w:tcW w:w="2541"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竹林生长、叶色基本正常，能定期清除老鞭、砍伐后的竹蔸、干枯株等。</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无明显可视的病虫危害症状，被害株率≤10%，地下害虫≤10头/m</w:t>
            </w:r>
            <w:r>
              <w:rPr>
                <w:rFonts w:ascii="宋体" w:hAnsi="宋体" w:cs="宋体" w:hint="eastAsia"/>
                <w:kern w:val="0"/>
                <w:szCs w:val="21"/>
                <w:vertAlign w:val="superscript"/>
              </w:rPr>
              <w:t>2</w:t>
            </w:r>
            <w:r>
              <w:rPr>
                <w:rFonts w:ascii="宋体" w:hAnsi="宋体" w:cs="宋体" w:hint="eastAsia"/>
                <w:kern w:val="0"/>
                <w:szCs w:val="21"/>
              </w:rPr>
              <w:t>。</w:t>
            </w:r>
          </w:p>
        </w:tc>
      </w:tr>
      <w:tr w:rsidR="00785987">
        <w:trPr>
          <w:trHeight w:val="283"/>
        </w:trPr>
        <w:tc>
          <w:tcPr>
            <w:tcW w:w="465"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一</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园</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林</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植</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物</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管</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护</w:t>
            </w:r>
          </w:p>
        </w:tc>
        <w:tc>
          <w:tcPr>
            <w:tcW w:w="540"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草坪</w:t>
            </w:r>
          </w:p>
        </w:tc>
        <w:tc>
          <w:tcPr>
            <w:tcW w:w="2580"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草坪外观整齐，边缘线清晰，生长旺盛，草根不裸露；无可视斑秃；生长季节不枯黄，修剪及时，绿地内杂草率≤2%。</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无可视的病虫危害症状，被害株率≤2%，地下害虫≤2头/m</w:t>
            </w:r>
            <w:r>
              <w:rPr>
                <w:rFonts w:ascii="宋体" w:hAnsi="宋体" w:cs="宋体" w:hint="eastAsia"/>
                <w:kern w:val="0"/>
                <w:szCs w:val="21"/>
                <w:vertAlign w:val="superscript"/>
              </w:rPr>
              <w:t>2</w:t>
            </w:r>
            <w:r>
              <w:rPr>
                <w:rFonts w:ascii="宋体" w:hAnsi="宋体" w:cs="宋体" w:hint="eastAsia"/>
                <w:kern w:val="0"/>
                <w:szCs w:val="21"/>
              </w:rPr>
              <w:t>。</w:t>
            </w:r>
          </w:p>
        </w:tc>
        <w:tc>
          <w:tcPr>
            <w:tcW w:w="2595"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草坪覆盖率95%以上，单块斑秃面积不超过0.2m</w:t>
            </w:r>
            <w:r>
              <w:rPr>
                <w:rFonts w:ascii="宋体" w:hAnsi="宋体" w:cs="宋体" w:hint="eastAsia"/>
                <w:kern w:val="0"/>
                <w:szCs w:val="21"/>
                <w:vertAlign w:val="superscript"/>
              </w:rPr>
              <w:t>2</w:t>
            </w:r>
            <w:r>
              <w:rPr>
                <w:rFonts w:ascii="宋体" w:hAnsi="宋体" w:cs="宋体" w:hint="eastAsia"/>
                <w:kern w:val="0"/>
                <w:szCs w:val="21"/>
              </w:rPr>
              <w:t>或10m</w:t>
            </w:r>
            <w:r>
              <w:rPr>
                <w:rFonts w:ascii="宋体" w:hAnsi="宋体" w:cs="宋体" w:hint="eastAsia"/>
                <w:kern w:val="0"/>
                <w:szCs w:val="21"/>
                <w:vertAlign w:val="superscript"/>
              </w:rPr>
              <w:t>2</w:t>
            </w:r>
            <w:r>
              <w:rPr>
                <w:rFonts w:ascii="宋体" w:hAnsi="宋体" w:cs="宋体" w:hint="eastAsia"/>
                <w:kern w:val="0"/>
                <w:szCs w:val="21"/>
              </w:rPr>
              <w:t>绿地内斑秃面积不超过3块；草坪内杂草率≤10%。</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草坪绿色期：冷季型草坪不得少于260天，暖季型草坪不得少于170天。</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基本无可视的病虫危害症状，被害面积≤5%，地下害虫≤5头/m</w:t>
            </w:r>
            <w:r>
              <w:rPr>
                <w:rFonts w:ascii="宋体" w:hAnsi="宋体" w:cs="宋体" w:hint="eastAsia"/>
                <w:kern w:val="0"/>
                <w:szCs w:val="21"/>
                <w:vertAlign w:val="superscript"/>
              </w:rPr>
              <w:t>2</w:t>
            </w:r>
            <w:r>
              <w:rPr>
                <w:rFonts w:ascii="宋体" w:hAnsi="宋体" w:cs="宋体" w:hint="eastAsia"/>
                <w:kern w:val="0"/>
                <w:szCs w:val="21"/>
              </w:rPr>
              <w:t>。</w:t>
            </w:r>
          </w:p>
        </w:tc>
        <w:tc>
          <w:tcPr>
            <w:tcW w:w="2541"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草坪覆盖率90%以上，单块斑秃面积不超过0.3m</w:t>
            </w:r>
            <w:r>
              <w:rPr>
                <w:rFonts w:ascii="宋体" w:hAnsi="宋体" w:cs="宋体" w:hint="eastAsia"/>
                <w:kern w:val="0"/>
                <w:szCs w:val="21"/>
                <w:vertAlign w:val="superscript"/>
              </w:rPr>
              <w:t>2</w:t>
            </w:r>
            <w:r>
              <w:rPr>
                <w:rFonts w:ascii="宋体" w:hAnsi="宋体" w:cs="宋体" w:hint="eastAsia"/>
                <w:kern w:val="0"/>
                <w:szCs w:val="21"/>
              </w:rPr>
              <w:t>或10m</w:t>
            </w:r>
            <w:r>
              <w:rPr>
                <w:rFonts w:ascii="宋体" w:hAnsi="宋体" w:cs="宋体" w:hint="eastAsia"/>
                <w:kern w:val="0"/>
                <w:szCs w:val="21"/>
                <w:vertAlign w:val="superscript"/>
              </w:rPr>
              <w:t>2</w:t>
            </w:r>
            <w:r>
              <w:rPr>
                <w:rFonts w:ascii="宋体" w:hAnsi="宋体" w:cs="宋体" w:hint="eastAsia"/>
                <w:kern w:val="0"/>
                <w:szCs w:val="21"/>
              </w:rPr>
              <w:t>绿地内斑秃面积不超过4块；草坪内杂草率≤15%。</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草坪绿色期：冷季型草坪不得少于240天，暖季型草坪不得少于160天。</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无明显可视的病虫危害症状，被害面积≤10%，地下害虫≤10头/m</w:t>
            </w:r>
            <w:r>
              <w:rPr>
                <w:rFonts w:ascii="宋体" w:hAnsi="宋体" w:cs="宋体" w:hint="eastAsia"/>
                <w:kern w:val="0"/>
                <w:szCs w:val="21"/>
                <w:vertAlign w:val="superscript"/>
              </w:rPr>
              <w:t>2</w:t>
            </w:r>
            <w:r>
              <w:rPr>
                <w:rFonts w:ascii="宋体" w:hAnsi="宋体" w:cs="宋体" w:hint="eastAsia"/>
                <w:kern w:val="0"/>
                <w:szCs w:val="21"/>
              </w:rPr>
              <w:t>。</w:t>
            </w:r>
          </w:p>
        </w:tc>
      </w:tr>
      <w:tr w:rsidR="00785987">
        <w:trPr>
          <w:trHeight w:val="283"/>
        </w:trPr>
        <w:tc>
          <w:tcPr>
            <w:tcW w:w="465" w:type="dxa"/>
            <w:vMerge w:val="restart"/>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二</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园</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林</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设</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施</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维</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护</w:t>
            </w:r>
          </w:p>
        </w:tc>
        <w:tc>
          <w:tcPr>
            <w:tcW w:w="540"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古建筑</w:t>
            </w:r>
          </w:p>
        </w:tc>
        <w:tc>
          <w:tcPr>
            <w:tcW w:w="2580"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外观完整；构件、陈设清洁、完好；墙面、屋面、地面无污染、无渗漏；及时维修，无安全隐患。</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防火、防雪、防台风暴雨、防蚁等保护措施落实有效。</w:t>
            </w:r>
          </w:p>
        </w:tc>
        <w:tc>
          <w:tcPr>
            <w:tcW w:w="5136" w:type="dxa"/>
            <w:gridSpan w:val="2"/>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外观完整；构件、陈设较清洁、较完好；墙面、屋面、地面基本无污染、无渗漏；定期维修，无安全隐患。</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防火、防雪、防台风暴雨、防蚁等保护措施落实有效。</w:t>
            </w:r>
          </w:p>
        </w:tc>
      </w:tr>
      <w:tr w:rsidR="00785987">
        <w:trPr>
          <w:trHeight w:val="283"/>
        </w:trPr>
        <w:tc>
          <w:tcPr>
            <w:tcW w:w="465" w:type="dxa"/>
            <w:vMerge/>
            <w:vAlign w:val="center"/>
          </w:tcPr>
          <w:p w:rsidR="00785987" w:rsidRDefault="00785987">
            <w:pPr>
              <w:widowControl/>
              <w:spacing w:line="300" w:lineRule="exact"/>
              <w:jc w:val="left"/>
              <w:rPr>
                <w:rFonts w:ascii="宋体" w:hAnsi="宋体" w:cs="宋体"/>
                <w:kern w:val="0"/>
                <w:szCs w:val="21"/>
              </w:rPr>
            </w:pPr>
          </w:p>
        </w:tc>
        <w:tc>
          <w:tcPr>
            <w:tcW w:w="540"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仿古建筑</w:t>
            </w:r>
          </w:p>
        </w:tc>
        <w:tc>
          <w:tcPr>
            <w:tcW w:w="2580"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外观完整；构件、陈设清洁、完好；墙面、屋面、地面无污染、无渗漏，管道无堵塞及锈蚀；及时维修，无安全隐患。</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防火、防雪、防台风暴雨、防蚁等保护措施落实有效。</w:t>
            </w:r>
          </w:p>
        </w:tc>
        <w:tc>
          <w:tcPr>
            <w:tcW w:w="2595"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外观完整；构件、陈设较清洁、较完好；墙面、屋面、地面基本无污染、无渗漏，管道无堵塞、基本无锈蚀；定期维修，无安全隐患。</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防火、防雪、防台风暴雨、防蚁等保护措施落实有效。</w:t>
            </w:r>
          </w:p>
        </w:tc>
        <w:tc>
          <w:tcPr>
            <w:tcW w:w="2541"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外观基本完整；构件、陈设较清洁、基本完好；墙面、屋面、地面无明显污染、无明显渗漏，管道无堵塞、无明显锈蚀；常规维修，无安全隐患。</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防火、防雪、防台风暴雨、防蚁等保护措施落实有效。</w:t>
            </w:r>
          </w:p>
        </w:tc>
      </w:tr>
      <w:tr w:rsidR="00785987">
        <w:trPr>
          <w:trHeight w:val="283"/>
        </w:trPr>
        <w:tc>
          <w:tcPr>
            <w:tcW w:w="465" w:type="dxa"/>
            <w:vMerge/>
            <w:vAlign w:val="center"/>
          </w:tcPr>
          <w:p w:rsidR="00785987" w:rsidRDefault="00785987">
            <w:pPr>
              <w:widowControl/>
              <w:spacing w:line="300" w:lineRule="exact"/>
              <w:jc w:val="left"/>
              <w:rPr>
                <w:rFonts w:ascii="宋体" w:hAnsi="宋体" w:cs="宋体"/>
                <w:kern w:val="0"/>
                <w:szCs w:val="21"/>
              </w:rPr>
            </w:pPr>
          </w:p>
        </w:tc>
        <w:tc>
          <w:tcPr>
            <w:tcW w:w="540"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现代建筑</w:t>
            </w:r>
          </w:p>
        </w:tc>
        <w:tc>
          <w:tcPr>
            <w:tcW w:w="2580"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外观完整，外貌整洁；设施清洁、完好，设备安全运行；墙面、屋面、地面及时粉刷、清洗；无污染、无渗漏，管道无堵塞及锈蚀；及时维修，无安全隐患。</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防火、防雪、防台风暴雨等保护措施落实有效。</w:t>
            </w:r>
          </w:p>
        </w:tc>
        <w:tc>
          <w:tcPr>
            <w:tcW w:w="2595" w:type="dxa"/>
            <w:tcMar>
              <w:top w:w="0" w:type="dxa"/>
              <w:left w:w="108" w:type="dxa"/>
              <w:bottom w:w="0" w:type="dxa"/>
              <w:right w:w="108" w:type="dxa"/>
            </w:tcMar>
            <w:vAlign w:val="center"/>
          </w:tcPr>
          <w:p w:rsidR="00785987" w:rsidRDefault="006F4D80">
            <w:pPr>
              <w:widowControl/>
              <w:spacing w:line="300" w:lineRule="exact"/>
              <w:ind w:left="-105" w:right="-105"/>
              <w:jc w:val="left"/>
              <w:rPr>
                <w:rFonts w:ascii="宋体" w:hAnsi="宋体" w:cs="宋体"/>
                <w:kern w:val="0"/>
                <w:szCs w:val="21"/>
              </w:rPr>
            </w:pPr>
            <w:r>
              <w:rPr>
                <w:rFonts w:ascii="宋体" w:hAnsi="宋体" w:cs="宋体" w:hint="eastAsia"/>
                <w:kern w:val="0"/>
                <w:szCs w:val="21"/>
              </w:rPr>
              <w:t>外观完整，外貌较整洁，定期粉刷、清洗；设施清洁、完好，设备安全运行；墙面、屋面、地面及时粉刷、清洗，基本无污染、无渗漏，管道无堵塞、基本无锈蚀；定期维修，无安全隐患。</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防火、防雪、防台风暴雨等保护措施落实有效。</w:t>
            </w:r>
          </w:p>
        </w:tc>
        <w:tc>
          <w:tcPr>
            <w:tcW w:w="2541"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外观完整，外貌较干净；设施干净、基本完好，设备安全运行；墙面、屋面、地面定期进行粉刷、清洗，基本无污染、无渗漏，管道无堵塞、无明显锈蚀；常规维修，无安全隐患。</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防火、防雪、防台风暴雨等保护措施落实有效。</w:t>
            </w:r>
          </w:p>
        </w:tc>
      </w:tr>
    </w:tbl>
    <w:p w:rsidR="00785987" w:rsidRDefault="00785987">
      <w:pPr>
        <w:widowControl/>
        <w:spacing w:line="360" w:lineRule="exact"/>
        <w:jc w:val="left"/>
        <w:rPr>
          <w:rFonts w:ascii="宋体" w:hAnsi="宋体" w:cs="宋体"/>
          <w:kern w:val="0"/>
          <w:szCs w:val="21"/>
        </w:rPr>
      </w:pPr>
    </w:p>
    <w:tbl>
      <w:tblPr>
        <w:tblW w:w="8706"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15"/>
        <w:gridCol w:w="2605"/>
        <w:gridCol w:w="2550"/>
        <w:gridCol w:w="2571"/>
      </w:tblGrid>
      <w:tr w:rsidR="00785987">
        <w:trPr>
          <w:trHeight w:val="283"/>
        </w:trPr>
        <w:tc>
          <w:tcPr>
            <w:tcW w:w="465"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lastRenderedPageBreak/>
              <w:t>管护类别</w:t>
            </w:r>
          </w:p>
        </w:tc>
        <w:tc>
          <w:tcPr>
            <w:tcW w:w="3120" w:type="dxa"/>
            <w:gridSpan w:val="2"/>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一级管护绿地</w:t>
            </w:r>
          </w:p>
        </w:tc>
        <w:tc>
          <w:tcPr>
            <w:tcW w:w="2550"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二级管护绿地</w:t>
            </w:r>
          </w:p>
        </w:tc>
        <w:tc>
          <w:tcPr>
            <w:tcW w:w="2571"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三级管护绿地</w:t>
            </w:r>
          </w:p>
        </w:tc>
      </w:tr>
      <w:tr w:rsidR="00785987">
        <w:trPr>
          <w:trHeight w:val="283"/>
        </w:trPr>
        <w:tc>
          <w:tcPr>
            <w:tcW w:w="465" w:type="dxa"/>
            <w:vMerge w:val="restart"/>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二</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园</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林</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设</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施</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维</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护</w:t>
            </w:r>
          </w:p>
        </w:tc>
        <w:tc>
          <w:tcPr>
            <w:tcW w:w="515"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假山</w:t>
            </w:r>
          </w:p>
        </w:tc>
        <w:tc>
          <w:tcPr>
            <w:tcW w:w="2605"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假山叠石完整、稳固、安全。禁止攀爬的假山有醒目标志和防护设施；假山周围10m及石缝内无影响安全和景观的杂草、杂物，种植穴不空缺；假山及孤赏石表面无乱涂乱刻痕迹。</w:t>
            </w:r>
          </w:p>
        </w:tc>
        <w:tc>
          <w:tcPr>
            <w:tcW w:w="2550"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假山叠石完整、稳固、安全。禁止攀爬的假山有醒目标志和防护设施；假山周围5m及石缝内无影响安全和景观的杂草、杂物； 假山及孤赏石表面基本无乱涂乱刻痕迹。</w:t>
            </w:r>
          </w:p>
        </w:tc>
        <w:tc>
          <w:tcPr>
            <w:tcW w:w="2571"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假山叠石完整、稳固、安全。有禁止攀爬的假山有醒目标志和防护设施；假山周围5m及石缝内无影响安全和景观的杂草、杂物； 假山及孤赏石表面无明显的乱涂乱刻痕迹。</w:t>
            </w:r>
          </w:p>
        </w:tc>
      </w:tr>
      <w:tr w:rsidR="00785987">
        <w:trPr>
          <w:trHeight w:val="283"/>
        </w:trPr>
        <w:tc>
          <w:tcPr>
            <w:tcW w:w="465" w:type="dxa"/>
            <w:vMerge/>
            <w:vAlign w:val="center"/>
          </w:tcPr>
          <w:p w:rsidR="00785987" w:rsidRDefault="00785987">
            <w:pPr>
              <w:widowControl/>
              <w:spacing w:line="300" w:lineRule="exact"/>
              <w:jc w:val="left"/>
              <w:rPr>
                <w:rFonts w:ascii="宋体" w:hAnsi="宋体" w:cs="宋体"/>
                <w:kern w:val="0"/>
                <w:szCs w:val="21"/>
              </w:rPr>
            </w:pPr>
          </w:p>
        </w:tc>
        <w:tc>
          <w:tcPr>
            <w:tcW w:w="515"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花坛</w:t>
            </w:r>
          </w:p>
        </w:tc>
        <w:tc>
          <w:tcPr>
            <w:tcW w:w="2605"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花坛表面整洁、无破损；叠石花坛的叠石无松动。补缝颜色与石材接近，无明显色差。</w:t>
            </w:r>
          </w:p>
        </w:tc>
        <w:tc>
          <w:tcPr>
            <w:tcW w:w="2550"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花坛表面整洁、基本无破损；叠石花坛的叠石基本不松动。补缝颜色与石材基本接近。</w:t>
            </w:r>
          </w:p>
        </w:tc>
        <w:tc>
          <w:tcPr>
            <w:tcW w:w="2571"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花坛表面整洁、无明显破损；叠石花坛的叠石无明显松动。补缝颜色与石材基本接近。</w:t>
            </w:r>
          </w:p>
        </w:tc>
      </w:tr>
      <w:tr w:rsidR="00785987">
        <w:trPr>
          <w:trHeight w:val="283"/>
        </w:trPr>
        <w:tc>
          <w:tcPr>
            <w:tcW w:w="465" w:type="dxa"/>
            <w:vMerge/>
            <w:vAlign w:val="center"/>
          </w:tcPr>
          <w:p w:rsidR="00785987" w:rsidRDefault="00785987">
            <w:pPr>
              <w:widowControl/>
              <w:spacing w:line="300" w:lineRule="exact"/>
              <w:jc w:val="left"/>
              <w:rPr>
                <w:rFonts w:ascii="宋体" w:hAnsi="宋体" w:cs="宋体"/>
                <w:kern w:val="0"/>
                <w:szCs w:val="21"/>
              </w:rPr>
            </w:pPr>
          </w:p>
        </w:tc>
        <w:tc>
          <w:tcPr>
            <w:tcW w:w="515"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雕塑</w:t>
            </w:r>
          </w:p>
        </w:tc>
        <w:tc>
          <w:tcPr>
            <w:tcW w:w="2605"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雕塑结构、基础安全完整。表面清洁无垢，无刻写痕迹。</w:t>
            </w:r>
          </w:p>
        </w:tc>
        <w:tc>
          <w:tcPr>
            <w:tcW w:w="2550"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雕塑结构、基础安全完整。表面基本清洁无垢，无刻写痕迹。</w:t>
            </w:r>
          </w:p>
        </w:tc>
        <w:tc>
          <w:tcPr>
            <w:tcW w:w="2571" w:type="dxa"/>
            <w:tcMar>
              <w:top w:w="0" w:type="dxa"/>
              <w:left w:w="108" w:type="dxa"/>
              <w:bottom w:w="0" w:type="dxa"/>
              <w:right w:w="108" w:type="dxa"/>
            </w:tcMar>
            <w:vAlign w:val="center"/>
          </w:tcPr>
          <w:p w:rsidR="00785987" w:rsidRDefault="006F4D80">
            <w:pPr>
              <w:widowControl/>
              <w:spacing w:line="300" w:lineRule="exact"/>
              <w:ind w:left="-105" w:right="-105"/>
              <w:jc w:val="left"/>
              <w:rPr>
                <w:rFonts w:ascii="宋体" w:hAnsi="宋体" w:cs="宋体"/>
                <w:kern w:val="0"/>
                <w:szCs w:val="21"/>
              </w:rPr>
            </w:pPr>
            <w:r>
              <w:rPr>
                <w:rFonts w:ascii="宋体" w:hAnsi="宋体" w:cs="宋体" w:hint="eastAsia"/>
                <w:kern w:val="0"/>
                <w:szCs w:val="21"/>
              </w:rPr>
              <w:t>雕塑结构、基础安全完整。表面基本清洁，无明显污垢，无明显刻写痕迹。</w:t>
            </w:r>
          </w:p>
        </w:tc>
      </w:tr>
      <w:tr w:rsidR="00785987">
        <w:trPr>
          <w:trHeight w:val="283"/>
        </w:trPr>
        <w:tc>
          <w:tcPr>
            <w:tcW w:w="465" w:type="dxa"/>
            <w:vAlign w:val="center"/>
          </w:tcPr>
          <w:p w:rsidR="00785987" w:rsidRDefault="00785987">
            <w:pPr>
              <w:widowControl/>
              <w:spacing w:line="300" w:lineRule="exact"/>
              <w:jc w:val="left"/>
              <w:rPr>
                <w:rFonts w:ascii="宋体" w:hAnsi="宋体" w:cs="宋体"/>
                <w:kern w:val="0"/>
                <w:szCs w:val="21"/>
              </w:rPr>
            </w:pPr>
          </w:p>
        </w:tc>
        <w:tc>
          <w:tcPr>
            <w:tcW w:w="515" w:type="dxa"/>
            <w:tcMar>
              <w:top w:w="0" w:type="dxa"/>
              <w:left w:w="108" w:type="dxa"/>
              <w:bottom w:w="0" w:type="dxa"/>
              <w:right w:w="108" w:type="dxa"/>
            </w:tcMar>
            <w:vAlign w:val="center"/>
          </w:tcPr>
          <w:p w:rsidR="00785987" w:rsidRDefault="006F4D80">
            <w:pPr>
              <w:widowControl/>
              <w:spacing w:line="300" w:lineRule="exact"/>
              <w:ind w:left="-105" w:right="-105"/>
              <w:jc w:val="left"/>
              <w:rPr>
                <w:rFonts w:ascii="宋体" w:hAnsi="宋体" w:cs="宋体"/>
                <w:kern w:val="0"/>
                <w:szCs w:val="21"/>
              </w:rPr>
            </w:pPr>
            <w:r>
              <w:rPr>
                <w:rFonts w:ascii="宋体" w:hAnsi="宋体" w:cs="宋体" w:hint="eastAsia"/>
                <w:b/>
                <w:bCs/>
                <w:kern w:val="0"/>
                <w:szCs w:val="21"/>
              </w:rPr>
              <w:t>喷泉（水景设施）</w:t>
            </w:r>
          </w:p>
        </w:tc>
        <w:tc>
          <w:tcPr>
            <w:tcW w:w="2605"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设备按照规定检查维护，损坏部件及时更换，确保安全运行；</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喷嘴无堵塞，喷涌效果好，景观优良；循环、动力及水位控制设施完好，运行正常。</w:t>
            </w:r>
          </w:p>
        </w:tc>
        <w:tc>
          <w:tcPr>
            <w:tcW w:w="5121" w:type="dxa"/>
            <w:gridSpan w:val="2"/>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设备按照规定检查维护，损坏部件及时更换，确保安全运行；</w:t>
            </w:r>
          </w:p>
          <w:p w:rsidR="00785987" w:rsidRDefault="006F4D80">
            <w:pPr>
              <w:widowControl/>
              <w:spacing w:line="300" w:lineRule="exact"/>
              <w:ind w:left="-105" w:right="-105"/>
              <w:jc w:val="left"/>
              <w:rPr>
                <w:rFonts w:ascii="宋体" w:hAnsi="宋体" w:cs="宋体"/>
                <w:kern w:val="0"/>
                <w:szCs w:val="21"/>
              </w:rPr>
            </w:pPr>
            <w:r>
              <w:rPr>
                <w:rFonts w:ascii="宋体" w:hAnsi="宋体" w:cs="宋体" w:hint="eastAsia"/>
                <w:kern w:val="0"/>
                <w:szCs w:val="21"/>
              </w:rPr>
              <w:t>喷嘴基本无堵塞，喷涌效果较好，基本保证景观质量；循环、动力及水位控制设施完好，运行正常。</w:t>
            </w:r>
          </w:p>
        </w:tc>
      </w:tr>
      <w:tr w:rsidR="00785987">
        <w:trPr>
          <w:trHeight w:val="283"/>
        </w:trPr>
        <w:tc>
          <w:tcPr>
            <w:tcW w:w="465" w:type="dxa"/>
            <w:vAlign w:val="center"/>
          </w:tcPr>
          <w:p w:rsidR="00785987" w:rsidRDefault="00785987">
            <w:pPr>
              <w:widowControl/>
              <w:spacing w:line="300" w:lineRule="exact"/>
              <w:jc w:val="left"/>
              <w:rPr>
                <w:rFonts w:ascii="宋体" w:hAnsi="宋体" w:cs="宋体"/>
                <w:kern w:val="0"/>
                <w:szCs w:val="21"/>
              </w:rPr>
            </w:pPr>
          </w:p>
        </w:tc>
        <w:tc>
          <w:tcPr>
            <w:tcW w:w="515"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栏杆</w:t>
            </w:r>
          </w:p>
        </w:tc>
        <w:tc>
          <w:tcPr>
            <w:tcW w:w="2605"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完整、清洁、无缺损，无刻划痕迹；</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竹、木材质无腐朽，金属类材质无锈蚀，无安全隐患。</w:t>
            </w:r>
          </w:p>
        </w:tc>
        <w:tc>
          <w:tcPr>
            <w:tcW w:w="2550"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完整、清洁、无缺损，基本无刻划痕迹；</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竹、木材质基本无腐朽，金属类材质基本无锈蚀，无安全隐患。</w:t>
            </w:r>
          </w:p>
        </w:tc>
        <w:tc>
          <w:tcPr>
            <w:tcW w:w="2571"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完整、清洁、无缺损，无明显刻划痕迹；</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竹、木材质无明显腐朽，金属类材质无明显锈蚀，无安全隐患。</w:t>
            </w:r>
          </w:p>
        </w:tc>
      </w:tr>
      <w:tr w:rsidR="00785987">
        <w:trPr>
          <w:trHeight w:val="283"/>
        </w:trPr>
        <w:tc>
          <w:tcPr>
            <w:tcW w:w="465" w:type="dxa"/>
            <w:vAlign w:val="center"/>
          </w:tcPr>
          <w:p w:rsidR="00785987" w:rsidRDefault="00785987">
            <w:pPr>
              <w:widowControl/>
              <w:spacing w:line="300" w:lineRule="exact"/>
              <w:jc w:val="left"/>
              <w:rPr>
                <w:rFonts w:ascii="宋体" w:hAnsi="宋体" w:cs="宋体"/>
                <w:kern w:val="0"/>
                <w:szCs w:val="21"/>
              </w:rPr>
            </w:pPr>
          </w:p>
        </w:tc>
        <w:tc>
          <w:tcPr>
            <w:tcW w:w="515"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桌凳</w:t>
            </w:r>
          </w:p>
        </w:tc>
        <w:tc>
          <w:tcPr>
            <w:tcW w:w="2605"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桌凳表面清洁；</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竹木类材料无腐朽，其他类材料无锈蚀。无刻划。安全坚固，无松动，无缺损。</w:t>
            </w:r>
          </w:p>
        </w:tc>
        <w:tc>
          <w:tcPr>
            <w:tcW w:w="2550"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桌凳表面清洁；</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竹木类基本无腐朽，其他类材料基本无锈蚀。无刻划。安全坚固，无松动，基本无缺损。</w:t>
            </w:r>
          </w:p>
        </w:tc>
        <w:tc>
          <w:tcPr>
            <w:tcW w:w="2571"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桌凳表面基本清洁；</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竹木类无明显腐朽，其他类材料，无明显锈蚀和刻划。安全坚固，无松动，基本无缺损。</w:t>
            </w:r>
          </w:p>
        </w:tc>
      </w:tr>
      <w:tr w:rsidR="00785987">
        <w:trPr>
          <w:trHeight w:val="283"/>
        </w:trPr>
        <w:tc>
          <w:tcPr>
            <w:tcW w:w="465" w:type="dxa"/>
            <w:vMerge w:val="restart"/>
            <w:tcMar>
              <w:top w:w="0" w:type="dxa"/>
              <w:left w:w="108" w:type="dxa"/>
              <w:bottom w:w="0" w:type="dxa"/>
              <w:right w:w="108" w:type="dxa"/>
            </w:tcMar>
            <w:vAlign w:val="center"/>
          </w:tcPr>
          <w:p w:rsidR="00785987" w:rsidRDefault="006F4D80">
            <w:pPr>
              <w:widowControl/>
              <w:spacing w:line="300" w:lineRule="exact"/>
              <w:jc w:val="center"/>
              <w:rPr>
                <w:rFonts w:ascii="宋体" w:hAnsi="宋体" w:cs="宋体"/>
                <w:kern w:val="0"/>
                <w:szCs w:val="21"/>
              </w:rPr>
            </w:pPr>
            <w:r>
              <w:rPr>
                <w:rFonts w:ascii="宋体" w:hAnsi="宋体" w:cs="宋体" w:hint="eastAsia"/>
                <w:b/>
                <w:bCs/>
                <w:kern w:val="0"/>
                <w:szCs w:val="21"/>
              </w:rPr>
              <w:t>二</w:t>
            </w:r>
          </w:p>
          <w:p w:rsidR="00785987" w:rsidRDefault="006F4D80">
            <w:pPr>
              <w:widowControl/>
              <w:spacing w:line="300" w:lineRule="exact"/>
              <w:jc w:val="center"/>
              <w:rPr>
                <w:rFonts w:ascii="宋体" w:hAnsi="宋体" w:cs="宋体"/>
                <w:kern w:val="0"/>
                <w:szCs w:val="21"/>
              </w:rPr>
            </w:pPr>
            <w:r>
              <w:rPr>
                <w:rFonts w:ascii="宋体" w:hAnsi="宋体" w:cs="宋体" w:hint="eastAsia"/>
                <w:b/>
                <w:bCs/>
                <w:kern w:val="0"/>
                <w:szCs w:val="21"/>
              </w:rPr>
              <w:t>园</w:t>
            </w:r>
          </w:p>
          <w:p w:rsidR="00785987" w:rsidRDefault="006F4D80">
            <w:pPr>
              <w:widowControl/>
              <w:spacing w:line="300" w:lineRule="exact"/>
              <w:jc w:val="center"/>
              <w:rPr>
                <w:rFonts w:ascii="宋体" w:hAnsi="宋体" w:cs="宋体"/>
                <w:kern w:val="0"/>
                <w:szCs w:val="21"/>
              </w:rPr>
            </w:pPr>
            <w:r>
              <w:rPr>
                <w:rFonts w:ascii="宋体" w:hAnsi="宋体" w:cs="宋体" w:hint="eastAsia"/>
                <w:b/>
                <w:bCs/>
                <w:kern w:val="0"/>
                <w:szCs w:val="21"/>
              </w:rPr>
              <w:t>林</w:t>
            </w:r>
          </w:p>
          <w:p w:rsidR="00785987" w:rsidRDefault="006F4D80">
            <w:pPr>
              <w:widowControl/>
              <w:spacing w:line="300" w:lineRule="exact"/>
              <w:jc w:val="center"/>
              <w:rPr>
                <w:rFonts w:ascii="宋体" w:hAnsi="宋体" w:cs="宋体"/>
                <w:kern w:val="0"/>
                <w:szCs w:val="21"/>
              </w:rPr>
            </w:pPr>
            <w:r>
              <w:rPr>
                <w:rFonts w:ascii="宋体" w:hAnsi="宋体" w:cs="宋体" w:hint="eastAsia"/>
                <w:b/>
                <w:bCs/>
                <w:kern w:val="0"/>
                <w:szCs w:val="21"/>
              </w:rPr>
              <w:t>设</w:t>
            </w:r>
          </w:p>
          <w:p w:rsidR="00785987" w:rsidRDefault="006F4D80">
            <w:pPr>
              <w:widowControl/>
              <w:spacing w:line="300" w:lineRule="exact"/>
              <w:jc w:val="center"/>
              <w:rPr>
                <w:rFonts w:ascii="宋体" w:hAnsi="宋体" w:cs="宋体"/>
                <w:kern w:val="0"/>
                <w:szCs w:val="21"/>
              </w:rPr>
            </w:pPr>
            <w:r>
              <w:rPr>
                <w:rFonts w:ascii="宋体" w:hAnsi="宋体" w:cs="宋体" w:hint="eastAsia"/>
                <w:b/>
                <w:bCs/>
                <w:kern w:val="0"/>
                <w:szCs w:val="21"/>
              </w:rPr>
              <w:t>施</w:t>
            </w:r>
          </w:p>
          <w:p w:rsidR="00785987" w:rsidRDefault="006F4D80">
            <w:pPr>
              <w:widowControl/>
              <w:spacing w:line="300" w:lineRule="exact"/>
              <w:jc w:val="center"/>
              <w:rPr>
                <w:rFonts w:ascii="宋体" w:hAnsi="宋体" w:cs="宋体"/>
                <w:kern w:val="0"/>
                <w:szCs w:val="21"/>
              </w:rPr>
            </w:pPr>
            <w:r>
              <w:rPr>
                <w:rFonts w:ascii="宋体" w:hAnsi="宋体" w:cs="宋体" w:hint="eastAsia"/>
                <w:b/>
                <w:bCs/>
                <w:kern w:val="0"/>
                <w:szCs w:val="21"/>
              </w:rPr>
              <w:t>维</w:t>
            </w:r>
          </w:p>
          <w:p w:rsidR="00785987" w:rsidRDefault="006F4D80">
            <w:pPr>
              <w:widowControl/>
              <w:spacing w:line="300" w:lineRule="exact"/>
              <w:jc w:val="center"/>
              <w:rPr>
                <w:rFonts w:ascii="宋体" w:hAnsi="宋体" w:cs="宋体"/>
                <w:kern w:val="0"/>
                <w:szCs w:val="21"/>
              </w:rPr>
            </w:pPr>
            <w:r>
              <w:rPr>
                <w:rFonts w:ascii="宋体" w:hAnsi="宋体" w:cs="宋体" w:hint="eastAsia"/>
                <w:b/>
                <w:bCs/>
                <w:kern w:val="0"/>
                <w:szCs w:val="21"/>
              </w:rPr>
              <w:t>护</w:t>
            </w:r>
          </w:p>
        </w:tc>
        <w:tc>
          <w:tcPr>
            <w:tcW w:w="515"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围墙</w:t>
            </w:r>
          </w:p>
        </w:tc>
        <w:tc>
          <w:tcPr>
            <w:tcW w:w="2605"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外观整洁、完整；墙面、顶面无污染、无渗漏；及时维修，无安全隐患。</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防火、防雪、防台风暴雨、防蚁等保护措施落实有效。</w:t>
            </w:r>
          </w:p>
        </w:tc>
        <w:tc>
          <w:tcPr>
            <w:tcW w:w="2550"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外观完整；墙面、顶面基本无污染、无渗漏；定期维修，无安全隐患。</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防火、防雪、防台风暴雨、防蚁等保护措施落实有效。</w:t>
            </w:r>
          </w:p>
        </w:tc>
        <w:tc>
          <w:tcPr>
            <w:tcW w:w="2571"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外观基本完整；墙面、顶面无明显污染、基本无渗漏；常规维修，无安全隐。；</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防火、防雪、防台风暴雨、防蚁等保护措施落实有效。</w:t>
            </w:r>
          </w:p>
        </w:tc>
      </w:tr>
      <w:tr w:rsidR="00785987">
        <w:trPr>
          <w:trHeight w:val="283"/>
        </w:trPr>
        <w:tc>
          <w:tcPr>
            <w:tcW w:w="465" w:type="dxa"/>
            <w:vMerge/>
            <w:vAlign w:val="center"/>
          </w:tcPr>
          <w:p w:rsidR="00785987" w:rsidRDefault="00785987">
            <w:pPr>
              <w:widowControl/>
              <w:spacing w:line="300" w:lineRule="exact"/>
              <w:jc w:val="left"/>
              <w:rPr>
                <w:rFonts w:ascii="宋体" w:hAnsi="宋体" w:cs="宋体"/>
                <w:kern w:val="0"/>
                <w:szCs w:val="21"/>
              </w:rPr>
            </w:pPr>
          </w:p>
        </w:tc>
        <w:tc>
          <w:tcPr>
            <w:tcW w:w="515"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树穴</w:t>
            </w:r>
          </w:p>
        </w:tc>
        <w:tc>
          <w:tcPr>
            <w:tcW w:w="2605"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侧石及盖板坚固无松动，无缺损；盖板平整，无坑洼、沉陷、倾覆、腐朽、锈蚀；池体整洁。</w:t>
            </w:r>
          </w:p>
        </w:tc>
        <w:tc>
          <w:tcPr>
            <w:tcW w:w="2550"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侧石及盖板坚固无松动，无缺损；盖板基本平整，无明显坑洼、沉陷、倾覆、腐朽、锈蚀；池体基本整洁。</w:t>
            </w:r>
          </w:p>
        </w:tc>
        <w:tc>
          <w:tcPr>
            <w:tcW w:w="2571"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侧石及盖板无明显松动，无明显缺损，；盖板基本平整，无明显坑洼、沉陷、倾覆、腐朽、锈蚀；池体基本整洁。</w:t>
            </w:r>
          </w:p>
        </w:tc>
      </w:tr>
      <w:tr w:rsidR="00785987">
        <w:trPr>
          <w:trHeight w:val="283"/>
        </w:trPr>
        <w:tc>
          <w:tcPr>
            <w:tcW w:w="465" w:type="dxa"/>
            <w:vMerge/>
            <w:vAlign w:val="center"/>
          </w:tcPr>
          <w:p w:rsidR="00785987" w:rsidRDefault="00785987">
            <w:pPr>
              <w:widowControl/>
              <w:spacing w:line="300" w:lineRule="exact"/>
              <w:jc w:val="left"/>
              <w:rPr>
                <w:rFonts w:ascii="宋体" w:hAnsi="宋体" w:cs="宋体"/>
                <w:kern w:val="0"/>
                <w:szCs w:val="21"/>
              </w:rPr>
            </w:pPr>
          </w:p>
        </w:tc>
        <w:tc>
          <w:tcPr>
            <w:tcW w:w="515"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园路</w:t>
            </w:r>
          </w:p>
        </w:tc>
        <w:tc>
          <w:tcPr>
            <w:tcW w:w="2605"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路面平整，无坑洼破损（小于等于维修率），无面层松动、沉陷、倾覆或面层脱落。伸缩缝嵌缝完好。</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lastRenderedPageBreak/>
              <w:t>路面、路沿、台阶清洁，无垃圾及痰迹。</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无障碍通道及应急通道整洁畅通。</w:t>
            </w:r>
          </w:p>
        </w:tc>
        <w:tc>
          <w:tcPr>
            <w:tcW w:w="2550"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lastRenderedPageBreak/>
              <w:t>路面平整，无坑洼破损（小于等于维修率），无面层松动、沉陷、倾覆或面层脱落。伸缩缝嵌缝基本完好；</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lastRenderedPageBreak/>
              <w:t>路面基本清洁，基本无垃圾、无痰迹。</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无障碍通道及应急通道畅通，基本整洁。</w:t>
            </w:r>
          </w:p>
        </w:tc>
        <w:tc>
          <w:tcPr>
            <w:tcW w:w="2571"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lastRenderedPageBreak/>
              <w:t>路面平整，无明显坑洼破损（不超过维修率5%），无面层松动、沉陷、倾覆或面层脱落；伸嵌缝无明显漏</w:t>
            </w:r>
            <w:r>
              <w:rPr>
                <w:rFonts w:ascii="宋体" w:hAnsi="宋体" w:cs="宋体" w:hint="eastAsia"/>
                <w:kern w:val="0"/>
                <w:szCs w:val="21"/>
              </w:rPr>
              <w:lastRenderedPageBreak/>
              <w:t>嵌。</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路面基本清洁，无明显垃圾和痰迹。</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无障碍通道及应急通道畅通，基本整洁。</w:t>
            </w:r>
          </w:p>
        </w:tc>
      </w:tr>
      <w:tr w:rsidR="00785987">
        <w:trPr>
          <w:trHeight w:val="283"/>
        </w:trPr>
        <w:tc>
          <w:tcPr>
            <w:tcW w:w="465" w:type="dxa"/>
            <w:vMerge/>
            <w:vAlign w:val="center"/>
          </w:tcPr>
          <w:p w:rsidR="00785987" w:rsidRDefault="00785987">
            <w:pPr>
              <w:widowControl/>
              <w:spacing w:line="300" w:lineRule="exact"/>
              <w:jc w:val="left"/>
              <w:rPr>
                <w:rFonts w:ascii="宋体" w:hAnsi="宋体" w:cs="宋体"/>
                <w:kern w:val="0"/>
                <w:szCs w:val="21"/>
              </w:rPr>
            </w:pPr>
          </w:p>
        </w:tc>
        <w:tc>
          <w:tcPr>
            <w:tcW w:w="515"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桥梁</w:t>
            </w:r>
          </w:p>
        </w:tc>
        <w:tc>
          <w:tcPr>
            <w:tcW w:w="2605"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桥面平整，无坑洼，排水通畅。栏杆无缺损，墩台无混凝土剥落、露筋等。</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桥梁限高、限载及相关交通和安全警示标志清晰齐全；雨雪冰冻季节防范措施落实有效。</w:t>
            </w:r>
          </w:p>
        </w:tc>
        <w:tc>
          <w:tcPr>
            <w:tcW w:w="2550"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桥面基本平整，无明显坑洼破损，排水基本通畅。栏杆无缺损，墩台无明显混凝土剥落、露筋等。</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桥梁限高、限载及相关交通和安全警示标志清晰齐全；雨雪冰冻季节防范措施落实有效。</w:t>
            </w:r>
          </w:p>
        </w:tc>
        <w:tc>
          <w:tcPr>
            <w:tcW w:w="2571"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桥面基本平整，有少量坑洼破损，排水基本通畅。栏杆无缺损，墩台有少量混凝土剥落、露筋等，但不影响安全和使用。</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桥梁限高、限载及相关交通和安全警示标志清晰齐全；雨雪冰冻季节防范措施落实有效。</w:t>
            </w:r>
          </w:p>
        </w:tc>
      </w:tr>
      <w:tr w:rsidR="00785987">
        <w:trPr>
          <w:trHeight w:val="283"/>
        </w:trPr>
        <w:tc>
          <w:tcPr>
            <w:tcW w:w="465" w:type="dxa"/>
            <w:vMerge/>
            <w:vAlign w:val="center"/>
          </w:tcPr>
          <w:p w:rsidR="00785987" w:rsidRDefault="00785987">
            <w:pPr>
              <w:widowControl/>
              <w:spacing w:line="300" w:lineRule="exact"/>
              <w:jc w:val="left"/>
              <w:rPr>
                <w:rFonts w:ascii="宋体" w:hAnsi="宋体" w:cs="宋体"/>
                <w:kern w:val="0"/>
                <w:szCs w:val="21"/>
              </w:rPr>
            </w:pPr>
          </w:p>
        </w:tc>
        <w:tc>
          <w:tcPr>
            <w:tcW w:w="515"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停车场</w:t>
            </w:r>
          </w:p>
        </w:tc>
        <w:tc>
          <w:tcPr>
            <w:tcW w:w="2605"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场地平整、无坑洼，环境清洁，排水良好，车位标志清晰；</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乔木枝下高满足停车需要，无影响驾驶视线的植物枝叶；</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收费明示。</w:t>
            </w:r>
          </w:p>
        </w:tc>
        <w:tc>
          <w:tcPr>
            <w:tcW w:w="2550"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场地较平整、清洁，排水基本通畅，车位标志清晰；</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乔木枝下高满足停车需要，无影响驾驶视线的植物枝叶；</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收费明示。</w:t>
            </w:r>
          </w:p>
        </w:tc>
        <w:tc>
          <w:tcPr>
            <w:tcW w:w="2571"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场地基本平整、清洁，排水较通畅，有车位标志；</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乔木枝下高满足停车需要，无影响驾驶视线的植物枝叶；</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收费明示。</w:t>
            </w:r>
          </w:p>
        </w:tc>
      </w:tr>
    </w:tbl>
    <w:p w:rsidR="00785987" w:rsidRDefault="00785987">
      <w:pPr>
        <w:widowControl/>
        <w:spacing w:line="360" w:lineRule="exact"/>
        <w:jc w:val="left"/>
        <w:rPr>
          <w:rFonts w:ascii="宋体" w:hAnsi="宋体" w:cs="宋体"/>
          <w:kern w:val="0"/>
          <w:szCs w:val="21"/>
        </w:rPr>
      </w:pPr>
    </w:p>
    <w:tbl>
      <w:tblPr>
        <w:tblW w:w="8766"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6"/>
        <w:gridCol w:w="520"/>
        <w:gridCol w:w="2644"/>
        <w:gridCol w:w="2571"/>
        <w:gridCol w:w="2565"/>
      </w:tblGrid>
      <w:tr w:rsidR="00785987">
        <w:trPr>
          <w:trHeight w:val="283"/>
        </w:trPr>
        <w:tc>
          <w:tcPr>
            <w:tcW w:w="986" w:type="dxa"/>
            <w:gridSpan w:val="2"/>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管护类别</w:t>
            </w:r>
          </w:p>
        </w:tc>
        <w:tc>
          <w:tcPr>
            <w:tcW w:w="2644"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一级管护绿地</w:t>
            </w:r>
          </w:p>
        </w:tc>
        <w:tc>
          <w:tcPr>
            <w:tcW w:w="2571"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二级管护绿地</w:t>
            </w:r>
          </w:p>
        </w:tc>
        <w:tc>
          <w:tcPr>
            <w:tcW w:w="2565"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kern w:val="0"/>
                <w:szCs w:val="21"/>
              </w:rPr>
              <w:t>三级管护绿地</w:t>
            </w:r>
          </w:p>
        </w:tc>
      </w:tr>
      <w:tr w:rsidR="00785987">
        <w:trPr>
          <w:trHeight w:val="283"/>
        </w:trPr>
        <w:tc>
          <w:tcPr>
            <w:tcW w:w="466" w:type="dxa"/>
            <w:vMerge w:val="restart"/>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二</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园</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林</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设</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施</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维</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护</w:t>
            </w:r>
          </w:p>
        </w:tc>
        <w:tc>
          <w:tcPr>
            <w:tcW w:w="520"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土底水体</w:t>
            </w:r>
          </w:p>
        </w:tc>
        <w:tc>
          <w:tcPr>
            <w:tcW w:w="2644"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水质符合地表水环境质量标准的要求；水面清洁，无漂浮物。</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安全警示标志设置规范、齐全。</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水体排灌等设施完好，运行正常。</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驳岸安全稳固、整齐美观，无缺损。</w:t>
            </w:r>
          </w:p>
        </w:tc>
        <w:tc>
          <w:tcPr>
            <w:tcW w:w="2571"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水质符合地表水环境质量标准的要求；水面清洁，基本无漂浮物。</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安全警示标志设置齐全。</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水体排灌等设施完好，运行正常。</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驳岸安全稳固、整齐美观，无明显缺损。</w:t>
            </w:r>
          </w:p>
        </w:tc>
        <w:tc>
          <w:tcPr>
            <w:tcW w:w="2565"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spacing w:val="-8"/>
                <w:kern w:val="0"/>
                <w:szCs w:val="21"/>
              </w:rPr>
              <w:t>水质符合地表水环境质量标准的要求；</w:t>
            </w:r>
            <w:r>
              <w:rPr>
                <w:rFonts w:ascii="宋体" w:hAnsi="宋体" w:cs="宋体" w:hint="eastAsia"/>
                <w:kern w:val="0"/>
                <w:szCs w:val="21"/>
              </w:rPr>
              <w:t>水面清洁，无明显漂浮物。</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spacing w:val="-8"/>
                <w:kern w:val="0"/>
                <w:szCs w:val="21"/>
              </w:rPr>
              <w:t>安全警示标志设置齐全。</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spacing w:val="-8"/>
                <w:kern w:val="0"/>
                <w:szCs w:val="21"/>
              </w:rPr>
              <w:t>水体排灌等设</w:t>
            </w:r>
            <w:r>
              <w:rPr>
                <w:rFonts w:ascii="宋体" w:hAnsi="宋体" w:cs="宋体" w:hint="eastAsia"/>
                <w:kern w:val="0"/>
                <w:szCs w:val="21"/>
              </w:rPr>
              <w:t>施基本完好，运行基本正常。</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驳岸安全稳固，有少量缺损，但不影响安全使用。</w:t>
            </w:r>
          </w:p>
        </w:tc>
      </w:tr>
      <w:tr w:rsidR="00785987">
        <w:trPr>
          <w:trHeight w:val="283"/>
        </w:trPr>
        <w:tc>
          <w:tcPr>
            <w:tcW w:w="466" w:type="dxa"/>
            <w:vMerge/>
            <w:vAlign w:val="center"/>
          </w:tcPr>
          <w:p w:rsidR="00785987" w:rsidRDefault="00785987">
            <w:pPr>
              <w:widowControl/>
              <w:spacing w:line="300" w:lineRule="exact"/>
              <w:jc w:val="left"/>
              <w:rPr>
                <w:rFonts w:ascii="宋体" w:hAnsi="宋体" w:cs="宋体"/>
                <w:kern w:val="0"/>
                <w:szCs w:val="21"/>
              </w:rPr>
            </w:pPr>
          </w:p>
        </w:tc>
        <w:tc>
          <w:tcPr>
            <w:tcW w:w="520"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非土底</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水体</w:t>
            </w:r>
          </w:p>
        </w:tc>
        <w:tc>
          <w:tcPr>
            <w:tcW w:w="2644"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水质符合地表水环境质量标准的相应要求；水面清洁，无漂浮物。</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安全警示标志设置规范、齐全。</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池底、池岸安全稳固，各类面层无缺损。</w:t>
            </w:r>
          </w:p>
        </w:tc>
        <w:tc>
          <w:tcPr>
            <w:tcW w:w="2571"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水质符合地表水环境质量标准的相应要求；水面清洁，基本无漂浮物。</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安全警示标志设置齐全。</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池底、池岸安全稳固，各类面层基本无缺损。</w:t>
            </w:r>
          </w:p>
        </w:tc>
        <w:tc>
          <w:tcPr>
            <w:tcW w:w="2565"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水质符合地表水环境质量标准的相应要求；水面清洁，无明显漂浮物。</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安全警示标志设置齐全。</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池底、池岸安全稳固，各类面层无明显缺损。</w:t>
            </w:r>
          </w:p>
        </w:tc>
      </w:tr>
      <w:tr w:rsidR="00785987">
        <w:trPr>
          <w:trHeight w:val="283"/>
        </w:trPr>
        <w:tc>
          <w:tcPr>
            <w:tcW w:w="466" w:type="dxa"/>
            <w:vMerge/>
            <w:vAlign w:val="center"/>
          </w:tcPr>
          <w:p w:rsidR="00785987" w:rsidRDefault="00785987">
            <w:pPr>
              <w:widowControl/>
              <w:spacing w:line="300" w:lineRule="exact"/>
              <w:jc w:val="left"/>
              <w:rPr>
                <w:rFonts w:ascii="宋体" w:hAnsi="宋体" w:cs="宋体"/>
                <w:kern w:val="0"/>
                <w:szCs w:val="21"/>
              </w:rPr>
            </w:pPr>
          </w:p>
        </w:tc>
        <w:tc>
          <w:tcPr>
            <w:tcW w:w="520"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公共</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卫生间</w:t>
            </w:r>
          </w:p>
        </w:tc>
        <w:tc>
          <w:tcPr>
            <w:tcW w:w="2644"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室内地面保持清洁，无垃圾、积水。便器无污物外溢、漏水。臭味强度不高于0级；保持通风，目测无蚊蝇。</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无障碍通道、蹲位、洗手池以及其它各类设施齐全，使用正常。</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lastRenderedPageBreak/>
              <w:t>墙面及隔离板无乱贴乱画痕迹；引导标识醒目。</w:t>
            </w:r>
          </w:p>
        </w:tc>
        <w:tc>
          <w:tcPr>
            <w:tcW w:w="5136" w:type="dxa"/>
            <w:gridSpan w:val="2"/>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lastRenderedPageBreak/>
              <w:t>室内地面保持清洁，无垃圾、积水。便器无污物外溢、漏水。臭味强度不高于1级；保持通风，目测基本无蚊蝇。</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无障碍通道、蹲位及其它各类设施齐全；使用基本正常。</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墙面及隔离板基本无乱贴乱画痕迹；引导标识清晰。</w:t>
            </w:r>
          </w:p>
        </w:tc>
      </w:tr>
      <w:tr w:rsidR="00785987">
        <w:trPr>
          <w:trHeight w:val="283"/>
        </w:trPr>
        <w:tc>
          <w:tcPr>
            <w:tcW w:w="466" w:type="dxa"/>
            <w:vMerge/>
            <w:vAlign w:val="center"/>
          </w:tcPr>
          <w:p w:rsidR="00785987" w:rsidRDefault="00785987">
            <w:pPr>
              <w:widowControl/>
              <w:spacing w:line="300" w:lineRule="exact"/>
              <w:jc w:val="left"/>
              <w:rPr>
                <w:rFonts w:ascii="宋体" w:hAnsi="宋体" w:cs="宋体"/>
                <w:kern w:val="0"/>
                <w:szCs w:val="21"/>
              </w:rPr>
            </w:pPr>
          </w:p>
        </w:tc>
        <w:tc>
          <w:tcPr>
            <w:tcW w:w="520"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垃圾箱</w:t>
            </w:r>
          </w:p>
        </w:tc>
        <w:tc>
          <w:tcPr>
            <w:tcW w:w="2644"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外观清洁、完整，内壁无污垢陈渍，箱内无陈积垃圾；分类设置。</w:t>
            </w:r>
          </w:p>
        </w:tc>
        <w:tc>
          <w:tcPr>
            <w:tcW w:w="2571"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外观清洁、完整，内壁无明显污垢陈渍，箱内无陈积垃圾；分类设置。</w:t>
            </w:r>
          </w:p>
        </w:tc>
        <w:tc>
          <w:tcPr>
            <w:tcW w:w="2565"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外观基本清洁、完整，内壁无明显污垢陈渍，箱内基本无陈积垃圾。</w:t>
            </w:r>
          </w:p>
        </w:tc>
      </w:tr>
      <w:tr w:rsidR="00785987">
        <w:trPr>
          <w:trHeight w:val="283"/>
        </w:trPr>
        <w:tc>
          <w:tcPr>
            <w:tcW w:w="466" w:type="dxa"/>
            <w:vMerge/>
            <w:vAlign w:val="center"/>
          </w:tcPr>
          <w:p w:rsidR="00785987" w:rsidRDefault="00785987">
            <w:pPr>
              <w:widowControl/>
              <w:spacing w:line="300" w:lineRule="exact"/>
              <w:jc w:val="left"/>
              <w:rPr>
                <w:rFonts w:ascii="宋体" w:hAnsi="宋体" w:cs="宋体"/>
                <w:kern w:val="0"/>
                <w:szCs w:val="21"/>
              </w:rPr>
            </w:pPr>
          </w:p>
        </w:tc>
        <w:tc>
          <w:tcPr>
            <w:tcW w:w="520"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供电、照明</w:t>
            </w:r>
          </w:p>
        </w:tc>
        <w:tc>
          <w:tcPr>
            <w:tcW w:w="2644"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输配电运行正常，使用安全。</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各类照明设施完好（完好率≥95%）、清洁、安全；亮灯率≥98%。</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入地管线标志明显，档案图纸齐全。</w:t>
            </w:r>
          </w:p>
        </w:tc>
        <w:tc>
          <w:tcPr>
            <w:tcW w:w="2571"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输配电运行正常，使用安全。</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各类照明设施基本完好（完好率≥90%）、清洁、安全；亮灯率≥96%。</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入地管线标志明显，档案图纸完整。</w:t>
            </w:r>
          </w:p>
        </w:tc>
        <w:tc>
          <w:tcPr>
            <w:tcW w:w="2565"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输配电运行正常，使用安全。</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各类照明设施基本完好（完好率≥90%）、清洁、安全；亮灯率≥90%。</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入地管线标志明显，档案图纸完整。</w:t>
            </w:r>
          </w:p>
        </w:tc>
      </w:tr>
      <w:tr w:rsidR="00785987">
        <w:trPr>
          <w:trHeight w:val="283"/>
        </w:trPr>
        <w:tc>
          <w:tcPr>
            <w:tcW w:w="466" w:type="dxa"/>
            <w:vMerge w:val="restart"/>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二</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园</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林</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设</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施</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维</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护</w:t>
            </w:r>
          </w:p>
        </w:tc>
        <w:tc>
          <w:tcPr>
            <w:tcW w:w="520"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弱电</w:t>
            </w:r>
          </w:p>
        </w:tc>
        <w:tc>
          <w:tcPr>
            <w:tcW w:w="2644"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各类弱电系统设备完好，使用正常。</w:t>
            </w:r>
          </w:p>
        </w:tc>
        <w:tc>
          <w:tcPr>
            <w:tcW w:w="5136" w:type="dxa"/>
            <w:gridSpan w:val="2"/>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各类弱电系统设备基本完好，能正常使用。</w:t>
            </w:r>
          </w:p>
        </w:tc>
      </w:tr>
      <w:tr w:rsidR="00785987">
        <w:trPr>
          <w:trHeight w:val="283"/>
        </w:trPr>
        <w:tc>
          <w:tcPr>
            <w:tcW w:w="466" w:type="dxa"/>
            <w:vMerge/>
            <w:vAlign w:val="center"/>
          </w:tcPr>
          <w:p w:rsidR="00785987" w:rsidRDefault="00785987">
            <w:pPr>
              <w:widowControl/>
              <w:spacing w:line="300" w:lineRule="exact"/>
              <w:jc w:val="left"/>
              <w:rPr>
                <w:rFonts w:ascii="宋体" w:hAnsi="宋体" w:cs="宋体"/>
                <w:kern w:val="0"/>
                <w:szCs w:val="21"/>
              </w:rPr>
            </w:pPr>
          </w:p>
        </w:tc>
        <w:tc>
          <w:tcPr>
            <w:tcW w:w="520"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给排水</w:t>
            </w:r>
          </w:p>
        </w:tc>
        <w:tc>
          <w:tcPr>
            <w:tcW w:w="2644"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spacing w:val="-6"/>
                <w:kern w:val="0"/>
                <w:szCs w:val="21"/>
              </w:rPr>
              <w:t>管道通畅；外露的给排水等设施清洁、完整。井盖、井篦安放平稳，与井框吻合，无倾覆。</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防汛、消防等设备完好，使用正常。</w:t>
            </w:r>
          </w:p>
        </w:tc>
        <w:tc>
          <w:tcPr>
            <w:tcW w:w="5136" w:type="dxa"/>
            <w:gridSpan w:val="2"/>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管道基本畅通；外露的给排水等设施清洁、完整。井盖、井篦安放基本平稳，与井框吻合，无倾覆。</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防汛、消防等设备完好、使用正常。</w:t>
            </w:r>
          </w:p>
        </w:tc>
      </w:tr>
      <w:tr w:rsidR="00785987">
        <w:trPr>
          <w:trHeight w:val="283"/>
        </w:trPr>
        <w:tc>
          <w:tcPr>
            <w:tcW w:w="466" w:type="dxa"/>
            <w:vMerge/>
            <w:vAlign w:val="center"/>
          </w:tcPr>
          <w:p w:rsidR="00785987" w:rsidRDefault="00785987">
            <w:pPr>
              <w:widowControl/>
              <w:spacing w:line="300" w:lineRule="exact"/>
              <w:jc w:val="left"/>
              <w:rPr>
                <w:rFonts w:ascii="宋体" w:hAnsi="宋体" w:cs="宋体"/>
                <w:kern w:val="0"/>
                <w:szCs w:val="21"/>
              </w:rPr>
            </w:pPr>
          </w:p>
        </w:tc>
        <w:tc>
          <w:tcPr>
            <w:tcW w:w="520"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标识</w:t>
            </w:r>
          </w:p>
        </w:tc>
        <w:tc>
          <w:tcPr>
            <w:tcW w:w="2644"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牌示齐全、完整、整洁，文字及图案清晰。</w:t>
            </w:r>
          </w:p>
        </w:tc>
        <w:tc>
          <w:tcPr>
            <w:tcW w:w="2571"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牌示基本齐全，较整洁，文字及图案清晰。</w:t>
            </w:r>
          </w:p>
        </w:tc>
        <w:tc>
          <w:tcPr>
            <w:tcW w:w="2565"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牌示基本齐全，无明显污垢，文字及图案能辨识。</w:t>
            </w:r>
          </w:p>
        </w:tc>
      </w:tr>
      <w:tr w:rsidR="00785987">
        <w:trPr>
          <w:trHeight w:val="283"/>
        </w:trPr>
        <w:tc>
          <w:tcPr>
            <w:tcW w:w="466" w:type="dxa"/>
            <w:vMerge/>
            <w:vAlign w:val="center"/>
          </w:tcPr>
          <w:p w:rsidR="00785987" w:rsidRDefault="00785987">
            <w:pPr>
              <w:widowControl/>
              <w:spacing w:line="300" w:lineRule="exact"/>
              <w:jc w:val="left"/>
              <w:rPr>
                <w:rFonts w:ascii="宋体" w:hAnsi="宋体" w:cs="宋体"/>
                <w:kern w:val="0"/>
                <w:szCs w:val="21"/>
              </w:rPr>
            </w:pPr>
          </w:p>
        </w:tc>
        <w:tc>
          <w:tcPr>
            <w:tcW w:w="520"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游乐、健身设施</w:t>
            </w:r>
          </w:p>
        </w:tc>
        <w:tc>
          <w:tcPr>
            <w:tcW w:w="7780" w:type="dxa"/>
            <w:gridSpan w:val="3"/>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所有设施明示生产单位及使用要求、操作规程；维护管理人员经培训合格，持证上岗。</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设施按照规定检查维护，安全运转；管理档案清晰完整。</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环境整洁。</w:t>
            </w:r>
          </w:p>
        </w:tc>
      </w:tr>
      <w:tr w:rsidR="00785987">
        <w:trPr>
          <w:trHeight w:val="283"/>
        </w:trPr>
        <w:tc>
          <w:tcPr>
            <w:tcW w:w="466" w:type="dxa"/>
            <w:vMerge/>
            <w:vAlign w:val="center"/>
          </w:tcPr>
          <w:p w:rsidR="00785987" w:rsidRDefault="00785987">
            <w:pPr>
              <w:widowControl/>
              <w:spacing w:line="300" w:lineRule="exact"/>
              <w:jc w:val="left"/>
              <w:rPr>
                <w:rFonts w:ascii="宋体" w:hAnsi="宋体" w:cs="宋体"/>
                <w:kern w:val="0"/>
                <w:szCs w:val="21"/>
              </w:rPr>
            </w:pPr>
          </w:p>
        </w:tc>
        <w:tc>
          <w:tcPr>
            <w:tcW w:w="520"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广播音响</w:t>
            </w:r>
          </w:p>
        </w:tc>
        <w:tc>
          <w:tcPr>
            <w:tcW w:w="2644"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外壳完整、稳固、清洁。</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设备完好。</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适时广播，白天音响小于55分贝，晚间小于45分贝。</w:t>
            </w:r>
          </w:p>
        </w:tc>
        <w:tc>
          <w:tcPr>
            <w:tcW w:w="5136" w:type="dxa"/>
            <w:gridSpan w:val="2"/>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外壳较完整、稳固、清洁。</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设备基本完好，不影响安全、正常使用。</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适时广播，白天音响小于55分贝，晚间小于45分贝。</w:t>
            </w:r>
          </w:p>
        </w:tc>
      </w:tr>
      <w:tr w:rsidR="00785987">
        <w:trPr>
          <w:trHeight w:val="283"/>
        </w:trPr>
        <w:tc>
          <w:tcPr>
            <w:tcW w:w="466" w:type="dxa"/>
            <w:vMerge/>
            <w:vAlign w:val="center"/>
          </w:tcPr>
          <w:p w:rsidR="00785987" w:rsidRDefault="00785987">
            <w:pPr>
              <w:widowControl/>
              <w:spacing w:line="300" w:lineRule="exact"/>
              <w:jc w:val="left"/>
              <w:rPr>
                <w:rFonts w:ascii="宋体" w:hAnsi="宋体" w:cs="宋体"/>
                <w:kern w:val="0"/>
                <w:szCs w:val="21"/>
              </w:rPr>
            </w:pPr>
          </w:p>
        </w:tc>
        <w:tc>
          <w:tcPr>
            <w:tcW w:w="520"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减灾</w:t>
            </w:r>
          </w:p>
        </w:tc>
        <w:tc>
          <w:tcPr>
            <w:tcW w:w="7780" w:type="dxa"/>
            <w:gridSpan w:val="3"/>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各种防灾避险等设施完好，防灾避险通道畅通。</w:t>
            </w:r>
          </w:p>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值班、巡视、应急预案等防灾避险措施落实。</w:t>
            </w:r>
          </w:p>
        </w:tc>
      </w:tr>
      <w:tr w:rsidR="00785987">
        <w:trPr>
          <w:trHeight w:val="283"/>
        </w:trPr>
        <w:tc>
          <w:tcPr>
            <w:tcW w:w="466" w:type="dxa"/>
            <w:vMerge w:val="restart"/>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三</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其</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它</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管</w:t>
            </w:r>
          </w:p>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理</w:t>
            </w:r>
          </w:p>
        </w:tc>
        <w:tc>
          <w:tcPr>
            <w:tcW w:w="520"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整体面貌</w:t>
            </w:r>
          </w:p>
        </w:tc>
        <w:tc>
          <w:tcPr>
            <w:tcW w:w="2644" w:type="dxa"/>
            <w:tcMar>
              <w:top w:w="0" w:type="dxa"/>
              <w:left w:w="108" w:type="dxa"/>
              <w:bottom w:w="0" w:type="dxa"/>
              <w:right w:w="108" w:type="dxa"/>
            </w:tcMa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绿地（含水面）整洁，无条状、块状污染物，点状污染物每100m</w:t>
            </w:r>
            <w:r>
              <w:rPr>
                <w:rFonts w:ascii="宋体" w:hAnsi="宋体" w:cs="宋体" w:hint="eastAsia"/>
                <w:kern w:val="0"/>
                <w:szCs w:val="21"/>
                <w:vertAlign w:val="superscript"/>
              </w:rPr>
              <w:t>2</w:t>
            </w:r>
            <w:r>
              <w:rPr>
                <w:rFonts w:ascii="宋体" w:hAnsi="宋体" w:cs="宋体" w:hint="eastAsia"/>
                <w:kern w:val="0"/>
                <w:szCs w:val="21"/>
              </w:rPr>
              <w:t>≤2处；无杂物，无树枝、树叶、草屑等生产垃圾，无擅自搭棚、摆摊设点等现象；植被、地被等基本无人为破坏；建筑（构筑）及设施完好，安全使用；水面异味。</w:t>
            </w:r>
          </w:p>
        </w:tc>
        <w:tc>
          <w:tcPr>
            <w:tcW w:w="2571" w:type="dxa"/>
            <w:tcMar>
              <w:top w:w="0" w:type="dxa"/>
              <w:left w:w="108" w:type="dxa"/>
              <w:bottom w:w="0" w:type="dxa"/>
              <w:right w:w="108" w:type="dxa"/>
            </w:tcMa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绿地（含水面）较整洁，基本无条状和块状污染物，点状污染物每100m</w:t>
            </w:r>
            <w:r>
              <w:rPr>
                <w:rFonts w:ascii="宋体" w:hAnsi="宋体" w:cs="宋体" w:hint="eastAsia"/>
                <w:kern w:val="0"/>
                <w:szCs w:val="21"/>
                <w:vertAlign w:val="superscript"/>
              </w:rPr>
              <w:t>2</w:t>
            </w:r>
            <w:r>
              <w:rPr>
                <w:rFonts w:ascii="宋体" w:hAnsi="宋体" w:cs="宋体" w:hint="eastAsia"/>
                <w:kern w:val="0"/>
                <w:szCs w:val="21"/>
              </w:rPr>
              <w:t>≤4处；基本无杂物，无明显树枝、树叶、草屑等生产垃圾，无擅自搭棚、摆摊设点等现象；建筑（构筑）及设施基本完好，安全使用；水面无异味。</w:t>
            </w:r>
          </w:p>
        </w:tc>
        <w:tc>
          <w:tcPr>
            <w:tcW w:w="2565" w:type="dxa"/>
            <w:tcMar>
              <w:top w:w="0" w:type="dxa"/>
              <w:left w:w="108" w:type="dxa"/>
              <w:bottom w:w="0" w:type="dxa"/>
              <w:right w:w="108" w:type="dxa"/>
            </w:tcMa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绿地（含水面）基本整洁，无明显杂物，无明显白色污染（树挂），无明显树枝、树叶、草屑等生产垃圾积存，无擅自搭棚、摆摊设点等现象；建筑（构筑）及设施基本完好，安全使用；水面无明显异味。</w:t>
            </w:r>
          </w:p>
        </w:tc>
      </w:tr>
      <w:tr w:rsidR="00785987">
        <w:trPr>
          <w:trHeight w:val="283"/>
        </w:trPr>
        <w:tc>
          <w:tcPr>
            <w:tcW w:w="466" w:type="dxa"/>
            <w:vMerge/>
            <w:vAlign w:val="center"/>
          </w:tcPr>
          <w:p w:rsidR="00785987" w:rsidRDefault="00785987">
            <w:pPr>
              <w:widowControl/>
              <w:spacing w:line="300" w:lineRule="exact"/>
              <w:jc w:val="left"/>
              <w:rPr>
                <w:rFonts w:ascii="宋体" w:hAnsi="宋体" w:cs="宋体"/>
                <w:kern w:val="0"/>
                <w:szCs w:val="21"/>
              </w:rPr>
            </w:pPr>
          </w:p>
        </w:tc>
        <w:tc>
          <w:tcPr>
            <w:tcW w:w="520"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人员着装</w:t>
            </w:r>
          </w:p>
        </w:tc>
        <w:tc>
          <w:tcPr>
            <w:tcW w:w="2644" w:type="dxa"/>
            <w:tcMar>
              <w:top w:w="0" w:type="dxa"/>
              <w:left w:w="108" w:type="dxa"/>
              <w:bottom w:w="0" w:type="dxa"/>
              <w:right w:w="108" w:type="dxa"/>
            </w:tcMa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在岗的养护、保洁、安保等人员统一着装，衣帽整齐，佩戴工号牌，且有所属单位的明显标志。</w:t>
            </w:r>
          </w:p>
        </w:tc>
        <w:tc>
          <w:tcPr>
            <w:tcW w:w="2571" w:type="dxa"/>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在岗工作人员能统一着装，衣帽整齐。</w:t>
            </w:r>
          </w:p>
          <w:p w:rsidR="00785987" w:rsidRDefault="006F4D80">
            <w:pPr>
              <w:widowControl/>
              <w:spacing w:line="300" w:lineRule="exact"/>
              <w:jc w:val="left"/>
              <w:rPr>
                <w:rFonts w:ascii="宋体" w:hAnsi="宋体" w:cs="宋体"/>
                <w:kern w:val="0"/>
                <w:szCs w:val="21"/>
              </w:rPr>
            </w:pPr>
            <w:r>
              <w:rPr>
                <w:rFonts w:ascii="宋体" w:hAnsi="宋体" w:cs="宋体" w:hint="eastAsia"/>
                <w:kern w:val="0"/>
                <w:szCs w:val="21"/>
              </w:rPr>
              <w:t> </w:t>
            </w:r>
          </w:p>
        </w:tc>
        <w:tc>
          <w:tcPr>
            <w:tcW w:w="2565" w:type="dxa"/>
            <w:tcMar>
              <w:top w:w="0" w:type="dxa"/>
              <w:left w:w="108" w:type="dxa"/>
              <w:bottom w:w="0" w:type="dxa"/>
              <w:right w:w="108" w:type="dxa"/>
            </w:tcMar>
            <w:vAlign w:val="center"/>
          </w:tcPr>
          <w:p w:rsidR="00785987" w:rsidRDefault="006F4D80">
            <w:pPr>
              <w:widowControl/>
              <w:spacing w:line="300" w:lineRule="exact"/>
              <w:ind w:left="-105" w:right="-105" w:firstLine="560"/>
              <w:jc w:val="center"/>
              <w:rPr>
                <w:rFonts w:ascii="宋体" w:hAnsi="宋体" w:cs="宋体"/>
                <w:kern w:val="0"/>
                <w:szCs w:val="21"/>
              </w:rPr>
            </w:pPr>
            <w:r>
              <w:rPr>
                <w:rFonts w:ascii="宋体" w:hAnsi="宋体" w:cs="宋体" w:hint="eastAsia"/>
                <w:kern w:val="0"/>
                <w:szCs w:val="21"/>
              </w:rPr>
              <w:t>——</w:t>
            </w:r>
          </w:p>
        </w:tc>
      </w:tr>
      <w:tr w:rsidR="00785987">
        <w:trPr>
          <w:trHeight w:val="283"/>
        </w:trPr>
        <w:tc>
          <w:tcPr>
            <w:tcW w:w="466" w:type="dxa"/>
            <w:vMerge/>
            <w:vAlign w:val="center"/>
          </w:tcPr>
          <w:p w:rsidR="00785987" w:rsidRDefault="00785987">
            <w:pPr>
              <w:widowControl/>
              <w:spacing w:line="300" w:lineRule="exact"/>
              <w:jc w:val="left"/>
              <w:rPr>
                <w:rFonts w:ascii="宋体" w:hAnsi="宋体" w:cs="宋体"/>
                <w:kern w:val="0"/>
                <w:szCs w:val="21"/>
              </w:rPr>
            </w:pPr>
          </w:p>
        </w:tc>
        <w:tc>
          <w:tcPr>
            <w:tcW w:w="520" w:type="dxa"/>
            <w:tcMar>
              <w:top w:w="0" w:type="dxa"/>
              <w:left w:w="108" w:type="dxa"/>
              <w:bottom w:w="0" w:type="dxa"/>
              <w:right w:w="108" w:type="dxa"/>
            </w:tcMar>
            <w:vAlign w:val="center"/>
          </w:tcPr>
          <w:p w:rsidR="00785987" w:rsidRDefault="006F4D80">
            <w:pPr>
              <w:widowControl/>
              <w:spacing w:line="300" w:lineRule="exact"/>
              <w:ind w:left="-105" w:right="-105"/>
              <w:jc w:val="center"/>
              <w:rPr>
                <w:rFonts w:ascii="宋体" w:hAnsi="宋体" w:cs="宋体"/>
                <w:kern w:val="0"/>
                <w:szCs w:val="21"/>
              </w:rPr>
            </w:pPr>
            <w:r>
              <w:rPr>
                <w:rFonts w:ascii="宋体" w:hAnsi="宋体" w:cs="宋体" w:hint="eastAsia"/>
                <w:b/>
                <w:bCs/>
                <w:kern w:val="0"/>
                <w:szCs w:val="21"/>
              </w:rPr>
              <w:t>技术档案</w:t>
            </w:r>
          </w:p>
        </w:tc>
        <w:tc>
          <w:tcPr>
            <w:tcW w:w="2644" w:type="dxa"/>
            <w:tcMar>
              <w:top w:w="0" w:type="dxa"/>
              <w:left w:w="108" w:type="dxa"/>
              <w:bottom w:w="0" w:type="dxa"/>
              <w:right w:w="108" w:type="dxa"/>
            </w:tcMa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养护管理技术档案健全，记录清晰，并有专人负责。</w:t>
            </w:r>
          </w:p>
        </w:tc>
        <w:tc>
          <w:tcPr>
            <w:tcW w:w="5136" w:type="dxa"/>
            <w:gridSpan w:val="2"/>
            <w:tcMar>
              <w:top w:w="0" w:type="dxa"/>
              <w:left w:w="108" w:type="dxa"/>
              <w:bottom w:w="0" w:type="dxa"/>
              <w:right w:w="108" w:type="dxa"/>
            </w:tcMar>
            <w:vAlign w:val="center"/>
          </w:tcPr>
          <w:p w:rsidR="00785987" w:rsidRDefault="006F4D80">
            <w:pPr>
              <w:widowControl/>
              <w:spacing w:line="300" w:lineRule="exact"/>
              <w:ind w:right="-105"/>
              <w:jc w:val="left"/>
              <w:rPr>
                <w:rFonts w:ascii="宋体" w:hAnsi="宋体" w:cs="宋体"/>
                <w:kern w:val="0"/>
                <w:szCs w:val="21"/>
              </w:rPr>
            </w:pPr>
            <w:r>
              <w:rPr>
                <w:rFonts w:ascii="宋体" w:hAnsi="宋体" w:cs="宋体" w:hint="eastAsia"/>
                <w:kern w:val="0"/>
                <w:szCs w:val="21"/>
              </w:rPr>
              <w:t>建立养护管理技术档案，记录清晰。</w:t>
            </w:r>
          </w:p>
        </w:tc>
      </w:tr>
    </w:tbl>
    <w:p w:rsidR="00785987" w:rsidRDefault="006F4D80">
      <w:pPr>
        <w:pStyle w:val="1"/>
        <w:snapToGrid w:val="0"/>
        <w:spacing w:line="360" w:lineRule="auto"/>
        <w:ind w:left="0" w:firstLine="0"/>
        <w:rPr>
          <w:rFonts w:ascii="宋体" w:eastAsia="宋体" w:hAnsi="宋体"/>
          <w:sz w:val="40"/>
        </w:rPr>
      </w:pPr>
      <w:r>
        <w:rPr>
          <w:rFonts w:ascii="黑体" w:hAnsi="黑体" w:cs="黑体" w:hint="eastAsia"/>
          <w:b w:val="0"/>
          <w:bCs/>
          <w:szCs w:val="44"/>
        </w:rPr>
        <w:lastRenderedPageBreak/>
        <w:t>第八章 评标办法</w:t>
      </w:r>
      <w:bookmarkEnd w:id="127"/>
    </w:p>
    <w:p w:rsidR="00A85D26" w:rsidRDefault="006F4D80" w:rsidP="00A85D26">
      <w:pPr>
        <w:snapToGrid w:val="0"/>
        <w:spacing w:line="312" w:lineRule="auto"/>
        <w:ind w:firstLineChars="200" w:firstLine="480"/>
        <w:rPr>
          <w:rFonts w:ascii="宋体" w:hAnsi="宋体"/>
          <w:sz w:val="24"/>
        </w:rPr>
      </w:pPr>
      <w:r>
        <w:rPr>
          <w:rFonts w:ascii="宋体" w:hAnsi="宋体" w:hint="eastAsia"/>
          <w:sz w:val="24"/>
        </w:rPr>
        <w:t>本项目采用综合评分法，由评委会对所有有效投标进行详细的评分，采用百分制计分方法。评标时，评标委员会各成员遵循公平、公正、择优原则，独立对每个有效投标人的标书进行评价、打分，各个投标人的评审后最终得分为汇总计算所有评委所评定分值的平均值（保留2位小数）。评标结果按评审后得分由高到低顺序排列。投标文件满足招标文件全部实质性要求，且按照评审因素的量化指标评审得分最高的投标人为排名第一的中标候选人。</w:t>
      </w:r>
    </w:p>
    <w:p w:rsidR="00124B70" w:rsidRPr="00A85D26" w:rsidRDefault="00124B70" w:rsidP="00A85D26">
      <w:pPr>
        <w:snapToGrid w:val="0"/>
        <w:spacing w:line="312" w:lineRule="auto"/>
        <w:ind w:firstLineChars="200" w:firstLine="482"/>
        <w:rPr>
          <w:sz w:val="24"/>
        </w:rPr>
      </w:pPr>
      <w:r w:rsidRPr="00A85D26">
        <w:rPr>
          <w:rFonts w:ascii="宋体" w:hAnsi="宋体" w:hint="eastAsia"/>
          <w:b/>
          <w:bCs/>
          <w:sz w:val="24"/>
        </w:rPr>
        <w:t>本项目共分八个标段，投标人可对本次采购的单个标段或全部标段进行投标，投某一标段时，必须响应该标段的全部内容，并在投标文件中注明标段号。每个投标人仅限中标一个标段，</w:t>
      </w:r>
      <w:r w:rsidRPr="00A85D26">
        <w:rPr>
          <w:rFonts w:ascii="宋体" w:hAnsi="宋体" w:cs="宋体" w:hint="eastAsia"/>
          <w:b/>
          <w:bCs/>
          <w:sz w:val="24"/>
        </w:rPr>
        <w:t>评标、定标顺序依次从一标段至八标段，在先前标段作为中标第一候选人的在后续标段无中标权利</w:t>
      </w:r>
      <w:r w:rsidRPr="00A85D26">
        <w:rPr>
          <w:rFonts w:ascii="宋体" w:hAnsi="宋体" w:hint="eastAsia"/>
          <w:b/>
          <w:bCs/>
          <w:sz w:val="24"/>
        </w:rPr>
        <w:t>。</w:t>
      </w:r>
    </w:p>
    <w:p w:rsidR="00785987" w:rsidRDefault="00785987">
      <w:pPr>
        <w:snapToGrid w:val="0"/>
        <w:spacing w:line="312" w:lineRule="auto"/>
        <w:ind w:firstLineChars="200" w:firstLine="482"/>
        <w:rPr>
          <w:rFonts w:ascii="宋体" w:hAnsi="宋体"/>
          <w:b/>
          <w:bCs/>
          <w:sz w:val="24"/>
        </w:rPr>
      </w:pPr>
    </w:p>
    <w:p w:rsidR="00785987" w:rsidRDefault="006F4D80">
      <w:pPr>
        <w:snapToGrid w:val="0"/>
        <w:spacing w:line="312" w:lineRule="auto"/>
        <w:ind w:firstLineChars="200" w:firstLine="482"/>
        <w:rPr>
          <w:rFonts w:ascii="宋体" w:hAnsi="宋体" w:cs="宋体"/>
          <w:b/>
          <w:sz w:val="24"/>
        </w:rPr>
      </w:pPr>
      <w:r>
        <w:rPr>
          <w:rFonts w:ascii="宋体" w:hAnsi="宋体" w:cs="宋体" w:hint="eastAsia"/>
          <w:b/>
          <w:sz w:val="24"/>
        </w:rPr>
        <w:t>评分细则：</w:t>
      </w:r>
    </w:p>
    <w:tbl>
      <w:tblPr>
        <w:tblW w:w="8685" w:type="dxa"/>
        <w:jc w:val="center"/>
        <w:tblLayout w:type="fixed"/>
        <w:tblLook w:val="04A0"/>
      </w:tblPr>
      <w:tblGrid>
        <w:gridCol w:w="489"/>
        <w:gridCol w:w="13"/>
        <w:gridCol w:w="1258"/>
        <w:gridCol w:w="46"/>
        <w:gridCol w:w="450"/>
        <w:gridCol w:w="336"/>
        <w:gridCol w:w="3434"/>
        <w:gridCol w:w="706"/>
        <w:gridCol w:w="1953"/>
      </w:tblGrid>
      <w:tr w:rsidR="00785987">
        <w:trPr>
          <w:trHeight w:val="283"/>
          <w:jc w:val="center"/>
        </w:trPr>
        <w:tc>
          <w:tcPr>
            <w:tcW w:w="5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rsidP="00E41E8D">
            <w:pPr>
              <w:tabs>
                <w:tab w:val="left" w:pos="5940"/>
              </w:tabs>
              <w:snapToGrid w:val="0"/>
              <w:spacing w:line="312"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1304"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ind w:leftChars="-30" w:left="-63" w:firstLine="1"/>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评审因素</w:t>
            </w:r>
          </w:p>
        </w:tc>
        <w:tc>
          <w:tcPr>
            <w:tcW w:w="786"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ind w:leftChars="-30" w:left="-63" w:firstLine="1"/>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分值</w:t>
            </w:r>
          </w:p>
        </w:tc>
        <w:tc>
          <w:tcPr>
            <w:tcW w:w="4140"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ind w:leftChars="-30" w:left="-63" w:firstLine="1"/>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评分标准</w:t>
            </w:r>
          </w:p>
        </w:tc>
        <w:tc>
          <w:tcPr>
            <w:tcW w:w="1953" w:type="dxa"/>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ind w:leftChars="-30" w:left="-63" w:firstLine="1"/>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评标依据</w:t>
            </w:r>
          </w:p>
        </w:tc>
      </w:tr>
      <w:tr w:rsidR="00785987">
        <w:trPr>
          <w:trHeight w:val="283"/>
          <w:jc w:val="center"/>
        </w:trPr>
        <w:tc>
          <w:tcPr>
            <w:tcW w:w="868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00" w:lineRule="exact"/>
              <w:ind w:leftChars="-30" w:left="-63" w:firstLine="1"/>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一、报价分（30分）</w:t>
            </w:r>
          </w:p>
        </w:tc>
      </w:tr>
      <w:tr w:rsidR="00785987">
        <w:trPr>
          <w:trHeight w:val="283"/>
          <w:jc w:val="center"/>
        </w:trPr>
        <w:tc>
          <w:tcPr>
            <w:tcW w:w="5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304"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ind w:left="-63" w:firstLine="1"/>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报价</w:t>
            </w:r>
          </w:p>
        </w:tc>
        <w:tc>
          <w:tcPr>
            <w:tcW w:w="786"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30分</w:t>
            </w:r>
          </w:p>
        </w:tc>
        <w:tc>
          <w:tcPr>
            <w:tcW w:w="4140"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（1）投标报价低于或等于最高限价的，为有效投标报价。超过最高限价的投标报价为无效投标报价。无效投标报价的投标文件不进行评审，也不得中标；</w:t>
            </w:r>
          </w:p>
          <w:p w:rsidR="00785987" w:rsidRDefault="006F4D80">
            <w:pPr>
              <w:spacing w:line="3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（2）以最低有效投标报价作为评标基准价，其价格分为满分30分，其他投标人的价格分统一按照下列公式计算：投标报价得分=（评标基准价/投标报价）*100%*30。</w:t>
            </w:r>
          </w:p>
        </w:tc>
        <w:tc>
          <w:tcPr>
            <w:tcW w:w="1953" w:type="dxa"/>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ind w:left="-63" w:firstLine="1"/>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投标报价（单位：元，报价金额按四舍五入保留小数点后两位。）</w:t>
            </w:r>
          </w:p>
        </w:tc>
      </w:tr>
      <w:tr w:rsidR="00785987">
        <w:trPr>
          <w:trHeight w:val="283"/>
          <w:jc w:val="center"/>
        </w:trPr>
        <w:tc>
          <w:tcPr>
            <w:tcW w:w="868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0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二、绿化养护管理技术方案：（本项最高得分20分）</w:t>
            </w:r>
          </w:p>
        </w:tc>
      </w:tr>
      <w:tr w:rsidR="00785987">
        <w:trPr>
          <w:trHeight w:val="283"/>
          <w:jc w:val="center"/>
        </w:trPr>
        <w:tc>
          <w:tcPr>
            <w:tcW w:w="5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304"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绿地养护措施</w:t>
            </w:r>
          </w:p>
        </w:tc>
        <w:tc>
          <w:tcPr>
            <w:tcW w:w="786"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5</w:t>
            </w:r>
            <w:r>
              <w:rPr>
                <w:rFonts w:asciiTheme="minorEastAsia" w:eastAsiaTheme="minorEastAsia" w:hAnsiTheme="minorEastAsia" w:cstheme="minorEastAsia" w:hint="eastAsia"/>
                <w:szCs w:val="21"/>
              </w:rPr>
              <w:t>分</w:t>
            </w:r>
          </w:p>
        </w:tc>
        <w:tc>
          <w:tcPr>
            <w:tcW w:w="4140"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响应招标文件养护等级标准要求的得1分；树木、草坪、花卉、绿篱及地被等养护措施和养护台账制度的建立应具体详尽、符合实际、切实可行，得</w:t>
            </w:r>
            <w:r>
              <w:rPr>
                <w:rFonts w:asciiTheme="minorEastAsia" w:eastAsiaTheme="minorEastAsia" w:hAnsiTheme="minorEastAsia" w:cstheme="minorEastAsia"/>
                <w:szCs w:val="21"/>
              </w:rPr>
              <w:t>3</w:t>
            </w:r>
            <w:r>
              <w:rPr>
                <w:rFonts w:asciiTheme="minorEastAsia" w:eastAsiaTheme="minorEastAsia" w:hAnsiTheme="minorEastAsia" w:cstheme="minorEastAsia" w:hint="eastAsia"/>
                <w:szCs w:val="21"/>
              </w:rPr>
              <w:t>分；有详尽台账表格、格式并承诺中标后按采购方要求时间提交台账的得1分。欠缺的酌情打分。</w:t>
            </w:r>
          </w:p>
        </w:tc>
        <w:tc>
          <w:tcPr>
            <w:tcW w:w="1953" w:type="dxa"/>
            <w:vMerge w:val="restart"/>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技术方案</w:t>
            </w:r>
          </w:p>
        </w:tc>
      </w:tr>
      <w:tr w:rsidR="00785987">
        <w:trPr>
          <w:trHeight w:val="283"/>
          <w:jc w:val="center"/>
        </w:trPr>
        <w:tc>
          <w:tcPr>
            <w:tcW w:w="5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p>
        </w:tc>
        <w:tc>
          <w:tcPr>
            <w:tcW w:w="1304"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卫生保洁及保安措施</w:t>
            </w:r>
          </w:p>
        </w:tc>
        <w:tc>
          <w:tcPr>
            <w:tcW w:w="786"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2分</w:t>
            </w:r>
          </w:p>
        </w:tc>
        <w:tc>
          <w:tcPr>
            <w:tcW w:w="4140"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保洁保安人员响应招标文件要求，并有落实计划的得1分；有作业时间、巡回检查制度、保洁保安措施具体详尽，有奖惩措施、符合实际、切实可行的得分1分。欠缺的酌情打分。</w:t>
            </w:r>
          </w:p>
        </w:tc>
        <w:tc>
          <w:tcPr>
            <w:tcW w:w="1953" w:type="dxa"/>
            <w:vMerge/>
            <w:tcBorders>
              <w:top w:val="single" w:sz="4" w:space="0" w:color="auto"/>
              <w:left w:val="nil"/>
              <w:bottom w:val="single" w:sz="4" w:space="0" w:color="auto"/>
              <w:right w:val="single" w:sz="4" w:space="0" w:color="auto"/>
            </w:tcBorders>
            <w:shd w:val="clear" w:color="auto" w:fill="auto"/>
            <w:vAlign w:val="center"/>
          </w:tcPr>
          <w:p w:rsidR="00785987" w:rsidRDefault="00785987">
            <w:pPr>
              <w:spacing w:line="300" w:lineRule="exact"/>
              <w:rPr>
                <w:rFonts w:asciiTheme="minorEastAsia" w:eastAsiaTheme="minorEastAsia" w:hAnsiTheme="minorEastAsia" w:cstheme="minorEastAsia"/>
                <w:szCs w:val="21"/>
              </w:rPr>
            </w:pPr>
          </w:p>
        </w:tc>
      </w:tr>
      <w:tr w:rsidR="00785987">
        <w:trPr>
          <w:trHeight w:val="283"/>
          <w:jc w:val="center"/>
        </w:trPr>
        <w:tc>
          <w:tcPr>
            <w:tcW w:w="5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p>
        </w:tc>
        <w:tc>
          <w:tcPr>
            <w:tcW w:w="1304"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设施维修</w:t>
            </w:r>
          </w:p>
        </w:tc>
        <w:tc>
          <w:tcPr>
            <w:tcW w:w="786"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2分</w:t>
            </w:r>
          </w:p>
        </w:tc>
        <w:tc>
          <w:tcPr>
            <w:tcW w:w="4140"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设施的保护、维修措施具体详尽、符合实际、切实可行，并承诺维修完成期限的，最高得2分，欠缺的酌情打分。</w:t>
            </w:r>
          </w:p>
        </w:tc>
        <w:tc>
          <w:tcPr>
            <w:tcW w:w="1953" w:type="dxa"/>
            <w:vMerge/>
            <w:tcBorders>
              <w:top w:val="single" w:sz="4" w:space="0" w:color="auto"/>
              <w:left w:val="nil"/>
              <w:bottom w:val="single" w:sz="4" w:space="0" w:color="auto"/>
              <w:right w:val="single" w:sz="4" w:space="0" w:color="auto"/>
            </w:tcBorders>
            <w:shd w:val="clear" w:color="auto" w:fill="auto"/>
            <w:vAlign w:val="center"/>
          </w:tcPr>
          <w:p w:rsidR="00785987" w:rsidRDefault="00785987">
            <w:pPr>
              <w:spacing w:line="300" w:lineRule="exact"/>
              <w:rPr>
                <w:rFonts w:asciiTheme="minorEastAsia" w:eastAsiaTheme="minorEastAsia" w:hAnsiTheme="minorEastAsia" w:cstheme="minorEastAsia"/>
                <w:szCs w:val="21"/>
              </w:rPr>
            </w:pPr>
          </w:p>
        </w:tc>
      </w:tr>
      <w:tr w:rsidR="00785987">
        <w:trPr>
          <w:trHeight w:val="283"/>
          <w:jc w:val="center"/>
        </w:trPr>
        <w:tc>
          <w:tcPr>
            <w:tcW w:w="5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lastRenderedPageBreak/>
              <w:t>4</w:t>
            </w:r>
          </w:p>
        </w:tc>
        <w:tc>
          <w:tcPr>
            <w:tcW w:w="1304"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养护人员配备</w:t>
            </w:r>
          </w:p>
        </w:tc>
        <w:tc>
          <w:tcPr>
            <w:tcW w:w="786"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2分</w:t>
            </w:r>
          </w:p>
        </w:tc>
        <w:tc>
          <w:tcPr>
            <w:tcW w:w="4140"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班子配备齐全得1分，项目负责人、技术员、专业技术工种人员劳动力的配备与安排，承诺中标后，现场配备人员与此相符的，如有变动先向采购方申请，得到采购方同意后才更换的，得1分。欠缺的酌情扣分。</w:t>
            </w:r>
          </w:p>
        </w:tc>
        <w:tc>
          <w:tcPr>
            <w:tcW w:w="1953" w:type="dxa"/>
            <w:vMerge/>
            <w:tcBorders>
              <w:top w:val="single" w:sz="4" w:space="0" w:color="auto"/>
              <w:left w:val="nil"/>
              <w:bottom w:val="single" w:sz="4" w:space="0" w:color="auto"/>
              <w:right w:val="single" w:sz="4" w:space="0" w:color="auto"/>
            </w:tcBorders>
            <w:shd w:val="clear" w:color="auto" w:fill="auto"/>
            <w:vAlign w:val="center"/>
          </w:tcPr>
          <w:p w:rsidR="00785987" w:rsidRDefault="00785987">
            <w:pPr>
              <w:spacing w:line="300" w:lineRule="exact"/>
              <w:rPr>
                <w:rFonts w:asciiTheme="minorEastAsia" w:eastAsiaTheme="minorEastAsia" w:hAnsiTheme="minorEastAsia" w:cstheme="minorEastAsia"/>
                <w:szCs w:val="21"/>
              </w:rPr>
            </w:pPr>
          </w:p>
        </w:tc>
      </w:tr>
      <w:tr w:rsidR="00785987">
        <w:trPr>
          <w:trHeight w:val="283"/>
          <w:jc w:val="center"/>
        </w:trPr>
        <w:tc>
          <w:tcPr>
            <w:tcW w:w="5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5</w:t>
            </w:r>
          </w:p>
        </w:tc>
        <w:tc>
          <w:tcPr>
            <w:tcW w:w="1304"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应急管理（恶劣天气如雨、雪、风等）应急预案</w:t>
            </w:r>
          </w:p>
        </w:tc>
        <w:tc>
          <w:tcPr>
            <w:tcW w:w="786"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2分</w:t>
            </w:r>
          </w:p>
        </w:tc>
        <w:tc>
          <w:tcPr>
            <w:tcW w:w="4140"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有恶劣天气应急预案得1分，抢险救灾措施及时、合理得1分。</w:t>
            </w:r>
          </w:p>
        </w:tc>
        <w:tc>
          <w:tcPr>
            <w:tcW w:w="1953" w:type="dxa"/>
            <w:vMerge/>
            <w:tcBorders>
              <w:top w:val="single" w:sz="4" w:space="0" w:color="auto"/>
              <w:left w:val="nil"/>
              <w:bottom w:val="single" w:sz="4" w:space="0" w:color="auto"/>
              <w:right w:val="single" w:sz="4" w:space="0" w:color="auto"/>
            </w:tcBorders>
            <w:shd w:val="clear" w:color="auto" w:fill="auto"/>
            <w:vAlign w:val="center"/>
          </w:tcPr>
          <w:p w:rsidR="00785987" w:rsidRDefault="00785987">
            <w:pPr>
              <w:spacing w:line="300" w:lineRule="exact"/>
              <w:rPr>
                <w:rFonts w:asciiTheme="minorEastAsia" w:eastAsiaTheme="minorEastAsia" w:hAnsiTheme="minorEastAsia" w:cstheme="minorEastAsia"/>
                <w:szCs w:val="21"/>
              </w:rPr>
            </w:pPr>
          </w:p>
        </w:tc>
      </w:tr>
      <w:tr w:rsidR="00785987">
        <w:trPr>
          <w:trHeight w:val="283"/>
          <w:jc w:val="center"/>
        </w:trPr>
        <w:tc>
          <w:tcPr>
            <w:tcW w:w="5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6</w:t>
            </w:r>
          </w:p>
        </w:tc>
        <w:tc>
          <w:tcPr>
            <w:tcW w:w="1304"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月度工作计划</w:t>
            </w:r>
          </w:p>
        </w:tc>
        <w:tc>
          <w:tcPr>
            <w:tcW w:w="786"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2分</w:t>
            </w:r>
          </w:p>
        </w:tc>
        <w:tc>
          <w:tcPr>
            <w:tcW w:w="4140"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计划内容科学合理，有分解、落实步骤的得1分； 承诺计划上报时间及完成进度且由投标负责人或其授权委托人签发的得1分。</w:t>
            </w:r>
          </w:p>
        </w:tc>
        <w:tc>
          <w:tcPr>
            <w:tcW w:w="1953" w:type="dxa"/>
            <w:vMerge/>
            <w:tcBorders>
              <w:top w:val="single" w:sz="4" w:space="0" w:color="auto"/>
              <w:left w:val="nil"/>
              <w:bottom w:val="single" w:sz="4" w:space="0" w:color="auto"/>
              <w:right w:val="single" w:sz="4" w:space="0" w:color="auto"/>
            </w:tcBorders>
            <w:shd w:val="clear" w:color="auto" w:fill="auto"/>
            <w:vAlign w:val="center"/>
          </w:tcPr>
          <w:p w:rsidR="00785987" w:rsidRDefault="00785987">
            <w:pPr>
              <w:spacing w:line="300" w:lineRule="exact"/>
              <w:rPr>
                <w:rFonts w:asciiTheme="minorEastAsia" w:eastAsiaTheme="minorEastAsia" w:hAnsiTheme="minorEastAsia" w:cstheme="minorEastAsia"/>
                <w:szCs w:val="21"/>
              </w:rPr>
            </w:pPr>
          </w:p>
        </w:tc>
      </w:tr>
      <w:tr w:rsidR="00785987">
        <w:trPr>
          <w:trHeight w:val="283"/>
          <w:jc w:val="center"/>
        </w:trPr>
        <w:tc>
          <w:tcPr>
            <w:tcW w:w="5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7</w:t>
            </w:r>
          </w:p>
        </w:tc>
        <w:tc>
          <w:tcPr>
            <w:tcW w:w="1304"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责任期内绿地内植物的小范围调整方案</w:t>
            </w:r>
          </w:p>
        </w:tc>
        <w:tc>
          <w:tcPr>
            <w:tcW w:w="786"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1分</w:t>
            </w:r>
          </w:p>
        </w:tc>
        <w:tc>
          <w:tcPr>
            <w:tcW w:w="4140"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方案具体详尽、符合实际、切实可行，最高得分1分，欠缺的酌情打分。</w:t>
            </w:r>
          </w:p>
        </w:tc>
        <w:tc>
          <w:tcPr>
            <w:tcW w:w="1953" w:type="dxa"/>
            <w:vMerge/>
            <w:tcBorders>
              <w:top w:val="single" w:sz="4" w:space="0" w:color="auto"/>
              <w:left w:val="nil"/>
              <w:bottom w:val="single" w:sz="4" w:space="0" w:color="auto"/>
              <w:right w:val="single" w:sz="4" w:space="0" w:color="auto"/>
            </w:tcBorders>
            <w:shd w:val="clear" w:color="auto" w:fill="auto"/>
            <w:vAlign w:val="center"/>
          </w:tcPr>
          <w:p w:rsidR="00785987" w:rsidRDefault="00785987">
            <w:pPr>
              <w:spacing w:line="300" w:lineRule="exact"/>
              <w:rPr>
                <w:rFonts w:asciiTheme="minorEastAsia" w:eastAsiaTheme="minorEastAsia" w:hAnsiTheme="minorEastAsia" w:cstheme="minorEastAsia"/>
                <w:szCs w:val="21"/>
              </w:rPr>
            </w:pPr>
          </w:p>
        </w:tc>
      </w:tr>
      <w:tr w:rsidR="00785987">
        <w:trPr>
          <w:trHeight w:val="283"/>
          <w:jc w:val="center"/>
        </w:trPr>
        <w:tc>
          <w:tcPr>
            <w:tcW w:w="5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8</w:t>
            </w:r>
          </w:p>
        </w:tc>
        <w:tc>
          <w:tcPr>
            <w:tcW w:w="1304"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绿地保护</w:t>
            </w:r>
          </w:p>
        </w:tc>
        <w:tc>
          <w:tcPr>
            <w:tcW w:w="786"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1分</w:t>
            </w:r>
          </w:p>
        </w:tc>
        <w:tc>
          <w:tcPr>
            <w:tcW w:w="4140"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有24小时保安计划，有与110联动抢险处理预案等，得1分。 </w:t>
            </w:r>
          </w:p>
        </w:tc>
        <w:tc>
          <w:tcPr>
            <w:tcW w:w="1953" w:type="dxa"/>
            <w:vMerge/>
            <w:tcBorders>
              <w:top w:val="single" w:sz="4" w:space="0" w:color="auto"/>
              <w:left w:val="nil"/>
              <w:bottom w:val="single" w:sz="4" w:space="0" w:color="auto"/>
              <w:right w:val="single" w:sz="4" w:space="0" w:color="auto"/>
            </w:tcBorders>
            <w:shd w:val="clear" w:color="auto" w:fill="auto"/>
            <w:vAlign w:val="center"/>
          </w:tcPr>
          <w:p w:rsidR="00785987" w:rsidRDefault="00785987">
            <w:pPr>
              <w:spacing w:line="300" w:lineRule="exact"/>
              <w:rPr>
                <w:rFonts w:asciiTheme="minorEastAsia" w:eastAsiaTheme="minorEastAsia" w:hAnsiTheme="minorEastAsia" w:cstheme="minorEastAsia"/>
                <w:szCs w:val="21"/>
              </w:rPr>
            </w:pPr>
          </w:p>
        </w:tc>
      </w:tr>
      <w:tr w:rsidR="00785987">
        <w:trPr>
          <w:trHeight w:val="283"/>
          <w:jc w:val="center"/>
        </w:trPr>
        <w:tc>
          <w:tcPr>
            <w:tcW w:w="5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9</w:t>
            </w:r>
          </w:p>
        </w:tc>
        <w:tc>
          <w:tcPr>
            <w:tcW w:w="1304"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安全、文明管养措施</w:t>
            </w:r>
          </w:p>
        </w:tc>
        <w:tc>
          <w:tcPr>
            <w:tcW w:w="786"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2分</w:t>
            </w:r>
          </w:p>
        </w:tc>
        <w:tc>
          <w:tcPr>
            <w:tcW w:w="4140"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有安全、文明管养措施和统一着装计划的得1分，措施合理的得1分。</w:t>
            </w:r>
          </w:p>
        </w:tc>
        <w:tc>
          <w:tcPr>
            <w:tcW w:w="1953" w:type="dxa"/>
            <w:vMerge/>
            <w:tcBorders>
              <w:top w:val="single" w:sz="4" w:space="0" w:color="auto"/>
              <w:left w:val="nil"/>
              <w:bottom w:val="single" w:sz="4" w:space="0" w:color="auto"/>
              <w:right w:val="single" w:sz="4" w:space="0" w:color="auto"/>
            </w:tcBorders>
            <w:shd w:val="clear" w:color="auto" w:fill="auto"/>
            <w:vAlign w:val="center"/>
          </w:tcPr>
          <w:p w:rsidR="00785987" w:rsidRDefault="00785987">
            <w:pPr>
              <w:spacing w:line="300" w:lineRule="exact"/>
              <w:rPr>
                <w:rFonts w:asciiTheme="minorEastAsia" w:eastAsiaTheme="minorEastAsia" w:hAnsiTheme="minorEastAsia" w:cstheme="minorEastAsia"/>
                <w:szCs w:val="21"/>
              </w:rPr>
            </w:pPr>
          </w:p>
        </w:tc>
      </w:tr>
      <w:tr w:rsidR="00785987">
        <w:trPr>
          <w:trHeight w:val="283"/>
          <w:jc w:val="center"/>
        </w:trPr>
        <w:tc>
          <w:tcPr>
            <w:tcW w:w="5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987" w:rsidRDefault="006F4D80">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10</w:t>
            </w:r>
          </w:p>
        </w:tc>
        <w:tc>
          <w:tcPr>
            <w:tcW w:w="1304"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合理化建议</w:t>
            </w:r>
          </w:p>
        </w:tc>
        <w:tc>
          <w:tcPr>
            <w:tcW w:w="786"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1分</w:t>
            </w:r>
          </w:p>
        </w:tc>
        <w:tc>
          <w:tcPr>
            <w:tcW w:w="4140" w:type="dxa"/>
            <w:gridSpan w:val="2"/>
            <w:tcBorders>
              <w:top w:val="single" w:sz="4" w:space="0" w:color="auto"/>
              <w:left w:val="nil"/>
              <w:bottom w:val="single" w:sz="4" w:space="0" w:color="auto"/>
              <w:right w:val="single" w:sz="4" w:space="0" w:color="auto"/>
            </w:tcBorders>
            <w:shd w:val="clear" w:color="auto" w:fill="auto"/>
            <w:vAlign w:val="center"/>
          </w:tcPr>
          <w:p w:rsidR="00785987" w:rsidRDefault="006F4D80">
            <w:pPr>
              <w:spacing w:line="3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切实可行、符合实际的，有1条得1分，最高不超过1分。</w:t>
            </w:r>
          </w:p>
        </w:tc>
        <w:tc>
          <w:tcPr>
            <w:tcW w:w="1953" w:type="dxa"/>
            <w:vMerge/>
            <w:tcBorders>
              <w:top w:val="single" w:sz="4" w:space="0" w:color="auto"/>
              <w:left w:val="nil"/>
              <w:bottom w:val="single" w:sz="4" w:space="0" w:color="auto"/>
              <w:right w:val="single" w:sz="4" w:space="0" w:color="auto"/>
            </w:tcBorders>
            <w:shd w:val="clear" w:color="auto" w:fill="auto"/>
            <w:vAlign w:val="center"/>
          </w:tcPr>
          <w:p w:rsidR="00785987" w:rsidRDefault="00785987">
            <w:pPr>
              <w:spacing w:line="300" w:lineRule="exact"/>
              <w:rPr>
                <w:rFonts w:asciiTheme="minorEastAsia" w:eastAsiaTheme="minorEastAsia" w:hAnsiTheme="minorEastAsia" w:cstheme="minorEastAsia"/>
                <w:szCs w:val="21"/>
              </w:rPr>
            </w:pPr>
          </w:p>
        </w:tc>
      </w:tr>
      <w:tr w:rsidR="0078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685" w:type="dxa"/>
            <w:gridSpan w:val="9"/>
            <w:tcBorders>
              <w:top w:val="nil"/>
            </w:tcBorders>
            <w:vAlign w:val="center"/>
          </w:tcPr>
          <w:p w:rsidR="00785987" w:rsidRDefault="006F4D80">
            <w:pPr>
              <w:pStyle w:val="2"/>
              <w:spacing w:after="0"/>
              <w:jc w:val="center"/>
            </w:pPr>
            <w:r>
              <w:rPr>
                <w:rFonts w:asciiTheme="minorEastAsia" w:eastAsiaTheme="minorEastAsia" w:hAnsiTheme="minorEastAsia" w:cstheme="minorEastAsia" w:hint="eastAsia"/>
                <w:b/>
                <w:color w:val="auto"/>
                <w:sz w:val="21"/>
                <w:szCs w:val="21"/>
              </w:rPr>
              <w:t>三、企业综合评价（本项最高得分50分）</w:t>
            </w:r>
          </w:p>
        </w:tc>
      </w:tr>
      <w:tr w:rsidR="0078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8685" w:type="dxa"/>
            <w:gridSpan w:val="9"/>
            <w:vAlign w:val="center"/>
          </w:tcPr>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
                <w:szCs w:val="21"/>
              </w:rPr>
              <w:t>评分标准如下：</w:t>
            </w:r>
          </w:p>
        </w:tc>
      </w:tr>
      <w:tr w:rsidR="0078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89" w:type="dxa"/>
            <w:vAlign w:val="center"/>
          </w:tcPr>
          <w:p w:rsidR="00785987" w:rsidRDefault="006F4D80">
            <w:pPr>
              <w:tabs>
                <w:tab w:val="left" w:pos="5940"/>
              </w:tabs>
              <w:spacing w:line="30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1</w:t>
            </w:r>
          </w:p>
        </w:tc>
        <w:tc>
          <w:tcPr>
            <w:tcW w:w="1271" w:type="dxa"/>
            <w:gridSpan w:val="2"/>
            <w:vAlign w:val="center"/>
          </w:tcPr>
          <w:p w:rsidR="00785987" w:rsidRDefault="006F4D80">
            <w:pPr>
              <w:tabs>
                <w:tab w:val="left" w:pos="5940"/>
              </w:tabs>
              <w:spacing w:line="300" w:lineRule="exact"/>
              <w:ind w:firstLine="1"/>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投标人具有市政类公共绿地养护业绩、管养诚信度及投标人自身绿地养护管理能力（如一个合同内有多个标</w:t>
            </w:r>
            <w:r w:rsidR="005C7AE0">
              <w:rPr>
                <w:rFonts w:asciiTheme="minorEastAsia" w:eastAsiaTheme="minorEastAsia" w:hAnsiTheme="minorEastAsia" w:cstheme="minorEastAsia" w:hint="eastAsia"/>
                <w:szCs w:val="21"/>
              </w:rPr>
              <w:t>段，仅评最大一个项目，以“投标人绿地养护业绩情况表”中项目为准</w:t>
            </w:r>
            <w:r>
              <w:rPr>
                <w:rFonts w:asciiTheme="minorEastAsia" w:eastAsiaTheme="minorEastAsia" w:hAnsiTheme="minorEastAsia" w:cstheme="minorEastAsia" w:hint="eastAsia"/>
                <w:szCs w:val="21"/>
              </w:rPr>
              <w:t>。）</w:t>
            </w:r>
          </w:p>
          <w:p w:rsidR="00785987" w:rsidRDefault="00785987">
            <w:pPr>
              <w:tabs>
                <w:tab w:val="left" w:pos="5940"/>
              </w:tabs>
              <w:spacing w:line="300" w:lineRule="exact"/>
              <w:ind w:firstLine="1"/>
              <w:jc w:val="center"/>
              <w:rPr>
                <w:rFonts w:asciiTheme="minorEastAsia" w:eastAsiaTheme="minorEastAsia" w:hAnsiTheme="minorEastAsia" w:cstheme="minorEastAsia"/>
                <w:szCs w:val="21"/>
              </w:rPr>
            </w:pPr>
          </w:p>
          <w:p w:rsidR="00785987" w:rsidRDefault="006F4D80" w:rsidP="00F16A2D">
            <w:pPr>
              <w:tabs>
                <w:tab w:val="left" w:pos="5940"/>
              </w:tabs>
              <w:spacing w:line="3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注：养护业绩未连续满24个月的</w:t>
            </w:r>
            <w:r>
              <w:rPr>
                <w:rFonts w:asciiTheme="minorEastAsia" w:eastAsiaTheme="minorEastAsia" w:hAnsiTheme="minorEastAsia" w:cstheme="minorEastAsia" w:hint="eastAsia"/>
                <w:szCs w:val="21"/>
              </w:rPr>
              <w:lastRenderedPageBreak/>
              <w:t>业绩得各单项分值1/2分（所得分值四舍五入）。</w:t>
            </w:r>
          </w:p>
        </w:tc>
        <w:tc>
          <w:tcPr>
            <w:tcW w:w="496" w:type="dxa"/>
            <w:gridSpan w:val="2"/>
            <w:vAlign w:val="center"/>
          </w:tcPr>
          <w:p w:rsidR="00785987" w:rsidRDefault="006F4D80">
            <w:pPr>
              <w:tabs>
                <w:tab w:val="left" w:pos="5940"/>
              </w:tabs>
              <w:spacing w:line="30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bCs/>
                <w:szCs w:val="21"/>
              </w:rPr>
              <w:lastRenderedPageBreak/>
              <w:t>15</w:t>
            </w:r>
            <w:r>
              <w:rPr>
                <w:rFonts w:asciiTheme="minorEastAsia" w:eastAsiaTheme="minorEastAsia" w:hAnsiTheme="minorEastAsia" w:cstheme="minorEastAsia" w:hint="eastAsia"/>
                <w:bCs/>
                <w:szCs w:val="21"/>
              </w:rPr>
              <w:t>分</w:t>
            </w:r>
          </w:p>
        </w:tc>
        <w:tc>
          <w:tcPr>
            <w:tcW w:w="3770" w:type="dxa"/>
            <w:gridSpan w:val="2"/>
            <w:vAlign w:val="center"/>
          </w:tcPr>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szCs w:val="21"/>
              </w:rPr>
              <w:t>政府投资的市政类公共绿地养护业绩</w:t>
            </w:r>
            <w:r>
              <w:rPr>
                <w:rFonts w:asciiTheme="minorEastAsia" w:eastAsiaTheme="minorEastAsia" w:hAnsiTheme="minorEastAsia" w:cstheme="minorEastAsia" w:hint="eastAsia"/>
                <w:bCs/>
                <w:szCs w:val="21"/>
              </w:rPr>
              <w:t xml:space="preserve">（养护期为2016年1月以来，连续养护24个月项目）： </w:t>
            </w: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①、同一单体项目</w:t>
            </w:r>
            <w:r>
              <w:rPr>
                <w:rFonts w:asciiTheme="minorEastAsia" w:eastAsiaTheme="minorEastAsia" w:hAnsiTheme="minorEastAsia" w:cstheme="minorEastAsia" w:hint="eastAsia"/>
                <w:szCs w:val="21"/>
              </w:rPr>
              <w:t>公共</w:t>
            </w:r>
            <w:r>
              <w:rPr>
                <w:rFonts w:asciiTheme="minorEastAsia" w:eastAsiaTheme="minorEastAsia" w:hAnsiTheme="minorEastAsia" w:cstheme="minorEastAsia" w:hint="eastAsia"/>
                <w:bCs/>
                <w:szCs w:val="21"/>
              </w:rPr>
              <w:t>绿地面积在5万平方米（不含5万平方米）以下连续24个月及以上养护期，且一年度养护合同每平方米单价金额：</w:t>
            </w: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a、金额＜3元/平方的得0.5分；</w:t>
            </w: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b、3元/平方≤金额＜5元/平方得1分；</w:t>
            </w: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c、5元/平方≤金额＜8元/平方得2分；</w:t>
            </w: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d、8元/平方≤金额＜10元/平方得3分；</w:t>
            </w: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e、10元/平方≤金额＜12元/平方得4分；</w:t>
            </w: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f、金额≥12元/平方得5分。</w:t>
            </w: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②、同一单体项目</w:t>
            </w:r>
            <w:r>
              <w:rPr>
                <w:rFonts w:asciiTheme="minorEastAsia" w:eastAsiaTheme="minorEastAsia" w:hAnsiTheme="minorEastAsia" w:cstheme="minorEastAsia" w:hint="eastAsia"/>
                <w:szCs w:val="21"/>
              </w:rPr>
              <w:t>公共</w:t>
            </w:r>
            <w:r>
              <w:rPr>
                <w:rFonts w:asciiTheme="minorEastAsia" w:eastAsiaTheme="minorEastAsia" w:hAnsiTheme="minorEastAsia" w:cstheme="minorEastAsia" w:hint="eastAsia"/>
                <w:bCs/>
                <w:szCs w:val="21"/>
              </w:rPr>
              <w:t>绿地面积在5（含5万平方米）-10万平方米（不含10万平方米）连续24个月及以上养护期，且一年度养护合同每平方米单价金额：</w:t>
            </w: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a、金额＜3元/平方的得</w:t>
            </w:r>
            <w:r>
              <w:rPr>
                <w:rFonts w:asciiTheme="minorEastAsia" w:eastAsiaTheme="minorEastAsia" w:hAnsiTheme="minorEastAsia" w:cstheme="minorEastAsia"/>
                <w:bCs/>
                <w:szCs w:val="21"/>
              </w:rPr>
              <w:t>2</w:t>
            </w:r>
            <w:r>
              <w:rPr>
                <w:rFonts w:asciiTheme="minorEastAsia" w:eastAsiaTheme="minorEastAsia" w:hAnsiTheme="minorEastAsia" w:cstheme="minorEastAsia" w:hint="eastAsia"/>
                <w:bCs/>
                <w:szCs w:val="21"/>
              </w:rPr>
              <w:t>分；</w:t>
            </w: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lastRenderedPageBreak/>
              <w:t>b、3元/平方≤金额＜5元/平方得</w:t>
            </w:r>
            <w:r>
              <w:rPr>
                <w:rFonts w:asciiTheme="minorEastAsia" w:eastAsiaTheme="minorEastAsia" w:hAnsiTheme="minorEastAsia" w:cstheme="minorEastAsia"/>
                <w:bCs/>
                <w:szCs w:val="21"/>
              </w:rPr>
              <w:t>3.5</w:t>
            </w:r>
            <w:r>
              <w:rPr>
                <w:rFonts w:asciiTheme="minorEastAsia" w:eastAsiaTheme="minorEastAsia" w:hAnsiTheme="minorEastAsia" w:cstheme="minorEastAsia" w:hint="eastAsia"/>
                <w:bCs/>
                <w:szCs w:val="21"/>
              </w:rPr>
              <w:t>分；</w:t>
            </w: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c、5元/平方≤金额＜8元/平方得</w:t>
            </w:r>
            <w:r>
              <w:rPr>
                <w:rFonts w:asciiTheme="minorEastAsia" w:eastAsiaTheme="minorEastAsia" w:hAnsiTheme="minorEastAsia" w:cstheme="minorEastAsia"/>
                <w:bCs/>
                <w:szCs w:val="21"/>
              </w:rPr>
              <w:t>4.5</w:t>
            </w:r>
            <w:r>
              <w:rPr>
                <w:rFonts w:asciiTheme="minorEastAsia" w:eastAsiaTheme="minorEastAsia" w:hAnsiTheme="minorEastAsia" w:cstheme="minorEastAsia" w:hint="eastAsia"/>
                <w:bCs/>
                <w:szCs w:val="21"/>
              </w:rPr>
              <w:t>分；</w:t>
            </w: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d、8元/平方≤金额＜10元/平方得</w:t>
            </w:r>
            <w:r>
              <w:rPr>
                <w:rFonts w:asciiTheme="minorEastAsia" w:eastAsiaTheme="minorEastAsia" w:hAnsiTheme="minorEastAsia" w:cstheme="minorEastAsia"/>
                <w:bCs/>
                <w:szCs w:val="21"/>
              </w:rPr>
              <w:t>6</w:t>
            </w:r>
            <w:r>
              <w:rPr>
                <w:rFonts w:asciiTheme="minorEastAsia" w:eastAsiaTheme="minorEastAsia" w:hAnsiTheme="minorEastAsia" w:cstheme="minorEastAsia" w:hint="eastAsia"/>
                <w:bCs/>
                <w:szCs w:val="21"/>
              </w:rPr>
              <w:t>分；</w:t>
            </w: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e、10元/平方≤金额＜12元/平方得</w:t>
            </w:r>
            <w:r>
              <w:rPr>
                <w:rFonts w:asciiTheme="minorEastAsia" w:eastAsiaTheme="minorEastAsia" w:hAnsiTheme="minorEastAsia" w:cstheme="minorEastAsia"/>
                <w:bCs/>
                <w:szCs w:val="21"/>
              </w:rPr>
              <w:t>8</w:t>
            </w:r>
            <w:r>
              <w:rPr>
                <w:rFonts w:asciiTheme="minorEastAsia" w:eastAsiaTheme="minorEastAsia" w:hAnsiTheme="minorEastAsia" w:cstheme="minorEastAsia" w:hint="eastAsia"/>
                <w:bCs/>
                <w:szCs w:val="21"/>
              </w:rPr>
              <w:t>分；</w:t>
            </w:r>
          </w:p>
          <w:p w:rsidR="00785987" w:rsidRDefault="006F4D80">
            <w:pPr>
              <w:tabs>
                <w:tab w:val="left" w:pos="5940"/>
              </w:tabs>
              <w:spacing w:line="3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Cs/>
                <w:szCs w:val="21"/>
              </w:rPr>
              <w:t>f</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bCs/>
                <w:szCs w:val="21"/>
              </w:rPr>
              <w:t>金额≥12元/平方得</w:t>
            </w:r>
            <w:r>
              <w:rPr>
                <w:rFonts w:asciiTheme="minorEastAsia" w:eastAsiaTheme="minorEastAsia" w:hAnsiTheme="minorEastAsia" w:cstheme="minorEastAsia"/>
                <w:bCs/>
                <w:szCs w:val="21"/>
              </w:rPr>
              <w:t>10</w:t>
            </w:r>
            <w:r>
              <w:rPr>
                <w:rFonts w:asciiTheme="minorEastAsia" w:eastAsiaTheme="minorEastAsia" w:hAnsiTheme="minorEastAsia" w:cstheme="minorEastAsia" w:hint="eastAsia"/>
                <w:bCs/>
                <w:szCs w:val="21"/>
              </w:rPr>
              <w:t>分。</w:t>
            </w: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③、同一单体项目</w:t>
            </w:r>
            <w:r>
              <w:rPr>
                <w:rFonts w:asciiTheme="minorEastAsia" w:eastAsiaTheme="minorEastAsia" w:hAnsiTheme="minorEastAsia" w:cstheme="minorEastAsia" w:hint="eastAsia"/>
                <w:szCs w:val="21"/>
              </w:rPr>
              <w:t>公共</w:t>
            </w:r>
            <w:r>
              <w:rPr>
                <w:rFonts w:asciiTheme="minorEastAsia" w:eastAsiaTheme="minorEastAsia" w:hAnsiTheme="minorEastAsia" w:cstheme="minorEastAsia" w:hint="eastAsia"/>
                <w:bCs/>
                <w:szCs w:val="21"/>
              </w:rPr>
              <w:t>绿地面积在10万平方米以上（含10万平方米）连续24个月及以上养护期，且一年度养护合同每平方米单价金额：</w:t>
            </w: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a、金额＜3元/平方的得</w:t>
            </w:r>
            <w:r>
              <w:rPr>
                <w:rFonts w:asciiTheme="minorEastAsia" w:eastAsiaTheme="minorEastAsia" w:hAnsiTheme="minorEastAsia" w:cstheme="minorEastAsia"/>
                <w:bCs/>
                <w:szCs w:val="21"/>
              </w:rPr>
              <w:t>5</w:t>
            </w:r>
            <w:r>
              <w:rPr>
                <w:rFonts w:asciiTheme="minorEastAsia" w:eastAsiaTheme="minorEastAsia" w:hAnsiTheme="minorEastAsia" w:cstheme="minorEastAsia" w:hint="eastAsia"/>
                <w:bCs/>
                <w:szCs w:val="21"/>
              </w:rPr>
              <w:t>分；</w:t>
            </w: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b、3元/平方≤金额＜5元/平方得</w:t>
            </w:r>
            <w:r>
              <w:rPr>
                <w:rFonts w:asciiTheme="minorEastAsia" w:eastAsiaTheme="minorEastAsia" w:hAnsiTheme="minorEastAsia" w:cstheme="minorEastAsia"/>
                <w:bCs/>
                <w:szCs w:val="21"/>
              </w:rPr>
              <w:t>7</w:t>
            </w:r>
            <w:r>
              <w:rPr>
                <w:rFonts w:asciiTheme="minorEastAsia" w:eastAsiaTheme="minorEastAsia" w:hAnsiTheme="minorEastAsia" w:cstheme="minorEastAsia" w:hint="eastAsia"/>
                <w:bCs/>
                <w:szCs w:val="21"/>
              </w:rPr>
              <w:t>分；</w:t>
            </w: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c、5元/平方≤金额＜8元/平方得</w:t>
            </w:r>
            <w:r>
              <w:rPr>
                <w:rFonts w:asciiTheme="minorEastAsia" w:eastAsiaTheme="minorEastAsia" w:hAnsiTheme="minorEastAsia" w:cstheme="minorEastAsia"/>
                <w:bCs/>
                <w:szCs w:val="21"/>
              </w:rPr>
              <w:t>9</w:t>
            </w:r>
            <w:r>
              <w:rPr>
                <w:rFonts w:asciiTheme="minorEastAsia" w:eastAsiaTheme="minorEastAsia" w:hAnsiTheme="minorEastAsia" w:cstheme="minorEastAsia" w:hint="eastAsia"/>
                <w:bCs/>
                <w:szCs w:val="21"/>
              </w:rPr>
              <w:t>分；</w:t>
            </w: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d、8元/平方≤金额＜10元/平方得</w:t>
            </w:r>
            <w:r>
              <w:rPr>
                <w:rFonts w:asciiTheme="minorEastAsia" w:eastAsiaTheme="minorEastAsia" w:hAnsiTheme="minorEastAsia" w:cstheme="minorEastAsia"/>
                <w:bCs/>
                <w:szCs w:val="21"/>
              </w:rPr>
              <w:t>11</w:t>
            </w:r>
            <w:r>
              <w:rPr>
                <w:rFonts w:asciiTheme="minorEastAsia" w:eastAsiaTheme="minorEastAsia" w:hAnsiTheme="minorEastAsia" w:cstheme="minorEastAsia" w:hint="eastAsia"/>
                <w:bCs/>
                <w:szCs w:val="21"/>
              </w:rPr>
              <w:t>分；</w:t>
            </w: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e、10元/平方≤金额＜12元/平方得</w:t>
            </w:r>
            <w:r>
              <w:rPr>
                <w:rFonts w:asciiTheme="minorEastAsia" w:eastAsiaTheme="minorEastAsia" w:hAnsiTheme="minorEastAsia" w:cstheme="minorEastAsia"/>
                <w:bCs/>
                <w:szCs w:val="21"/>
              </w:rPr>
              <w:t>13</w:t>
            </w:r>
            <w:r>
              <w:rPr>
                <w:rFonts w:asciiTheme="minorEastAsia" w:eastAsiaTheme="minorEastAsia" w:hAnsiTheme="minorEastAsia" w:cstheme="minorEastAsia" w:hint="eastAsia"/>
                <w:bCs/>
                <w:szCs w:val="21"/>
              </w:rPr>
              <w:t>分；</w:t>
            </w: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f</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bCs/>
                <w:szCs w:val="21"/>
              </w:rPr>
              <w:t>金额≥12元/平方得</w:t>
            </w:r>
            <w:r>
              <w:rPr>
                <w:rFonts w:asciiTheme="minorEastAsia" w:eastAsiaTheme="minorEastAsia" w:hAnsiTheme="minorEastAsia" w:cstheme="minorEastAsia"/>
                <w:bCs/>
                <w:szCs w:val="21"/>
              </w:rPr>
              <w:t>15</w:t>
            </w:r>
            <w:r>
              <w:rPr>
                <w:rFonts w:asciiTheme="minorEastAsia" w:eastAsiaTheme="minorEastAsia" w:hAnsiTheme="minorEastAsia" w:cstheme="minorEastAsia" w:hint="eastAsia"/>
                <w:bCs/>
                <w:szCs w:val="21"/>
              </w:rPr>
              <w:t>分。</w:t>
            </w:r>
          </w:p>
        </w:tc>
        <w:tc>
          <w:tcPr>
            <w:tcW w:w="2659" w:type="dxa"/>
            <w:gridSpan w:val="2"/>
            <w:vAlign w:val="center"/>
          </w:tcPr>
          <w:p w:rsidR="00785987" w:rsidRDefault="006F4D80">
            <w:pPr>
              <w:tabs>
                <w:tab w:val="left" w:pos="5940"/>
              </w:tabs>
              <w:spacing w:line="3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注明养护期限及绿地养护面积的全职能绿化养护合同</w:t>
            </w:r>
            <w:r w:rsidR="007A4AB1">
              <w:rPr>
                <w:rFonts w:asciiTheme="minorEastAsia" w:eastAsiaTheme="minorEastAsia" w:hAnsiTheme="minorEastAsia" w:cstheme="minorEastAsia" w:hint="eastAsia"/>
                <w:szCs w:val="21"/>
              </w:rPr>
              <w:t>复印</w:t>
            </w:r>
            <w:r>
              <w:rPr>
                <w:rFonts w:asciiTheme="minorEastAsia" w:eastAsiaTheme="minorEastAsia" w:hAnsiTheme="minorEastAsia" w:cstheme="minorEastAsia" w:hint="eastAsia"/>
                <w:szCs w:val="21"/>
              </w:rPr>
              <w:t>件（如合同内没有明确养护面积则需提供由区级及以上规划或国土行政主管部门提供证明面积的文件原件）。绿化工程质保期业绩必须是全职能绿化养护管理合同（</w:t>
            </w:r>
            <w:r>
              <w:rPr>
                <w:rFonts w:asciiTheme="minorEastAsia" w:eastAsiaTheme="minorEastAsia" w:hAnsiTheme="minorEastAsia" w:cstheme="minorEastAsia" w:hint="eastAsia"/>
                <w:szCs w:val="21"/>
                <w:u w:val="thick"/>
              </w:rPr>
              <w:t>补充合同无效）</w:t>
            </w:r>
            <w:r>
              <w:rPr>
                <w:rFonts w:asciiTheme="minorEastAsia" w:eastAsiaTheme="minorEastAsia" w:hAnsiTheme="minorEastAsia" w:cstheme="minorEastAsia" w:hint="eastAsia"/>
                <w:szCs w:val="21"/>
              </w:rPr>
              <w:t>，上述业绩必须经政府</w:t>
            </w:r>
            <w:r w:rsidR="00B36761">
              <w:rPr>
                <w:rFonts w:asciiTheme="minorEastAsia" w:eastAsiaTheme="minorEastAsia" w:hAnsiTheme="minorEastAsia" w:cstheme="minorEastAsia" w:hint="eastAsia"/>
                <w:szCs w:val="21"/>
              </w:rPr>
              <w:t>平台</w:t>
            </w:r>
            <w:r>
              <w:rPr>
                <w:rFonts w:asciiTheme="minorEastAsia" w:eastAsiaTheme="minorEastAsia" w:hAnsiTheme="minorEastAsia" w:cstheme="minorEastAsia" w:hint="eastAsia"/>
                <w:szCs w:val="21"/>
              </w:rPr>
              <w:t>招标</w:t>
            </w:r>
            <w:r w:rsidR="00B36761">
              <w:rPr>
                <w:rFonts w:asciiTheme="minorEastAsia" w:eastAsiaTheme="minorEastAsia" w:hAnsiTheme="minorEastAsia" w:cstheme="minorEastAsia" w:hint="eastAsia"/>
                <w:szCs w:val="21"/>
              </w:rPr>
              <w:t>或</w:t>
            </w:r>
            <w:r>
              <w:rPr>
                <w:rFonts w:asciiTheme="minorEastAsia" w:eastAsiaTheme="minorEastAsia" w:hAnsiTheme="minorEastAsia" w:cstheme="minorEastAsia" w:hint="eastAsia"/>
                <w:szCs w:val="21"/>
              </w:rPr>
              <w:t>备案，并提供该业绩相</w:t>
            </w:r>
            <w:r w:rsidR="002E0D47">
              <w:rPr>
                <w:rFonts w:asciiTheme="minorEastAsia" w:eastAsiaTheme="minorEastAsia" w:hAnsiTheme="minorEastAsia" w:cstheme="minorEastAsia" w:hint="eastAsia"/>
                <w:szCs w:val="21"/>
              </w:rPr>
              <w:t>应</w:t>
            </w:r>
            <w:r>
              <w:rPr>
                <w:rFonts w:asciiTheme="minorEastAsia" w:eastAsiaTheme="minorEastAsia" w:hAnsiTheme="minorEastAsia" w:cstheme="minorEastAsia" w:hint="eastAsia"/>
                <w:szCs w:val="21"/>
              </w:rPr>
              <w:t>合同期内至少一个月的收款进账单</w:t>
            </w:r>
            <w:r w:rsidR="00495874">
              <w:rPr>
                <w:rFonts w:asciiTheme="minorEastAsia" w:eastAsiaTheme="minorEastAsia" w:hAnsiTheme="minorEastAsia" w:cstheme="minorEastAsia" w:hint="eastAsia"/>
                <w:szCs w:val="21"/>
              </w:rPr>
              <w:t>复印</w:t>
            </w:r>
            <w:r>
              <w:rPr>
                <w:rFonts w:asciiTheme="minorEastAsia" w:eastAsiaTheme="minorEastAsia" w:hAnsiTheme="minorEastAsia" w:cstheme="minorEastAsia" w:hint="eastAsia"/>
                <w:szCs w:val="21"/>
              </w:rPr>
              <w:t>件及发票复印件。</w:t>
            </w:r>
          </w:p>
          <w:p w:rsidR="00785987" w:rsidRPr="00837352" w:rsidRDefault="00785987">
            <w:pPr>
              <w:tabs>
                <w:tab w:val="left" w:pos="5940"/>
              </w:tabs>
              <w:spacing w:line="300" w:lineRule="exact"/>
              <w:jc w:val="left"/>
              <w:rPr>
                <w:rFonts w:asciiTheme="minorEastAsia" w:eastAsiaTheme="minorEastAsia" w:hAnsiTheme="minorEastAsia" w:cstheme="minorEastAsia"/>
                <w:szCs w:val="21"/>
              </w:rPr>
            </w:pP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szCs w:val="21"/>
              </w:rPr>
              <w:t>注：1、</w:t>
            </w:r>
            <w:r>
              <w:rPr>
                <w:rFonts w:asciiTheme="minorEastAsia" w:eastAsiaTheme="minorEastAsia" w:hAnsiTheme="minorEastAsia" w:cstheme="minorEastAsia" w:hint="eastAsia"/>
                <w:bCs/>
                <w:szCs w:val="21"/>
              </w:rPr>
              <w:t>同一单体项目是指同一个公共绿地项目，不包括同一合同内有多个公共面积叠加情况。</w:t>
            </w:r>
          </w:p>
          <w:p w:rsidR="00785987" w:rsidRDefault="006F4D80">
            <w:pPr>
              <w:tabs>
                <w:tab w:val="left" w:pos="5940"/>
              </w:tabs>
              <w:spacing w:line="300" w:lineRule="exact"/>
              <w:jc w:val="left"/>
              <w:rPr>
                <w:rFonts w:asciiTheme="minorEastAsia" w:eastAsiaTheme="minorEastAsia" w:hAnsiTheme="minorEastAsia" w:cstheme="minorEastAsia"/>
                <w:b/>
                <w:szCs w:val="21"/>
                <w:u w:val="thick"/>
              </w:rPr>
            </w:pPr>
            <w:r>
              <w:rPr>
                <w:rFonts w:asciiTheme="minorEastAsia" w:eastAsiaTheme="minorEastAsia" w:hAnsiTheme="minorEastAsia" w:cstheme="minorEastAsia" w:hint="eastAsia"/>
                <w:b/>
                <w:szCs w:val="21"/>
                <w:u w:val="thick"/>
              </w:rPr>
              <w:t>2、参评的绿化养护管理类</w:t>
            </w:r>
            <w:r>
              <w:rPr>
                <w:rFonts w:asciiTheme="minorEastAsia" w:eastAsiaTheme="minorEastAsia" w:hAnsiTheme="minorEastAsia" w:cstheme="minorEastAsia" w:hint="eastAsia"/>
                <w:b/>
                <w:szCs w:val="21"/>
                <w:u w:val="thick"/>
              </w:rPr>
              <w:lastRenderedPageBreak/>
              <w:t>业绩与工程质保期类业绩二选一，两类业绩都有的只评绿化养护管理类业绩，且不重复得分。</w:t>
            </w:r>
          </w:p>
          <w:p w:rsidR="00785987" w:rsidRDefault="00785987">
            <w:pPr>
              <w:tabs>
                <w:tab w:val="left" w:pos="5940"/>
              </w:tabs>
              <w:spacing w:line="300" w:lineRule="exact"/>
              <w:jc w:val="left"/>
              <w:rPr>
                <w:rFonts w:asciiTheme="minorEastAsia" w:eastAsiaTheme="minorEastAsia" w:hAnsiTheme="minorEastAsia" w:cstheme="minorEastAsia"/>
                <w:bCs/>
                <w:szCs w:val="21"/>
              </w:rPr>
            </w:pPr>
          </w:p>
        </w:tc>
      </w:tr>
      <w:tr w:rsidR="0078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89" w:type="dxa"/>
            <w:vAlign w:val="center"/>
          </w:tcPr>
          <w:p w:rsidR="00785987" w:rsidRDefault="006F4D80">
            <w:pPr>
              <w:tabs>
                <w:tab w:val="left" w:pos="5940"/>
              </w:tabs>
              <w:spacing w:line="30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lastRenderedPageBreak/>
              <w:t>2</w:t>
            </w:r>
          </w:p>
        </w:tc>
        <w:tc>
          <w:tcPr>
            <w:tcW w:w="1271" w:type="dxa"/>
            <w:gridSpan w:val="2"/>
            <w:vAlign w:val="center"/>
          </w:tcPr>
          <w:p w:rsidR="00785987" w:rsidRDefault="006F4D80">
            <w:pPr>
              <w:tabs>
                <w:tab w:val="left" w:pos="5940"/>
              </w:tabs>
              <w:spacing w:line="3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Cs/>
                <w:szCs w:val="21"/>
              </w:rPr>
              <w:t>投标人绿地管养考核得分</w:t>
            </w:r>
          </w:p>
        </w:tc>
        <w:tc>
          <w:tcPr>
            <w:tcW w:w="496" w:type="dxa"/>
            <w:gridSpan w:val="2"/>
            <w:vAlign w:val="center"/>
          </w:tcPr>
          <w:p w:rsidR="00785987" w:rsidRDefault="00A913A5">
            <w:pPr>
              <w:tabs>
                <w:tab w:val="left" w:pos="5940"/>
              </w:tabs>
              <w:spacing w:line="30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8</w:t>
            </w:r>
            <w:r w:rsidR="006F4D80">
              <w:rPr>
                <w:rFonts w:asciiTheme="minorEastAsia" w:eastAsiaTheme="minorEastAsia" w:hAnsiTheme="minorEastAsia" w:cstheme="minorEastAsia" w:hint="eastAsia"/>
                <w:bCs/>
                <w:szCs w:val="21"/>
              </w:rPr>
              <w:t>分</w:t>
            </w:r>
          </w:p>
        </w:tc>
        <w:tc>
          <w:tcPr>
            <w:tcW w:w="3770" w:type="dxa"/>
            <w:gridSpan w:val="2"/>
            <w:vAlign w:val="center"/>
          </w:tcPr>
          <w:p w:rsidR="00985535" w:rsidRDefault="00985535" w:rsidP="00985535">
            <w:pPr>
              <w:spacing w:line="300" w:lineRule="exact"/>
              <w:ind w:firstLine="2"/>
              <w:jc w:val="left"/>
              <w:rPr>
                <w:rFonts w:ascii="宋体" w:hAnsi="宋体" w:cs="宋体"/>
                <w:bCs/>
                <w:szCs w:val="21"/>
              </w:rPr>
            </w:pPr>
            <w:r>
              <w:rPr>
                <w:rFonts w:ascii="宋体" w:hAnsi="宋体" w:cs="宋体" w:hint="eastAsia"/>
                <w:bCs/>
                <w:szCs w:val="21"/>
              </w:rPr>
              <w:t>投标人自201</w:t>
            </w:r>
            <w:r w:rsidR="00A0604A">
              <w:rPr>
                <w:rFonts w:ascii="宋体" w:hAnsi="宋体" w:cs="宋体" w:hint="eastAsia"/>
                <w:bCs/>
                <w:szCs w:val="21"/>
              </w:rPr>
              <w:t>6</w:t>
            </w:r>
            <w:r>
              <w:rPr>
                <w:rFonts w:ascii="宋体" w:hAnsi="宋体" w:cs="宋体" w:hint="eastAsia"/>
                <w:bCs/>
                <w:szCs w:val="21"/>
              </w:rPr>
              <w:t>年1月以来，某一单体或单项项目的绿地管养考核中出现过2次及以上得分：</w:t>
            </w:r>
          </w:p>
          <w:p w:rsidR="00985535" w:rsidRDefault="00985535" w:rsidP="00985535">
            <w:pPr>
              <w:pStyle w:val="af0"/>
              <w:spacing w:line="300" w:lineRule="exact"/>
              <w:ind w:leftChars="-14" w:hangingChars="14" w:hanging="29"/>
              <w:jc w:val="left"/>
              <w:rPr>
                <w:rFonts w:ascii="宋体" w:hAnsi="宋体" w:cs="宋体"/>
                <w:bCs/>
                <w:szCs w:val="21"/>
              </w:rPr>
            </w:pPr>
            <w:r>
              <w:rPr>
                <w:rFonts w:ascii="宋体" w:hAnsi="宋体" w:cs="宋体"/>
                <w:bCs/>
                <w:szCs w:val="21"/>
              </w:rPr>
              <w:t>①</w:t>
            </w:r>
            <w:r>
              <w:rPr>
                <w:rFonts w:ascii="宋体" w:hAnsi="宋体" w:cs="宋体" w:hint="eastAsia"/>
                <w:bCs/>
                <w:szCs w:val="21"/>
              </w:rPr>
              <w:t>得分＜80分的得2分；</w:t>
            </w:r>
          </w:p>
          <w:p w:rsidR="00985535" w:rsidRDefault="00985535" w:rsidP="00985535">
            <w:pPr>
              <w:spacing w:line="300" w:lineRule="exact"/>
              <w:ind w:firstLine="2"/>
              <w:jc w:val="left"/>
              <w:rPr>
                <w:rFonts w:ascii="宋体" w:hAnsi="宋体" w:cs="宋体"/>
                <w:bCs/>
                <w:szCs w:val="21"/>
              </w:rPr>
            </w:pPr>
            <w:r>
              <w:rPr>
                <w:rFonts w:ascii="宋体" w:hAnsi="宋体" w:cs="宋体" w:hint="eastAsia"/>
                <w:bCs/>
                <w:szCs w:val="21"/>
              </w:rPr>
              <w:t>②80≤得分85分的得4分；</w:t>
            </w:r>
          </w:p>
          <w:p w:rsidR="00985535" w:rsidRDefault="00985535" w:rsidP="00985535">
            <w:pPr>
              <w:spacing w:line="300" w:lineRule="exact"/>
              <w:ind w:firstLine="2"/>
              <w:jc w:val="left"/>
              <w:rPr>
                <w:rFonts w:ascii="宋体" w:hAnsi="宋体" w:cs="宋体"/>
                <w:bCs/>
                <w:szCs w:val="21"/>
              </w:rPr>
            </w:pPr>
            <w:r>
              <w:rPr>
                <w:rFonts w:ascii="宋体" w:hAnsi="宋体" w:cs="宋体" w:hint="eastAsia"/>
                <w:bCs/>
                <w:szCs w:val="21"/>
              </w:rPr>
              <w:t>③85＜得分＜90分的得6分；</w:t>
            </w:r>
          </w:p>
          <w:p w:rsidR="00985535" w:rsidRDefault="00587878" w:rsidP="00985535">
            <w:pPr>
              <w:spacing w:line="300" w:lineRule="exact"/>
              <w:ind w:firstLine="2"/>
              <w:jc w:val="left"/>
              <w:rPr>
                <w:rFonts w:ascii="宋体" w:hAnsi="宋体" w:cs="宋体"/>
                <w:bCs/>
                <w:szCs w:val="21"/>
              </w:rPr>
            </w:pPr>
            <w:r>
              <w:rPr>
                <w:rFonts w:ascii="宋体" w:hAnsi="宋体" w:cs="宋体" w:hint="eastAsia"/>
                <w:bCs/>
                <w:szCs w:val="21"/>
              </w:rPr>
              <w:fldChar w:fldCharType="begin"/>
            </w:r>
            <w:r w:rsidR="00985535">
              <w:rPr>
                <w:rFonts w:ascii="宋体" w:hAnsi="宋体" w:cs="宋体" w:hint="eastAsia"/>
                <w:bCs/>
                <w:szCs w:val="21"/>
              </w:rPr>
              <w:instrText>= 4 \* GB3</w:instrText>
            </w:r>
            <w:r>
              <w:rPr>
                <w:rFonts w:ascii="宋体" w:hAnsi="宋体" w:cs="宋体" w:hint="eastAsia"/>
                <w:bCs/>
                <w:szCs w:val="21"/>
              </w:rPr>
              <w:fldChar w:fldCharType="separate"/>
            </w:r>
            <w:r w:rsidR="00985535">
              <w:rPr>
                <w:rFonts w:ascii="宋体" w:hAnsi="宋体" w:cs="宋体" w:hint="eastAsia"/>
                <w:bCs/>
                <w:szCs w:val="21"/>
              </w:rPr>
              <w:t>④</w:t>
            </w:r>
            <w:r>
              <w:rPr>
                <w:rFonts w:ascii="宋体" w:hAnsi="宋体" w:cs="宋体" w:hint="eastAsia"/>
                <w:bCs/>
                <w:szCs w:val="21"/>
              </w:rPr>
              <w:fldChar w:fldCharType="end"/>
            </w:r>
            <w:r w:rsidR="00985535">
              <w:rPr>
                <w:rFonts w:ascii="宋体" w:hAnsi="宋体" w:cs="宋体" w:hint="eastAsia"/>
                <w:bCs/>
                <w:szCs w:val="21"/>
              </w:rPr>
              <w:t>无90分以下得分的得8分；</w:t>
            </w:r>
          </w:p>
          <w:p w:rsidR="00985535" w:rsidRDefault="00985535" w:rsidP="00985535">
            <w:pPr>
              <w:spacing w:line="300" w:lineRule="exact"/>
              <w:ind w:firstLine="2"/>
              <w:jc w:val="left"/>
              <w:rPr>
                <w:rFonts w:ascii="宋体" w:hAnsi="宋体" w:cs="宋体"/>
                <w:bCs/>
                <w:szCs w:val="21"/>
              </w:rPr>
            </w:pPr>
            <w:r>
              <w:rPr>
                <w:rFonts w:ascii="宋体" w:hAnsi="宋体" w:cs="宋体" w:hint="eastAsia"/>
                <w:bCs/>
                <w:szCs w:val="21"/>
              </w:rPr>
              <w:t>绿地等级为一级以下的绿地考核得上述分值半数。</w:t>
            </w:r>
          </w:p>
          <w:p w:rsidR="00785987" w:rsidRDefault="00985535" w:rsidP="00985535">
            <w:pPr>
              <w:spacing w:line="300" w:lineRule="exact"/>
              <w:ind w:firstLine="2"/>
              <w:jc w:val="left"/>
              <w:rPr>
                <w:rFonts w:asciiTheme="minorEastAsia" w:eastAsiaTheme="minorEastAsia" w:hAnsiTheme="minorEastAsia" w:cstheme="minorEastAsia"/>
                <w:bCs/>
                <w:szCs w:val="21"/>
              </w:rPr>
            </w:pPr>
            <w:r>
              <w:rPr>
                <w:rFonts w:ascii="宋体" w:hAnsi="宋体" w:cs="宋体" w:hint="eastAsia"/>
                <w:bCs/>
                <w:szCs w:val="21"/>
              </w:rPr>
              <w:t>无考核得分记录的则均得6分。</w:t>
            </w:r>
          </w:p>
        </w:tc>
        <w:tc>
          <w:tcPr>
            <w:tcW w:w="2659" w:type="dxa"/>
            <w:gridSpan w:val="2"/>
            <w:vAlign w:val="center"/>
          </w:tcPr>
          <w:p w:rsidR="00785987" w:rsidRDefault="006F4D80">
            <w:pPr>
              <w:tabs>
                <w:tab w:val="left" w:pos="5940"/>
              </w:tabs>
              <w:spacing w:line="3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bCs/>
                <w:szCs w:val="21"/>
              </w:rPr>
              <w:t>由行业主管部门出具相关证明材料。</w:t>
            </w:r>
          </w:p>
        </w:tc>
      </w:tr>
      <w:tr w:rsidR="0078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89" w:type="dxa"/>
            <w:vAlign w:val="center"/>
          </w:tcPr>
          <w:p w:rsidR="00785987" w:rsidRDefault="006F4D80">
            <w:pPr>
              <w:tabs>
                <w:tab w:val="left" w:pos="5940"/>
              </w:tabs>
              <w:spacing w:line="30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3</w:t>
            </w:r>
          </w:p>
        </w:tc>
        <w:tc>
          <w:tcPr>
            <w:tcW w:w="1271" w:type="dxa"/>
            <w:gridSpan w:val="2"/>
            <w:vAlign w:val="center"/>
          </w:tcPr>
          <w:p w:rsidR="00785987" w:rsidRPr="00876DD3" w:rsidRDefault="00E86398">
            <w:pPr>
              <w:tabs>
                <w:tab w:val="left" w:pos="5940"/>
              </w:tabs>
              <w:spacing w:line="300" w:lineRule="exact"/>
              <w:jc w:val="left"/>
              <w:rPr>
                <w:rFonts w:asciiTheme="minorEastAsia" w:eastAsiaTheme="minorEastAsia" w:hAnsiTheme="minorEastAsia" w:cstheme="minorEastAsia"/>
                <w:bCs/>
                <w:szCs w:val="21"/>
              </w:rPr>
            </w:pPr>
            <w:r w:rsidRPr="00876DD3">
              <w:rPr>
                <w:rFonts w:ascii="宋体" w:hAnsi="宋体" w:cs="宋体" w:hint="eastAsia"/>
                <w:bCs/>
                <w:szCs w:val="21"/>
              </w:rPr>
              <w:t>投标人在常州市范围内的管理用房及垃圾堆场及仓储情况</w:t>
            </w:r>
          </w:p>
        </w:tc>
        <w:tc>
          <w:tcPr>
            <w:tcW w:w="496" w:type="dxa"/>
            <w:gridSpan w:val="2"/>
            <w:vAlign w:val="center"/>
          </w:tcPr>
          <w:p w:rsidR="00785987" w:rsidRDefault="006F4D80">
            <w:pPr>
              <w:tabs>
                <w:tab w:val="left" w:pos="5940"/>
              </w:tabs>
              <w:spacing w:line="30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bCs/>
                <w:szCs w:val="21"/>
              </w:rPr>
              <w:t>4</w:t>
            </w:r>
            <w:r>
              <w:rPr>
                <w:rFonts w:asciiTheme="minorEastAsia" w:eastAsiaTheme="minorEastAsia" w:hAnsiTheme="minorEastAsia" w:cstheme="minorEastAsia" w:hint="eastAsia"/>
                <w:bCs/>
                <w:szCs w:val="21"/>
              </w:rPr>
              <w:t>分</w:t>
            </w:r>
          </w:p>
        </w:tc>
        <w:tc>
          <w:tcPr>
            <w:tcW w:w="3770" w:type="dxa"/>
            <w:gridSpan w:val="2"/>
            <w:vAlign w:val="center"/>
          </w:tcPr>
          <w:p w:rsidR="00291A1B" w:rsidRDefault="00291A1B" w:rsidP="00291A1B">
            <w:pPr>
              <w:tabs>
                <w:tab w:val="left" w:pos="5940"/>
              </w:tabs>
              <w:spacing w:line="300" w:lineRule="exact"/>
              <w:jc w:val="left"/>
              <w:rPr>
                <w:rFonts w:ascii="宋体" w:hAnsi="宋体" w:cs="宋体"/>
                <w:bCs/>
                <w:szCs w:val="21"/>
              </w:rPr>
            </w:pPr>
            <w:r>
              <w:rPr>
                <w:rFonts w:ascii="宋体" w:hAnsi="宋体" w:cs="宋体" w:hint="eastAsia"/>
                <w:bCs/>
                <w:szCs w:val="21"/>
              </w:rPr>
              <w:t>（1）管理用房及垃圾堆场建筑面积在100（含）－200平方米（含200平方米），停车、仓储、堆放等场地面积150（含）－250平方米（含250平方米）。得2分。</w:t>
            </w:r>
          </w:p>
          <w:p w:rsidR="00291A1B" w:rsidRDefault="00291A1B" w:rsidP="00291A1B">
            <w:pPr>
              <w:tabs>
                <w:tab w:val="left" w:pos="5940"/>
              </w:tabs>
              <w:spacing w:line="300" w:lineRule="exact"/>
              <w:jc w:val="left"/>
              <w:rPr>
                <w:rFonts w:ascii="宋体" w:hAnsi="宋体" w:cs="宋体"/>
                <w:bCs/>
                <w:szCs w:val="21"/>
              </w:rPr>
            </w:pPr>
            <w:r>
              <w:rPr>
                <w:rFonts w:ascii="宋体" w:hAnsi="宋体" w:cs="宋体" w:hint="eastAsia"/>
                <w:bCs/>
                <w:szCs w:val="21"/>
              </w:rPr>
              <w:t>（2）管理用房及垃圾堆场的建筑面积在200平方米以上，停车、仓储、堆放等场地面积250平方米以上。得4分。</w:t>
            </w:r>
          </w:p>
          <w:p w:rsidR="00785987" w:rsidRDefault="00291A1B" w:rsidP="007171FB">
            <w:pPr>
              <w:tabs>
                <w:tab w:val="left" w:pos="5940"/>
              </w:tabs>
              <w:spacing w:line="300" w:lineRule="exact"/>
              <w:jc w:val="left"/>
              <w:rPr>
                <w:rFonts w:asciiTheme="minorEastAsia" w:eastAsiaTheme="minorEastAsia" w:hAnsiTheme="minorEastAsia" w:cstheme="minorEastAsia"/>
                <w:bCs/>
                <w:szCs w:val="21"/>
              </w:rPr>
            </w:pPr>
            <w:r>
              <w:rPr>
                <w:rFonts w:ascii="宋体" w:hAnsi="宋体" w:cs="宋体" w:hint="eastAsia"/>
                <w:bCs/>
                <w:szCs w:val="21"/>
              </w:rPr>
              <w:t>注：上述管理用房及垃圾堆场建筑面积与停</w:t>
            </w:r>
            <w:r w:rsidR="00844D92">
              <w:rPr>
                <w:rFonts w:ascii="宋体" w:hAnsi="宋体" w:cs="宋体" w:hint="eastAsia"/>
                <w:bCs/>
                <w:szCs w:val="21"/>
              </w:rPr>
              <w:t>车</w:t>
            </w:r>
            <w:r>
              <w:rPr>
                <w:rFonts w:ascii="宋体" w:hAnsi="宋体" w:cs="宋体" w:hint="eastAsia"/>
                <w:bCs/>
                <w:szCs w:val="21"/>
              </w:rPr>
              <w:t>、堆放等场所的面积需同时满足才能得分，若不能同时满足两者面积要求，则从低计分。</w:t>
            </w:r>
          </w:p>
        </w:tc>
        <w:tc>
          <w:tcPr>
            <w:tcW w:w="2659" w:type="dxa"/>
            <w:gridSpan w:val="2"/>
            <w:vAlign w:val="center"/>
          </w:tcPr>
          <w:p w:rsidR="00016B89" w:rsidRDefault="00016B89" w:rsidP="00016B89">
            <w:pPr>
              <w:numPr>
                <w:ilvl w:val="0"/>
                <w:numId w:val="2"/>
              </w:numPr>
              <w:spacing w:line="300" w:lineRule="exact"/>
              <w:rPr>
                <w:rFonts w:ascii="宋体" w:hAnsi="宋体" w:cs="宋体"/>
                <w:bCs/>
                <w:szCs w:val="21"/>
              </w:rPr>
            </w:pPr>
            <w:r>
              <w:rPr>
                <w:rFonts w:ascii="宋体" w:hAnsi="宋体" w:cs="宋体" w:hint="eastAsia"/>
                <w:bCs/>
                <w:szCs w:val="21"/>
              </w:rPr>
              <w:t>如自有，则管理用房及垃圾堆场证明材料提供房屋产权证复印件；停车、仓储、堆放等场地证明材料提供产权证复印件或其他能有效证明场地面积的复印件资料。</w:t>
            </w:r>
          </w:p>
          <w:p w:rsidR="00785987" w:rsidRDefault="00016B89" w:rsidP="00016B89">
            <w:pPr>
              <w:spacing w:line="300" w:lineRule="exact"/>
              <w:rPr>
                <w:rFonts w:asciiTheme="minorEastAsia" w:eastAsiaTheme="minorEastAsia" w:hAnsiTheme="minorEastAsia" w:cstheme="minorEastAsia"/>
                <w:bCs/>
                <w:szCs w:val="21"/>
              </w:rPr>
            </w:pPr>
            <w:r>
              <w:rPr>
                <w:rFonts w:ascii="宋体" w:hAnsi="宋体" w:cs="宋体" w:hint="eastAsia"/>
                <w:bCs/>
                <w:szCs w:val="21"/>
              </w:rPr>
              <w:t>2、如租赁，则管理用房及垃圾堆场证明材料提供租赁合同（租赁期限以自2019年10月起且不低于3年）复印件、出租方的房屋产权证复印件（出租方为政府机构而无法提供的房屋产权证原件的，则提供房屋产权</w:t>
            </w:r>
            <w:r>
              <w:rPr>
                <w:rFonts w:ascii="宋体" w:hAnsi="宋体" w:cs="宋体" w:hint="eastAsia"/>
                <w:bCs/>
                <w:szCs w:val="21"/>
              </w:rPr>
              <w:lastRenderedPageBreak/>
              <w:t>证复印件加盖出租方单位公章）及租金发票复印件</w:t>
            </w:r>
          </w:p>
        </w:tc>
      </w:tr>
      <w:tr w:rsidR="0078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89" w:type="dxa"/>
            <w:vAlign w:val="center"/>
          </w:tcPr>
          <w:p w:rsidR="00785987" w:rsidRDefault="006F4D80">
            <w:pPr>
              <w:tabs>
                <w:tab w:val="left" w:pos="5940"/>
              </w:tabs>
              <w:spacing w:line="30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lastRenderedPageBreak/>
              <w:t>4</w:t>
            </w:r>
          </w:p>
        </w:tc>
        <w:tc>
          <w:tcPr>
            <w:tcW w:w="1271" w:type="dxa"/>
            <w:gridSpan w:val="2"/>
            <w:vAlign w:val="center"/>
          </w:tcPr>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投标人拥有园林绿化初级职称及以上人员数量</w:t>
            </w:r>
          </w:p>
        </w:tc>
        <w:tc>
          <w:tcPr>
            <w:tcW w:w="496" w:type="dxa"/>
            <w:gridSpan w:val="2"/>
            <w:vAlign w:val="center"/>
          </w:tcPr>
          <w:p w:rsidR="00785987" w:rsidRDefault="00110931">
            <w:pPr>
              <w:tabs>
                <w:tab w:val="left" w:pos="5940"/>
              </w:tabs>
              <w:spacing w:line="30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6</w:t>
            </w:r>
            <w:r w:rsidR="006F4D80">
              <w:rPr>
                <w:rFonts w:asciiTheme="minorEastAsia" w:eastAsiaTheme="minorEastAsia" w:hAnsiTheme="minorEastAsia" w:cstheme="minorEastAsia" w:hint="eastAsia"/>
                <w:bCs/>
                <w:szCs w:val="21"/>
              </w:rPr>
              <w:t>分</w:t>
            </w:r>
          </w:p>
        </w:tc>
        <w:tc>
          <w:tcPr>
            <w:tcW w:w="3770" w:type="dxa"/>
            <w:gridSpan w:val="2"/>
            <w:vAlign w:val="center"/>
          </w:tcPr>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①投标人拥有园林绿化初级职称人员3人或园林绿化中级及以上职称人员1人的得</w:t>
            </w:r>
            <w:r w:rsidR="00F6212B">
              <w:rPr>
                <w:rFonts w:asciiTheme="minorEastAsia" w:eastAsiaTheme="minorEastAsia" w:hAnsiTheme="minorEastAsia" w:cstheme="minorEastAsia" w:hint="eastAsia"/>
                <w:bCs/>
                <w:szCs w:val="21"/>
              </w:rPr>
              <w:t>3</w:t>
            </w:r>
            <w:r>
              <w:rPr>
                <w:rFonts w:asciiTheme="minorEastAsia" w:eastAsiaTheme="minorEastAsia" w:hAnsiTheme="minorEastAsia" w:cstheme="minorEastAsia" w:hint="eastAsia"/>
                <w:bCs/>
                <w:szCs w:val="21"/>
              </w:rPr>
              <w:t>分。</w:t>
            </w: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②投标人拥有园林绿化初级职称及以上人员4人或园林绿化中级及以上职称人员2人的得</w:t>
            </w:r>
            <w:r w:rsidR="00F6212B">
              <w:rPr>
                <w:rFonts w:asciiTheme="minorEastAsia" w:eastAsiaTheme="minorEastAsia" w:hAnsiTheme="minorEastAsia" w:cstheme="minorEastAsia" w:hint="eastAsia"/>
                <w:bCs/>
                <w:szCs w:val="21"/>
              </w:rPr>
              <w:t>4</w:t>
            </w:r>
            <w:r>
              <w:rPr>
                <w:rFonts w:asciiTheme="minorEastAsia" w:eastAsiaTheme="minorEastAsia" w:hAnsiTheme="minorEastAsia" w:cstheme="minorEastAsia" w:hint="eastAsia"/>
                <w:bCs/>
                <w:szCs w:val="21"/>
              </w:rPr>
              <w:t>分。</w:t>
            </w: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③投标人拥有园林绿化初级职称及以上人员5人或园林绿化中级及以上职称人员3人的得</w:t>
            </w:r>
            <w:r w:rsidR="00F6212B">
              <w:rPr>
                <w:rFonts w:asciiTheme="minorEastAsia" w:eastAsiaTheme="minorEastAsia" w:hAnsiTheme="minorEastAsia" w:cstheme="minorEastAsia" w:hint="eastAsia"/>
                <w:bCs/>
                <w:szCs w:val="21"/>
              </w:rPr>
              <w:t>6</w:t>
            </w:r>
            <w:r>
              <w:rPr>
                <w:rFonts w:asciiTheme="minorEastAsia" w:eastAsiaTheme="minorEastAsia" w:hAnsiTheme="minorEastAsia" w:cstheme="minorEastAsia" w:hint="eastAsia"/>
                <w:bCs/>
                <w:szCs w:val="21"/>
              </w:rPr>
              <w:t>分。</w:t>
            </w: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以上人员不含退休人员，发证单位必须为市级及以上（不含县级市）人力资源（或劳动）和社会保障部门。</w:t>
            </w:r>
          </w:p>
        </w:tc>
        <w:tc>
          <w:tcPr>
            <w:tcW w:w="2659" w:type="dxa"/>
            <w:gridSpan w:val="2"/>
            <w:vAlign w:val="center"/>
          </w:tcPr>
          <w:p w:rsidR="00785987" w:rsidRDefault="006F4D80" w:rsidP="00BB1C4A">
            <w:pPr>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核查内容：个人专业职称、技术等级证书、社保局出具的近六个月参加社保人员缴费清单证明（该证明须包括人员姓名、身份证号码、个人社保编号及交费情况等）原件。</w:t>
            </w:r>
            <w:r>
              <w:rPr>
                <w:rFonts w:asciiTheme="minorEastAsia" w:eastAsiaTheme="minorEastAsia" w:hAnsiTheme="minorEastAsia" w:cstheme="minorEastAsia" w:hint="eastAsia"/>
                <w:b/>
                <w:szCs w:val="21"/>
              </w:rPr>
              <w:t>该项人员不与第5项及第8项人员重复计算，</w:t>
            </w:r>
            <w:r>
              <w:rPr>
                <w:rFonts w:asciiTheme="minorEastAsia" w:eastAsiaTheme="minorEastAsia" w:hAnsiTheme="minorEastAsia" w:cstheme="minorEastAsia" w:hint="eastAsia"/>
                <w:bCs/>
                <w:szCs w:val="21"/>
              </w:rPr>
              <w:t>如出现重复则按初级及以上职称人员评分。</w:t>
            </w:r>
          </w:p>
        </w:tc>
      </w:tr>
      <w:tr w:rsidR="0078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89" w:type="dxa"/>
            <w:vAlign w:val="center"/>
          </w:tcPr>
          <w:p w:rsidR="00785987" w:rsidRDefault="006F4D80">
            <w:pPr>
              <w:tabs>
                <w:tab w:val="left" w:pos="5940"/>
              </w:tabs>
              <w:spacing w:line="30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5</w:t>
            </w:r>
          </w:p>
        </w:tc>
        <w:tc>
          <w:tcPr>
            <w:tcW w:w="1271" w:type="dxa"/>
            <w:gridSpan w:val="2"/>
            <w:vAlign w:val="center"/>
          </w:tcPr>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投标人拥有中级以上园林绿化技工人员数量</w:t>
            </w:r>
          </w:p>
        </w:tc>
        <w:tc>
          <w:tcPr>
            <w:tcW w:w="496" w:type="dxa"/>
            <w:gridSpan w:val="2"/>
            <w:vAlign w:val="center"/>
          </w:tcPr>
          <w:p w:rsidR="00785987" w:rsidRDefault="00110931">
            <w:pPr>
              <w:tabs>
                <w:tab w:val="left" w:pos="5940"/>
              </w:tabs>
              <w:spacing w:line="30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6</w:t>
            </w:r>
            <w:r w:rsidR="006F4D80">
              <w:rPr>
                <w:rFonts w:asciiTheme="minorEastAsia" w:eastAsiaTheme="minorEastAsia" w:hAnsiTheme="minorEastAsia" w:cstheme="minorEastAsia" w:hint="eastAsia"/>
                <w:bCs/>
                <w:szCs w:val="21"/>
              </w:rPr>
              <w:t>分</w:t>
            </w:r>
          </w:p>
        </w:tc>
        <w:tc>
          <w:tcPr>
            <w:tcW w:w="3770" w:type="dxa"/>
            <w:gridSpan w:val="2"/>
            <w:vAlign w:val="center"/>
          </w:tcPr>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①投标人拥有中级以上技术工种人员4人－6人，其中绿化工种不少于2人的得</w:t>
            </w:r>
            <w:r w:rsidR="008F4599">
              <w:rPr>
                <w:rFonts w:asciiTheme="minorEastAsia" w:eastAsiaTheme="minorEastAsia" w:hAnsiTheme="minorEastAsia" w:cstheme="minorEastAsia" w:hint="eastAsia"/>
                <w:bCs/>
                <w:szCs w:val="21"/>
              </w:rPr>
              <w:t>2</w:t>
            </w:r>
            <w:r>
              <w:rPr>
                <w:rFonts w:asciiTheme="minorEastAsia" w:eastAsiaTheme="minorEastAsia" w:hAnsiTheme="minorEastAsia" w:cstheme="minorEastAsia" w:hint="eastAsia"/>
                <w:bCs/>
                <w:szCs w:val="21"/>
              </w:rPr>
              <w:t>分。</w:t>
            </w: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②投标人拥有中级以上技术工种人员7人－9人，其中绿化工种不少于3人的得</w:t>
            </w:r>
            <w:r w:rsidR="008F4599">
              <w:rPr>
                <w:rFonts w:asciiTheme="minorEastAsia" w:eastAsiaTheme="minorEastAsia" w:hAnsiTheme="minorEastAsia" w:cstheme="minorEastAsia" w:hint="eastAsia"/>
                <w:bCs/>
                <w:szCs w:val="21"/>
              </w:rPr>
              <w:t>4</w:t>
            </w:r>
            <w:r>
              <w:rPr>
                <w:rFonts w:asciiTheme="minorEastAsia" w:eastAsiaTheme="minorEastAsia" w:hAnsiTheme="minorEastAsia" w:cstheme="minorEastAsia" w:hint="eastAsia"/>
                <w:bCs/>
                <w:szCs w:val="21"/>
              </w:rPr>
              <w:t>分。</w:t>
            </w: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③投标人拥有中级以上技术工种人员10人及以上的，其中绿化工种不少于5人的得</w:t>
            </w:r>
            <w:r w:rsidR="008F4599">
              <w:rPr>
                <w:rFonts w:asciiTheme="minorEastAsia" w:eastAsiaTheme="minorEastAsia" w:hAnsiTheme="minorEastAsia" w:cstheme="minorEastAsia" w:hint="eastAsia"/>
                <w:bCs/>
                <w:szCs w:val="21"/>
              </w:rPr>
              <w:t>6</w:t>
            </w:r>
            <w:r>
              <w:rPr>
                <w:rFonts w:asciiTheme="minorEastAsia" w:eastAsiaTheme="minorEastAsia" w:hAnsiTheme="minorEastAsia" w:cstheme="minorEastAsia" w:hint="eastAsia"/>
                <w:bCs/>
                <w:szCs w:val="21"/>
              </w:rPr>
              <w:t>分。</w:t>
            </w: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以上人员不含退休人员，发证单位必须为市级及以上（不含县级市）人力资源（或劳动）和社会保障部门。</w:t>
            </w:r>
          </w:p>
        </w:tc>
        <w:tc>
          <w:tcPr>
            <w:tcW w:w="2659" w:type="dxa"/>
            <w:gridSpan w:val="2"/>
            <w:vAlign w:val="center"/>
          </w:tcPr>
          <w:p w:rsidR="00785987" w:rsidRDefault="006F4D80" w:rsidP="00604EFF">
            <w:pPr>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核查内容：个人专业技术等级证书、社保局出具的近六个月参加社保人员缴费清单证明（该证明须包括人员姓名、身份证号码、个人社保编号及交费情况等）原件。该项人员不与第4项投标人初级及以上职称人员重复计算，如出现重复则按初级及以上职称人员评分。</w:t>
            </w:r>
          </w:p>
        </w:tc>
      </w:tr>
      <w:tr w:rsidR="0078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89" w:type="dxa"/>
            <w:vAlign w:val="center"/>
          </w:tcPr>
          <w:p w:rsidR="00785987" w:rsidRDefault="006F4D80">
            <w:pPr>
              <w:tabs>
                <w:tab w:val="left" w:pos="5940"/>
              </w:tabs>
              <w:spacing w:line="30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6</w:t>
            </w:r>
          </w:p>
        </w:tc>
        <w:tc>
          <w:tcPr>
            <w:tcW w:w="1271" w:type="dxa"/>
            <w:gridSpan w:val="2"/>
            <w:vAlign w:val="center"/>
          </w:tcPr>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养护专业车辆机具情况</w:t>
            </w:r>
          </w:p>
        </w:tc>
        <w:tc>
          <w:tcPr>
            <w:tcW w:w="496" w:type="dxa"/>
            <w:gridSpan w:val="2"/>
            <w:vAlign w:val="center"/>
          </w:tcPr>
          <w:p w:rsidR="00785987" w:rsidRDefault="006F4D80">
            <w:pPr>
              <w:tabs>
                <w:tab w:val="left" w:pos="5940"/>
              </w:tabs>
              <w:spacing w:line="30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bCs/>
                <w:szCs w:val="21"/>
              </w:rPr>
              <w:t>4</w:t>
            </w:r>
            <w:r>
              <w:rPr>
                <w:rFonts w:asciiTheme="minorEastAsia" w:eastAsiaTheme="minorEastAsia" w:hAnsiTheme="minorEastAsia" w:cstheme="minorEastAsia" w:hint="eastAsia"/>
                <w:bCs/>
                <w:szCs w:val="21"/>
              </w:rPr>
              <w:t>分</w:t>
            </w:r>
          </w:p>
        </w:tc>
        <w:tc>
          <w:tcPr>
            <w:tcW w:w="3770" w:type="dxa"/>
            <w:gridSpan w:val="2"/>
            <w:vAlign w:val="center"/>
          </w:tcPr>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①单位自身拥有清运卡车一辆，水泵6台，得1分。</w:t>
            </w: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②单位自身拥有洒水车1辆、清运卡车1辆，草坪修剪机、绿篱机各5辆（台），水泵</w:t>
            </w:r>
            <w:r>
              <w:rPr>
                <w:rFonts w:asciiTheme="minorEastAsia" w:eastAsiaTheme="minorEastAsia" w:hAnsiTheme="minorEastAsia" w:cstheme="minorEastAsia"/>
                <w:bCs/>
                <w:szCs w:val="21"/>
              </w:rPr>
              <w:t>4</w:t>
            </w:r>
            <w:r>
              <w:rPr>
                <w:rFonts w:asciiTheme="minorEastAsia" w:eastAsiaTheme="minorEastAsia" w:hAnsiTheme="minorEastAsia" w:cstheme="minorEastAsia" w:hint="eastAsia"/>
                <w:bCs/>
                <w:szCs w:val="21"/>
              </w:rPr>
              <w:t>台，得2分。</w:t>
            </w:r>
          </w:p>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bCs/>
                <w:szCs w:val="21"/>
              </w:rPr>
              <w:t>③</w:t>
            </w:r>
            <w:r>
              <w:rPr>
                <w:rFonts w:asciiTheme="minorEastAsia" w:eastAsiaTheme="minorEastAsia" w:hAnsiTheme="minorEastAsia" w:cstheme="minorEastAsia" w:hint="eastAsia"/>
                <w:bCs/>
                <w:szCs w:val="21"/>
              </w:rPr>
              <w:t>单位自身拥有清运卡车2辆、洒水车1辆，打药机</w:t>
            </w:r>
            <w:r>
              <w:rPr>
                <w:rFonts w:asciiTheme="minorEastAsia" w:eastAsiaTheme="minorEastAsia" w:hAnsiTheme="minorEastAsia" w:cstheme="minorEastAsia"/>
                <w:bCs/>
                <w:szCs w:val="21"/>
              </w:rPr>
              <w:t>2</w:t>
            </w:r>
            <w:r>
              <w:rPr>
                <w:rFonts w:asciiTheme="minorEastAsia" w:eastAsiaTheme="minorEastAsia" w:hAnsiTheme="minorEastAsia" w:cstheme="minorEastAsia" w:hint="eastAsia"/>
                <w:bCs/>
                <w:szCs w:val="21"/>
              </w:rPr>
              <w:t>台、割灌机、绿篱机各10台，水泵</w:t>
            </w:r>
            <w:r>
              <w:rPr>
                <w:rFonts w:asciiTheme="minorEastAsia" w:eastAsiaTheme="minorEastAsia" w:hAnsiTheme="minorEastAsia" w:cstheme="minorEastAsia"/>
                <w:bCs/>
                <w:szCs w:val="21"/>
              </w:rPr>
              <w:t>6</w:t>
            </w:r>
            <w:r>
              <w:rPr>
                <w:rFonts w:asciiTheme="minorEastAsia" w:eastAsiaTheme="minorEastAsia" w:hAnsiTheme="minorEastAsia" w:cstheme="minorEastAsia" w:hint="eastAsia"/>
                <w:bCs/>
                <w:szCs w:val="21"/>
              </w:rPr>
              <w:t>台，草坪打孔机及小型枝条粉碎机1台，得4分。</w:t>
            </w:r>
          </w:p>
        </w:tc>
        <w:tc>
          <w:tcPr>
            <w:tcW w:w="2659" w:type="dxa"/>
            <w:gridSpan w:val="2"/>
            <w:vAlign w:val="center"/>
          </w:tcPr>
          <w:p w:rsidR="00785987" w:rsidRDefault="006F4D80">
            <w:pPr>
              <w:spacing w:line="300" w:lineRule="exac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核查内容：提供本单位自有专业车辆行驶证</w:t>
            </w:r>
            <w:r w:rsidR="00CD218F">
              <w:rPr>
                <w:rFonts w:asciiTheme="minorEastAsia" w:eastAsiaTheme="minorEastAsia" w:hAnsiTheme="minorEastAsia" w:cstheme="minorEastAsia" w:hint="eastAsia"/>
                <w:bCs/>
                <w:szCs w:val="21"/>
              </w:rPr>
              <w:t>复印</w:t>
            </w:r>
            <w:r>
              <w:rPr>
                <w:rFonts w:asciiTheme="minorEastAsia" w:eastAsiaTheme="minorEastAsia" w:hAnsiTheme="minorEastAsia" w:cstheme="minorEastAsia" w:hint="eastAsia"/>
                <w:bCs/>
                <w:szCs w:val="21"/>
              </w:rPr>
              <w:t>件、自有机具购买发票</w:t>
            </w:r>
            <w:r w:rsidR="00CD218F">
              <w:rPr>
                <w:rFonts w:asciiTheme="minorEastAsia" w:eastAsiaTheme="minorEastAsia" w:hAnsiTheme="minorEastAsia" w:cstheme="minorEastAsia" w:hint="eastAsia"/>
                <w:bCs/>
                <w:szCs w:val="21"/>
              </w:rPr>
              <w:t>复印</w:t>
            </w:r>
            <w:r>
              <w:rPr>
                <w:rFonts w:asciiTheme="minorEastAsia" w:eastAsiaTheme="minorEastAsia" w:hAnsiTheme="minorEastAsia" w:cstheme="minorEastAsia" w:hint="eastAsia"/>
                <w:bCs/>
                <w:szCs w:val="21"/>
              </w:rPr>
              <w:t>件。缺项不得分。</w:t>
            </w:r>
          </w:p>
        </w:tc>
      </w:tr>
      <w:tr w:rsidR="0078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89" w:type="dxa"/>
            <w:vAlign w:val="center"/>
          </w:tcPr>
          <w:p w:rsidR="00785987" w:rsidRDefault="006F4D80">
            <w:pPr>
              <w:tabs>
                <w:tab w:val="left" w:pos="5940"/>
              </w:tabs>
              <w:spacing w:line="30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7</w:t>
            </w:r>
          </w:p>
        </w:tc>
        <w:tc>
          <w:tcPr>
            <w:tcW w:w="1271" w:type="dxa"/>
            <w:gridSpan w:val="2"/>
            <w:vAlign w:val="center"/>
          </w:tcPr>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近三年内获园林绿化养护管理方面的表彰</w:t>
            </w:r>
          </w:p>
        </w:tc>
        <w:tc>
          <w:tcPr>
            <w:tcW w:w="496" w:type="dxa"/>
            <w:gridSpan w:val="2"/>
            <w:vAlign w:val="center"/>
          </w:tcPr>
          <w:p w:rsidR="00785987" w:rsidRDefault="006F4D80">
            <w:pPr>
              <w:tabs>
                <w:tab w:val="left" w:pos="5940"/>
              </w:tabs>
              <w:spacing w:line="30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bCs/>
                <w:szCs w:val="21"/>
              </w:rPr>
              <w:t>3</w:t>
            </w:r>
            <w:r>
              <w:rPr>
                <w:rFonts w:asciiTheme="minorEastAsia" w:eastAsiaTheme="minorEastAsia" w:hAnsiTheme="minorEastAsia" w:cstheme="minorEastAsia" w:hint="eastAsia"/>
                <w:bCs/>
                <w:szCs w:val="21"/>
              </w:rPr>
              <w:t>分</w:t>
            </w:r>
          </w:p>
        </w:tc>
        <w:tc>
          <w:tcPr>
            <w:tcW w:w="3770" w:type="dxa"/>
            <w:gridSpan w:val="2"/>
            <w:vAlign w:val="center"/>
          </w:tcPr>
          <w:p w:rsidR="00785987" w:rsidRDefault="006F4D80">
            <w:pPr>
              <w:spacing w:line="300" w:lineRule="exact"/>
              <w:ind w:firstLine="2"/>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①获得区级政府或区级绿化行政主管部门先进表彰的得1分。</w:t>
            </w:r>
          </w:p>
          <w:p w:rsidR="00785987" w:rsidRDefault="006F4D80">
            <w:pPr>
              <w:spacing w:line="300" w:lineRule="exact"/>
              <w:ind w:firstLine="2"/>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②获得市级政府或市级绿化行政主管部门先进表彰的得2分。</w:t>
            </w:r>
          </w:p>
          <w:p w:rsidR="00785987" w:rsidRDefault="006F4D80">
            <w:pPr>
              <w:pStyle w:val="af0"/>
              <w:spacing w:line="300" w:lineRule="exact"/>
              <w:ind w:left="2" w:firstLineChars="0" w:firstLine="0"/>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③获得省级、建设部及以上政府部门先进表彰的得</w:t>
            </w:r>
            <w:r>
              <w:rPr>
                <w:rFonts w:asciiTheme="minorEastAsia" w:eastAsiaTheme="minorEastAsia" w:hAnsiTheme="minorEastAsia" w:cstheme="minorEastAsia"/>
                <w:bCs/>
                <w:szCs w:val="21"/>
              </w:rPr>
              <w:t>3</w:t>
            </w:r>
            <w:r>
              <w:rPr>
                <w:rFonts w:asciiTheme="minorEastAsia" w:eastAsiaTheme="minorEastAsia" w:hAnsiTheme="minorEastAsia" w:cstheme="minorEastAsia" w:hint="eastAsia"/>
                <w:bCs/>
                <w:szCs w:val="21"/>
              </w:rPr>
              <w:t>分。</w:t>
            </w:r>
          </w:p>
          <w:p w:rsidR="004C5E02" w:rsidRDefault="006F4D80" w:rsidP="006E1ACA">
            <w:pPr>
              <w:spacing w:line="300" w:lineRule="exact"/>
              <w:ind w:firstLine="2"/>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本项最高得</w:t>
            </w:r>
            <w:r>
              <w:rPr>
                <w:rFonts w:asciiTheme="minorEastAsia" w:eastAsiaTheme="minorEastAsia" w:hAnsiTheme="minorEastAsia" w:cstheme="minorEastAsia"/>
                <w:bCs/>
                <w:szCs w:val="21"/>
              </w:rPr>
              <w:t>3</w:t>
            </w:r>
            <w:r>
              <w:rPr>
                <w:rFonts w:asciiTheme="minorEastAsia" w:eastAsiaTheme="minorEastAsia" w:hAnsiTheme="minorEastAsia" w:cstheme="minorEastAsia" w:hint="eastAsia"/>
                <w:bCs/>
                <w:szCs w:val="21"/>
              </w:rPr>
              <w:t>分，仅评一个奖项，不累计得分。</w:t>
            </w:r>
          </w:p>
          <w:p w:rsidR="006E1ACA" w:rsidRPr="00A311AB" w:rsidRDefault="006E1ACA" w:rsidP="00A311AB">
            <w:pPr>
              <w:spacing w:line="300" w:lineRule="exact"/>
              <w:jc w:val="left"/>
            </w:pPr>
            <w:r w:rsidRPr="00A311AB">
              <w:rPr>
                <w:rFonts w:asciiTheme="minorEastAsia" w:eastAsiaTheme="minorEastAsia" w:hAnsiTheme="minorEastAsia" w:cstheme="minorEastAsia" w:hint="eastAsia"/>
                <w:bCs/>
                <w:szCs w:val="21"/>
              </w:rPr>
              <w:t>以上评标内容中的“市级”为“地级市”，县级市按区级评审。</w:t>
            </w:r>
          </w:p>
        </w:tc>
        <w:tc>
          <w:tcPr>
            <w:tcW w:w="2659" w:type="dxa"/>
            <w:gridSpan w:val="2"/>
            <w:vAlign w:val="center"/>
          </w:tcPr>
          <w:p w:rsidR="00785987" w:rsidRDefault="006F4D80" w:rsidP="00F10B66">
            <w:pPr>
              <w:spacing w:line="300" w:lineRule="exac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获得表彰证书</w:t>
            </w:r>
            <w:r w:rsidR="008C491B">
              <w:rPr>
                <w:rFonts w:asciiTheme="minorEastAsia" w:eastAsiaTheme="minorEastAsia" w:hAnsiTheme="minorEastAsia" w:cstheme="minorEastAsia" w:hint="eastAsia"/>
                <w:bCs/>
                <w:szCs w:val="21"/>
              </w:rPr>
              <w:t>复印</w:t>
            </w:r>
            <w:r>
              <w:rPr>
                <w:rFonts w:asciiTheme="minorEastAsia" w:eastAsiaTheme="minorEastAsia" w:hAnsiTheme="minorEastAsia" w:cstheme="minorEastAsia" w:hint="eastAsia"/>
                <w:bCs/>
                <w:szCs w:val="21"/>
              </w:rPr>
              <w:t>件或相应政府文件</w:t>
            </w:r>
            <w:r w:rsidR="008C491B">
              <w:rPr>
                <w:rFonts w:asciiTheme="minorEastAsia" w:eastAsiaTheme="minorEastAsia" w:hAnsiTheme="minorEastAsia" w:cstheme="minorEastAsia" w:hint="eastAsia"/>
                <w:bCs/>
                <w:szCs w:val="21"/>
              </w:rPr>
              <w:t>复印</w:t>
            </w:r>
            <w:r>
              <w:rPr>
                <w:rFonts w:asciiTheme="minorEastAsia" w:eastAsiaTheme="minorEastAsia" w:hAnsiTheme="minorEastAsia" w:cstheme="minorEastAsia" w:hint="eastAsia"/>
                <w:bCs/>
                <w:szCs w:val="21"/>
              </w:rPr>
              <w:t>件。不包括各种专业协会所发的表彰。</w:t>
            </w:r>
          </w:p>
        </w:tc>
      </w:tr>
      <w:tr w:rsidR="00785987" w:rsidRPr="00A66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89" w:type="dxa"/>
            <w:vAlign w:val="center"/>
          </w:tcPr>
          <w:p w:rsidR="00785987" w:rsidRDefault="006F4D80">
            <w:pPr>
              <w:tabs>
                <w:tab w:val="left" w:pos="5940"/>
              </w:tabs>
              <w:spacing w:line="30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8</w:t>
            </w:r>
          </w:p>
        </w:tc>
        <w:tc>
          <w:tcPr>
            <w:tcW w:w="1271" w:type="dxa"/>
            <w:gridSpan w:val="2"/>
            <w:vAlign w:val="center"/>
          </w:tcPr>
          <w:p w:rsidR="00785987" w:rsidRDefault="006F4D80">
            <w:pPr>
              <w:tabs>
                <w:tab w:val="left" w:pos="5940"/>
              </w:tabs>
              <w:spacing w:line="300" w:lineRule="exact"/>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专职养护负</w:t>
            </w:r>
            <w:r>
              <w:rPr>
                <w:rFonts w:asciiTheme="minorEastAsia" w:eastAsiaTheme="minorEastAsia" w:hAnsiTheme="minorEastAsia" w:cstheme="minorEastAsia" w:hint="eastAsia"/>
                <w:bCs/>
                <w:szCs w:val="21"/>
              </w:rPr>
              <w:lastRenderedPageBreak/>
              <w:t>责人资格</w:t>
            </w:r>
          </w:p>
        </w:tc>
        <w:tc>
          <w:tcPr>
            <w:tcW w:w="496" w:type="dxa"/>
            <w:gridSpan w:val="2"/>
            <w:vAlign w:val="center"/>
          </w:tcPr>
          <w:p w:rsidR="00785987" w:rsidRDefault="006F4D80">
            <w:pPr>
              <w:tabs>
                <w:tab w:val="left" w:pos="5940"/>
              </w:tabs>
              <w:spacing w:line="30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lastRenderedPageBreak/>
              <w:t>4</w:t>
            </w:r>
            <w:r>
              <w:rPr>
                <w:rFonts w:asciiTheme="minorEastAsia" w:eastAsiaTheme="minorEastAsia" w:hAnsiTheme="minorEastAsia" w:cstheme="minorEastAsia" w:hint="eastAsia"/>
                <w:bCs/>
                <w:szCs w:val="21"/>
              </w:rPr>
              <w:lastRenderedPageBreak/>
              <w:t>分</w:t>
            </w:r>
          </w:p>
        </w:tc>
        <w:tc>
          <w:tcPr>
            <w:tcW w:w="3770" w:type="dxa"/>
            <w:gridSpan w:val="2"/>
            <w:vAlign w:val="center"/>
          </w:tcPr>
          <w:p w:rsidR="00785987" w:rsidRPr="00520BC4" w:rsidRDefault="006F4D80" w:rsidP="00520BC4">
            <w:pPr>
              <w:pStyle w:val="af0"/>
              <w:numPr>
                <w:ilvl w:val="0"/>
                <w:numId w:val="3"/>
              </w:numPr>
              <w:spacing w:line="300" w:lineRule="exact"/>
              <w:ind w:firstLineChars="0"/>
              <w:jc w:val="left"/>
              <w:rPr>
                <w:rFonts w:asciiTheme="minorEastAsia" w:eastAsiaTheme="minorEastAsia" w:hAnsiTheme="minorEastAsia" w:cstheme="minorEastAsia"/>
                <w:bCs/>
                <w:szCs w:val="21"/>
              </w:rPr>
            </w:pPr>
            <w:r w:rsidRPr="00520BC4">
              <w:rPr>
                <w:rFonts w:asciiTheme="minorEastAsia" w:eastAsiaTheme="minorEastAsia" w:hAnsiTheme="minorEastAsia" w:cstheme="minorEastAsia" w:hint="eastAsia"/>
                <w:bCs/>
                <w:szCs w:val="21"/>
              </w:rPr>
              <w:lastRenderedPageBreak/>
              <w:t>有园林绿化初级职称的得1分。</w:t>
            </w:r>
          </w:p>
          <w:p w:rsidR="00785987" w:rsidRDefault="006F4D80">
            <w:pPr>
              <w:spacing w:line="300" w:lineRule="exact"/>
              <w:ind w:firstLine="2"/>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lastRenderedPageBreak/>
              <w:t>②具有园林绿化中级及以上职称的得2分。</w:t>
            </w:r>
          </w:p>
          <w:p w:rsidR="00785987" w:rsidRDefault="006F4D80">
            <w:pPr>
              <w:pStyle w:val="af0"/>
              <w:spacing w:line="300" w:lineRule="exact"/>
              <w:ind w:left="2" w:firstLineChars="0" w:firstLine="0"/>
              <w:jc w:val="lef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③具有园林绿化高级及以上职称或者技师及以上的得4分。</w:t>
            </w:r>
          </w:p>
        </w:tc>
        <w:tc>
          <w:tcPr>
            <w:tcW w:w="2659" w:type="dxa"/>
            <w:gridSpan w:val="2"/>
            <w:vAlign w:val="center"/>
          </w:tcPr>
          <w:p w:rsidR="00785987" w:rsidRDefault="006F4D80" w:rsidP="00A66A92">
            <w:pPr>
              <w:pStyle w:val="a5"/>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lastRenderedPageBreak/>
              <w:t>园林绿化专业职称证书</w:t>
            </w:r>
            <w:r w:rsidR="00444229">
              <w:rPr>
                <w:rFonts w:asciiTheme="minorEastAsia" w:eastAsiaTheme="minorEastAsia" w:hAnsiTheme="minorEastAsia" w:cstheme="minorEastAsia" w:hint="eastAsia"/>
                <w:bCs/>
                <w:szCs w:val="21"/>
              </w:rPr>
              <w:t>复</w:t>
            </w:r>
            <w:r w:rsidR="00444229">
              <w:rPr>
                <w:rFonts w:asciiTheme="minorEastAsia" w:eastAsiaTheme="minorEastAsia" w:hAnsiTheme="minorEastAsia" w:cstheme="minorEastAsia" w:hint="eastAsia"/>
                <w:bCs/>
                <w:szCs w:val="21"/>
              </w:rPr>
              <w:lastRenderedPageBreak/>
              <w:t>印</w:t>
            </w:r>
            <w:r>
              <w:rPr>
                <w:rFonts w:asciiTheme="minorEastAsia" w:eastAsiaTheme="minorEastAsia" w:hAnsiTheme="minorEastAsia" w:cstheme="minorEastAsia" w:hint="eastAsia"/>
                <w:bCs/>
                <w:szCs w:val="21"/>
              </w:rPr>
              <w:t>件及提供综合评分三中第一项相同的业绩证明材料（</w:t>
            </w:r>
            <w:r>
              <w:rPr>
                <w:rFonts w:hint="eastAsia"/>
                <w:b/>
                <w:bCs/>
              </w:rPr>
              <w:t>合同应显示该负责人姓名，未显示的应提供行政主管单位出具的书面证明材料</w:t>
            </w:r>
            <w:r>
              <w:rPr>
                <w:rFonts w:asciiTheme="minorEastAsia" w:eastAsiaTheme="minorEastAsia" w:hAnsiTheme="minorEastAsia" w:cstheme="minorEastAsia" w:hint="eastAsia"/>
                <w:bCs/>
                <w:szCs w:val="21"/>
              </w:rPr>
              <w:t>）。社保局出具的近六个月参加社保人员缴费清单证明（该证明须包括人员姓名、身份证号码、个人社保编号及交费情况等原件）</w:t>
            </w:r>
          </w:p>
        </w:tc>
      </w:tr>
      <w:tr w:rsidR="00785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8685" w:type="dxa"/>
            <w:gridSpan w:val="9"/>
            <w:vAlign w:val="center"/>
          </w:tcPr>
          <w:p w:rsidR="00785987" w:rsidRPr="00DE52AF" w:rsidRDefault="006F4D80">
            <w:pPr>
              <w:tabs>
                <w:tab w:val="left" w:pos="5940"/>
              </w:tabs>
              <w:spacing w:line="300" w:lineRule="exact"/>
              <w:jc w:val="left"/>
              <w:rPr>
                <w:rFonts w:asciiTheme="minorEastAsia" w:eastAsiaTheme="minorEastAsia" w:hAnsiTheme="minorEastAsia" w:cstheme="minorEastAsia"/>
                <w:bCs/>
                <w:szCs w:val="21"/>
              </w:rPr>
            </w:pPr>
            <w:r w:rsidRPr="00DE52AF">
              <w:rPr>
                <w:rFonts w:asciiTheme="minorEastAsia" w:eastAsiaTheme="minorEastAsia" w:hAnsiTheme="minorEastAsia" w:cstheme="minorEastAsia" w:hint="eastAsia"/>
                <w:bCs/>
                <w:szCs w:val="21"/>
              </w:rPr>
              <w:lastRenderedPageBreak/>
              <w:t>投标人提供虚假材料，由相关部门列入不良行为记录名单，禁止其1至3年内参加政府采购活动，并根据相关法律法规进行处理。</w:t>
            </w:r>
          </w:p>
        </w:tc>
      </w:tr>
    </w:tbl>
    <w:p w:rsidR="006A1572" w:rsidRDefault="006A1572" w:rsidP="006A1572">
      <w:pPr>
        <w:tabs>
          <w:tab w:val="left" w:pos="5940"/>
        </w:tabs>
        <w:snapToGrid w:val="0"/>
        <w:spacing w:line="312" w:lineRule="auto"/>
        <w:ind w:firstLineChars="200" w:firstLine="480"/>
        <w:jc w:val="left"/>
        <w:rPr>
          <w:rFonts w:ascii="宋体" w:hAnsi="宋体" w:cs="宋体"/>
          <w:bCs/>
          <w:sz w:val="24"/>
        </w:rPr>
      </w:pPr>
      <w:r>
        <w:rPr>
          <w:rFonts w:ascii="宋体" w:hAnsi="宋体" w:cs="宋体" w:hint="eastAsia"/>
          <w:bCs/>
          <w:sz w:val="24"/>
        </w:rPr>
        <w:t>注：</w:t>
      </w:r>
    </w:p>
    <w:p w:rsidR="006A1572" w:rsidRDefault="006A1572" w:rsidP="006A1572">
      <w:pPr>
        <w:tabs>
          <w:tab w:val="left" w:pos="5940"/>
        </w:tabs>
        <w:snapToGrid w:val="0"/>
        <w:spacing w:line="312" w:lineRule="auto"/>
        <w:ind w:firstLineChars="200" w:firstLine="480"/>
        <w:jc w:val="left"/>
        <w:rPr>
          <w:rFonts w:ascii="宋体" w:hAnsi="宋体" w:cs="宋体"/>
          <w:bCs/>
          <w:sz w:val="24"/>
        </w:rPr>
      </w:pPr>
      <w:r>
        <w:rPr>
          <w:rFonts w:ascii="宋体" w:hAnsi="宋体" w:cs="宋体" w:hint="eastAsia"/>
          <w:bCs/>
          <w:sz w:val="24"/>
        </w:rPr>
        <w:t>1、评分细则中要求提供的证明文件及资料等在投标文件中提供复印件，要求“原件核查”的须在投标截止前将相关原件或公证件随同投标文件一并提交以供评委会核查，过时不予接收。</w:t>
      </w:r>
    </w:p>
    <w:p w:rsidR="006A1572" w:rsidRDefault="006A1572" w:rsidP="006A1572">
      <w:pPr>
        <w:tabs>
          <w:tab w:val="left" w:pos="5940"/>
        </w:tabs>
        <w:snapToGrid w:val="0"/>
        <w:spacing w:line="312" w:lineRule="auto"/>
        <w:ind w:firstLineChars="200" w:firstLine="480"/>
        <w:jc w:val="left"/>
        <w:rPr>
          <w:rFonts w:ascii="宋体" w:hAnsi="宋体" w:cs="宋体"/>
          <w:bCs/>
          <w:sz w:val="24"/>
        </w:rPr>
      </w:pPr>
      <w:r>
        <w:rPr>
          <w:rFonts w:ascii="宋体" w:hAnsi="宋体" w:cs="宋体" w:hint="eastAsia"/>
          <w:bCs/>
          <w:sz w:val="24"/>
        </w:rPr>
        <w:t>2、评标时，未能按以上要求提供相应证明（复印件和原件、公证件）的，不作为评标依据，不得分。</w:t>
      </w:r>
    </w:p>
    <w:p w:rsidR="00785987" w:rsidRPr="00A16A6F" w:rsidRDefault="006A1572" w:rsidP="00A16A6F">
      <w:pPr>
        <w:tabs>
          <w:tab w:val="left" w:pos="5940"/>
        </w:tabs>
        <w:snapToGrid w:val="0"/>
        <w:spacing w:line="312" w:lineRule="auto"/>
        <w:ind w:firstLineChars="200" w:firstLine="480"/>
        <w:jc w:val="left"/>
        <w:rPr>
          <w:rFonts w:ascii="宋体" w:hAnsi="宋体" w:cs="宋体"/>
          <w:bCs/>
          <w:sz w:val="24"/>
        </w:rPr>
      </w:pPr>
      <w:r w:rsidRPr="00A16A6F">
        <w:rPr>
          <w:rFonts w:ascii="宋体" w:hAnsi="宋体" w:cs="宋体" w:hint="eastAsia"/>
          <w:bCs/>
          <w:sz w:val="24"/>
        </w:rPr>
        <w:t>3、为便于评分，请投标人按评分表样式，逐条列出证明材料所在页码，格式自定。</w:t>
      </w:r>
    </w:p>
    <w:p w:rsidR="00785987" w:rsidRPr="00A56502" w:rsidRDefault="00785987">
      <w:pPr>
        <w:pStyle w:val="a0"/>
        <w:snapToGrid w:val="0"/>
        <w:spacing w:line="312" w:lineRule="auto"/>
        <w:ind w:firstLineChars="0"/>
        <w:rPr>
          <w:rFonts w:ascii="宋体" w:hAnsi="宋体" w:cs="宋体"/>
          <w:bCs/>
          <w:szCs w:val="24"/>
        </w:rPr>
      </w:pPr>
    </w:p>
    <w:sectPr w:rsidR="00785987" w:rsidRPr="00A56502" w:rsidSect="00785987">
      <w:headerReference w:type="default" r:id="rId19"/>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E05" w:rsidRDefault="007C3E05" w:rsidP="00785987">
      <w:r>
        <w:separator/>
      </w:r>
    </w:p>
  </w:endnote>
  <w:endnote w:type="continuationSeparator" w:id="1">
    <w:p w:rsidR="007C3E05" w:rsidRDefault="007C3E05" w:rsidP="00785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27" w:rsidRDefault="00B6072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27" w:rsidRDefault="00B60727">
    <w:pPr>
      <w:pStyle w:val="a9"/>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27" w:rsidRDefault="00B60727">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27" w:rsidRDefault="00587878">
    <w:pPr>
      <w:pStyle w:val="a9"/>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4.55pt;height:10.35pt;z-index:251668480;mso-wrap-style:none;mso-position-horizontal:center;mso-position-horizontal-relative:margin"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u8AFjRAAAAAgEAAA8AAAAAAAAAAQAg&#10;AAAAIgAAAGRycy9kb3ducmV2LnhtbFBLAQIUABQAAAAIAIdO4kB57QdbFQIAAAQEAAAOAAAAAAAA&#10;AAEAIAAAACABAABkcnMvZTJvRG9jLnhtbFBLBQYAAAAABgAGAFkBAACnBQAAAAA=&#10;" filled="f" stroked="f" strokeweight=".5pt">
          <v:textbox style="mso-fit-shape-to-text:t" inset="0,0,0,0">
            <w:txbxContent>
              <w:p w:rsidR="00B60727" w:rsidRDefault="00587878">
                <w:pPr>
                  <w:pStyle w:val="a9"/>
                </w:pPr>
                <w:fldSimple w:instr=" PAGE  \* MERGEFORMAT ">
                  <w:r w:rsidR="001A3531">
                    <w:rPr>
                      <w:noProof/>
                    </w:rPr>
                    <w:t>1</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27" w:rsidRDefault="00B60727">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27" w:rsidRDefault="00587878">
    <w:pPr>
      <w:pStyle w:val="a9"/>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0;width:4.55pt;height:10.35pt;z-index:251665408;mso-wrap-style:none;mso-position-horizontal:center;mso-position-horizontal-relative:margin"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u8AFjRAAAAAgEAAA8AAAAAAAAAAQAg&#10;AAAAIgAAAGRycy9kb3ducmV2LnhtbFBLAQIUABQAAAAIAIdO4kCJaOlYFQIAAAYEAAAOAAAAAAAA&#10;AAEAIAAAACABAABkcnMvZTJvRG9jLnhtbFBLBQYAAAAABgAGAFkBAACnBQAAAAA=&#10;" filled="f" stroked="f" strokeweight=".5pt">
          <v:textbox style="mso-fit-shape-to-text:t" inset="0,0,0,0">
            <w:txbxContent>
              <w:p w:rsidR="00B60727" w:rsidRDefault="00587878">
                <w:pPr>
                  <w:pStyle w:val="a9"/>
                </w:pPr>
                <w:fldSimple w:instr=" PAGE  \* MERGEFORMAT ">
                  <w:r w:rsidR="0091798A">
                    <w:rPr>
                      <w:noProof/>
                    </w:rPr>
                    <w:t>4</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27" w:rsidRDefault="00587878">
    <w:pPr>
      <w:pStyle w:val="a9"/>
    </w:pPr>
    <w:r>
      <w:pict>
        <v:shapetype id="_x0000_t202" coordsize="21600,21600" o:spt="202" path="m,l,21600r21600,l21600,xe">
          <v:stroke joinstyle="miter"/>
          <v:path gradientshapeok="t" o:connecttype="rect"/>
        </v:shapetype>
        <v:shape id="_x0000_s1028" type="#_x0000_t202" style="position:absolute;margin-left:0;margin-top:0;width:4.55pt;height:10.35pt;z-index:251666432;mso-wrap-style:none;mso-position-horizontal:center;mso-position-horizontal-relative:margin"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u8AFjRAAAAAgEAAA8AAAAAAAAAAQAg&#10;AAAAIgAAAGRycy9kb3ducmV2LnhtbFBLAQIUABQAAAAIAIdO4kBBtLpVFQIAAAYEAAAOAAAAAAAA&#10;AAEAIAAAACABAABkcnMvZTJvRG9jLnhtbFBLBQYAAAAABgAGAFkBAACnBQAAAAA=&#10;" filled="f" stroked="f" strokeweight=".5pt">
          <v:textbox style="mso-fit-shape-to-text:t" inset="0,0,0,0">
            <w:txbxContent>
              <w:p w:rsidR="00B60727" w:rsidRDefault="00587878">
                <w:pPr>
                  <w:pStyle w:val="a9"/>
                </w:pPr>
                <w:fldSimple w:instr=" PAGE  \* MERGEFORMAT ">
                  <w:r w:rsidR="0091798A">
                    <w:rPr>
                      <w:noProof/>
                    </w:rPr>
                    <w:t>3</w:t>
                  </w:r>
                </w:fldSimple>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09261"/>
    </w:sdtPr>
    <w:sdtContent>
      <w:p w:rsidR="00B60727" w:rsidRDefault="00587878">
        <w:pPr>
          <w:pStyle w:val="a9"/>
          <w:jc w:val="center"/>
        </w:pPr>
        <w:r w:rsidRPr="00587878">
          <w:fldChar w:fldCharType="begin"/>
        </w:r>
        <w:r w:rsidR="00B60727">
          <w:instrText>PAGE   \* MERGEFORMAT</w:instrText>
        </w:r>
        <w:r w:rsidRPr="00587878">
          <w:fldChar w:fldCharType="separate"/>
        </w:r>
        <w:r w:rsidR="00492C5D" w:rsidRPr="00492C5D">
          <w:rPr>
            <w:noProof/>
            <w:lang w:val="zh-CN"/>
          </w:rPr>
          <w:t>82</w:t>
        </w:r>
        <w:r>
          <w:rPr>
            <w:lang w:val="zh-CN"/>
          </w:rPr>
          <w:fldChar w:fldCharType="end"/>
        </w:r>
      </w:p>
    </w:sdtContent>
  </w:sdt>
  <w:p w:rsidR="00B60727" w:rsidRDefault="00B607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E05" w:rsidRDefault="007C3E05" w:rsidP="00785987">
      <w:r>
        <w:separator/>
      </w:r>
    </w:p>
  </w:footnote>
  <w:footnote w:type="continuationSeparator" w:id="1">
    <w:p w:rsidR="007C3E05" w:rsidRDefault="007C3E05" w:rsidP="00785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27" w:rsidRDefault="00B6072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27" w:rsidRDefault="00B60727">
    <w:pPr>
      <w:pStyle w:val="aa"/>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27" w:rsidRDefault="00B60727">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27" w:rsidRDefault="00B60727">
    <w:pPr>
      <w:pStyle w:val="aa"/>
      <w:rPr>
        <w:b/>
      </w:rPr>
    </w:pPr>
    <w:r>
      <w:rPr>
        <w:rFonts w:hint="eastAsia"/>
        <w:b/>
      </w:rPr>
      <w:t>常州市政府采购中心</w:t>
    </w:r>
  </w:p>
  <w:p w:rsidR="00B60727" w:rsidRDefault="00B60727">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suff w:val="nothing"/>
      <w:lvlText w:val="%1、"/>
      <w:lvlJc w:val="left"/>
    </w:lvl>
  </w:abstractNum>
  <w:abstractNum w:abstractNumId="1">
    <w:nsid w:val="13A8544A"/>
    <w:multiLevelType w:val="hybridMultilevel"/>
    <w:tmpl w:val="A002F312"/>
    <w:lvl w:ilvl="0" w:tplc="CD549542">
      <w:start w:val="1"/>
      <w:numFmt w:val="decimalEnclosedCircle"/>
      <w:lvlText w:val="%1"/>
      <w:lvlJc w:val="left"/>
      <w:pPr>
        <w:ind w:left="362" w:hanging="36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2">
    <w:nsid w:val="20802119"/>
    <w:multiLevelType w:val="singleLevel"/>
    <w:tmpl w:val="20802119"/>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attachedTemplate r:id="rId1"/>
  <w:defaultTabStop w:val="420"/>
  <w:drawingGridVerticalSpacing w:val="156"/>
  <w:noPunctuationKerning/>
  <w:characterSpacingControl w:val="compressPunctuation"/>
  <w:hdrShapeDefaults>
    <o:shapedefaults v:ext="edit" spidmax="3993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E68782A"/>
    <w:rsid w:val="00016B89"/>
    <w:rsid w:val="00026830"/>
    <w:rsid w:val="00027AB9"/>
    <w:rsid w:val="00035D86"/>
    <w:rsid w:val="00043B2F"/>
    <w:rsid w:val="000445E2"/>
    <w:rsid w:val="00057C9C"/>
    <w:rsid w:val="00075F07"/>
    <w:rsid w:val="000930FA"/>
    <w:rsid w:val="000A32E9"/>
    <w:rsid w:val="000E0117"/>
    <w:rsid w:val="00101C97"/>
    <w:rsid w:val="00110931"/>
    <w:rsid w:val="001227FC"/>
    <w:rsid w:val="00123D4B"/>
    <w:rsid w:val="00124B70"/>
    <w:rsid w:val="001322AC"/>
    <w:rsid w:val="0015133D"/>
    <w:rsid w:val="00166D5B"/>
    <w:rsid w:val="00173582"/>
    <w:rsid w:val="00193BC2"/>
    <w:rsid w:val="0019541A"/>
    <w:rsid w:val="001A0E9C"/>
    <w:rsid w:val="001A2A0B"/>
    <w:rsid w:val="001A3531"/>
    <w:rsid w:val="001A5B2C"/>
    <w:rsid w:val="001B2B7A"/>
    <w:rsid w:val="001B3481"/>
    <w:rsid w:val="001B7E0E"/>
    <w:rsid w:val="001C5304"/>
    <w:rsid w:val="001D7A94"/>
    <w:rsid w:val="001E0A4F"/>
    <w:rsid w:val="00201ECB"/>
    <w:rsid w:val="002049B6"/>
    <w:rsid w:val="00211C4A"/>
    <w:rsid w:val="00214849"/>
    <w:rsid w:val="00225A5F"/>
    <w:rsid w:val="00225A76"/>
    <w:rsid w:val="00234AA9"/>
    <w:rsid w:val="00243E98"/>
    <w:rsid w:val="0026324F"/>
    <w:rsid w:val="0026549C"/>
    <w:rsid w:val="00265F2F"/>
    <w:rsid w:val="00267B32"/>
    <w:rsid w:val="002749F3"/>
    <w:rsid w:val="002856FF"/>
    <w:rsid w:val="00291A1B"/>
    <w:rsid w:val="0029249B"/>
    <w:rsid w:val="002B15EB"/>
    <w:rsid w:val="002B6936"/>
    <w:rsid w:val="002C7FCA"/>
    <w:rsid w:val="002D11AE"/>
    <w:rsid w:val="002D1514"/>
    <w:rsid w:val="002D173C"/>
    <w:rsid w:val="002E0D47"/>
    <w:rsid w:val="002F5552"/>
    <w:rsid w:val="00302414"/>
    <w:rsid w:val="003031E3"/>
    <w:rsid w:val="00317676"/>
    <w:rsid w:val="003300EE"/>
    <w:rsid w:val="003337E0"/>
    <w:rsid w:val="00347474"/>
    <w:rsid w:val="00356F5A"/>
    <w:rsid w:val="0036194C"/>
    <w:rsid w:val="0036695F"/>
    <w:rsid w:val="0037197F"/>
    <w:rsid w:val="00384656"/>
    <w:rsid w:val="00386A3F"/>
    <w:rsid w:val="00391992"/>
    <w:rsid w:val="00392C84"/>
    <w:rsid w:val="003A2CF3"/>
    <w:rsid w:val="003A3A93"/>
    <w:rsid w:val="003B6071"/>
    <w:rsid w:val="003D288A"/>
    <w:rsid w:val="003D5478"/>
    <w:rsid w:val="00421AB0"/>
    <w:rsid w:val="0043136F"/>
    <w:rsid w:val="00432684"/>
    <w:rsid w:val="004378C7"/>
    <w:rsid w:val="00443822"/>
    <w:rsid w:val="00444229"/>
    <w:rsid w:val="004519A3"/>
    <w:rsid w:val="00464AA4"/>
    <w:rsid w:val="00482ECA"/>
    <w:rsid w:val="004839C3"/>
    <w:rsid w:val="0048750F"/>
    <w:rsid w:val="00487F0A"/>
    <w:rsid w:val="00492C5D"/>
    <w:rsid w:val="00495874"/>
    <w:rsid w:val="004B6C11"/>
    <w:rsid w:val="004C0CB8"/>
    <w:rsid w:val="004C5E02"/>
    <w:rsid w:val="004D5055"/>
    <w:rsid w:val="004E6537"/>
    <w:rsid w:val="00506305"/>
    <w:rsid w:val="00511009"/>
    <w:rsid w:val="00520BC4"/>
    <w:rsid w:val="005263A6"/>
    <w:rsid w:val="0053667E"/>
    <w:rsid w:val="00547337"/>
    <w:rsid w:val="00550AFD"/>
    <w:rsid w:val="0055397C"/>
    <w:rsid w:val="00576822"/>
    <w:rsid w:val="00587878"/>
    <w:rsid w:val="00591072"/>
    <w:rsid w:val="00594A76"/>
    <w:rsid w:val="005A3B2B"/>
    <w:rsid w:val="005B140D"/>
    <w:rsid w:val="005C74F0"/>
    <w:rsid w:val="005C7AE0"/>
    <w:rsid w:val="00604EFF"/>
    <w:rsid w:val="00605CAF"/>
    <w:rsid w:val="00606356"/>
    <w:rsid w:val="006176F3"/>
    <w:rsid w:val="00617C64"/>
    <w:rsid w:val="00625E5C"/>
    <w:rsid w:val="006268B5"/>
    <w:rsid w:val="00626DB2"/>
    <w:rsid w:val="006278E9"/>
    <w:rsid w:val="0064202F"/>
    <w:rsid w:val="0064685B"/>
    <w:rsid w:val="0068032F"/>
    <w:rsid w:val="00692494"/>
    <w:rsid w:val="00693C30"/>
    <w:rsid w:val="00695E32"/>
    <w:rsid w:val="00696566"/>
    <w:rsid w:val="006A1572"/>
    <w:rsid w:val="006A4444"/>
    <w:rsid w:val="006B54BE"/>
    <w:rsid w:val="006C613F"/>
    <w:rsid w:val="006C655B"/>
    <w:rsid w:val="006E0194"/>
    <w:rsid w:val="006E1ACA"/>
    <w:rsid w:val="006E3FB6"/>
    <w:rsid w:val="006F4D80"/>
    <w:rsid w:val="0071423A"/>
    <w:rsid w:val="007171FB"/>
    <w:rsid w:val="0074233C"/>
    <w:rsid w:val="007711BF"/>
    <w:rsid w:val="00780595"/>
    <w:rsid w:val="00784560"/>
    <w:rsid w:val="007845A8"/>
    <w:rsid w:val="00784D0B"/>
    <w:rsid w:val="00785987"/>
    <w:rsid w:val="0079278B"/>
    <w:rsid w:val="00793C12"/>
    <w:rsid w:val="00794478"/>
    <w:rsid w:val="007A4AB1"/>
    <w:rsid w:val="007B329F"/>
    <w:rsid w:val="007C34E5"/>
    <w:rsid w:val="007C3E05"/>
    <w:rsid w:val="007C7120"/>
    <w:rsid w:val="007D7CF7"/>
    <w:rsid w:val="007F0A51"/>
    <w:rsid w:val="008039B1"/>
    <w:rsid w:val="00813FF6"/>
    <w:rsid w:val="008210E6"/>
    <w:rsid w:val="00837352"/>
    <w:rsid w:val="00844D92"/>
    <w:rsid w:val="008511F6"/>
    <w:rsid w:val="0085252C"/>
    <w:rsid w:val="008577F1"/>
    <w:rsid w:val="00867C61"/>
    <w:rsid w:val="0087069A"/>
    <w:rsid w:val="00874301"/>
    <w:rsid w:val="00876DD3"/>
    <w:rsid w:val="0088673D"/>
    <w:rsid w:val="00894F9B"/>
    <w:rsid w:val="008A7750"/>
    <w:rsid w:val="008C0733"/>
    <w:rsid w:val="008C491B"/>
    <w:rsid w:val="008C6DDA"/>
    <w:rsid w:val="008D170D"/>
    <w:rsid w:val="008E0C78"/>
    <w:rsid w:val="008E3B0A"/>
    <w:rsid w:val="008E7097"/>
    <w:rsid w:val="008F1003"/>
    <w:rsid w:val="008F37ED"/>
    <w:rsid w:val="008F4599"/>
    <w:rsid w:val="00904BFF"/>
    <w:rsid w:val="0091798A"/>
    <w:rsid w:val="0096410C"/>
    <w:rsid w:val="00970A35"/>
    <w:rsid w:val="00970EDF"/>
    <w:rsid w:val="00971E61"/>
    <w:rsid w:val="00985535"/>
    <w:rsid w:val="009950AE"/>
    <w:rsid w:val="009A0F00"/>
    <w:rsid w:val="009A2084"/>
    <w:rsid w:val="009A743D"/>
    <w:rsid w:val="009B20ED"/>
    <w:rsid w:val="009E5B4E"/>
    <w:rsid w:val="009E5DC3"/>
    <w:rsid w:val="009E6CB2"/>
    <w:rsid w:val="009F0140"/>
    <w:rsid w:val="009F6CF3"/>
    <w:rsid w:val="00A0604A"/>
    <w:rsid w:val="00A06781"/>
    <w:rsid w:val="00A1402A"/>
    <w:rsid w:val="00A152AE"/>
    <w:rsid w:val="00A16A6F"/>
    <w:rsid w:val="00A22282"/>
    <w:rsid w:val="00A311AB"/>
    <w:rsid w:val="00A328AC"/>
    <w:rsid w:val="00A33D30"/>
    <w:rsid w:val="00A555EA"/>
    <w:rsid w:val="00A56502"/>
    <w:rsid w:val="00A5740A"/>
    <w:rsid w:val="00A6133E"/>
    <w:rsid w:val="00A647B2"/>
    <w:rsid w:val="00A66A92"/>
    <w:rsid w:val="00A70277"/>
    <w:rsid w:val="00A73368"/>
    <w:rsid w:val="00A8221A"/>
    <w:rsid w:val="00A83491"/>
    <w:rsid w:val="00A84D37"/>
    <w:rsid w:val="00A85D26"/>
    <w:rsid w:val="00A87FD4"/>
    <w:rsid w:val="00A913A5"/>
    <w:rsid w:val="00A91A8A"/>
    <w:rsid w:val="00AA21D3"/>
    <w:rsid w:val="00AB3909"/>
    <w:rsid w:val="00AB4181"/>
    <w:rsid w:val="00AD0ED2"/>
    <w:rsid w:val="00AD243C"/>
    <w:rsid w:val="00AE1177"/>
    <w:rsid w:val="00AE16B2"/>
    <w:rsid w:val="00AF2444"/>
    <w:rsid w:val="00B06481"/>
    <w:rsid w:val="00B27C4D"/>
    <w:rsid w:val="00B36761"/>
    <w:rsid w:val="00B4032B"/>
    <w:rsid w:val="00B52F36"/>
    <w:rsid w:val="00B60727"/>
    <w:rsid w:val="00B66731"/>
    <w:rsid w:val="00B66AA7"/>
    <w:rsid w:val="00B74643"/>
    <w:rsid w:val="00B762EE"/>
    <w:rsid w:val="00B76C7A"/>
    <w:rsid w:val="00B84D9D"/>
    <w:rsid w:val="00B86B91"/>
    <w:rsid w:val="00B95405"/>
    <w:rsid w:val="00BB1C4A"/>
    <w:rsid w:val="00BB39BA"/>
    <w:rsid w:val="00BC4DD1"/>
    <w:rsid w:val="00BD485E"/>
    <w:rsid w:val="00BE48AE"/>
    <w:rsid w:val="00C1175E"/>
    <w:rsid w:val="00C13D80"/>
    <w:rsid w:val="00C14B5F"/>
    <w:rsid w:val="00C15931"/>
    <w:rsid w:val="00C20960"/>
    <w:rsid w:val="00C22F01"/>
    <w:rsid w:val="00C34818"/>
    <w:rsid w:val="00C42556"/>
    <w:rsid w:val="00C435B7"/>
    <w:rsid w:val="00C55A61"/>
    <w:rsid w:val="00C61509"/>
    <w:rsid w:val="00C66079"/>
    <w:rsid w:val="00C70026"/>
    <w:rsid w:val="00C76798"/>
    <w:rsid w:val="00C800F3"/>
    <w:rsid w:val="00C87CBB"/>
    <w:rsid w:val="00C91CC6"/>
    <w:rsid w:val="00CB6278"/>
    <w:rsid w:val="00CC4BC3"/>
    <w:rsid w:val="00CD18F7"/>
    <w:rsid w:val="00CD218F"/>
    <w:rsid w:val="00CE4013"/>
    <w:rsid w:val="00CF04E7"/>
    <w:rsid w:val="00CF2323"/>
    <w:rsid w:val="00CF2488"/>
    <w:rsid w:val="00CF47AC"/>
    <w:rsid w:val="00CF7BFC"/>
    <w:rsid w:val="00D104A3"/>
    <w:rsid w:val="00D137B9"/>
    <w:rsid w:val="00D24BAE"/>
    <w:rsid w:val="00D41EB7"/>
    <w:rsid w:val="00D5491D"/>
    <w:rsid w:val="00D75B01"/>
    <w:rsid w:val="00D97D1C"/>
    <w:rsid w:val="00DA0220"/>
    <w:rsid w:val="00DB3065"/>
    <w:rsid w:val="00DC5E23"/>
    <w:rsid w:val="00DC612C"/>
    <w:rsid w:val="00DD23A6"/>
    <w:rsid w:val="00DD3128"/>
    <w:rsid w:val="00DE52AF"/>
    <w:rsid w:val="00DF6D33"/>
    <w:rsid w:val="00E21EBF"/>
    <w:rsid w:val="00E41E8D"/>
    <w:rsid w:val="00E47A3C"/>
    <w:rsid w:val="00E53381"/>
    <w:rsid w:val="00E65C49"/>
    <w:rsid w:val="00E679C1"/>
    <w:rsid w:val="00E719D0"/>
    <w:rsid w:val="00E739B5"/>
    <w:rsid w:val="00E815AE"/>
    <w:rsid w:val="00E846CF"/>
    <w:rsid w:val="00E86398"/>
    <w:rsid w:val="00E91F4A"/>
    <w:rsid w:val="00E94915"/>
    <w:rsid w:val="00EA0188"/>
    <w:rsid w:val="00EA0406"/>
    <w:rsid w:val="00EB38DF"/>
    <w:rsid w:val="00EC3722"/>
    <w:rsid w:val="00EF2E2D"/>
    <w:rsid w:val="00F010BD"/>
    <w:rsid w:val="00F018BD"/>
    <w:rsid w:val="00F10B66"/>
    <w:rsid w:val="00F16A2D"/>
    <w:rsid w:val="00F2167F"/>
    <w:rsid w:val="00F23A43"/>
    <w:rsid w:val="00F25118"/>
    <w:rsid w:val="00F416C4"/>
    <w:rsid w:val="00F454FF"/>
    <w:rsid w:val="00F50888"/>
    <w:rsid w:val="00F53832"/>
    <w:rsid w:val="00F55E2D"/>
    <w:rsid w:val="00F611C8"/>
    <w:rsid w:val="00F6212B"/>
    <w:rsid w:val="00F64B3C"/>
    <w:rsid w:val="00F81589"/>
    <w:rsid w:val="00F83761"/>
    <w:rsid w:val="00F971DA"/>
    <w:rsid w:val="00FA7559"/>
    <w:rsid w:val="00FB0414"/>
    <w:rsid w:val="00FD6F8F"/>
    <w:rsid w:val="00FE50A9"/>
    <w:rsid w:val="016F6DC8"/>
    <w:rsid w:val="05163282"/>
    <w:rsid w:val="06092D9D"/>
    <w:rsid w:val="060E67EB"/>
    <w:rsid w:val="063946D4"/>
    <w:rsid w:val="07533E63"/>
    <w:rsid w:val="0A1E19EA"/>
    <w:rsid w:val="0A3E40B8"/>
    <w:rsid w:val="0A55321E"/>
    <w:rsid w:val="0BA346DD"/>
    <w:rsid w:val="0BDB611C"/>
    <w:rsid w:val="0C000947"/>
    <w:rsid w:val="0DAD15A7"/>
    <w:rsid w:val="0DC00F4F"/>
    <w:rsid w:val="0DFB5491"/>
    <w:rsid w:val="0E68782A"/>
    <w:rsid w:val="0F431639"/>
    <w:rsid w:val="10A10AB0"/>
    <w:rsid w:val="121C4F84"/>
    <w:rsid w:val="13162B3D"/>
    <w:rsid w:val="15AA7178"/>
    <w:rsid w:val="162741F9"/>
    <w:rsid w:val="165741AC"/>
    <w:rsid w:val="19204C3B"/>
    <w:rsid w:val="19F3484D"/>
    <w:rsid w:val="19F52D55"/>
    <w:rsid w:val="1DDA3FD6"/>
    <w:rsid w:val="1E207DF9"/>
    <w:rsid w:val="1E7C7F1B"/>
    <w:rsid w:val="1ED45607"/>
    <w:rsid w:val="23B30735"/>
    <w:rsid w:val="257135D4"/>
    <w:rsid w:val="299C4A8F"/>
    <w:rsid w:val="2EEB6D75"/>
    <w:rsid w:val="2F034754"/>
    <w:rsid w:val="30070E84"/>
    <w:rsid w:val="30E97AA1"/>
    <w:rsid w:val="32897375"/>
    <w:rsid w:val="34215660"/>
    <w:rsid w:val="354C310E"/>
    <w:rsid w:val="362F25EA"/>
    <w:rsid w:val="37DF77CE"/>
    <w:rsid w:val="385A4984"/>
    <w:rsid w:val="3C845A3F"/>
    <w:rsid w:val="3D364C46"/>
    <w:rsid w:val="3E8D1709"/>
    <w:rsid w:val="40EF3467"/>
    <w:rsid w:val="42580987"/>
    <w:rsid w:val="44472B5A"/>
    <w:rsid w:val="45D952F7"/>
    <w:rsid w:val="45F10C41"/>
    <w:rsid w:val="497A4852"/>
    <w:rsid w:val="4A3266C3"/>
    <w:rsid w:val="4D711B94"/>
    <w:rsid w:val="4E6D1F48"/>
    <w:rsid w:val="4F10616F"/>
    <w:rsid w:val="4FD127E4"/>
    <w:rsid w:val="51414C0A"/>
    <w:rsid w:val="51D632FB"/>
    <w:rsid w:val="526503CA"/>
    <w:rsid w:val="52A465B4"/>
    <w:rsid w:val="53C058A0"/>
    <w:rsid w:val="541D5B15"/>
    <w:rsid w:val="551D39A7"/>
    <w:rsid w:val="5652138E"/>
    <w:rsid w:val="5A8C3E1C"/>
    <w:rsid w:val="62C12A5C"/>
    <w:rsid w:val="63657221"/>
    <w:rsid w:val="65070EEA"/>
    <w:rsid w:val="655341A7"/>
    <w:rsid w:val="65964953"/>
    <w:rsid w:val="65FB2586"/>
    <w:rsid w:val="66145549"/>
    <w:rsid w:val="6ABD5D58"/>
    <w:rsid w:val="6CF67C27"/>
    <w:rsid w:val="6D135C78"/>
    <w:rsid w:val="6D535020"/>
    <w:rsid w:val="6DBB7951"/>
    <w:rsid w:val="6E0B6E1F"/>
    <w:rsid w:val="724B19FD"/>
    <w:rsid w:val="74C03575"/>
    <w:rsid w:val="78A05C1E"/>
    <w:rsid w:val="78F65A06"/>
    <w:rsid w:val="79055A65"/>
    <w:rsid w:val="7ACF13F1"/>
    <w:rsid w:val="7B6B5C98"/>
    <w:rsid w:val="7B895DB5"/>
    <w:rsid w:val="7DE331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2" w:qFormat="1"/>
    <w:lsdException w:name="Body Tex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785987"/>
    <w:pPr>
      <w:widowControl w:val="0"/>
      <w:jc w:val="both"/>
    </w:pPr>
    <w:rPr>
      <w:kern w:val="2"/>
      <w:sz w:val="21"/>
      <w:szCs w:val="24"/>
    </w:rPr>
  </w:style>
  <w:style w:type="paragraph" w:styleId="1">
    <w:name w:val="heading 1"/>
    <w:basedOn w:val="a"/>
    <w:next w:val="a"/>
    <w:qFormat/>
    <w:rsid w:val="00785987"/>
    <w:pPr>
      <w:keepNext/>
      <w:pageBreakBefore/>
      <w:tabs>
        <w:tab w:val="left" w:pos="1571"/>
      </w:tabs>
      <w:adjustRightInd w:val="0"/>
      <w:spacing w:before="50"/>
      <w:ind w:left="1283" w:hanging="432"/>
      <w:jc w:val="center"/>
      <w:outlineLvl w:val="0"/>
    </w:pPr>
    <w:rPr>
      <w:rFonts w:eastAsia="黑体"/>
      <w:b/>
      <w:kern w:val="0"/>
      <w:sz w:val="44"/>
      <w:szCs w:val="20"/>
    </w:rPr>
  </w:style>
  <w:style w:type="paragraph" w:styleId="20">
    <w:name w:val="heading 2"/>
    <w:basedOn w:val="a"/>
    <w:next w:val="a0"/>
    <w:qFormat/>
    <w:rsid w:val="00785987"/>
    <w:pPr>
      <w:keepNext/>
      <w:keepLines/>
      <w:tabs>
        <w:tab w:val="left" w:pos="0"/>
      </w:tabs>
      <w:spacing w:before="50"/>
      <w:jc w:val="left"/>
      <w:outlineLvl w:val="1"/>
    </w:pPr>
    <w:rPr>
      <w:rFonts w:ascii="Arial" w:eastAsia="黑体" w:hAnsi="Arial"/>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
    <w:next w:val="a"/>
    <w:qFormat/>
    <w:rsid w:val="00785987"/>
    <w:pPr>
      <w:adjustRightInd w:val="0"/>
      <w:spacing w:after="120" w:line="360" w:lineRule="auto"/>
      <w:ind w:left="420" w:firstLine="420"/>
      <w:textAlignment w:val="baseline"/>
    </w:pPr>
    <w:rPr>
      <w:color w:val="000000"/>
      <w:sz w:val="20"/>
    </w:rPr>
  </w:style>
  <w:style w:type="paragraph" w:customStyle="1" w:styleId="a0">
    <w:name w:val="Í¼±íÕýÎÄ"/>
    <w:basedOn w:val="a"/>
    <w:next w:val="a4"/>
    <w:qFormat/>
    <w:rsid w:val="00785987"/>
    <w:pPr>
      <w:ind w:firstLineChars="200" w:firstLine="420"/>
    </w:pPr>
    <w:rPr>
      <w:sz w:val="24"/>
      <w:szCs w:val="20"/>
    </w:rPr>
  </w:style>
  <w:style w:type="paragraph" w:styleId="a4">
    <w:name w:val="Normal Indent"/>
    <w:basedOn w:val="a"/>
    <w:next w:val="a"/>
    <w:qFormat/>
    <w:rsid w:val="00785987"/>
    <w:pPr>
      <w:ind w:firstLineChars="200" w:firstLine="420"/>
    </w:pPr>
    <w:rPr>
      <w:rFonts w:ascii="Calibri" w:hAnsi="Calibri"/>
      <w:kern w:val="0"/>
      <w:sz w:val="24"/>
      <w:szCs w:val="20"/>
    </w:rPr>
  </w:style>
  <w:style w:type="paragraph" w:styleId="a5">
    <w:name w:val="annotation text"/>
    <w:basedOn w:val="a"/>
    <w:link w:val="Char"/>
    <w:qFormat/>
    <w:rsid w:val="00785987"/>
    <w:pPr>
      <w:jc w:val="left"/>
    </w:pPr>
  </w:style>
  <w:style w:type="paragraph" w:styleId="a6">
    <w:name w:val="Body Text"/>
    <w:basedOn w:val="a"/>
    <w:qFormat/>
    <w:rsid w:val="00785987"/>
    <w:pPr>
      <w:spacing w:after="120"/>
    </w:pPr>
    <w:rPr>
      <w:kern w:val="0"/>
      <w:sz w:val="20"/>
    </w:rPr>
  </w:style>
  <w:style w:type="paragraph" w:styleId="a7">
    <w:name w:val="Plain Text"/>
    <w:basedOn w:val="a"/>
    <w:next w:val="a4"/>
    <w:qFormat/>
    <w:rsid w:val="00785987"/>
    <w:rPr>
      <w:rFonts w:ascii="宋体" w:hAnsi="Courier New"/>
      <w:kern w:val="0"/>
      <w:sz w:val="20"/>
      <w:szCs w:val="20"/>
    </w:rPr>
  </w:style>
  <w:style w:type="paragraph" w:styleId="21">
    <w:name w:val="Body Text Indent 2"/>
    <w:basedOn w:val="a"/>
    <w:qFormat/>
    <w:rsid w:val="00785987"/>
    <w:pPr>
      <w:adjustRightInd w:val="0"/>
      <w:snapToGrid w:val="0"/>
      <w:spacing w:line="312" w:lineRule="auto"/>
      <w:ind w:firstLine="397"/>
    </w:pPr>
    <w:rPr>
      <w:rFonts w:ascii="楷体_GB2312" w:eastAsia="楷体_GB2312"/>
      <w:kern w:val="0"/>
      <w:sz w:val="24"/>
      <w:szCs w:val="20"/>
    </w:rPr>
  </w:style>
  <w:style w:type="paragraph" w:styleId="a8">
    <w:name w:val="Balloon Text"/>
    <w:basedOn w:val="a"/>
    <w:link w:val="Char0"/>
    <w:qFormat/>
    <w:rsid w:val="00785987"/>
    <w:rPr>
      <w:sz w:val="18"/>
      <w:szCs w:val="18"/>
    </w:rPr>
  </w:style>
  <w:style w:type="paragraph" w:styleId="a9">
    <w:name w:val="footer"/>
    <w:basedOn w:val="a"/>
    <w:link w:val="Char1"/>
    <w:uiPriority w:val="99"/>
    <w:qFormat/>
    <w:rsid w:val="00785987"/>
    <w:pPr>
      <w:tabs>
        <w:tab w:val="center" w:pos="4153"/>
        <w:tab w:val="right" w:pos="8306"/>
      </w:tabs>
      <w:snapToGrid w:val="0"/>
      <w:jc w:val="left"/>
    </w:pPr>
    <w:rPr>
      <w:kern w:val="0"/>
      <w:sz w:val="18"/>
      <w:szCs w:val="18"/>
    </w:rPr>
  </w:style>
  <w:style w:type="paragraph" w:styleId="aa">
    <w:name w:val="header"/>
    <w:basedOn w:val="a"/>
    <w:uiPriority w:val="99"/>
    <w:qFormat/>
    <w:rsid w:val="00785987"/>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785987"/>
    <w:pPr>
      <w:spacing w:before="120" w:after="120"/>
      <w:jc w:val="left"/>
    </w:pPr>
    <w:rPr>
      <w:b/>
      <w:bCs/>
      <w:caps/>
      <w:sz w:val="20"/>
      <w:szCs w:val="20"/>
    </w:rPr>
  </w:style>
  <w:style w:type="paragraph" w:styleId="ab">
    <w:name w:val="Normal (Web)"/>
    <w:basedOn w:val="a"/>
    <w:qFormat/>
    <w:rsid w:val="00785987"/>
    <w:pPr>
      <w:widowControl/>
      <w:spacing w:before="100" w:beforeAutospacing="1" w:after="100" w:afterAutospacing="1"/>
      <w:jc w:val="left"/>
    </w:pPr>
    <w:rPr>
      <w:rFonts w:ascii="Arial Unicode MS" w:eastAsia="Arial Unicode MS" w:hAnsi="Arial Unicode MS" w:cs="Arial Unicode MS"/>
      <w:kern w:val="0"/>
      <w:sz w:val="24"/>
    </w:rPr>
  </w:style>
  <w:style w:type="paragraph" w:styleId="ac">
    <w:name w:val="annotation subject"/>
    <w:basedOn w:val="a5"/>
    <w:next w:val="a5"/>
    <w:link w:val="Char2"/>
    <w:qFormat/>
    <w:rsid w:val="00785987"/>
    <w:rPr>
      <w:b/>
      <w:bCs/>
    </w:rPr>
  </w:style>
  <w:style w:type="character" w:styleId="ad">
    <w:name w:val="page number"/>
    <w:qFormat/>
    <w:rsid w:val="00785987"/>
  </w:style>
  <w:style w:type="character" w:styleId="ae">
    <w:name w:val="Hyperlink"/>
    <w:uiPriority w:val="99"/>
    <w:qFormat/>
    <w:rsid w:val="00785987"/>
    <w:rPr>
      <w:color w:val="0000FF"/>
      <w:u w:val="single"/>
    </w:rPr>
  </w:style>
  <w:style w:type="character" w:styleId="af">
    <w:name w:val="annotation reference"/>
    <w:basedOn w:val="a1"/>
    <w:qFormat/>
    <w:rsid w:val="00785987"/>
    <w:rPr>
      <w:sz w:val="21"/>
      <w:szCs w:val="21"/>
    </w:rPr>
  </w:style>
  <w:style w:type="paragraph" w:styleId="af0">
    <w:name w:val="List Paragraph"/>
    <w:basedOn w:val="a"/>
    <w:uiPriority w:val="34"/>
    <w:qFormat/>
    <w:rsid w:val="00785987"/>
    <w:pPr>
      <w:ind w:firstLineChars="200" w:firstLine="420"/>
    </w:pPr>
    <w:rPr>
      <w:rFonts w:ascii="Calibri" w:hAnsi="Calibri"/>
      <w:szCs w:val="22"/>
    </w:rPr>
  </w:style>
  <w:style w:type="character" w:customStyle="1" w:styleId="Char">
    <w:name w:val="批注文字 Char"/>
    <w:basedOn w:val="a1"/>
    <w:link w:val="a5"/>
    <w:qFormat/>
    <w:rsid w:val="00785987"/>
    <w:rPr>
      <w:kern w:val="2"/>
      <w:sz w:val="21"/>
      <w:szCs w:val="24"/>
    </w:rPr>
  </w:style>
  <w:style w:type="character" w:customStyle="1" w:styleId="Char2">
    <w:name w:val="批注主题 Char"/>
    <w:basedOn w:val="Char"/>
    <w:link w:val="ac"/>
    <w:qFormat/>
    <w:rsid w:val="00785987"/>
    <w:rPr>
      <w:b/>
      <w:bCs/>
      <w:kern w:val="2"/>
      <w:sz w:val="21"/>
      <w:szCs w:val="24"/>
    </w:rPr>
  </w:style>
  <w:style w:type="character" w:customStyle="1" w:styleId="Char0">
    <w:name w:val="批注框文本 Char"/>
    <w:basedOn w:val="a1"/>
    <w:link w:val="a8"/>
    <w:qFormat/>
    <w:rsid w:val="00785987"/>
    <w:rPr>
      <w:kern w:val="2"/>
      <w:sz w:val="18"/>
      <w:szCs w:val="18"/>
    </w:rPr>
  </w:style>
  <w:style w:type="character" w:customStyle="1" w:styleId="Char1">
    <w:name w:val="页脚 Char"/>
    <w:basedOn w:val="a1"/>
    <w:link w:val="a9"/>
    <w:uiPriority w:val="99"/>
    <w:qFormat/>
    <w:rsid w:val="00785987"/>
    <w:rPr>
      <w:sz w:val="18"/>
      <w:szCs w:val="18"/>
    </w:rPr>
  </w:style>
  <w:style w:type="character" w:customStyle="1" w:styleId="search-in-page-highlight-item">
    <w:name w:val="search-in-page-highlight-item"/>
    <w:basedOn w:val="a1"/>
    <w:qFormat/>
    <w:rsid w:val="00785987"/>
  </w:style>
  <w:style w:type="paragraph" w:customStyle="1" w:styleId="22">
    <w:name w:val="纯文本2"/>
    <w:basedOn w:val="a"/>
    <w:qFormat/>
    <w:rsid w:val="00785987"/>
    <w:pPr>
      <w:adjustRightInd w:val="0"/>
    </w:pPr>
    <w:rPr>
      <w:rFonts w:ascii="宋体" w:eastAsia="楷体_GB2312" w:hAnsi="Courier New" w:hint="eastAsia"/>
      <w:sz w:val="28"/>
      <w:szCs w:val="20"/>
    </w:rPr>
  </w:style>
  <w:style w:type="paragraph" w:styleId="af1">
    <w:name w:val="Revision"/>
    <w:hidden/>
    <w:uiPriority w:val="99"/>
    <w:unhideWhenUsed/>
    <w:rsid w:val="00225A5F"/>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E17F7C-0C81-48B6-8D44-05CB6A06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175</TotalTime>
  <Pages>83</Pages>
  <Words>8115</Words>
  <Characters>46261</Characters>
  <Application>Microsoft Office Word</Application>
  <DocSecurity>0</DocSecurity>
  <Lines>385</Lines>
  <Paragraphs>108</Paragraphs>
  <ScaleCrop>false</ScaleCrop>
  <Company>China</Company>
  <LinksUpToDate>false</LinksUpToDate>
  <CharactersWithSpaces>54268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♪◣锥◢ 我哞了</dc:creator>
  <cp:lastModifiedBy>汪习周</cp:lastModifiedBy>
  <cp:revision>148</cp:revision>
  <cp:lastPrinted>2019-10-24T01:35:00Z</cp:lastPrinted>
  <dcterms:created xsi:type="dcterms:W3CDTF">2019-10-25T07:21:00Z</dcterms:created>
  <dcterms:modified xsi:type="dcterms:W3CDTF">2019-11-06T08:43:00Z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