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A2" w:rsidRPr="008B6FD9" w:rsidRDefault="00055EA2">
      <w:pPr>
        <w:rPr>
          <w:rFonts w:asciiTheme="minorEastAsia" w:eastAsiaTheme="minorEastAsia" w:hAnsiTheme="minorEastAsia"/>
        </w:rPr>
      </w:pPr>
      <w:bookmarkStart w:id="0" w:name="_Toc288738390"/>
      <w:bookmarkStart w:id="1" w:name="_Toc288738823"/>
    </w:p>
    <w:p w:rsidR="00055EA2" w:rsidRPr="008B6FD9" w:rsidRDefault="00055EA2">
      <w:pPr>
        <w:snapToGrid w:val="0"/>
        <w:spacing w:line="360" w:lineRule="auto"/>
        <w:jc w:val="center"/>
        <w:rPr>
          <w:rFonts w:asciiTheme="minorEastAsia" w:eastAsiaTheme="minorEastAsia" w:hAnsiTheme="minorEastAsia" w:cs="Arial"/>
          <w:b/>
          <w:sz w:val="28"/>
          <w:szCs w:val="30"/>
        </w:rPr>
      </w:pPr>
    </w:p>
    <w:p w:rsidR="00055EA2" w:rsidRPr="008B6FD9" w:rsidRDefault="00055EA2">
      <w:pPr>
        <w:snapToGrid w:val="0"/>
        <w:spacing w:line="360" w:lineRule="auto"/>
        <w:jc w:val="center"/>
        <w:rPr>
          <w:rFonts w:asciiTheme="minorEastAsia" w:eastAsiaTheme="minorEastAsia" w:hAnsiTheme="minorEastAsia" w:cs="Arial"/>
          <w:b/>
          <w:sz w:val="28"/>
          <w:szCs w:val="30"/>
        </w:rPr>
      </w:pPr>
    </w:p>
    <w:p w:rsidR="00055EA2" w:rsidRPr="008B6FD9" w:rsidRDefault="00260950">
      <w:pPr>
        <w:snapToGrid w:val="0"/>
        <w:spacing w:line="360" w:lineRule="auto"/>
        <w:jc w:val="center"/>
        <w:rPr>
          <w:rFonts w:asciiTheme="minorEastAsia" w:eastAsiaTheme="minorEastAsia" w:hAnsiTheme="minorEastAsia" w:cs="黑体"/>
          <w:b/>
          <w:spacing w:val="170"/>
          <w:kern w:val="0"/>
          <w:sz w:val="84"/>
          <w:szCs w:val="84"/>
        </w:rPr>
      </w:pPr>
      <w:r w:rsidRPr="008B6FD9">
        <w:rPr>
          <w:rFonts w:asciiTheme="minorEastAsia" w:eastAsiaTheme="minorEastAsia" w:hAnsiTheme="minorEastAsia" w:cs="黑体" w:hint="eastAsia"/>
          <w:b/>
          <w:spacing w:val="170"/>
          <w:kern w:val="0"/>
          <w:sz w:val="84"/>
          <w:szCs w:val="84"/>
        </w:rPr>
        <w:t>政府采购</w:t>
      </w:r>
    </w:p>
    <w:p w:rsidR="00055EA2" w:rsidRPr="008B6FD9" w:rsidRDefault="00260950">
      <w:pPr>
        <w:snapToGrid w:val="0"/>
        <w:spacing w:line="360" w:lineRule="auto"/>
        <w:jc w:val="center"/>
        <w:rPr>
          <w:rFonts w:asciiTheme="minorEastAsia" w:eastAsiaTheme="minorEastAsia" w:hAnsiTheme="minorEastAsia" w:cs="黑体"/>
          <w:b/>
          <w:spacing w:val="170"/>
          <w:kern w:val="0"/>
          <w:sz w:val="84"/>
          <w:szCs w:val="84"/>
        </w:rPr>
      </w:pPr>
      <w:r w:rsidRPr="008B6FD9">
        <w:rPr>
          <w:rFonts w:asciiTheme="minorEastAsia" w:eastAsiaTheme="minorEastAsia" w:hAnsiTheme="minorEastAsia" w:cs="黑体" w:hint="eastAsia"/>
          <w:b/>
          <w:spacing w:val="170"/>
          <w:sz w:val="84"/>
          <w:szCs w:val="84"/>
        </w:rPr>
        <w:t>文件</w:t>
      </w:r>
    </w:p>
    <w:p w:rsidR="00055EA2" w:rsidRPr="008B6FD9" w:rsidRDefault="00055EA2">
      <w:pPr>
        <w:snapToGrid w:val="0"/>
        <w:spacing w:line="360" w:lineRule="auto"/>
        <w:jc w:val="center"/>
        <w:rPr>
          <w:rFonts w:asciiTheme="minorEastAsia" w:eastAsiaTheme="minorEastAsia" w:hAnsiTheme="minorEastAsia" w:cs="Arial"/>
          <w:b/>
          <w:sz w:val="20"/>
          <w:szCs w:val="21"/>
        </w:rPr>
      </w:pPr>
    </w:p>
    <w:p w:rsidR="00055EA2" w:rsidRPr="008B6FD9" w:rsidRDefault="00055EA2">
      <w:pPr>
        <w:snapToGrid w:val="0"/>
        <w:spacing w:line="360" w:lineRule="auto"/>
        <w:jc w:val="center"/>
        <w:rPr>
          <w:rFonts w:asciiTheme="minorEastAsia" w:eastAsiaTheme="minorEastAsia" w:hAnsiTheme="minorEastAsia" w:cs="Arial"/>
          <w:b/>
          <w:sz w:val="20"/>
          <w:szCs w:val="21"/>
        </w:rPr>
      </w:pPr>
    </w:p>
    <w:p w:rsidR="00055EA2" w:rsidRPr="008B6FD9" w:rsidRDefault="00055EA2">
      <w:pPr>
        <w:snapToGrid w:val="0"/>
        <w:spacing w:line="360" w:lineRule="auto"/>
        <w:jc w:val="center"/>
        <w:rPr>
          <w:rFonts w:asciiTheme="minorEastAsia" w:eastAsiaTheme="minorEastAsia" w:hAnsiTheme="minorEastAsia" w:cs="Arial"/>
          <w:b/>
          <w:sz w:val="20"/>
          <w:szCs w:val="21"/>
        </w:rPr>
      </w:pPr>
    </w:p>
    <w:p w:rsidR="00055EA2" w:rsidRPr="008B6FD9" w:rsidRDefault="00055EA2">
      <w:pPr>
        <w:snapToGrid w:val="0"/>
        <w:spacing w:line="360" w:lineRule="auto"/>
        <w:rPr>
          <w:rFonts w:asciiTheme="minorEastAsia" w:eastAsiaTheme="minorEastAsia" w:hAnsiTheme="minorEastAsia" w:cs="Arial"/>
          <w:b/>
          <w:sz w:val="20"/>
          <w:szCs w:val="21"/>
        </w:rPr>
      </w:pPr>
    </w:p>
    <w:p w:rsidR="00055EA2" w:rsidRPr="008B6FD9" w:rsidRDefault="00260950">
      <w:pPr>
        <w:adjustRightInd w:val="0"/>
        <w:snapToGrid w:val="0"/>
        <w:spacing w:line="800" w:lineRule="exact"/>
        <w:jc w:val="center"/>
        <w:rPr>
          <w:rFonts w:asciiTheme="minorEastAsia" w:eastAsiaTheme="minorEastAsia" w:hAnsiTheme="minorEastAsia"/>
          <w:b/>
          <w:sz w:val="32"/>
          <w:szCs w:val="32"/>
        </w:rPr>
      </w:pPr>
      <w:r w:rsidRPr="008B6FD9">
        <w:rPr>
          <w:rFonts w:asciiTheme="minorEastAsia" w:eastAsiaTheme="minorEastAsia" w:hAnsiTheme="minorEastAsia" w:hint="eastAsia"/>
          <w:b/>
          <w:sz w:val="32"/>
          <w:szCs w:val="32"/>
        </w:rPr>
        <w:t>采购项目编号：</w:t>
      </w:r>
      <w:r w:rsidR="001E63B2" w:rsidRPr="008B6FD9">
        <w:rPr>
          <w:rFonts w:asciiTheme="minorEastAsia" w:eastAsiaTheme="minorEastAsia" w:hAnsiTheme="minorEastAsia" w:hint="eastAsia"/>
          <w:bCs/>
          <w:sz w:val="28"/>
          <w:szCs w:val="32"/>
        </w:rPr>
        <w:t>常采竞</w:t>
      </w:r>
      <w:r w:rsidR="003F06A9" w:rsidRPr="008B6FD9">
        <w:rPr>
          <w:rFonts w:asciiTheme="minorEastAsia" w:eastAsiaTheme="minorEastAsia" w:hAnsiTheme="minorEastAsia" w:hint="eastAsia"/>
          <w:bCs/>
          <w:sz w:val="28"/>
          <w:szCs w:val="32"/>
        </w:rPr>
        <w:t>[2019]0</w:t>
      </w:r>
      <w:r w:rsidR="008854FE">
        <w:rPr>
          <w:rFonts w:asciiTheme="minorEastAsia" w:eastAsiaTheme="minorEastAsia" w:hAnsiTheme="minorEastAsia" w:hint="eastAsia"/>
          <w:bCs/>
          <w:sz w:val="28"/>
          <w:szCs w:val="32"/>
        </w:rPr>
        <w:t>2</w:t>
      </w:r>
      <w:r w:rsidR="00161C4C">
        <w:rPr>
          <w:rFonts w:asciiTheme="minorEastAsia" w:eastAsiaTheme="minorEastAsia" w:hAnsiTheme="minorEastAsia" w:hint="eastAsia"/>
          <w:bCs/>
          <w:sz w:val="28"/>
          <w:szCs w:val="32"/>
        </w:rPr>
        <w:t>22</w:t>
      </w:r>
      <w:r w:rsidR="001E63B2" w:rsidRPr="008B6FD9">
        <w:rPr>
          <w:rFonts w:asciiTheme="minorEastAsia" w:eastAsiaTheme="minorEastAsia" w:hAnsiTheme="minorEastAsia" w:hint="eastAsia"/>
          <w:bCs/>
          <w:sz w:val="28"/>
          <w:szCs w:val="32"/>
        </w:rPr>
        <w:t>号</w:t>
      </w:r>
    </w:p>
    <w:p w:rsidR="001E63B2" w:rsidRPr="008B6FD9" w:rsidRDefault="00260950">
      <w:pPr>
        <w:adjustRightInd w:val="0"/>
        <w:snapToGrid w:val="0"/>
        <w:spacing w:line="800" w:lineRule="exact"/>
        <w:jc w:val="center"/>
        <w:rPr>
          <w:rFonts w:asciiTheme="minorEastAsia" w:eastAsiaTheme="minorEastAsia" w:hAnsiTheme="minorEastAsia"/>
          <w:bCs/>
          <w:sz w:val="28"/>
          <w:szCs w:val="32"/>
        </w:rPr>
      </w:pPr>
      <w:r w:rsidRPr="008B6FD9">
        <w:rPr>
          <w:rFonts w:asciiTheme="minorEastAsia" w:eastAsiaTheme="minorEastAsia" w:hAnsiTheme="minorEastAsia" w:hint="eastAsia"/>
          <w:b/>
          <w:sz w:val="32"/>
          <w:szCs w:val="32"/>
        </w:rPr>
        <w:t>采购项目名称：</w:t>
      </w:r>
      <w:r w:rsidR="00161C4C">
        <w:rPr>
          <w:rFonts w:asciiTheme="minorEastAsia" w:eastAsiaTheme="minorEastAsia" w:hAnsiTheme="minorEastAsia" w:hint="eastAsia"/>
          <w:bCs/>
          <w:sz w:val="28"/>
          <w:szCs w:val="32"/>
        </w:rPr>
        <w:t>执法装备</w:t>
      </w:r>
      <w:r w:rsidR="00161C4C" w:rsidRPr="008B6FD9">
        <w:rPr>
          <w:rFonts w:asciiTheme="minorEastAsia" w:eastAsiaTheme="minorEastAsia" w:hAnsiTheme="minorEastAsia"/>
          <w:bCs/>
          <w:sz w:val="28"/>
          <w:szCs w:val="32"/>
        </w:rPr>
        <w:t xml:space="preserve"> </w:t>
      </w:r>
    </w:p>
    <w:p w:rsidR="00055EA2" w:rsidRPr="008B6FD9" w:rsidRDefault="00260950">
      <w:pPr>
        <w:adjustRightInd w:val="0"/>
        <w:snapToGrid w:val="0"/>
        <w:spacing w:line="800" w:lineRule="exact"/>
        <w:jc w:val="center"/>
        <w:rPr>
          <w:rFonts w:asciiTheme="minorEastAsia" w:eastAsiaTheme="minorEastAsia" w:hAnsiTheme="minorEastAsia"/>
          <w:b/>
          <w:sz w:val="32"/>
          <w:szCs w:val="32"/>
        </w:rPr>
      </w:pPr>
      <w:r w:rsidRPr="008B6FD9">
        <w:rPr>
          <w:rFonts w:asciiTheme="minorEastAsia" w:eastAsiaTheme="minorEastAsia" w:hAnsiTheme="minorEastAsia" w:hint="eastAsia"/>
          <w:b/>
          <w:spacing w:val="30"/>
          <w:sz w:val="32"/>
          <w:szCs w:val="32"/>
        </w:rPr>
        <w:t>采购人名</w:t>
      </w:r>
      <w:r w:rsidRPr="008B6FD9">
        <w:rPr>
          <w:rFonts w:asciiTheme="minorEastAsia" w:eastAsiaTheme="minorEastAsia" w:hAnsiTheme="minorEastAsia" w:hint="eastAsia"/>
          <w:b/>
          <w:sz w:val="32"/>
          <w:szCs w:val="32"/>
        </w:rPr>
        <w:t>称：</w:t>
      </w:r>
      <w:r w:rsidR="003F06A9" w:rsidRPr="008B6FD9">
        <w:rPr>
          <w:rFonts w:asciiTheme="minorEastAsia" w:eastAsiaTheme="minorEastAsia" w:hAnsiTheme="minorEastAsia"/>
          <w:bCs/>
          <w:sz w:val="28"/>
          <w:szCs w:val="32"/>
        </w:rPr>
        <w:t>常州市</w:t>
      </w:r>
      <w:r w:rsidR="00161C4C">
        <w:rPr>
          <w:rFonts w:asciiTheme="minorEastAsia" w:eastAsiaTheme="minorEastAsia" w:hAnsiTheme="minorEastAsia" w:hint="eastAsia"/>
          <w:bCs/>
          <w:sz w:val="28"/>
          <w:szCs w:val="32"/>
        </w:rPr>
        <w:t>应急管理局</w:t>
      </w:r>
    </w:p>
    <w:p w:rsidR="00055EA2" w:rsidRPr="008B6FD9" w:rsidRDefault="00055EA2">
      <w:pPr>
        <w:snapToGrid w:val="0"/>
        <w:spacing w:line="360" w:lineRule="auto"/>
        <w:jc w:val="center"/>
        <w:rPr>
          <w:rFonts w:asciiTheme="minorEastAsia" w:eastAsiaTheme="minorEastAsia" w:hAnsiTheme="minorEastAsia" w:cs="Arial"/>
          <w:b/>
          <w:sz w:val="20"/>
          <w:szCs w:val="21"/>
        </w:rPr>
      </w:pPr>
    </w:p>
    <w:p w:rsidR="00055EA2" w:rsidRPr="008B6FD9" w:rsidRDefault="00055EA2">
      <w:pPr>
        <w:snapToGrid w:val="0"/>
        <w:spacing w:line="360" w:lineRule="auto"/>
        <w:jc w:val="center"/>
        <w:rPr>
          <w:rFonts w:asciiTheme="minorEastAsia" w:eastAsiaTheme="minorEastAsia" w:hAnsiTheme="minorEastAsia" w:cs="Arial"/>
          <w:b/>
          <w:sz w:val="20"/>
          <w:szCs w:val="21"/>
        </w:rPr>
      </w:pPr>
    </w:p>
    <w:p w:rsidR="00055EA2" w:rsidRPr="008B6FD9" w:rsidRDefault="00055EA2">
      <w:pPr>
        <w:snapToGrid w:val="0"/>
        <w:spacing w:line="360" w:lineRule="auto"/>
        <w:jc w:val="center"/>
        <w:rPr>
          <w:rFonts w:asciiTheme="minorEastAsia" w:eastAsiaTheme="minorEastAsia" w:hAnsiTheme="minorEastAsia" w:cs="Arial"/>
          <w:b/>
          <w:sz w:val="20"/>
          <w:szCs w:val="21"/>
        </w:rPr>
      </w:pPr>
    </w:p>
    <w:p w:rsidR="00055EA2" w:rsidRPr="008B6FD9" w:rsidRDefault="00055EA2">
      <w:pPr>
        <w:snapToGrid w:val="0"/>
        <w:spacing w:line="360" w:lineRule="auto"/>
        <w:jc w:val="center"/>
        <w:rPr>
          <w:rFonts w:asciiTheme="minorEastAsia" w:eastAsiaTheme="minorEastAsia" w:hAnsiTheme="minorEastAsia" w:cs="Arial"/>
          <w:b/>
          <w:sz w:val="20"/>
          <w:szCs w:val="21"/>
        </w:rPr>
      </w:pPr>
    </w:p>
    <w:p w:rsidR="00055EA2" w:rsidRPr="008B6FD9" w:rsidRDefault="00055EA2">
      <w:pPr>
        <w:snapToGrid w:val="0"/>
        <w:spacing w:line="360" w:lineRule="auto"/>
        <w:jc w:val="center"/>
        <w:rPr>
          <w:rFonts w:asciiTheme="minorEastAsia" w:eastAsiaTheme="minorEastAsia" w:hAnsiTheme="minorEastAsia" w:cs="Arial"/>
          <w:b/>
          <w:sz w:val="20"/>
          <w:szCs w:val="21"/>
        </w:rPr>
      </w:pPr>
    </w:p>
    <w:p w:rsidR="00055EA2" w:rsidRPr="008B6FD9" w:rsidRDefault="00055EA2">
      <w:pPr>
        <w:snapToGrid w:val="0"/>
        <w:spacing w:line="360" w:lineRule="auto"/>
        <w:jc w:val="center"/>
        <w:rPr>
          <w:rFonts w:asciiTheme="minorEastAsia" w:eastAsiaTheme="minorEastAsia" w:hAnsiTheme="minorEastAsia" w:cs="Arial"/>
          <w:b/>
          <w:sz w:val="20"/>
          <w:szCs w:val="21"/>
        </w:rPr>
      </w:pPr>
    </w:p>
    <w:p w:rsidR="00055EA2" w:rsidRPr="008B6FD9" w:rsidRDefault="00055EA2">
      <w:pPr>
        <w:snapToGrid w:val="0"/>
        <w:spacing w:line="360" w:lineRule="auto"/>
        <w:jc w:val="center"/>
        <w:rPr>
          <w:rFonts w:asciiTheme="minorEastAsia" w:eastAsiaTheme="minorEastAsia" w:hAnsiTheme="minorEastAsia" w:cs="Arial"/>
          <w:b/>
          <w:sz w:val="20"/>
          <w:szCs w:val="21"/>
        </w:rPr>
      </w:pPr>
    </w:p>
    <w:p w:rsidR="00055EA2" w:rsidRPr="008B6FD9" w:rsidRDefault="00055EA2">
      <w:pPr>
        <w:snapToGrid w:val="0"/>
        <w:spacing w:line="360" w:lineRule="auto"/>
        <w:rPr>
          <w:rFonts w:asciiTheme="minorEastAsia" w:eastAsiaTheme="minorEastAsia" w:hAnsiTheme="minorEastAsia" w:cs="Arial"/>
          <w:b/>
          <w:sz w:val="20"/>
          <w:szCs w:val="21"/>
        </w:rPr>
      </w:pPr>
    </w:p>
    <w:p w:rsidR="00055EA2" w:rsidRPr="008B6FD9" w:rsidRDefault="00055EA2">
      <w:pPr>
        <w:snapToGrid w:val="0"/>
        <w:spacing w:line="360" w:lineRule="auto"/>
        <w:jc w:val="center"/>
        <w:rPr>
          <w:rFonts w:asciiTheme="minorEastAsia" w:eastAsiaTheme="minorEastAsia" w:hAnsiTheme="minorEastAsia" w:cs="Arial"/>
          <w:b/>
          <w:sz w:val="20"/>
          <w:szCs w:val="21"/>
        </w:rPr>
      </w:pPr>
    </w:p>
    <w:p w:rsidR="00055EA2" w:rsidRPr="008B6FD9" w:rsidRDefault="00055EA2">
      <w:pPr>
        <w:snapToGrid w:val="0"/>
        <w:spacing w:line="360" w:lineRule="auto"/>
        <w:jc w:val="center"/>
        <w:rPr>
          <w:rFonts w:asciiTheme="minorEastAsia" w:eastAsiaTheme="minorEastAsia" w:hAnsiTheme="minorEastAsia" w:cs="Arial"/>
          <w:b/>
          <w:sz w:val="20"/>
          <w:szCs w:val="21"/>
        </w:rPr>
      </w:pPr>
    </w:p>
    <w:p w:rsidR="00055EA2" w:rsidRPr="008B6FD9" w:rsidRDefault="00260950">
      <w:pPr>
        <w:adjustRightInd w:val="0"/>
        <w:snapToGrid w:val="0"/>
        <w:spacing w:line="360" w:lineRule="auto"/>
        <w:jc w:val="center"/>
        <w:rPr>
          <w:rFonts w:asciiTheme="minorEastAsia" w:eastAsiaTheme="minorEastAsia" w:hAnsiTheme="minorEastAsia"/>
          <w:b/>
          <w:sz w:val="32"/>
          <w:szCs w:val="32"/>
        </w:rPr>
      </w:pPr>
      <w:r w:rsidRPr="008B6FD9">
        <w:rPr>
          <w:rFonts w:asciiTheme="minorEastAsia" w:eastAsiaTheme="minorEastAsia" w:hAnsiTheme="minorEastAsia" w:hint="eastAsia"/>
          <w:b/>
          <w:sz w:val="32"/>
          <w:szCs w:val="32"/>
        </w:rPr>
        <w:t>常州市政府采购中心</w:t>
      </w:r>
    </w:p>
    <w:p w:rsidR="00055EA2" w:rsidRPr="008B6FD9" w:rsidRDefault="00260950">
      <w:pPr>
        <w:adjustRightInd w:val="0"/>
        <w:snapToGrid w:val="0"/>
        <w:spacing w:line="360" w:lineRule="auto"/>
        <w:jc w:val="center"/>
        <w:rPr>
          <w:rFonts w:asciiTheme="minorEastAsia" w:eastAsiaTheme="minorEastAsia" w:hAnsiTheme="minorEastAsia" w:cs="宋体"/>
          <w:b/>
          <w:sz w:val="32"/>
          <w:szCs w:val="32"/>
        </w:rPr>
      </w:pPr>
      <w:r w:rsidRPr="008B6FD9">
        <w:rPr>
          <w:rFonts w:asciiTheme="minorEastAsia" w:eastAsiaTheme="minorEastAsia" w:hAnsiTheme="minorEastAsia" w:hint="eastAsia"/>
          <w:b/>
          <w:sz w:val="32"/>
          <w:szCs w:val="32"/>
        </w:rPr>
        <w:t xml:space="preserve"> 二O</w:t>
      </w:r>
      <w:r w:rsidR="001E63B2" w:rsidRPr="008B6FD9">
        <w:rPr>
          <w:rFonts w:asciiTheme="minorEastAsia" w:eastAsiaTheme="minorEastAsia" w:hAnsiTheme="minorEastAsia" w:hint="eastAsia"/>
          <w:b/>
          <w:sz w:val="32"/>
          <w:szCs w:val="32"/>
        </w:rPr>
        <w:t>一九</w:t>
      </w:r>
      <w:r w:rsidRPr="008B6FD9">
        <w:rPr>
          <w:rFonts w:asciiTheme="minorEastAsia" w:eastAsiaTheme="minorEastAsia" w:hAnsiTheme="minorEastAsia"/>
          <w:b/>
          <w:sz w:val="32"/>
          <w:szCs w:val="32"/>
        </w:rPr>
        <w:t>年</w:t>
      </w:r>
      <w:r w:rsidR="00BF3F7F">
        <w:rPr>
          <w:rFonts w:asciiTheme="minorEastAsia" w:eastAsiaTheme="minorEastAsia" w:hAnsiTheme="minorEastAsia" w:hint="eastAsia"/>
          <w:b/>
          <w:sz w:val="32"/>
          <w:szCs w:val="32"/>
        </w:rPr>
        <w:t>十</w:t>
      </w:r>
      <w:r w:rsidRPr="008B6FD9">
        <w:rPr>
          <w:rFonts w:asciiTheme="minorEastAsia" w:eastAsiaTheme="minorEastAsia" w:hAnsiTheme="minorEastAsia"/>
          <w:b/>
          <w:sz w:val="32"/>
          <w:szCs w:val="32"/>
        </w:rPr>
        <w:t>月</w:t>
      </w:r>
    </w:p>
    <w:p w:rsidR="00055EA2" w:rsidRPr="008B6FD9" w:rsidRDefault="00055EA2">
      <w:pPr>
        <w:snapToGrid w:val="0"/>
        <w:spacing w:line="360" w:lineRule="auto"/>
        <w:jc w:val="center"/>
        <w:rPr>
          <w:rFonts w:asciiTheme="minorEastAsia" w:eastAsiaTheme="minorEastAsia" w:hAnsiTheme="minorEastAsia" w:cs="宋体"/>
          <w:b/>
          <w:sz w:val="32"/>
          <w:szCs w:val="32"/>
        </w:rPr>
        <w:sectPr w:rsidR="00055EA2" w:rsidRPr="008B6FD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titlePg/>
          <w:docGrid w:type="lines" w:linePitch="312"/>
        </w:sectPr>
      </w:pPr>
    </w:p>
    <w:p w:rsidR="00055EA2" w:rsidRPr="008B6FD9" w:rsidRDefault="00260950">
      <w:pPr>
        <w:snapToGrid w:val="0"/>
        <w:spacing w:line="360" w:lineRule="auto"/>
        <w:jc w:val="center"/>
        <w:rPr>
          <w:rFonts w:asciiTheme="minorEastAsia" w:eastAsiaTheme="minorEastAsia" w:hAnsiTheme="minorEastAsia" w:cs="宋体"/>
          <w:b/>
          <w:sz w:val="32"/>
          <w:szCs w:val="32"/>
        </w:rPr>
      </w:pPr>
      <w:r w:rsidRPr="008B6FD9">
        <w:rPr>
          <w:rFonts w:asciiTheme="minorEastAsia" w:eastAsiaTheme="minorEastAsia" w:hAnsiTheme="minorEastAsia" w:cs="宋体" w:hint="eastAsia"/>
          <w:b/>
          <w:sz w:val="32"/>
          <w:szCs w:val="32"/>
        </w:rPr>
        <w:lastRenderedPageBreak/>
        <w:t>前 附 表</w:t>
      </w:r>
    </w:p>
    <w:tbl>
      <w:tblPr>
        <w:tblW w:w="8326"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733"/>
        <w:gridCol w:w="7583"/>
        <w:gridCol w:w="10"/>
      </w:tblGrid>
      <w:tr w:rsidR="00055EA2" w:rsidRPr="008B6FD9">
        <w:trPr>
          <w:gridAfter w:val="1"/>
          <w:wAfter w:w="10" w:type="dxa"/>
          <w:trHeight w:hRule="exact" w:val="475"/>
          <w:jc w:val="center"/>
        </w:trPr>
        <w:tc>
          <w:tcPr>
            <w:tcW w:w="733" w:type="dxa"/>
            <w:tcBorders>
              <w:top w:val="single" w:sz="4" w:space="0" w:color="auto"/>
              <w:bottom w:val="single" w:sz="4" w:space="0" w:color="auto"/>
              <w:right w:val="single" w:sz="4" w:space="0" w:color="auto"/>
            </w:tcBorders>
            <w:vAlign w:val="bottom"/>
          </w:tcPr>
          <w:p w:rsidR="00055EA2" w:rsidRPr="008B6FD9" w:rsidRDefault="00260950">
            <w:pPr>
              <w:snapToGrid w:val="0"/>
              <w:spacing w:line="26" w:lineRule="atLeast"/>
              <w:jc w:val="center"/>
              <w:rPr>
                <w:rFonts w:asciiTheme="minorEastAsia" w:eastAsiaTheme="minorEastAsia" w:hAnsiTheme="minorEastAsia" w:cs="宋体"/>
                <w:spacing w:val="2"/>
                <w:sz w:val="24"/>
              </w:rPr>
            </w:pPr>
            <w:r w:rsidRPr="008B6FD9">
              <w:rPr>
                <w:rFonts w:asciiTheme="minorEastAsia" w:eastAsiaTheme="minorEastAsia" w:hAnsiTheme="minorEastAsia" w:cs="宋体" w:hint="eastAsia"/>
                <w:spacing w:val="2"/>
                <w:sz w:val="24"/>
                <w:lang w:val="zh-CN"/>
              </w:rPr>
              <w:t>项号</w:t>
            </w:r>
          </w:p>
        </w:tc>
        <w:tc>
          <w:tcPr>
            <w:tcW w:w="7583" w:type="dxa"/>
            <w:tcBorders>
              <w:top w:val="single" w:sz="4" w:space="0" w:color="auto"/>
              <w:left w:val="single" w:sz="4" w:space="0" w:color="auto"/>
              <w:bottom w:val="single" w:sz="4" w:space="0" w:color="auto"/>
            </w:tcBorders>
            <w:vAlign w:val="bottom"/>
          </w:tcPr>
          <w:p w:rsidR="00055EA2" w:rsidRPr="008B6FD9" w:rsidRDefault="00260950">
            <w:pPr>
              <w:snapToGrid w:val="0"/>
              <w:spacing w:line="26" w:lineRule="atLeast"/>
              <w:jc w:val="center"/>
              <w:rPr>
                <w:rFonts w:asciiTheme="minorEastAsia" w:eastAsiaTheme="minorEastAsia" w:hAnsiTheme="minorEastAsia" w:cs="宋体"/>
                <w:spacing w:val="2"/>
                <w:sz w:val="24"/>
              </w:rPr>
            </w:pPr>
            <w:r w:rsidRPr="008B6FD9">
              <w:rPr>
                <w:rFonts w:asciiTheme="minorEastAsia" w:eastAsiaTheme="minorEastAsia" w:hAnsiTheme="minorEastAsia" w:cs="宋体" w:hint="eastAsia"/>
                <w:spacing w:val="2"/>
                <w:sz w:val="24"/>
                <w:lang w:val="zh-CN"/>
              </w:rPr>
              <w:t xml:space="preserve">内    容   </w:t>
            </w:r>
          </w:p>
        </w:tc>
      </w:tr>
      <w:tr w:rsidR="00055EA2" w:rsidRPr="008B6FD9">
        <w:trPr>
          <w:gridAfter w:val="1"/>
          <w:wAfter w:w="10" w:type="dxa"/>
          <w:trHeight w:val="1072"/>
          <w:jc w:val="center"/>
        </w:trPr>
        <w:tc>
          <w:tcPr>
            <w:tcW w:w="733" w:type="dxa"/>
            <w:tcBorders>
              <w:top w:val="single" w:sz="4" w:space="0" w:color="auto"/>
              <w:bottom w:val="single" w:sz="4" w:space="0" w:color="auto"/>
              <w:right w:val="single" w:sz="4" w:space="0" w:color="auto"/>
            </w:tcBorders>
            <w:vAlign w:val="center"/>
          </w:tcPr>
          <w:p w:rsidR="00055EA2" w:rsidRPr="008B6FD9" w:rsidRDefault="00260950">
            <w:pPr>
              <w:snapToGrid w:val="0"/>
              <w:spacing w:line="26" w:lineRule="atLeast"/>
              <w:jc w:val="center"/>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lang w:val="zh-CN"/>
              </w:rPr>
              <w:t>1</w:t>
            </w:r>
          </w:p>
        </w:tc>
        <w:tc>
          <w:tcPr>
            <w:tcW w:w="7583" w:type="dxa"/>
            <w:tcBorders>
              <w:top w:val="single" w:sz="4" w:space="0" w:color="auto"/>
              <w:left w:val="single" w:sz="4" w:space="0" w:color="auto"/>
              <w:bottom w:val="single" w:sz="4" w:space="0" w:color="auto"/>
            </w:tcBorders>
            <w:vAlign w:val="bottom"/>
          </w:tcPr>
          <w:p w:rsidR="00055EA2" w:rsidRPr="00F93A1A" w:rsidRDefault="00260950">
            <w:pPr>
              <w:snapToGrid w:val="0"/>
              <w:spacing w:line="26" w:lineRule="atLeast"/>
              <w:rPr>
                <w:rFonts w:asciiTheme="minorEastAsia" w:eastAsiaTheme="minorEastAsia" w:hAnsiTheme="minorEastAsia" w:cs="宋体"/>
                <w:sz w:val="24"/>
              </w:rPr>
            </w:pPr>
            <w:r w:rsidRPr="008B6FD9">
              <w:rPr>
                <w:rFonts w:asciiTheme="minorEastAsia" w:eastAsiaTheme="minorEastAsia" w:hAnsiTheme="minorEastAsia" w:cs="宋体" w:hint="eastAsia"/>
                <w:spacing w:val="2"/>
                <w:sz w:val="24"/>
              </w:rPr>
              <w:t xml:space="preserve"> </w:t>
            </w:r>
            <w:r w:rsidRPr="008B6FD9">
              <w:rPr>
                <w:rFonts w:asciiTheme="minorEastAsia" w:eastAsiaTheme="minorEastAsia" w:hAnsiTheme="minorEastAsia" w:cs="宋体" w:hint="eastAsia"/>
                <w:spacing w:val="2"/>
                <w:sz w:val="24"/>
                <w:lang w:val="zh-CN"/>
              </w:rPr>
              <w:t>项目</w:t>
            </w:r>
            <w:r w:rsidRPr="00F93A1A">
              <w:rPr>
                <w:rFonts w:asciiTheme="minorEastAsia" w:eastAsiaTheme="minorEastAsia" w:hAnsiTheme="minorEastAsia" w:cs="宋体" w:hint="eastAsia"/>
                <w:spacing w:val="2"/>
                <w:sz w:val="24"/>
                <w:lang w:val="zh-CN"/>
              </w:rPr>
              <w:t>名称：</w:t>
            </w:r>
            <w:r w:rsidR="00E15FDA">
              <w:rPr>
                <w:rFonts w:asciiTheme="minorEastAsia" w:eastAsiaTheme="minorEastAsia" w:hAnsiTheme="minorEastAsia" w:cs="宋体" w:hint="eastAsia"/>
                <w:spacing w:val="2"/>
                <w:sz w:val="24"/>
                <w:lang w:val="zh-CN"/>
              </w:rPr>
              <w:t>执法装备</w:t>
            </w:r>
          </w:p>
          <w:p w:rsidR="00055EA2" w:rsidRPr="00F93A1A" w:rsidRDefault="00260950">
            <w:pPr>
              <w:snapToGrid w:val="0"/>
              <w:spacing w:line="26" w:lineRule="atLeast"/>
              <w:rPr>
                <w:rFonts w:asciiTheme="minorEastAsia" w:eastAsiaTheme="minorEastAsia" w:hAnsiTheme="minorEastAsia" w:cs="宋体"/>
                <w:b/>
                <w:bCs/>
                <w:spacing w:val="2"/>
                <w:sz w:val="24"/>
              </w:rPr>
            </w:pPr>
            <w:r w:rsidRPr="00F93A1A">
              <w:rPr>
                <w:rFonts w:asciiTheme="minorEastAsia" w:eastAsiaTheme="minorEastAsia" w:hAnsiTheme="minorEastAsia" w:cs="宋体" w:hint="eastAsia"/>
                <w:spacing w:val="2"/>
                <w:sz w:val="24"/>
              </w:rPr>
              <w:t xml:space="preserve"> </w:t>
            </w:r>
            <w:r w:rsidRPr="00F93A1A">
              <w:rPr>
                <w:rFonts w:asciiTheme="minorEastAsia" w:eastAsiaTheme="minorEastAsia" w:hAnsiTheme="minorEastAsia" w:cs="宋体" w:hint="eastAsia"/>
                <w:spacing w:val="2"/>
                <w:sz w:val="24"/>
                <w:lang w:val="zh-CN"/>
              </w:rPr>
              <w:t>采购编号：</w:t>
            </w:r>
            <w:r w:rsidRPr="00F93A1A">
              <w:rPr>
                <w:rFonts w:asciiTheme="minorEastAsia" w:eastAsiaTheme="minorEastAsia" w:hAnsiTheme="minorEastAsia" w:cs="宋体" w:hint="eastAsia"/>
                <w:bCs/>
                <w:spacing w:val="2"/>
                <w:sz w:val="24"/>
                <w:lang w:val="zh-CN"/>
              </w:rPr>
              <w:t>常采竞[20</w:t>
            </w:r>
            <w:r w:rsidR="001E63B2" w:rsidRPr="00F93A1A">
              <w:rPr>
                <w:rFonts w:asciiTheme="minorEastAsia" w:eastAsiaTheme="minorEastAsia" w:hAnsiTheme="minorEastAsia" w:cs="宋体" w:hint="eastAsia"/>
                <w:bCs/>
                <w:spacing w:val="2"/>
                <w:sz w:val="24"/>
                <w:lang w:val="zh-CN"/>
              </w:rPr>
              <w:t>19</w:t>
            </w:r>
            <w:r w:rsidRPr="00F93A1A">
              <w:rPr>
                <w:rFonts w:asciiTheme="minorEastAsia" w:eastAsiaTheme="minorEastAsia" w:hAnsiTheme="minorEastAsia" w:cs="宋体" w:hint="eastAsia"/>
                <w:bCs/>
                <w:spacing w:val="2"/>
                <w:sz w:val="24"/>
                <w:lang w:val="zh-CN"/>
              </w:rPr>
              <w:t>]</w:t>
            </w:r>
            <w:r w:rsidR="003F06A9" w:rsidRPr="00F93A1A">
              <w:rPr>
                <w:rFonts w:asciiTheme="minorEastAsia" w:eastAsiaTheme="minorEastAsia" w:hAnsiTheme="minorEastAsia" w:cs="宋体" w:hint="eastAsia"/>
                <w:bCs/>
                <w:spacing w:val="2"/>
                <w:sz w:val="24"/>
                <w:lang w:val="zh-CN"/>
              </w:rPr>
              <w:t>0</w:t>
            </w:r>
            <w:r w:rsidR="008854FE">
              <w:rPr>
                <w:rFonts w:asciiTheme="minorEastAsia" w:eastAsiaTheme="minorEastAsia" w:hAnsiTheme="minorEastAsia" w:cs="宋体" w:hint="eastAsia"/>
                <w:bCs/>
                <w:spacing w:val="2"/>
                <w:sz w:val="24"/>
                <w:lang w:val="zh-CN"/>
              </w:rPr>
              <w:t>2</w:t>
            </w:r>
            <w:r w:rsidR="00161C4C">
              <w:rPr>
                <w:rFonts w:asciiTheme="minorEastAsia" w:eastAsiaTheme="minorEastAsia" w:hAnsiTheme="minorEastAsia" w:cs="宋体" w:hint="eastAsia"/>
                <w:bCs/>
                <w:spacing w:val="2"/>
                <w:sz w:val="24"/>
                <w:lang w:val="zh-CN"/>
              </w:rPr>
              <w:t>22</w:t>
            </w:r>
            <w:r w:rsidRPr="00F93A1A">
              <w:rPr>
                <w:rFonts w:asciiTheme="minorEastAsia" w:eastAsiaTheme="minorEastAsia" w:hAnsiTheme="minorEastAsia" w:cs="宋体" w:hint="eastAsia"/>
                <w:bCs/>
                <w:spacing w:val="2"/>
                <w:sz w:val="24"/>
                <w:lang w:val="zh-CN"/>
              </w:rPr>
              <w:t>号</w:t>
            </w:r>
          </w:p>
          <w:p w:rsidR="00055EA2" w:rsidRPr="008B6FD9" w:rsidRDefault="00E15FDA" w:rsidP="00E15FDA">
            <w:pPr>
              <w:snapToGrid w:val="0"/>
              <w:spacing w:line="26" w:lineRule="atLeast"/>
              <w:ind w:firstLineChars="50" w:firstLine="122"/>
              <w:rPr>
                <w:rFonts w:asciiTheme="minorEastAsia" w:eastAsiaTheme="minorEastAsia" w:hAnsiTheme="minorEastAsia" w:cs="宋体"/>
                <w:color w:val="FF0000"/>
                <w:spacing w:val="2"/>
                <w:sz w:val="24"/>
              </w:rPr>
            </w:pPr>
            <w:r w:rsidRPr="00542A7F">
              <w:rPr>
                <w:rFonts w:ascii="宋体" w:hAnsi="宋体" w:cs="宋体" w:hint="eastAsia"/>
                <w:spacing w:val="2"/>
                <w:sz w:val="24"/>
                <w:lang w:val="zh-CN"/>
              </w:rPr>
              <w:t>交货时间：</w:t>
            </w:r>
            <w:r w:rsidRPr="00D73523">
              <w:rPr>
                <w:rFonts w:ascii="宋体" w:hAnsi="宋体" w:cs="宋体" w:hint="eastAsia"/>
                <w:spacing w:val="2"/>
                <w:sz w:val="24"/>
                <w:lang w:val="zh-CN"/>
              </w:rPr>
              <w:t>自合同签定之日起</w:t>
            </w:r>
            <w:r w:rsidRPr="00D73523">
              <w:rPr>
                <w:rFonts w:ascii="宋体" w:hAnsi="宋体" w:cs="宋体" w:hint="eastAsia"/>
                <w:spacing w:val="2"/>
                <w:sz w:val="24"/>
                <w:u w:val="single"/>
                <w:lang w:val="zh-CN"/>
              </w:rPr>
              <w:t xml:space="preserve">  </w:t>
            </w:r>
            <w:r w:rsidRPr="00D73523">
              <w:rPr>
                <w:rFonts w:ascii="宋体" w:hAnsi="宋体" w:cs="仿宋_GB2312" w:hint="eastAsia"/>
                <w:spacing w:val="2"/>
                <w:sz w:val="24"/>
                <w:u w:val="single"/>
                <w:lang w:val="zh-CN"/>
              </w:rPr>
              <w:t xml:space="preserve"> </w:t>
            </w:r>
            <w:r w:rsidR="00532D97" w:rsidRPr="00D73523">
              <w:rPr>
                <w:rFonts w:ascii="宋体" w:hAnsi="宋体" w:cs="仿宋_GB2312" w:hint="eastAsia"/>
                <w:spacing w:val="2"/>
                <w:sz w:val="24"/>
                <w:u w:val="single"/>
                <w:lang w:val="zh-CN"/>
              </w:rPr>
              <w:t>35</w:t>
            </w:r>
            <w:r w:rsidRPr="00D73523">
              <w:rPr>
                <w:rFonts w:ascii="宋体" w:hAnsi="宋体" w:cs="仿宋_GB2312" w:hint="eastAsia"/>
                <w:spacing w:val="2"/>
                <w:sz w:val="24"/>
                <w:u w:val="single"/>
                <w:lang w:val="zh-CN"/>
              </w:rPr>
              <w:t xml:space="preserve"> </w:t>
            </w:r>
            <w:r w:rsidRPr="00D73523">
              <w:rPr>
                <w:rFonts w:ascii="宋体" w:hAnsi="宋体" w:cs="宋体" w:hint="eastAsia"/>
                <w:spacing w:val="2"/>
                <w:sz w:val="24"/>
                <w:u w:val="single"/>
                <w:lang w:val="zh-CN"/>
              </w:rPr>
              <w:t xml:space="preserve"> </w:t>
            </w:r>
            <w:r w:rsidRPr="00D73523">
              <w:rPr>
                <w:rFonts w:ascii="宋体" w:hAnsi="宋体" w:cs="宋体" w:hint="eastAsia"/>
                <w:spacing w:val="2"/>
                <w:sz w:val="24"/>
                <w:lang w:val="zh-CN"/>
              </w:rPr>
              <w:t>日内</w:t>
            </w:r>
          </w:p>
        </w:tc>
      </w:tr>
      <w:tr w:rsidR="00055EA2" w:rsidRPr="008B6FD9">
        <w:trPr>
          <w:gridAfter w:val="1"/>
          <w:wAfter w:w="10" w:type="dxa"/>
          <w:trHeight w:val="1744"/>
          <w:jc w:val="center"/>
        </w:trPr>
        <w:tc>
          <w:tcPr>
            <w:tcW w:w="733" w:type="dxa"/>
            <w:tcBorders>
              <w:top w:val="single" w:sz="4" w:space="0" w:color="auto"/>
              <w:bottom w:val="single" w:sz="4" w:space="0" w:color="auto"/>
              <w:right w:val="single" w:sz="4" w:space="0" w:color="auto"/>
            </w:tcBorders>
            <w:vAlign w:val="center"/>
          </w:tcPr>
          <w:p w:rsidR="00055EA2" w:rsidRPr="008B6FD9" w:rsidRDefault="00260950">
            <w:pPr>
              <w:snapToGrid w:val="0"/>
              <w:spacing w:line="26" w:lineRule="atLeast"/>
              <w:jc w:val="center"/>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lang w:val="zh-CN"/>
              </w:rPr>
              <w:t>2</w:t>
            </w:r>
          </w:p>
        </w:tc>
        <w:tc>
          <w:tcPr>
            <w:tcW w:w="7583" w:type="dxa"/>
            <w:tcBorders>
              <w:top w:val="single" w:sz="4" w:space="0" w:color="auto"/>
              <w:left w:val="single" w:sz="4" w:space="0" w:color="auto"/>
              <w:bottom w:val="single" w:sz="4" w:space="0" w:color="auto"/>
            </w:tcBorders>
            <w:vAlign w:val="bottom"/>
          </w:tcPr>
          <w:p w:rsidR="00055EA2" w:rsidRPr="008B6FD9" w:rsidRDefault="00260950">
            <w:pPr>
              <w:snapToGrid w:val="0"/>
              <w:spacing w:line="26" w:lineRule="atLeast"/>
              <w:rPr>
                <w:rFonts w:asciiTheme="minorEastAsia" w:eastAsiaTheme="minorEastAsia" w:hAnsiTheme="minorEastAsia" w:cs="宋体"/>
                <w:spacing w:val="2"/>
                <w:sz w:val="24"/>
              </w:rPr>
            </w:pPr>
            <w:r w:rsidRPr="008B6FD9">
              <w:rPr>
                <w:rFonts w:asciiTheme="minorEastAsia" w:eastAsiaTheme="minorEastAsia" w:hAnsiTheme="minorEastAsia" w:cs="宋体" w:hint="eastAsia"/>
                <w:spacing w:val="2"/>
                <w:sz w:val="24"/>
              </w:rPr>
              <w:t xml:space="preserve"> 谈判保证金数额为：</w:t>
            </w:r>
            <w:r w:rsidR="0006194C">
              <w:rPr>
                <w:rFonts w:asciiTheme="minorEastAsia" w:eastAsiaTheme="minorEastAsia" w:hAnsiTheme="minorEastAsia" w:cs="宋体" w:hint="eastAsia"/>
                <w:spacing w:val="2"/>
                <w:sz w:val="24"/>
                <w:u w:val="single"/>
              </w:rPr>
              <w:t>18000</w:t>
            </w:r>
            <w:r w:rsidRPr="008B6FD9">
              <w:rPr>
                <w:rFonts w:asciiTheme="minorEastAsia" w:eastAsiaTheme="minorEastAsia" w:hAnsiTheme="minorEastAsia" w:cs="宋体" w:hint="eastAsia"/>
                <w:spacing w:val="2"/>
                <w:sz w:val="24"/>
                <w:u w:val="single"/>
              </w:rPr>
              <w:t xml:space="preserve"> </w:t>
            </w:r>
            <w:r w:rsidRPr="008B6FD9">
              <w:rPr>
                <w:rFonts w:asciiTheme="minorEastAsia" w:eastAsiaTheme="minorEastAsia" w:hAnsiTheme="minorEastAsia" w:cs="宋体" w:hint="eastAsia"/>
                <w:spacing w:val="2"/>
                <w:sz w:val="24"/>
              </w:rPr>
              <w:t>元</w:t>
            </w:r>
          </w:p>
          <w:p w:rsidR="00055EA2" w:rsidRPr="008B6FD9" w:rsidRDefault="00260950">
            <w:pPr>
              <w:snapToGrid w:val="0"/>
              <w:spacing w:line="26" w:lineRule="atLeast"/>
              <w:ind w:firstLineChars="50" w:firstLine="122"/>
              <w:rPr>
                <w:rFonts w:asciiTheme="minorEastAsia" w:eastAsiaTheme="minorEastAsia" w:hAnsiTheme="minorEastAsia" w:cs="宋体"/>
                <w:spacing w:val="2"/>
                <w:sz w:val="24"/>
              </w:rPr>
            </w:pPr>
            <w:r w:rsidRPr="008B6FD9">
              <w:rPr>
                <w:rFonts w:asciiTheme="minorEastAsia" w:eastAsiaTheme="minorEastAsia" w:hAnsiTheme="minorEastAsia" w:cs="宋体" w:hint="eastAsia"/>
                <w:spacing w:val="2"/>
                <w:sz w:val="24"/>
              </w:rPr>
              <w:t>户名:常州市政府采购中心</w:t>
            </w:r>
          </w:p>
          <w:p w:rsidR="00055EA2" w:rsidRPr="008B6FD9" w:rsidRDefault="00260950">
            <w:pPr>
              <w:snapToGrid w:val="0"/>
              <w:spacing w:line="26" w:lineRule="atLeast"/>
              <w:ind w:firstLineChars="50" w:firstLine="122"/>
              <w:rPr>
                <w:rFonts w:asciiTheme="minorEastAsia" w:eastAsiaTheme="minorEastAsia" w:hAnsiTheme="minorEastAsia" w:cs="宋体"/>
                <w:spacing w:val="2"/>
                <w:sz w:val="24"/>
              </w:rPr>
            </w:pPr>
            <w:r w:rsidRPr="008B6FD9">
              <w:rPr>
                <w:rFonts w:asciiTheme="minorEastAsia" w:eastAsiaTheme="minorEastAsia" w:hAnsiTheme="minorEastAsia" w:cs="宋体" w:hint="eastAsia"/>
                <w:spacing w:val="2"/>
                <w:sz w:val="24"/>
              </w:rPr>
              <w:t>帐  号32050162970100000358-</w:t>
            </w:r>
            <w:r w:rsidR="00BD60CA">
              <w:rPr>
                <w:rFonts w:asciiTheme="minorEastAsia" w:eastAsiaTheme="minorEastAsia" w:hAnsiTheme="minorEastAsia" w:cs="宋体" w:hint="eastAsia"/>
                <w:spacing w:val="2"/>
                <w:sz w:val="24"/>
              </w:rPr>
              <w:t>1891</w:t>
            </w:r>
            <w:r w:rsidR="00E15FDA">
              <w:rPr>
                <w:rFonts w:asciiTheme="minorEastAsia" w:eastAsiaTheme="minorEastAsia" w:hAnsiTheme="minorEastAsia" w:cs="宋体" w:hint="eastAsia"/>
                <w:spacing w:val="2"/>
                <w:sz w:val="24"/>
              </w:rPr>
              <w:t xml:space="preserve"> </w:t>
            </w:r>
            <w:r w:rsidRPr="008B6FD9">
              <w:rPr>
                <w:rFonts w:asciiTheme="minorEastAsia" w:eastAsiaTheme="minorEastAsia" w:hAnsiTheme="minorEastAsia" w:cs="宋体" w:hint="eastAsia"/>
                <w:spacing w:val="2"/>
                <w:sz w:val="24"/>
              </w:rPr>
              <w:t xml:space="preserve">    </w:t>
            </w:r>
          </w:p>
          <w:p w:rsidR="00055EA2" w:rsidRPr="008B6FD9" w:rsidRDefault="00260950">
            <w:pPr>
              <w:snapToGrid w:val="0"/>
              <w:spacing w:line="26" w:lineRule="atLeast"/>
              <w:ind w:firstLineChars="50" w:firstLine="122"/>
              <w:rPr>
                <w:rFonts w:asciiTheme="minorEastAsia" w:eastAsiaTheme="minorEastAsia" w:hAnsiTheme="minorEastAsia" w:cs="宋体"/>
                <w:spacing w:val="2"/>
                <w:sz w:val="24"/>
              </w:rPr>
            </w:pPr>
            <w:r w:rsidRPr="008B6FD9">
              <w:rPr>
                <w:rFonts w:asciiTheme="minorEastAsia" w:eastAsiaTheme="minorEastAsia" w:hAnsiTheme="minorEastAsia" w:cs="宋体" w:hint="eastAsia"/>
                <w:spacing w:val="2"/>
                <w:sz w:val="24"/>
              </w:rPr>
              <w:t>开户行: 中国建设银行股份有限公司常州惠民支行</w:t>
            </w:r>
          </w:p>
          <w:p w:rsidR="00055EA2" w:rsidRPr="008B6FD9" w:rsidRDefault="00260950">
            <w:pPr>
              <w:snapToGrid w:val="0"/>
              <w:spacing w:line="26" w:lineRule="atLeast"/>
              <w:ind w:firstLineChars="50" w:firstLine="122"/>
              <w:rPr>
                <w:rFonts w:asciiTheme="minorEastAsia" w:eastAsiaTheme="minorEastAsia" w:hAnsiTheme="minorEastAsia" w:cs="宋体"/>
                <w:sz w:val="24"/>
                <w:lang w:val="zh-CN"/>
              </w:rPr>
            </w:pPr>
            <w:r w:rsidRPr="008B6FD9">
              <w:rPr>
                <w:rFonts w:asciiTheme="minorEastAsia" w:eastAsiaTheme="minorEastAsia" w:hAnsiTheme="minorEastAsia" w:cs="宋体" w:hint="eastAsia"/>
                <w:spacing w:val="2"/>
                <w:sz w:val="24"/>
              </w:rPr>
              <w:t>网上银行转账如有疑问可联系建设银行：0519-86622034。</w:t>
            </w:r>
          </w:p>
        </w:tc>
      </w:tr>
      <w:tr w:rsidR="00055EA2" w:rsidRPr="008B6FD9" w:rsidTr="001E63B2">
        <w:trPr>
          <w:trHeight w:val="1435"/>
          <w:jc w:val="center"/>
        </w:trPr>
        <w:tc>
          <w:tcPr>
            <w:tcW w:w="733" w:type="dxa"/>
            <w:tcBorders>
              <w:top w:val="single" w:sz="4" w:space="0" w:color="auto"/>
              <w:bottom w:val="single" w:sz="4" w:space="0" w:color="auto"/>
              <w:right w:val="single" w:sz="4" w:space="0" w:color="auto"/>
            </w:tcBorders>
            <w:vAlign w:val="center"/>
          </w:tcPr>
          <w:p w:rsidR="00055EA2" w:rsidRPr="008B6FD9" w:rsidRDefault="00260950">
            <w:pPr>
              <w:snapToGrid w:val="0"/>
              <w:spacing w:line="26" w:lineRule="atLeast"/>
              <w:jc w:val="center"/>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lang w:val="zh-CN"/>
              </w:rPr>
              <w:t>3</w:t>
            </w:r>
          </w:p>
        </w:tc>
        <w:tc>
          <w:tcPr>
            <w:tcW w:w="7593" w:type="dxa"/>
            <w:gridSpan w:val="2"/>
            <w:tcBorders>
              <w:top w:val="single" w:sz="4" w:space="0" w:color="auto"/>
              <w:left w:val="single" w:sz="4" w:space="0" w:color="auto"/>
              <w:bottom w:val="single" w:sz="4" w:space="0" w:color="auto"/>
            </w:tcBorders>
            <w:vAlign w:val="bottom"/>
          </w:tcPr>
          <w:p w:rsidR="00055EA2" w:rsidRPr="00D45321" w:rsidRDefault="00260950" w:rsidP="0006194C">
            <w:pPr>
              <w:snapToGrid w:val="0"/>
              <w:spacing w:line="26" w:lineRule="atLeast"/>
              <w:ind w:left="122" w:hangingChars="50" w:hanging="122"/>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rPr>
              <w:t xml:space="preserve"> 供应商</w:t>
            </w:r>
            <w:r w:rsidRPr="008B6FD9">
              <w:rPr>
                <w:rFonts w:asciiTheme="minorEastAsia" w:eastAsiaTheme="minorEastAsia" w:hAnsiTheme="minorEastAsia" w:cs="宋体" w:hint="eastAsia"/>
                <w:spacing w:val="2"/>
                <w:sz w:val="24"/>
                <w:lang w:val="zh-CN"/>
              </w:rPr>
              <w:t>如对采购文件有疑问，须在</w:t>
            </w:r>
            <w:r w:rsidR="0006194C" w:rsidRPr="008B6FD9">
              <w:rPr>
                <w:rFonts w:asciiTheme="minorEastAsia" w:eastAsiaTheme="minorEastAsia" w:hAnsiTheme="minorEastAsia" w:hint="eastAsia"/>
                <w:sz w:val="24"/>
              </w:rPr>
              <w:t>响应文件提交截止时间的</w:t>
            </w:r>
            <w:r w:rsidR="0006194C" w:rsidRPr="008B6FD9">
              <w:rPr>
                <w:rFonts w:asciiTheme="minorEastAsia" w:eastAsiaTheme="minorEastAsia" w:hAnsiTheme="minorEastAsia" w:hint="eastAsia"/>
                <w:b/>
                <w:sz w:val="24"/>
                <w:u w:val="single"/>
              </w:rPr>
              <w:t>3日</w:t>
            </w:r>
            <w:r w:rsidR="0006194C" w:rsidRPr="008B6FD9">
              <w:rPr>
                <w:rFonts w:asciiTheme="minorEastAsia" w:eastAsiaTheme="minorEastAsia" w:hAnsiTheme="minorEastAsia"/>
                <w:b/>
                <w:sz w:val="24"/>
                <w:u w:val="single"/>
              </w:rPr>
              <w:t>前</w:t>
            </w:r>
            <w:r w:rsidRPr="008B6FD9">
              <w:rPr>
                <w:rFonts w:asciiTheme="minorEastAsia" w:eastAsiaTheme="minorEastAsia" w:hAnsiTheme="minorEastAsia" w:cs="宋体" w:hint="eastAsia"/>
                <w:spacing w:val="2"/>
                <w:sz w:val="24"/>
                <w:lang w:val="zh-CN"/>
              </w:rPr>
              <w:t>将书面询问文件</w:t>
            </w:r>
            <w:r w:rsidRPr="00D45321">
              <w:rPr>
                <w:rFonts w:asciiTheme="minorEastAsia" w:eastAsiaTheme="minorEastAsia" w:hAnsiTheme="minorEastAsia" w:cs="宋体" w:hint="eastAsia"/>
                <w:spacing w:val="2"/>
                <w:sz w:val="24"/>
                <w:lang w:val="zh-CN"/>
              </w:rPr>
              <w:t>同时提交采购人和采购中心联系人处。</w:t>
            </w:r>
          </w:p>
          <w:p w:rsidR="00055EA2" w:rsidRPr="00D45321" w:rsidRDefault="00260950">
            <w:pPr>
              <w:snapToGrid w:val="0"/>
              <w:spacing w:line="26" w:lineRule="atLeast"/>
              <w:rPr>
                <w:rFonts w:asciiTheme="minorEastAsia" w:eastAsiaTheme="minorEastAsia" w:hAnsiTheme="minorEastAsia" w:cs="宋体"/>
                <w:spacing w:val="2"/>
                <w:sz w:val="24"/>
                <w:lang w:val="zh-CN"/>
              </w:rPr>
            </w:pPr>
            <w:r w:rsidRPr="00D45321">
              <w:rPr>
                <w:rFonts w:asciiTheme="minorEastAsia" w:eastAsiaTheme="minorEastAsia" w:hAnsiTheme="minorEastAsia" w:cs="宋体" w:hint="eastAsia"/>
                <w:spacing w:val="2"/>
                <w:sz w:val="24"/>
              </w:rPr>
              <w:t xml:space="preserve"> </w:t>
            </w:r>
            <w:r w:rsidRPr="00D45321">
              <w:rPr>
                <w:rFonts w:asciiTheme="minorEastAsia" w:eastAsiaTheme="minorEastAsia" w:hAnsiTheme="minorEastAsia" w:cs="宋体" w:hint="eastAsia"/>
                <w:spacing w:val="2"/>
                <w:sz w:val="24"/>
                <w:lang w:val="zh-CN"/>
              </w:rPr>
              <w:t>采购人联系人：</w:t>
            </w:r>
            <w:r w:rsidR="0006194C">
              <w:rPr>
                <w:rFonts w:asciiTheme="minorEastAsia" w:eastAsiaTheme="minorEastAsia" w:hAnsiTheme="minorEastAsia" w:cs="宋体" w:hint="eastAsia"/>
                <w:spacing w:val="2"/>
                <w:sz w:val="24"/>
                <w:lang w:val="zh-CN"/>
              </w:rPr>
              <w:t>欧先生</w:t>
            </w:r>
            <w:r w:rsidRPr="00D45321">
              <w:rPr>
                <w:rFonts w:asciiTheme="minorEastAsia" w:eastAsiaTheme="minorEastAsia" w:hAnsiTheme="minorEastAsia" w:cs="宋体" w:hint="eastAsia"/>
                <w:spacing w:val="2"/>
                <w:sz w:val="24"/>
                <w:lang w:val="zh-CN"/>
              </w:rPr>
              <w:t xml:space="preserve">         </w:t>
            </w:r>
            <w:r w:rsidR="0006194C">
              <w:rPr>
                <w:rFonts w:asciiTheme="minorEastAsia" w:eastAsiaTheme="minorEastAsia" w:hAnsiTheme="minorEastAsia" w:cs="宋体" w:hint="eastAsia"/>
                <w:spacing w:val="2"/>
                <w:sz w:val="24"/>
                <w:lang w:val="zh-CN"/>
              </w:rPr>
              <w:t>电话：</w:t>
            </w:r>
            <w:r w:rsidR="0006194C" w:rsidRPr="0006194C">
              <w:rPr>
                <w:rFonts w:asciiTheme="minorEastAsia" w:eastAsiaTheme="minorEastAsia" w:hAnsiTheme="minorEastAsia" w:hint="eastAsia"/>
                <w:szCs w:val="21"/>
              </w:rPr>
              <w:t>0519-85683109</w:t>
            </w:r>
          </w:p>
          <w:p w:rsidR="00055EA2" w:rsidRPr="008B6FD9" w:rsidRDefault="00260950" w:rsidP="00E15FDA">
            <w:pPr>
              <w:snapToGrid w:val="0"/>
              <w:spacing w:line="26" w:lineRule="atLeast"/>
              <w:rPr>
                <w:rFonts w:asciiTheme="minorEastAsia" w:eastAsiaTheme="minorEastAsia" w:hAnsiTheme="minorEastAsia" w:cs="宋体"/>
                <w:spacing w:val="2"/>
                <w:sz w:val="24"/>
                <w:lang w:val="zh-CN"/>
              </w:rPr>
            </w:pPr>
            <w:r w:rsidRPr="00D45321">
              <w:rPr>
                <w:rFonts w:asciiTheme="minorEastAsia" w:eastAsiaTheme="minorEastAsia" w:hAnsiTheme="minorEastAsia" w:cs="宋体" w:hint="eastAsia"/>
                <w:spacing w:val="2"/>
                <w:sz w:val="24"/>
              </w:rPr>
              <w:t xml:space="preserve"> </w:t>
            </w:r>
            <w:r w:rsidRPr="00D45321">
              <w:rPr>
                <w:rFonts w:asciiTheme="minorEastAsia" w:eastAsiaTheme="minorEastAsia" w:hAnsiTheme="minorEastAsia" w:cs="宋体" w:hint="eastAsia"/>
                <w:spacing w:val="2"/>
                <w:sz w:val="24"/>
                <w:lang w:val="zh-CN"/>
              </w:rPr>
              <w:t>地址：</w:t>
            </w:r>
            <w:r w:rsidR="0006194C">
              <w:rPr>
                <w:rFonts w:asciiTheme="minorEastAsia" w:eastAsiaTheme="minorEastAsia" w:hAnsiTheme="minorEastAsia" w:cs="宋体" w:hint="eastAsia"/>
                <w:spacing w:val="2"/>
                <w:sz w:val="24"/>
                <w:lang w:val="zh-CN"/>
              </w:rPr>
              <w:t>龙城大道1280号</w:t>
            </w:r>
          </w:p>
        </w:tc>
      </w:tr>
      <w:tr w:rsidR="00055EA2" w:rsidRPr="008B6FD9">
        <w:trPr>
          <w:gridAfter w:val="1"/>
          <w:wAfter w:w="10" w:type="dxa"/>
          <w:trHeight w:val="681"/>
          <w:jc w:val="center"/>
        </w:trPr>
        <w:tc>
          <w:tcPr>
            <w:tcW w:w="733" w:type="dxa"/>
            <w:tcBorders>
              <w:top w:val="single" w:sz="4" w:space="0" w:color="auto"/>
              <w:bottom w:val="single" w:sz="4" w:space="0" w:color="auto"/>
              <w:right w:val="single" w:sz="4" w:space="0" w:color="auto"/>
            </w:tcBorders>
            <w:vAlign w:val="center"/>
          </w:tcPr>
          <w:p w:rsidR="00055EA2" w:rsidRPr="008B6FD9" w:rsidRDefault="00260950">
            <w:pPr>
              <w:snapToGrid w:val="0"/>
              <w:spacing w:line="26" w:lineRule="atLeast"/>
              <w:jc w:val="center"/>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lang w:val="zh-CN"/>
              </w:rPr>
              <w:t>4</w:t>
            </w:r>
          </w:p>
        </w:tc>
        <w:tc>
          <w:tcPr>
            <w:tcW w:w="7583" w:type="dxa"/>
            <w:tcBorders>
              <w:top w:val="single" w:sz="4" w:space="0" w:color="auto"/>
              <w:left w:val="single" w:sz="4" w:space="0" w:color="auto"/>
              <w:bottom w:val="single" w:sz="4" w:space="0" w:color="auto"/>
            </w:tcBorders>
            <w:vAlign w:val="center"/>
          </w:tcPr>
          <w:p w:rsidR="00055EA2" w:rsidRPr="008B6FD9" w:rsidRDefault="00260950">
            <w:pPr>
              <w:snapToGrid w:val="0"/>
              <w:spacing w:line="26" w:lineRule="atLeast"/>
              <w:jc w:val="left"/>
              <w:rPr>
                <w:rFonts w:asciiTheme="minorEastAsia" w:eastAsiaTheme="minorEastAsia" w:hAnsiTheme="minorEastAsia" w:cs="宋体"/>
                <w:bCs/>
                <w:spacing w:val="2"/>
                <w:sz w:val="24"/>
                <w:lang w:val="zh-CN"/>
              </w:rPr>
            </w:pPr>
            <w:r w:rsidRPr="008B6FD9">
              <w:rPr>
                <w:rFonts w:asciiTheme="minorEastAsia" w:eastAsiaTheme="minorEastAsia" w:hAnsiTheme="minorEastAsia" w:cs="宋体" w:hint="eastAsia"/>
                <w:spacing w:val="2"/>
                <w:sz w:val="24"/>
              </w:rPr>
              <w:t xml:space="preserve"> 响应</w:t>
            </w:r>
            <w:r w:rsidRPr="008B6FD9">
              <w:rPr>
                <w:rFonts w:asciiTheme="minorEastAsia" w:eastAsiaTheme="minorEastAsia" w:hAnsiTheme="minorEastAsia" w:cs="宋体" w:hint="eastAsia"/>
                <w:spacing w:val="2"/>
                <w:sz w:val="24"/>
                <w:lang w:val="zh-CN"/>
              </w:rPr>
              <w:t>文件份数：</w:t>
            </w:r>
            <w:r w:rsidRPr="008B6FD9">
              <w:rPr>
                <w:rFonts w:asciiTheme="minorEastAsia" w:eastAsiaTheme="minorEastAsia" w:hAnsiTheme="minorEastAsia" w:cs="宋体" w:hint="eastAsia"/>
                <w:bCs/>
                <w:spacing w:val="2"/>
                <w:sz w:val="24"/>
                <w:lang w:val="zh-CN"/>
              </w:rPr>
              <w:t>正本</w:t>
            </w:r>
            <w:r w:rsidR="003F06A9" w:rsidRPr="008B6FD9">
              <w:rPr>
                <w:rFonts w:asciiTheme="minorEastAsia" w:eastAsiaTheme="minorEastAsia" w:hAnsiTheme="minorEastAsia" w:cs="宋体" w:hint="eastAsia"/>
                <w:bCs/>
                <w:spacing w:val="2"/>
                <w:sz w:val="24"/>
                <w:u w:val="single"/>
                <w:lang w:val="zh-CN"/>
              </w:rPr>
              <w:t>1</w:t>
            </w:r>
            <w:r w:rsidRPr="008B6FD9">
              <w:rPr>
                <w:rFonts w:asciiTheme="minorEastAsia" w:eastAsiaTheme="minorEastAsia" w:hAnsiTheme="minorEastAsia" w:cs="宋体" w:hint="eastAsia"/>
                <w:bCs/>
                <w:spacing w:val="2"/>
                <w:sz w:val="24"/>
                <w:lang w:val="zh-CN"/>
              </w:rPr>
              <w:t>份、副本</w:t>
            </w:r>
            <w:r w:rsidR="003F06A9" w:rsidRPr="008B6FD9">
              <w:rPr>
                <w:rFonts w:asciiTheme="minorEastAsia" w:eastAsiaTheme="minorEastAsia" w:hAnsiTheme="minorEastAsia" w:cs="宋体" w:hint="eastAsia"/>
                <w:bCs/>
                <w:spacing w:val="2"/>
                <w:sz w:val="24"/>
                <w:u w:val="single"/>
                <w:lang w:val="zh-CN"/>
              </w:rPr>
              <w:t>2</w:t>
            </w:r>
            <w:r w:rsidRPr="008B6FD9">
              <w:rPr>
                <w:rFonts w:asciiTheme="minorEastAsia" w:eastAsiaTheme="minorEastAsia" w:hAnsiTheme="minorEastAsia" w:cs="宋体" w:hint="eastAsia"/>
                <w:bCs/>
                <w:spacing w:val="2"/>
                <w:sz w:val="24"/>
                <w:lang w:val="zh-CN"/>
              </w:rPr>
              <w:t>份</w:t>
            </w:r>
          </w:p>
          <w:p w:rsidR="00055EA2" w:rsidRPr="008B6FD9" w:rsidRDefault="00260950">
            <w:pPr>
              <w:snapToGrid w:val="0"/>
              <w:spacing w:line="26" w:lineRule="atLeast"/>
              <w:ind w:firstLineChars="50" w:firstLine="122"/>
              <w:jc w:val="left"/>
              <w:rPr>
                <w:rFonts w:asciiTheme="minorEastAsia" w:eastAsiaTheme="minorEastAsia" w:hAnsiTheme="minorEastAsia" w:cs="宋体"/>
                <w:bCs/>
                <w:spacing w:val="2"/>
                <w:sz w:val="24"/>
                <w:lang w:val="zh-CN"/>
              </w:rPr>
            </w:pPr>
            <w:r w:rsidRPr="008B6FD9">
              <w:rPr>
                <w:rFonts w:asciiTheme="minorEastAsia" w:eastAsiaTheme="minorEastAsia" w:hAnsiTheme="minorEastAsia" w:cs="宋体" w:hint="eastAsia"/>
                <w:spacing w:val="2"/>
                <w:sz w:val="24"/>
                <w:lang w:val="zh-CN"/>
              </w:rPr>
              <w:t>响应文件的密封、签署、盖章要求:见第三章</w:t>
            </w:r>
          </w:p>
        </w:tc>
      </w:tr>
      <w:tr w:rsidR="00055EA2" w:rsidRPr="008B6FD9">
        <w:trPr>
          <w:gridAfter w:val="1"/>
          <w:wAfter w:w="10" w:type="dxa"/>
          <w:trHeight w:hRule="exact" w:val="2358"/>
          <w:jc w:val="center"/>
        </w:trPr>
        <w:tc>
          <w:tcPr>
            <w:tcW w:w="733" w:type="dxa"/>
            <w:tcBorders>
              <w:top w:val="single" w:sz="4" w:space="0" w:color="auto"/>
              <w:bottom w:val="single" w:sz="4" w:space="0" w:color="auto"/>
              <w:right w:val="single" w:sz="4" w:space="0" w:color="auto"/>
            </w:tcBorders>
            <w:vAlign w:val="center"/>
          </w:tcPr>
          <w:p w:rsidR="00055EA2" w:rsidRPr="008B6FD9" w:rsidRDefault="00260950">
            <w:pPr>
              <w:snapToGrid w:val="0"/>
              <w:spacing w:line="26" w:lineRule="atLeast"/>
              <w:jc w:val="center"/>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lang w:val="zh-CN"/>
              </w:rPr>
              <w:t>5</w:t>
            </w:r>
          </w:p>
        </w:tc>
        <w:tc>
          <w:tcPr>
            <w:tcW w:w="7583" w:type="dxa"/>
            <w:tcBorders>
              <w:top w:val="single" w:sz="4" w:space="0" w:color="auto"/>
              <w:left w:val="single" w:sz="4" w:space="0" w:color="auto"/>
              <w:bottom w:val="single" w:sz="4" w:space="0" w:color="auto"/>
            </w:tcBorders>
            <w:vAlign w:val="center"/>
          </w:tcPr>
          <w:p w:rsidR="00055EA2" w:rsidRPr="008B6FD9" w:rsidRDefault="00260950">
            <w:pPr>
              <w:snapToGrid w:val="0"/>
              <w:spacing w:line="26" w:lineRule="atLeast"/>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rPr>
              <w:t xml:space="preserve"> </w:t>
            </w:r>
            <w:r w:rsidRPr="008B6FD9">
              <w:rPr>
                <w:rFonts w:asciiTheme="minorEastAsia" w:eastAsiaTheme="minorEastAsia" w:hAnsiTheme="minorEastAsia" w:cs="宋体" w:hint="eastAsia"/>
                <w:spacing w:val="2"/>
                <w:sz w:val="24"/>
                <w:lang w:val="zh-CN"/>
              </w:rPr>
              <w:t>响应文件接收时间：20</w:t>
            </w:r>
            <w:r w:rsidR="001E63B2" w:rsidRPr="008B6FD9">
              <w:rPr>
                <w:rFonts w:asciiTheme="minorEastAsia" w:eastAsiaTheme="minorEastAsia" w:hAnsiTheme="minorEastAsia" w:cs="宋体" w:hint="eastAsia"/>
                <w:spacing w:val="2"/>
                <w:sz w:val="24"/>
                <w:lang w:val="zh-CN"/>
              </w:rPr>
              <w:t>19</w:t>
            </w:r>
            <w:r w:rsidRPr="008B6FD9">
              <w:rPr>
                <w:rFonts w:asciiTheme="minorEastAsia" w:eastAsiaTheme="minorEastAsia" w:hAnsiTheme="minorEastAsia" w:cs="宋体" w:hint="eastAsia"/>
                <w:spacing w:val="2"/>
                <w:sz w:val="24"/>
                <w:lang w:val="zh-CN"/>
              </w:rPr>
              <w:t>年</w:t>
            </w:r>
            <w:r w:rsidR="00E15FDA">
              <w:rPr>
                <w:rFonts w:asciiTheme="minorEastAsia" w:eastAsiaTheme="minorEastAsia" w:hAnsiTheme="minorEastAsia" w:cs="宋体" w:hint="eastAsia"/>
                <w:spacing w:val="2"/>
                <w:sz w:val="24"/>
                <w:lang w:val="zh-CN"/>
              </w:rPr>
              <w:t>1</w:t>
            </w:r>
            <w:r w:rsidR="0006194C">
              <w:rPr>
                <w:rFonts w:asciiTheme="minorEastAsia" w:eastAsiaTheme="minorEastAsia" w:hAnsiTheme="minorEastAsia" w:cs="宋体" w:hint="eastAsia"/>
                <w:spacing w:val="2"/>
                <w:sz w:val="24"/>
                <w:lang w:val="zh-CN"/>
              </w:rPr>
              <w:t>1</w:t>
            </w:r>
            <w:r w:rsidR="00E15FDA" w:rsidRPr="008B6FD9">
              <w:rPr>
                <w:rFonts w:asciiTheme="minorEastAsia" w:eastAsiaTheme="minorEastAsia" w:hAnsiTheme="minorEastAsia" w:cs="宋体" w:hint="eastAsia"/>
                <w:spacing w:val="2"/>
                <w:sz w:val="24"/>
                <w:lang w:val="zh-CN"/>
              </w:rPr>
              <w:t>月</w:t>
            </w:r>
            <w:r w:rsidR="00BD60CA">
              <w:rPr>
                <w:rFonts w:asciiTheme="minorEastAsia" w:eastAsiaTheme="minorEastAsia" w:hAnsiTheme="minorEastAsia" w:cs="宋体" w:hint="eastAsia"/>
                <w:spacing w:val="2"/>
                <w:sz w:val="24"/>
              </w:rPr>
              <w:t>8</w:t>
            </w:r>
            <w:r w:rsidRPr="008B6FD9">
              <w:rPr>
                <w:rFonts w:asciiTheme="minorEastAsia" w:eastAsiaTheme="minorEastAsia" w:hAnsiTheme="minorEastAsia" w:cs="宋体" w:hint="eastAsia"/>
                <w:spacing w:val="2"/>
                <w:sz w:val="24"/>
                <w:lang w:val="zh-CN"/>
              </w:rPr>
              <w:t>日</w:t>
            </w:r>
            <w:r w:rsidR="00F64E1E">
              <w:rPr>
                <w:rFonts w:asciiTheme="minorEastAsia" w:eastAsiaTheme="minorEastAsia" w:hAnsiTheme="minorEastAsia" w:cs="宋体" w:hint="eastAsia"/>
                <w:spacing w:val="2"/>
                <w:sz w:val="24"/>
                <w:lang w:val="zh-CN"/>
              </w:rPr>
              <w:t>上</w:t>
            </w:r>
            <w:r w:rsidR="001E63B2" w:rsidRPr="008B6FD9">
              <w:rPr>
                <w:rFonts w:asciiTheme="minorEastAsia" w:eastAsiaTheme="minorEastAsia" w:hAnsiTheme="minorEastAsia" w:cs="宋体" w:hint="eastAsia"/>
                <w:spacing w:val="2"/>
                <w:sz w:val="24"/>
                <w:lang w:val="zh-CN"/>
              </w:rPr>
              <w:t>午</w:t>
            </w:r>
            <w:r w:rsidR="00F64E1E">
              <w:rPr>
                <w:rFonts w:asciiTheme="minorEastAsia" w:eastAsiaTheme="minorEastAsia" w:hAnsiTheme="minorEastAsia" w:cs="宋体" w:hint="eastAsia"/>
                <w:spacing w:val="2"/>
                <w:sz w:val="24"/>
                <w:lang w:val="zh-CN"/>
              </w:rPr>
              <w:t>9</w:t>
            </w:r>
            <w:r w:rsidR="001E63B2" w:rsidRPr="008B6FD9">
              <w:rPr>
                <w:rFonts w:asciiTheme="minorEastAsia" w:eastAsiaTheme="minorEastAsia" w:hAnsiTheme="minorEastAsia" w:cs="宋体" w:hint="eastAsia"/>
                <w:spacing w:val="2"/>
                <w:sz w:val="24"/>
                <w:lang w:val="zh-CN"/>
              </w:rPr>
              <w:t>:</w:t>
            </w:r>
            <w:r w:rsidR="00F64E1E">
              <w:rPr>
                <w:rFonts w:asciiTheme="minorEastAsia" w:eastAsiaTheme="minorEastAsia" w:hAnsiTheme="minorEastAsia" w:cs="宋体" w:hint="eastAsia"/>
                <w:spacing w:val="2"/>
                <w:sz w:val="24"/>
                <w:lang w:val="zh-CN"/>
              </w:rPr>
              <w:t>0</w:t>
            </w:r>
            <w:r w:rsidR="008854FE">
              <w:rPr>
                <w:rFonts w:asciiTheme="minorEastAsia" w:eastAsiaTheme="minorEastAsia" w:hAnsiTheme="minorEastAsia" w:cs="宋体" w:hint="eastAsia"/>
                <w:spacing w:val="2"/>
                <w:sz w:val="24"/>
                <w:lang w:val="zh-CN"/>
              </w:rPr>
              <w:t>0</w:t>
            </w:r>
            <w:r w:rsidR="00F13CAA" w:rsidRPr="008B6FD9">
              <w:rPr>
                <w:rFonts w:asciiTheme="minorEastAsia" w:eastAsiaTheme="minorEastAsia" w:hAnsiTheme="minorEastAsia" w:cs="宋体" w:hint="eastAsia"/>
                <w:spacing w:val="2"/>
                <w:sz w:val="24"/>
                <w:lang w:val="zh-CN"/>
              </w:rPr>
              <w:t>时</w:t>
            </w:r>
            <w:r w:rsidR="001E63B2" w:rsidRPr="008B6FD9">
              <w:rPr>
                <w:rFonts w:asciiTheme="minorEastAsia" w:eastAsiaTheme="minorEastAsia" w:hAnsiTheme="minorEastAsia" w:cs="宋体" w:hint="eastAsia"/>
                <w:spacing w:val="2"/>
                <w:sz w:val="24"/>
                <w:lang w:val="zh-CN"/>
              </w:rPr>
              <w:t>到</w:t>
            </w:r>
            <w:r w:rsidR="00F64E1E">
              <w:rPr>
                <w:rFonts w:asciiTheme="minorEastAsia" w:eastAsiaTheme="minorEastAsia" w:hAnsiTheme="minorEastAsia" w:cs="宋体" w:hint="eastAsia"/>
                <w:spacing w:val="2"/>
                <w:sz w:val="24"/>
                <w:lang w:val="zh-CN"/>
              </w:rPr>
              <w:t>9:3</w:t>
            </w:r>
            <w:r w:rsidR="001E63B2" w:rsidRPr="008B6FD9">
              <w:rPr>
                <w:rFonts w:asciiTheme="minorEastAsia" w:eastAsiaTheme="minorEastAsia" w:hAnsiTheme="minorEastAsia" w:cs="宋体" w:hint="eastAsia"/>
                <w:spacing w:val="2"/>
                <w:sz w:val="24"/>
                <w:lang w:val="zh-CN"/>
              </w:rPr>
              <w:t>0</w:t>
            </w:r>
            <w:r w:rsidR="00F13CAA" w:rsidRPr="008B6FD9">
              <w:rPr>
                <w:rFonts w:asciiTheme="minorEastAsia" w:eastAsiaTheme="minorEastAsia" w:hAnsiTheme="minorEastAsia" w:cs="宋体" w:hint="eastAsia"/>
                <w:spacing w:val="2"/>
                <w:sz w:val="24"/>
                <w:lang w:val="zh-CN"/>
              </w:rPr>
              <w:t>时</w:t>
            </w:r>
          </w:p>
          <w:p w:rsidR="00055EA2" w:rsidRPr="008B6FD9" w:rsidRDefault="00260950">
            <w:pPr>
              <w:snapToGrid w:val="0"/>
              <w:spacing w:line="26" w:lineRule="atLeast"/>
              <w:rPr>
                <w:rFonts w:asciiTheme="minorEastAsia" w:eastAsiaTheme="minorEastAsia" w:hAnsiTheme="minorEastAsia" w:cs="宋体"/>
                <w:color w:val="FF0000"/>
                <w:spacing w:val="2"/>
                <w:sz w:val="24"/>
                <w:lang w:val="zh-CN"/>
              </w:rPr>
            </w:pPr>
            <w:r w:rsidRPr="008B6FD9">
              <w:rPr>
                <w:rFonts w:asciiTheme="minorEastAsia" w:eastAsiaTheme="minorEastAsia" w:hAnsiTheme="minorEastAsia" w:cs="宋体" w:hint="eastAsia"/>
                <w:spacing w:val="2"/>
                <w:sz w:val="24"/>
              </w:rPr>
              <w:t xml:space="preserve"> </w:t>
            </w:r>
            <w:r w:rsidRPr="008B6FD9">
              <w:rPr>
                <w:rFonts w:asciiTheme="minorEastAsia" w:eastAsiaTheme="minorEastAsia" w:hAnsiTheme="minorEastAsia" w:cs="宋体" w:hint="eastAsia"/>
                <w:spacing w:val="2"/>
                <w:sz w:val="24"/>
                <w:lang w:val="zh-CN"/>
              </w:rPr>
              <w:t>响应文件提交截止时间：20</w:t>
            </w:r>
            <w:r w:rsidR="001E63B2" w:rsidRPr="008B6FD9">
              <w:rPr>
                <w:rFonts w:asciiTheme="minorEastAsia" w:eastAsiaTheme="minorEastAsia" w:hAnsiTheme="minorEastAsia" w:cs="宋体" w:hint="eastAsia"/>
                <w:spacing w:val="2"/>
                <w:sz w:val="24"/>
                <w:lang w:val="zh-CN"/>
              </w:rPr>
              <w:t>19</w:t>
            </w:r>
            <w:r w:rsidRPr="008B6FD9">
              <w:rPr>
                <w:rFonts w:asciiTheme="minorEastAsia" w:eastAsiaTheme="minorEastAsia" w:hAnsiTheme="minorEastAsia" w:cs="宋体" w:hint="eastAsia"/>
                <w:spacing w:val="2"/>
                <w:sz w:val="24"/>
                <w:lang w:val="zh-CN"/>
              </w:rPr>
              <w:t>年</w:t>
            </w:r>
            <w:r w:rsidR="00E15FDA">
              <w:rPr>
                <w:rFonts w:asciiTheme="minorEastAsia" w:eastAsiaTheme="minorEastAsia" w:hAnsiTheme="minorEastAsia" w:cs="宋体" w:hint="eastAsia"/>
                <w:spacing w:val="2"/>
                <w:sz w:val="24"/>
                <w:lang w:val="zh-CN"/>
              </w:rPr>
              <w:t>1</w:t>
            </w:r>
            <w:r w:rsidR="0006194C">
              <w:rPr>
                <w:rFonts w:asciiTheme="minorEastAsia" w:eastAsiaTheme="minorEastAsia" w:hAnsiTheme="minorEastAsia" w:cs="宋体" w:hint="eastAsia"/>
                <w:spacing w:val="2"/>
                <w:sz w:val="24"/>
                <w:lang w:val="zh-CN"/>
              </w:rPr>
              <w:t>1</w:t>
            </w:r>
            <w:r w:rsidR="00E15FDA" w:rsidRPr="008B6FD9">
              <w:rPr>
                <w:rFonts w:asciiTheme="minorEastAsia" w:eastAsiaTheme="minorEastAsia" w:hAnsiTheme="minorEastAsia" w:cs="宋体" w:hint="eastAsia"/>
                <w:spacing w:val="2"/>
                <w:sz w:val="24"/>
                <w:lang w:val="zh-CN"/>
              </w:rPr>
              <w:t>月</w:t>
            </w:r>
            <w:r w:rsidR="00BD60CA">
              <w:rPr>
                <w:rFonts w:asciiTheme="minorEastAsia" w:eastAsiaTheme="minorEastAsia" w:hAnsiTheme="minorEastAsia" w:cs="宋体" w:hint="eastAsia"/>
                <w:spacing w:val="2"/>
                <w:sz w:val="24"/>
              </w:rPr>
              <w:t>8</w:t>
            </w:r>
            <w:r w:rsidR="00F64E1E">
              <w:rPr>
                <w:rFonts w:asciiTheme="minorEastAsia" w:eastAsiaTheme="minorEastAsia" w:hAnsiTheme="minorEastAsia" w:cs="宋体" w:hint="eastAsia"/>
                <w:spacing w:val="2"/>
                <w:sz w:val="24"/>
                <w:lang w:val="zh-CN"/>
              </w:rPr>
              <w:t>上</w:t>
            </w:r>
            <w:r w:rsidR="001E63B2" w:rsidRPr="008B6FD9">
              <w:rPr>
                <w:rFonts w:asciiTheme="minorEastAsia" w:eastAsiaTheme="minorEastAsia" w:hAnsiTheme="minorEastAsia" w:cs="宋体" w:hint="eastAsia"/>
                <w:spacing w:val="2"/>
                <w:sz w:val="24"/>
                <w:lang w:val="zh-CN"/>
              </w:rPr>
              <w:t>午</w:t>
            </w:r>
            <w:r w:rsidR="00F64E1E">
              <w:rPr>
                <w:rFonts w:asciiTheme="minorEastAsia" w:eastAsiaTheme="minorEastAsia" w:hAnsiTheme="minorEastAsia" w:cs="宋体" w:hint="eastAsia"/>
                <w:spacing w:val="2"/>
                <w:sz w:val="24"/>
                <w:lang w:val="zh-CN"/>
              </w:rPr>
              <w:t>9:3</w:t>
            </w:r>
            <w:r w:rsidR="001E63B2" w:rsidRPr="008B6FD9">
              <w:rPr>
                <w:rFonts w:asciiTheme="minorEastAsia" w:eastAsiaTheme="minorEastAsia" w:hAnsiTheme="minorEastAsia" w:cs="宋体" w:hint="eastAsia"/>
                <w:spacing w:val="2"/>
                <w:sz w:val="24"/>
                <w:lang w:val="zh-CN"/>
              </w:rPr>
              <w:t>0</w:t>
            </w:r>
            <w:r w:rsidR="00F13CAA" w:rsidRPr="008B6FD9">
              <w:rPr>
                <w:rFonts w:asciiTheme="minorEastAsia" w:eastAsiaTheme="minorEastAsia" w:hAnsiTheme="minorEastAsia" w:cs="宋体" w:hint="eastAsia"/>
                <w:spacing w:val="2"/>
                <w:sz w:val="24"/>
                <w:lang w:val="zh-CN"/>
              </w:rPr>
              <w:t>时</w:t>
            </w:r>
          </w:p>
          <w:p w:rsidR="00055EA2" w:rsidRPr="008B6FD9" w:rsidRDefault="00260950" w:rsidP="001E63B2">
            <w:pPr>
              <w:snapToGrid w:val="0"/>
              <w:spacing w:line="26" w:lineRule="atLeast"/>
              <w:ind w:left="122" w:hangingChars="50" w:hanging="122"/>
              <w:rPr>
                <w:rFonts w:asciiTheme="minorEastAsia" w:eastAsiaTheme="minorEastAsia" w:hAnsiTheme="minorEastAsia" w:cs="宋体"/>
                <w:sz w:val="24"/>
                <w:lang w:val="zh-CN"/>
              </w:rPr>
            </w:pPr>
            <w:r w:rsidRPr="008B6FD9">
              <w:rPr>
                <w:rFonts w:asciiTheme="minorEastAsia" w:eastAsiaTheme="minorEastAsia" w:hAnsiTheme="minorEastAsia" w:cs="宋体" w:hint="eastAsia"/>
                <w:spacing w:val="2"/>
                <w:sz w:val="24"/>
              </w:rPr>
              <w:t xml:space="preserve"> 响应</w:t>
            </w:r>
            <w:r w:rsidRPr="008B6FD9">
              <w:rPr>
                <w:rFonts w:asciiTheme="minorEastAsia" w:eastAsiaTheme="minorEastAsia" w:hAnsiTheme="minorEastAsia" w:cs="宋体" w:hint="eastAsia"/>
                <w:spacing w:val="2"/>
                <w:sz w:val="24"/>
                <w:lang w:val="zh-CN"/>
              </w:rPr>
              <w:t>文件提交地点：</w:t>
            </w:r>
            <w:r w:rsidRPr="008B6FD9">
              <w:rPr>
                <w:rFonts w:asciiTheme="minorEastAsia" w:eastAsiaTheme="minorEastAsia" w:hAnsiTheme="minorEastAsia" w:cs="宋体" w:hint="eastAsia"/>
                <w:sz w:val="24"/>
                <w:lang w:val="zh-CN"/>
              </w:rPr>
              <w:t>常州市公共资源交易中心（常州市政府采购中心）4楼</w:t>
            </w:r>
            <w:r w:rsidR="00D45321">
              <w:rPr>
                <w:rFonts w:asciiTheme="minorEastAsia" w:eastAsiaTheme="minorEastAsia" w:hAnsiTheme="minorEastAsia" w:cs="宋体" w:hint="eastAsia"/>
                <w:sz w:val="24"/>
                <w:lang w:val="zh-CN"/>
              </w:rPr>
              <w:t>40</w:t>
            </w:r>
            <w:r w:rsidR="00BD60CA">
              <w:rPr>
                <w:rFonts w:asciiTheme="minorEastAsia" w:eastAsiaTheme="minorEastAsia" w:hAnsiTheme="minorEastAsia" w:cs="宋体" w:hint="eastAsia"/>
                <w:sz w:val="24"/>
                <w:lang w:val="zh-CN"/>
              </w:rPr>
              <w:t>6</w:t>
            </w:r>
            <w:r w:rsidRPr="008B6FD9">
              <w:rPr>
                <w:rFonts w:asciiTheme="minorEastAsia" w:eastAsiaTheme="minorEastAsia" w:hAnsiTheme="minorEastAsia" w:cs="宋体" w:hint="eastAsia"/>
                <w:sz w:val="24"/>
                <w:lang w:val="zh-CN"/>
              </w:rPr>
              <w:t xml:space="preserve">室     </w:t>
            </w:r>
          </w:p>
          <w:p w:rsidR="00055EA2" w:rsidRPr="008B6FD9" w:rsidRDefault="00260950">
            <w:pPr>
              <w:snapToGrid w:val="0"/>
              <w:spacing w:line="26" w:lineRule="atLeast"/>
              <w:rPr>
                <w:rFonts w:asciiTheme="minorEastAsia" w:eastAsiaTheme="minorEastAsia" w:hAnsiTheme="minorEastAsia" w:cs="宋体"/>
                <w:sz w:val="24"/>
                <w:lang w:val="zh-CN"/>
              </w:rPr>
            </w:pPr>
            <w:r w:rsidRPr="008B6FD9">
              <w:rPr>
                <w:rFonts w:asciiTheme="minorEastAsia" w:eastAsiaTheme="minorEastAsia" w:hAnsiTheme="minorEastAsia" w:cs="宋体" w:hint="eastAsia"/>
                <w:spacing w:val="2"/>
                <w:sz w:val="24"/>
              </w:rPr>
              <w:t xml:space="preserve"> 地址：</w:t>
            </w:r>
            <w:r w:rsidRPr="008B6FD9">
              <w:rPr>
                <w:rFonts w:asciiTheme="minorEastAsia" w:eastAsiaTheme="minorEastAsia" w:hAnsiTheme="minorEastAsia" w:cs="宋体" w:hint="eastAsia"/>
                <w:sz w:val="24"/>
              </w:rPr>
              <w:t>常州市锦绣路2号常州市政务服务中心1-1座</w:t>
            </w:r>
          </w:p>
          <w:p w:rsidR="00055EA2" w:rsidRPr="008B6FD9" w:rsidRDefault="00260950">
            <w:pPr>
              <w:snapToGrid w:val="0"/>
              <w:spacing w:line="26" w:lineRule="atLeast"/>
              <w:rPr>
                <w:rFonts w:asciiTheme="minorEastAsia" w:eastAsiaTheme="minorEastAsia" w:hAnsiTheme="minorEastAsia" w:cs="宋体"/>
                <w:spacing w:val="2"/>
                <w:sz w:val="24"/>
              </w:rPr>
            </w:pPr>
            <w:r w:rsidRPr="008B6FD9">
              <w:rPr>
                <w:rFonts w:asciiTheme="minorEastAsia" w:eastAsiaTheme="minorEastAsia" w:hAnsiTheme="minorEastAsia" w:cs="宋体" w:hint="eastAsia"/>
                <w:spacing w:val="2"/>
                <w:sz w:val="24"/>
              </w:rPr>
              <w:t xml:space="preserve"> </w:t>
            </w:r>
            <w:r w:rsidRPr="008B6FD9">
              <w:rPr>
                <w:rFonts w:asciiTheme="minorEastAsia" w:eastAsiaTheme="minorEastAsia" w:hAnsiTheme="minorEastAsia" w:cs="宋体" w:hint="eastAsia"/>
                <w:spacing w:val="2"/>
                <w:sz w:val="24"/>
                <w:lang w:val="zh-CN"/>
              </w:rPr>
              <w:t>联系人：</w:t>
            </w:r>
            <w:r w:rsidR="001E63B2" w:rsidRPr="008B6FD9">
              <w:rPr>
                <w:rFonts w:asciiTheme="minorEastAsia" w:eastAsiaTheme="minorEastAsia" w:hAnsiTheme="minorEastAsia" w:cs="宋体" w:hint="eastAsia"/>
                <w:spacing w:val="2"/>
                <w:sz w:val="24"/>
                <w:lang w:val="zh-CN"/>
              </w:rPr>
              <w:t xml:space="preserve">戎女士 </w:t>
            </w:r>
          </w:p>
          <w:p w:rsidR="00055EA2" w:rsidRPr="008B6FD9" w:rsidRDefault="00260950">
            <w:pPr>
              <w:snapToGrid w:val="0"/>
              <w:spacing w:line="26" w:lineRule="atLeast"/>
              <w:rPr>
                <w:rFonts w:asciiTheme="minorEastAsia" w:eastAsiaTheme="minorEastAsia" w:hAnsiTheme="minorEastAsia" w:cs="宋体"/>
                <w:sz w:val="24"/>
              </w:rPr>
            </w:pPr>
            <w:r w:rsidRPr="008B6FD9">
              <w:rPr>
                <w:rFonts w:asciiTheme="minorEastAsia" w:eastAsiaTheme="minorEastAsia" w:hAnsiTheme="minorEastAsia" w:cs="宋体" w:hint="eastAsia"/>
                <w:spacing w:val="2"/>
                <w:sz w:val="24"/>
              </w:rPr>
              <w:t xml:space="preserve"> </w:t>
            </w:r>
            <w:r w:rsidRPr="008B6FD9">
              <w:rPr>
                <w:rFonts w:asciiTheme="minorEastAsia" w:eastAsiaTheme="minorEastAsia" w:hAnsiTheme="minorEastAsia" w:cs="宋体" w:hint="eastAsia"/>
                <w:spacing w:val="2"/>
                <w:sz w:val="24"/>
                <w:lang w:val="zh-CN"/>
              </w:rPr>
              <w:t>联系电话：</w:t>
            </w:r>
            <w:r w:rsidR="001E63B2" w:rsidRPr="008B6FD9">
              <w:rPr>
                <w:rFonts w:asciiTheme="minorEastAsia" w:eastAsiaTheme="minorEastAsia" w:hAnsiTheme="minorEastAsia" w:cs="宋体" w:hint="eastAsia"/>
                <w:spacing w:val="2"/>
                <w:sz w:val="24"/>
                <w:lang w:val="zh-CN"/>
              </w:rPr>
              <w:t>0519-85588165</w:t>
            </w:r>
          </w:p>
          <w:p w:rsidR="00055EA2" w:rsidRPr="008B6FD9" w:rsidRDefault="00055EA2">
            <w:pPr>
              <w:snapToGrid w:val="0"/>
              <w:spacing w:line="26" w:lineRule="atLeast"/>
              <w:rPr>
                <w:rFonts w:asciiTheme="minorEastAsia" w:eastAsiaTheme="minorEastAsia" w:hAnsiTheme="minorEastAsia" w:cs="宋体"/>
                <w:spacing w:val="2"/>
                <w:sz w:val="24"/>
              </w:rPr>
            </w:pPr>
          </w:p>
        </w:tc>
      </w:tr>
      <w:tr w:rsidR="00055EA2" w:rsidRPr="008B6FD9">
        <w:trPr>
          <w:gridAfter w:val="1"/>
          <w:wAfter w:w="10" w:type="dxa"/>
          <w:trHeight w:hRule="exact" w:val="933"/>
          <w:jc w:val="center"/>
        </w:trPr>
        <w:tc>
          <w:tcPr>
            <w:tcW w:w="733" w:type="dxa"/>
            <w:tcBorders>
              <w:top w:val="single" w:sz="4" w:space="0" w:color="auto"/>
              <w:bottom w:val="single" w:sz="4" w:space="0" w:color="auto"/>
              <w:right w:val="single" w:sz="4" w:space="0" w:color="auto"/>
            </w:tcBorders>
            <w:vAlign w:val="center"/>
          </w:tcPr>
          <w:p w:rsidR="00055EA2" w:rsidRPr="008B6FD9" w:rsidRDefault="00260950">
            <w:pPr>
              <w:snapToGrid w:val="0"/>
              <w:spacing w:line="26" w:lineRule="atLeast"/>
              <w:jc w:val="center"/>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lang w:val="zh-CN"/>
              </w:rPr>
              <w:t>6</w:t>
            </w:r>
          </w:p>
        </w:tc>
        <w:tc>
          <w:tcPr>
            <w:tcW w:w="7583" w:type="dxa"/>
            <w:tcBorders>
              <w:top w:val="single" w:sz="4" w:space="0" w:color="auto"/>
              <w:left w:val="single" w:sz="4" w:space="0" w:color="auto"/>
              <w:bottom w:val="single" w:sz="4" w:space="0" w:color="auto"/>
            </w:tcBorders>
            <w:vAlign w:val="bottom"/>
          </w:tcPr>
          <w:p w:rsidR="00055EA2" w:rsidRPr="008B6FD9" w:rsidRDefault="00260950">
            <w:pPr>
              <w:snapToGrid w:val="0"/>
              <w:spacing w:line="26" w:lineRule="atLeast"/>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rPr>
              <w:t xml:space="preserve"> 谈判会议</w:t>
            </w:r>
            <w:r w:rsidRPr="008B6FD9">
              <w:rPr>
                <w:rFonts w:asciiTheme="minorEastAsia" w:eastAsiaTheme="minorEastAsia" w:hAnsiTheme="minorEastAsia" w:cs="宋体" w:hint="eastAsia"/>
                <w:spacing w:val="2"/>
                <w:sz w:val="24"/>
                <w:lang w:val="zh-CN"/>
              </w:rPr>
              <w:t>时间：</w:t>
            </w:r>
            <w:r w:rsidR="00F64E1E" w:rsidRPr="008B6FD9">
              <w:rPr>
                <w:rFonts w:asciiTheme="minorEastAsia" w:eastAsiaTheme="minorEastAsia" w:hAnsiTheme="minorEastAsia" w:cs="宋体" w:hint="eastAsia"/>
                <w:spacing w:val="2"/>
                <w:sz w:val="24"/>
                <w:lang w:val="zh-CN"/>
              </w:rPr>
              <w:t>2019年</w:t>
            </w:r>
            <w:r w:rsidR="00E15FDA">
              <w:rPr>
                <w:rFonts w:asciiTheme="minorEastAsia" w:eastAsiaTheme="minorEastAsia" w:hAnsiTheme="minorEastAsia" w:cs="宋体" w:hint="eastAsia"/>
                <w:spacing w:val="2"/>
                <w:sz w:val="24"/>
                <w:lang w:val="zh-CN"/>
              </w:rPr>
              <w:t>1</w:t>
            </w:r>
            <w:r w:rsidR="0006194C">
              <w:rPr>
                <w:rFonts w:asciiTheme="minorEastAsia" w:eastAsiaTheme="minorEastAsia" w:hAnsiTheme="minorEastAsia" w:cs="宋体" w:hint="eastAsia"/>
                <w:spacing w:val="2"/>
                <w:sz w:val="24"/>
                <w:lang w:val="zh-CN"/>
              </w:rPr>
              <w:t>1</w:t>
            </w:r>
            <w:r w:rsidR="00E15FDA" w:rsidRPr="008B6FD9">
              <w:rPr>
                <w:rFonts w:asciiTheme="minorEastAsia" w:eastAsiaTheme="minorEastAsia" w:hAnsiTheme="minorEastAsia" w:cs="宋体" w:hint="eastAsia"/>
                <w:spacing w:val="2"/>
                <w:sz w:val="24"/>
                <w:lang w:val="zh-CN"/>
              </w:rPr>
              <w:t>月</w:t>
            </w:r>
            <w:r w:rsidR="00BD60CA">
              <w:rPr>
                <w:rFonts w:asciiTheme="minorEastAsia" w:eastAsiaTheme="minorEastAsia" w:hAnsiTheme="minorEastAsia" w:cs="宋体" w:hint="eastAsia"/>
                <w:spacing w:val="2"/>
                <w:sz w:val="24"/>
              </w:rPr>
              <w:t>8</w:t>
            </w:r>
            <w:r w:rsidR="00F64E1E">
              <w:rPr>
                <w:rFonts w:asciiTheme="minorEastAsia" w:eastAsiaTheme="minorEastAsia" w:hAnsiTheme="minorEastAsia" w:cs="宋体" w:hint="eastAsia"/>
                <w:spacing w:val="2"/>
                <w:sz w:val="24"/>
                <w:lang w:val="zh-CN"/>
              </w:rPr>
              <w:t>上</w:t>
            </w:r>
            <w:r w:rsidR="00F64E1E" w:rsidRPr="008B6FD9">
              <w:rPr>
                <w:rFonts w:asciiTheme="minorEastAsia" w:eastAsiaTheme="minorEastAsia" w:hAnsiTheme="minorEastAsia" w:cs="宋体" w:hint="eastAsia"/>
                <w:spacing w:val="2"/>
                <w:sz w:val="24"/>
                <w:lang w:val="zh-CN"/>
              </w:rPr>
              <w:t>午</w:t>
            </w:r>
            <w:r w:rsidR="00F64E1E">
              <w:rPr>
                <w:rFonts w:asciiTheme="minorEastAsia" w:eastAsiaTheme="minorEastAsia" w:hAnsiTheme="minorEastAsia" w:cs="宋体" w:hint="eastAsia"/>
                <w:spacing w:val="2"/>
                <w:sz w:val="24"/>
                <w:lang w:val="zh-CN"/>
              </w:rPr>
              <w:t>9:3</w:t>
            </w:r>
            <w:r w:rsidR="00F64E1E" w:rsidRPr="008B6FD9">
              <w:rPr>
                <w:rFonts w:asciiTheme="minorEastAsia" w:eastAsiaTheme="minorEastAsia" w:hAnsiTheme="minorEastAsia" w:cs="宋体" w:hint="eastAsia"/>
                <w:spacing w:val="2"/>
                <w:sz w:val="24"/>
                <w:lang w:val="zh-CN"/>
              </w:rPr>
              <w:t>0</w:t>
            </w:r>
            <w:r w:rsidR="00F13CAA" w:rsidRPr="008B6FD9">
              <w:rPr>
                <w:rFonts w:asciiTheme="minorEastAsia" w:eastAsiaTheme="minorEastAsia" w:hAnsiTheme="minorEastAsia" w:cs="宋体" w:hint="eastAsia"/>
                <w:spacing w:val="2"/>
                <w:sz w:val="24"/>
                <w:lang w:val="zh-CN"/>
              </w:rPr>
              <w:t>时</w:t>
            </w:r>
            <w:r w:rsidRPr="008B6FD9">
              <w:rPr>
                <w:rFonts w:asciiTheme="minorEastAsia" w:eastAsiaTheme="minorEastAsia" w:hAnsiTheme="minorEastAsia" w:cs="宋体" w:hint="eastAsia"/>
                <w:spacing w:val="2"/>
                <w:sz w:val="24"/>
                <w:lang w:val="zh-CN"/>
              </w:rPr>
              <w:t xml:space="preserve"> </w:t>
            </w:r>
          </w:p>
          <w:p w:rsidR="00055EA2" w:rsidRPr="008B6FD9" w:rsidRDefault="00260950" w:rsidP="00BD60CA">
            <w:pPr>
              <w:snapToGrid w:val="0"/>
              <w:spacing w:line="26" w:lineRule="atLeast"/>
              <w:ind w:left="122" w:hangingChars="50" w:hanging="122"/>
              <w:rPr>
                <w:rFonts w:asciiTheme="minorEastAsia" w:eastAsiaTheme="minorEastAsia" w:hAnsiTheme="minorEastAsia" w:cs="宋体"/>
                <w:spacing w:val="2"/>
                <w:sz w:val="24"/>
              </w:rPr>
            </w:pPr>
            <w:r w:rsidRPr="008B6FD9">
              <w:rPr>
                <w:rFonts w:asciiTheme="minorEastAsia" w:eastAsiaTheme="minorEastAsia" w:hAnsiTheme="minorEastAsia" w:cs="宋体" w:hint="eastAsia"/>
                <w:spacing w:val="2"/>
                <w:sz w:val="24"/>
              </w:rPr>
              <w:t xml:space="preserve"> </w:t>
            </w:r>
            <w:r w:rsidRPr="008B6FD9">
              <w:rPr>
                <w:rFonts w:asciiTheme="minorEastAsia" w:eastAsiaTheme="minorEastAsia" w:hAnsiTheme="minorEastAsia" w:cs="宋体" w:hint="eastAsia"/>
                <w:spacing w:val="2"/>
                <w:sz w:val="24"/>
                <w:lang w:val="zh-CN"/>
              </w:rPr>
              <w:t>地　　点：</w:t>
            </w:r>
            <w:r w:rsidRPr="008B6FD9">
              <w:rPr>
                <w:rFonts w:asciiTheme="minorEastAsia" w:eastAsiaTheme="minorEastAsia" w:hAnsiTheme="minorEastAsia" w:cs="宋体" w:hint="eastAsia"/>
                <w:sz w:val="24"/>
                <w:lang w:val="zh-CN"/>
              </w:rPr>
              <w:t>常州市公共资源交易中心（常州市政府采购中心）4楼</w:t>
            </w:r>
            <w:r w:rsidR="001E63B2" w:rsidRPr="008B6FD9">
              <w:rPr>
                <w:rFonts w:asciiTheme="minorEastAsia" w:eastAsiaTheme="minorEastAsia" w:hAnsiTheme="minorEastAsia" w:cs="宋体" w:hint="eastAsia"/>
                <w:sz w:val="24"/>
                <w:lang w:val="zh-CN"/>
              </w:rPr>
              <w:t>40</w:t>
            </w:r>
            <w:r w:rsidR="00BD60CA">
              <w:rPr>
                <w:rFonts w:asciiTheme="minorEastAsia" w:eastAsiaTheme="minorEastAsia" w:hAnsiTheme="minorEastAsia" w:cs="宋体" w:hint="eastAsia"/>
                <w:sz w:val="24"/>
                <w:lang w:val="zh-CN"/>
              </w:rPr>
              <w:t>6</w:t>
            </w:r>
            <w:r w:rsidRPr="008B6FD9">
              <w:rPr>
                <w:rFonts w:asciiTheme="minorEastAsia" w:eastAsiaTheme="minorEastAsia" w:hAnsiTheme="minorEastAsia" w:cs="宋体" w:hint="eastAsia"/>
                <w:sz w:val="24"/>
                <w:lang w:val="zh-CN"/>
              </w:rPr>
              <w:t>室</w:t>
            </w:r>
          </w:p>
        </w:tc>
      </w:tr>
      <w:tr w:rsidR="00055EA2" w:rsidRPr="008B6FD9">
        <w:trPr>
          <w:gridAfter w:val="1"/>
          <w:wAfter w:w="10" w:type="dxa"/>
          <w:trHeight w:val="486"/>
          <w:jc w:val="center"/>
        </w:trPr>
        <w:tc>
          <w:tcPr>
            <w:tcW w:w="733" w:type="dxa"/>
            <w:tcBorders>
              <w:top w:val="single" w:sz="4" w:space="0" w:color="auto"/>
              <w:bottom w:val="single" w:sz="4" w:space="0" w:color="auto"/>
              <w:right w:val="single" w:sz="4" w:space="0" w:color="auto"/>
            </w:tcBorders>
            <w:vAlign w:val="bottom"/>
          </w:tcPr>
          <w:p w:rsidR="00055EA2" w:rsidRPr="008B6FD9" w:rsidRDefault="00260950">
            <w:pPr>
              <w:snapToGrid w:val="0"/>
              <w:spacing w:line="26" w:lineRule="atLeast"/>
              <w:jc w:val="center"/>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lang w:val="zh-CN"/>
              </w:rPr>
              <w:t>7</w:t>
            </w:r>
          </w:p>
        </w:tc>
        <w:tc>
          <w:tcPr>
            <w:tcW w:w="7583" w:type="dxa"/>
            <w:tcBorders>
              <w:top w:val="single" w:sz="4" w:space="0" w:color="auto"/>
              <w:left w:val="single" w:sz="4" w:space="0" w:color="auto"/>
              <w:bottom w:val="single" w:sz="4" w:space="0" w:color="auto"/>
            </w:tcBorders>
            <w:vAlign w:val="bottom"/>
          </w:tcPr>
          <w:p w:rsidR="00055EA2" w:rsidRPr="008B6FD9" w:rsidRDefault="00260950">
            <w:pPr>
              <w:snapToGrid w:val="0"/>
              <w:spacing w:line="26" w:lineRule="atLeast"/>
              <w:rPr>
                <w:rFonts w:asciiTheme="minorEastAsia" w:eastAsiaTheme="minorEastAsia" w:hAnsiTheme="minorEastAsia" w:cs="宋体"/>
                <w:spacing w:val="2"/>
                <w:sz w:val="24"/>
              </w:rPr>
            </w:pPr>
            <w:r w:rsidRPr="008B6FD9">
              <w:rPr>
                <w:rFonts w:asciiTheme="minorEastAsia" w:eastAsiaTheme="minorEastAsia" w:hAnsiTheme="minorEastAsia" w:cs="宋体" w:hint="eastAsia"/>
                <w:spacing w:val="2"/>
                <w:sz w:val="24"/>
              </w:rPr>
              <w:t xml:space="preserve"> </w:t>
            </w:r>
            <w:r w:rsidRPr="008B6FD9">
              <w:rPr>
                <w:rFonts w:asciiTheme="minorEastAsia" w:eastAsiaTheme="minorEastAsia" w:hAnsiTheme="minorEastAsia" w:cs="宋体" w:hint="eastAsia"/>
                <w:spacing w:val="2"/>
                <w:sz w:val="24"/>
                <w:lang w:val="zh-CN"/>
              </w:rPr>
              <w:t>评审办法：</w:t>
            </w:r>
            <w:r w:rsidRPr="008B6FD9">
              <w:rPr>
                <w:rFonts w:asciiTheme="minorEastAsia" w:eastAsiaTheme="minorEastAsia" w:hAnsiTheme="minorEastAsia" w:cs="宋体" w:hint="eastAsia"/>
                <w:b/>
                <w:color w:val="FF0000"/>
                <w:spacing w:val="2"/>
                <w:sz w:val="24"/>
                <w:lang w:val="zh-CN"/>
              </w:rPr>
              <w:t xml:space="preserve"> </w:t>
            </w:r>
            <w:r w:rsidRPr="008B6FD9">
              <w:rPr>
                <w:rFonts w:asciiTheme="minorEastAsia" w:eastAsiaTheme="minorEastAsia" w:hAnsiTheme="minorEastAsia" w:cs="宋体" w:hint="eastAsia"/>
                <w:b/>
                <w:color w:val="000000" w:themeColor="text1"/>
                <w:spacing w:val="2"/>
                <w:sz w:val="24"/>
                <w:lang w:val="zh-CN"/>
              </w:rPr>
              <w:t>最低评标价法</w:t>
            </w:r>
          </w:p>
        </w:tc>
      </w:tr>
      <w:tr w:rsidR="00055EA2" w:rsidRPr="008B6FD9">
        <w:trPr>
          <w:gridAfter w:val="1"/>
          <w:wAfter w:w="10" w:type="dxa"/>
          <w:trHeight w:val="486"/>
          <w:jc w:val="center"/>
        </w:trPr>
        <w:tc>
          <w:tcPr>
            <w:tcW w:w="733" w:type="dxa"/>
            <w:tcBorders>
              <w:top w:val="single" w:sz="4" w:space="0" w:color="auto"/>
              <w:bottom w:val="single" w:sz="4" w:space="0" w:color="auto"/>
              <w:right w:val="single" w:sz="4" w:space="0" w:color="auto"/>
            </w:tcBorders>
            <w:vAlign w:val="center"/>
          </w:tcPr>
          <w:p w:rsidR="00055EA2" w:rsidRPr="008B6FD9" w:rsidRDefault="00260950">
            <w:pPr>
              <w:snapToGrid w:val="0"/>
              <w:spacing w:line="26" w:lineRule="atLeast"/>
              <w:jc w:val="center"/>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lang w:val="zh-CN"/>
              </w:rPr>
              <w:t>8</w:t>
            </w:r>
          </w:p>
        </w:tc>
        <w:tc>
          <w:tcPr>
            <w:tcW w:w="7583" w:type="dxa"/>
            <w:tcBorders>
              <w:top w:val="single" w:sz="4" w:space="0" w:color="auto"/>
              <w:left w:val="single" w:sz="4" w:space="0" w:color="auto"/>
              <w:bottom w:val="single" w:sz="4" w:space="0" w:color="auto"/>
            </w:tcBorders>
            <w:vAlign w:val="bottom"/>
          </w:tcPr>
          <w:p w:rsidR="00055EA2" w:rsidRPr="008B6FD9" w:rsidRDefault="00260950" w:rsidP="001E63B2">
            <w:pPr>
              <w:snapToGrid w:val="0"/>
              <w:spacing w:line="26" w:lineRule="atLeast"/>
              <w:rPr>
                <w:rFonts w:asciiTheme="minorEastAsia" w:eastAsiaTheme="minorEastAsia" w:hAnsiTheme="minorEastAsia" w:cs="宋体"/>
                <w:b/>
                <w:bCs/>
                <w:sz w:val="24"/>
              </w:rPr>
            </w:pPr>
            <w:r w:rsidRPr="008B6FD9">
              <w:rPr>
                <w:rFonts w:asciiTheme="minorEastAsia" w:eastAsiaTheme="minorEastAsia" w:hAnsiTheme="minorEastAsia" w:cs="宋体" w:hint="eastAsia"/>
                <w:spacing w:val="2"/>
                <w:sz w:val="24"/>
              </w:rPr>
              <w:t xml:space="preserve"> 报价次数：</w:t>
            </w:r>
            <w:r w:rsidR="001E63B2" w:rsidRPr="008B6FD9">
              <w:rPr>
                <w:rFonts w:asciiTheme="minorEastAsia" w:eastAsiaTheme="minorEastAsia" w:hAnsiTheme="minorEastAsia" w:cs="宋体" w:hint="eastAsia"/>
                <w:spacing w:val="2"/>
                <w:sz w:val="24"/>
              </w:rPr>
              <w:t>2</w:t>
            </w:r>
            <w:r w:rsidRPr="008B6FD9">
              <w:rPr>
                <w:rFonts w:asciiTheme="minorEastAsia" w:eastAsiaTheme="minorEastAsia" w:hAnsiTheme="minorEastAsia" w:cs="宋体" w:hint="eastAsia"/>
                <w:spacing w:val="2"/>
                <w:sz w:val="24"/>
              </w:rPr>
              <w:t>次</w:t>
            </w:r>
          </w:p>
        </w:tc>
      </w:tr>
      <w:tr w:rsidR="00055EA2" w:rsidRPr="008B6FD9">
        <w:trPr>
          <w:gridAfter w:val="1"/>
          <w:wAfter w:w="10" w:type="dxa"/>
          <w:trHeight w:val="486"/>
          <w:jc w:val="center"/>
        </w:trPr>
        <w:tc>
          <w:tcPr>
            <w:tcW w:w="733" w:type="dxa"/>
            <w:tcBorders>
              <w:top w:val="single" w:sz="4" w:space="0" w:color="auto"/>
              <w:bottom w:val="single" w:sz="4" w:space="0" w:color="auto"/>
              <w:right w:val="single" w:sz="4" w:space="0" w:color="auto"/>
            </w:tcBorders>
            <w:vAlign w:val="center"/>
          </w:tcPr>
          <w:p w:rsidR="00055EA2" w:rsidRPr="008B6FD9" w:rsidRDefault="00260950">
            <w:pPr>
              <w:snapToGrid w:val="0"/>
              <w:spacing w:line="26" w:lineRule="atLeast"/>
              <w:jc w:val="center"/>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lang w:val="zh-CN"/>
              </w:rPr>
              <w:t>9</w:t>
            </w:r>
          </w:p>
        </w:tc>
        <w:tc>
          <w:tcPr>
            <w:tcW w:w="7583" w:type="dxa"/>
            <w:tcBorders>
              <w:top w:val="single" w:sz="4" w:space="0" w:color="auto"/>
              <w:left w:val="single" w:sz="4" w:space="0" w:color="auto"/>
              <w:bottom w:val="single" w:sz="4" w:space="0" w:color="auto"/>
            </w:tcBorders>
            <w:vAlign w:val="bottom"/>
          </w:tcPr>
          <w:p w:rsidR="00055EA2" w:rsidRPr="008B6FD9" w:rsidRDefault="00260950" w:rsidP="001E63B2">
            <w:pPr>
              <w:snapToGrid w:val="0"/>
              <w:spacing w:line="26" w:lineRule="atLeast"/>
              <w:ind w:firstLineChars="50" w:firstLine="122"/>
              <w:rPr>
                <w:rFonts w:asciiTheme="minorEastAsia" w:eastAsiaTheme="minorEastAsia" w:hAnsiTheme="minorEastAsia" w:cs="宋体"/>
                <w:spacing w:val="2"/>
                <w:sz w:val="24"/>
              </w:rPr>
            </w:pPr>
            <w:r w:rsidRPr="008B6FD9">
              <w:rPr>
                <w:rFonts w:asciiTheme="minorEastAsia" w:eastAsiaTheme="minorEastAsia" w:hAnsiTheme="minorEastAsia" w:cs="宋体" w:hint="eastAsia"/>
                <w:spacing w:val="2"/>
                <w:sz w:val="24"/>
                <w:lang w:val="zh-CN"/>
              </w:rPr>
              <w:t>履约保证金：合同价的</w:t>
            </w:r>
            <w:r w:rsidRPr="008B6FD9">
              <w:rPr>
                <w:rFonts w:asciiTheme="minorEastAsia" w:eastAsiaTheme="minorEastAsia" w:hAnsiTheme="minorEastAsia" w:cs="宋体" w:hint="eastAsia"/>
                <w:spacing w:val="2"/>
                <w:sz w:val="24"/>
                <w:u w:val="single"/>
                <w:lang w:val="zh-CN"/>
              </w:rPr>
              <w:t xml:space="preserve"> </w:t>
            </w:r>
            <w:r w:rsidR="001E63B2" w:rsidRPr="008B6FD9">
              <w:rPr>
                <w:rFonts w:asciiTheme="minorEastAsia" w:eastAsiaTheme="minorEastAsia" w:hAnsiTheme="minorEastAsia" w:cs="宋体" w:hint="eastAsia"/>
                <w:spacing w:val="2"/>
                <w:sz w:val="24"/>
                <w:u w:val="single"/>
                <w:lang w:val="zh-CN"/>
              </w:rPr>
              <w:t>2</w:t>
            </w:r>
            <w:r w:rsidRPr="008B6FD9">
              <w:rPr>
                <w:rFonts w:asciiTheme="minorEastAsia" w:eastAsiaTheme="minorEastAsia" w:hAnsiTheme="minorEastAsia" w:cs="宋体" w:hint="eastAsia"/>
                <w:spacing w:val="2"/>
                <w:sz w:val="24"/>
                <w:u w:val="single"/>
                <w:lang w:val="zh-CN"/>
              </w:rPr>
              <w:t xml:space="preserve">  </w:t>
            </w:r>
            <w:r w:rsidRPr="008B6FD9">
              <w:rPr>
                <w:rFonts w:asciiTheme="minorEastAsia" w:eastAsiaTheme="minorEastAsia" w:hAnsiTheme="minorEastAsia" w:cs="宋体" w:hint="eastAsia"/>
                <w:spacing w:val="2"/>
                <w:sz w:val="24"/>
                <w:lang w:val="zh-CN"/>
              </w:rPr>
              <w:t>%，由采购人自行收取</w:t>
            </w:r>
          </w:p>
        </w:tc>
      </w:tr>
      <w:tr w:rsidR="00055EA2" w:rsidRPr="008B6FD9">
        <w:trPr>
          <w:gridAfter w:val="1"/>
          <w:wAfter w:w="10" w:type="dxa"/>
          <w:trHeight w:hRule="exact" w:val="1835"/>
          <w:jc w:val="center"/>
        </w:trPr>
        <w:tc>
          <w:tcPr>
            <w:tcW w:w="733" w:type="dxa"/>
            <w:tcBorders>
              <w:top w:val="single" w:sz="4" w:space="0" w:color="auto"/>
              <w:bottom w:val="single" w:sz="4" w:space="0" w:color="auto"/>
              <w:right w:val="single" w:sz="4" w:space="0" w:color="auto"/>
            </w:tcBorders>
            <w:vAlign w:val="center"/>
          </w:tcPr>
          <w:p w:rsidR="00055EA2" w:rsidRPr="008B6FD9" w:rsidRDefault="00260950">
            <w:pPr>
              <w:snapToGrid w:val="0"/>
              <w:spacing w:line="26" w:lineRule="atLeast"/>
              <w:jc w:val="center"/>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lang w:val="zh-CN"/>
              </w:rPr>
              <w:t>10</w:t>
            </w:r>
          </w:p>
        </w:tc>
        <w:tc>
          <w:tcPr>
            <w:tcW w:w="7583" w:type="dxa"/>
            <w:tcBorders>
              <w:top w:val="single" w:sz="4" w:space="0" w:color="auto"/>
              <w:left w:val="single" w:sz="4" w:space="0" w:color="auto"/>
              <w:bottom w:val="single" w:sz="4" w:space="0" w:color="auto"/>
            </w:tcBorders>
            <w:vAlign w:val="center"/>
          </w:tcPr>
          <w:p w:rsidR="00055EA2" w:rsidRPr="008B6FD9" w:rsidRDefault="00260950">
            <w:pPr>
              <w:snapToGrid w:val="0"/>
              <w:spacing w:line="26" w:lineRule="atLeast"/>
              <w:ind w:firstLineChars="50" w:firstLine="122"/>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lang w:val="zh-CN"/>
              </w:rPr>
              <w:t>供应商信用信息查询渠道:</w:t>
            </w:r>
          </w:p>
          <w:p w:rsidR="00055EA2" w:rsidRPr="008B6FD9" w:rsidRDefault="00260950">
            <w:pPr>
              <w:snapToGrid w:val="0"/>
              <w:spacing w:line="26" w:lineRule="atLeast"/>
              <w:ind w:firstLineChars="50" w:firstLine="122"/>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lang w:val="zh-CN"/>
              </w:rPr>
              <w:t>信用中国网站（</w:t>
            </w:r>
            <w:r w:rsidRPr="008B6FD9">
              <w:rPr>
                <w:rFonts w:asciiTheme="minorEastAsia" w:eastAsiaTheme="minorEastAsia" w:hAnsiTheme="minorEastAsia"/>
                <w:spacing w:val="2"/>
                <w:sz w:val="24"/>
                <w:lang w:val="zh-CN"/>
              </w:rPr>
              <w:t>www.creditchina.gov.cn</w:t>
            </w:r>
            <w:r w:rsidRPr="008B6FD9">
              <w:rPr>
                <w:rFonts w:asciiTheme="minorEastAsia" w:eastAsiaTheme="minorEastAsia" w:hAnsiTheme="minorEastAsia" w:cs="宋体" w:hint="eastAsia"/>
                <w:spacing w:val="2"/>
                <w:sz w:val="24"/>
                <w:lang w:val="zh-CN"/>
              </w:rPr>
              <w:t>）、中国政府采购网（</w:t>
            </w:r>
            <w:r w:rsidRPr="008B6FD9">
              <w:rPr>
                <w:rFonts w:asciiTheme="minorEastAsia" w:eastAsiaTheme="minorEastAsia" w:hAnsiTheme="minorEastAsia"/>
                <w:spacing w:val="2"/>
                <w:sz w:val="24"/>
                <w:lang w:val="zh-CN"/>
              </w:rPr>
              <w:t>www.ccgp.gov.cn</w:t>
            </w:r>
            <w:r w:rsidRPr="008B6FD9">
              <w:rPr>
                <w:rFonts w:asciiTheme="minorEastAsia" w:eastAsiaTheme="minorEastAsia" w:hAnsiTheme="minorEastAsia" w:cs="宋体" w:hint="eastAsia"/>
                <w:spacing w:val="2"/>
                <w:sz w:val="24"/>
                <w:lang w:val="zh-CN"/>
              </w:rPr>
              <w:t>）</w:t>
            </w:r>
          </w:p>
          <w:p w:rsidR="00055EA2" w:rsidRPr="008B6FD9" w:rsidRDefault="00260950">
            <w:pPr>
              <w:snapToGrid w:val="0"/>
              <w:spacing w:line="26" w:lineRule="atLeast"/>
              <w:ind w:firstLineChars="50" w:firstLine="122"/>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lang w:val="zh-CN"/>
              </w:rPr>
              <w:t>查询截止时点:响应文件提交截止时间</w:t>
            </w:r>
          </w:p>
          <w:p w:rsidR="00055EA2" w:rsidRPr="008B6FD9" w:rsidRDefault="00260950">
            <w:pPr>
              <w:snapToGrid w:val="0"/>
              <w:spacing w:line="26" w:lineRule="atLeast"/>
              <w:ind w:firstLineChars="50" w:firstLine="122"/>
              <w:rPr>
                <w:rFonts w:asciiTheme="minorEastAsia" w:eastAsiaTheme="minorEastAsia" w:hAnsiTheme="minorEastAsia" w:cs="宋体"/>
                <w:spacing w:val="2"/>
                <w:sz w:val="24"/>
                <w:lang w:val="zh-CN"/>
              </w:rPr>
            </w:pPr>
            <w:r w:rsidRPr="008B6FD9">
              <w:rPr>
                <w:rFonts w:asciiTheme="minorEastAsia" w:eastAsiaTheme="minorEastAsia" w:hAnsiTheme="minorEastAsia" w:cs="宋体" w:hint="eastAsia"/>
                <w:spacing w:val="2"/>
                <w:sz w:val="24"/>
                <w:lang w:val="zh-CN"/>
              </w:rPr>
              <w:t>查询结果将以网页打印的形式留存并归档。</w:t>
            </w:r>
          </w:p>
          <w:p w:rsidR="00055EA2" w:rsidRPr="008B6FD9" w:rsidRDefault="00055EA2">
            <w:pPr>
              <w:snapToGrid w:val="0"/>
              <w:spacing w:line="26" w:lineRule="atLeast"/>
              <w:rPr>
                <w:rFonts w:asciiTheme="minorEastAsia" w:eastAsiaTheme="minorEastAsia" w:hAnsiTheme="minorEastAsia" w:cs="宋体"/>
                <w:spacing w:val="2"/>
                <w:sz w:val="24"/>
                <w:lang w:val="zh-CN"/>
              </w:rPr>
            </w:pPr>
          </w:p>
        </w:tc>
      </w:tr>
    </w:tbl>
    <w:p w:rsidR="00055EA2" w:rsidRPr="008B6FD9" w:rsidRDefault="00055EA2">
      <w:pPr>
        <w:snapToGrid w:val="0"/>
        <w:spacing w:line="360" w:lineRule="auto"/>
        <w:jc w:val="center"/>
        <w:rPr>
          <w:rFonts w:asciiTheme="minorEastAsia" w:eastAsiaTheme="minorEastAsia" w:hAnsiTheme="minorEastAsia" w:cs="Arial"/>
          <w:sz w:val="28"/>
          <w:szCs w:val="30"/>
        </w:rPr>
      </w:pPr>
    </w:p>
    <w:p w:rsidR="00055EA2" w:rsidRPr="008B6FD9" w:rsidRDefault="00055EA2">
      <w:pPr>
        <w:snapToGrid w:val="0"/>
        <w:spacing w:line="360" w:lineRule="auto"/>
        <w:ind w:firstLine="397"/>
        <w:jc w:val="center"/>
        <w:rPr>
          <w:rFonts w:asciiTheme="minorEastAsia" w:eastAsiaTheme="minorEastAsia" w:hAnsiTheme="minorEastAsia" w:cs="微软雅黑"/>
          <w:bCs/>
          <w:sz w:val="44"/>
          <w:szCs w:val="44"/>
        </w:rPr>
        <w:sectPr w:rsidR="00055EA2" w:rsidRPr="008B6FD9">
          <w:footerReference w:type="default" r:id="rId14"/>
          <w:footerReference w:type="first" r:id="rId15"/>
          <w:pgSz w:w="11906" w:h="16838"/>
          <w:pgMar w:top="1440" w:right="1800" w:bottom="1440" w:left="1800" w:header="851" w:footer="992" w:gutter="0"/>
          <w:pgNumType w:start="1"/>
          <w:cols w:space="720"/>
          <w:titlePg/>
          <w:docGrid w:type="lines" w:linePitch="312"/>
        </w:sectPr>
      </w:pPr>
    </w:p>
    <w:p w:rsidR="00055EA2" w:rsidRPr="008B6FD9" w:rsidRDefault="00260950">
      <w:pPr>
        <w:snapToGrid w:val="0"/>
        <w:spacing w:line="360" w:lineRule="auto"/>
        <w:ind w:firstLine="397"/>
        <w:jc w:val="center"/>
        <w:rPr>
          <w:rFonts w:asciiTheme="minorEastAsia" w:eastAsiaTheme="minorEastAsia" w:hAnsiTheme="minorEastAsia" w:cs="黑体"/>
          <w:b/>
          <w:sz w:val="44"/>
          <w:szCs w:val="44"/>
        </w:rPr>
      </w:pPr>
      <w:r w:rsidRPr="008B6FD9">
        <w:rPr>
          <w:rFonts w:asciiTheme="minorEastAsia" w:eastAsiaTheme="minorEastAsia" w:hAnsiTheme="minorEastAsia" w:cs="黑体" w:hint="eastAsia"/>
          <w:b/>
          <w:sz w:val="44"/>
          <w:szCs w:val="44"/>
        </w:rPr>
        <w:lastRenderedPageBreak/>
        <w:t>目    录</w:t>
      </w:r>
    </w:p>
    <w:p w:rsidR="00EF0FBC" w:rsidRPr="008B6FD9" w:rsidRDefault="002B16F1">
      <w:pPr>
        <w:pStyle w:val="10"/>
        <w:tabs>
          <w:tab w:val="right" w:leader="dot" w:pos="8296"/>
        </w:tabs>
        <w:rPr>
          <w:rFonts w:asciiTheme="minorEastAsia" w:eastAsiaTheme="minorEastAsia" w:hAnsiTheme="minorEastAsia" w:cstheme="minorBidi"/>
          <w:b w:val="0"/>
          <w:bCs w:val="0"/>
          <w:caps w:val="0"/>
          <w:noProof/>
          <w:sz w:val="32"/>
          <w:szCs w:val="32"/>
        </w:rPr>
      </w:pPr>
      <w:r w:rsidRPr="002B16F1">
        <w:rPr>
          <w:rFonts w:asciiTheme="minorEastAsia" w:eastAsiaTheme="minorEastAsia" w:hAnsiTheme="minorEastAsia" w:cs="黑体" w:hint="eastAsia"/>
          <w:b w:val="0"/>
          <w:sz w:val="32"/>
          <w:szCs w:val="32"/>
        </w:rPr>
        <w:fldChar w:fldCharType="begin"/>
      </w:r>
      <w:r w:rsidR="00260950" w:rsidRPr="008B6FD9">
        <w:rPr>
          <w:rFonts w:asciiTheme="minorEastAsia" w:eastAsiaTheme="minorEastAsia" w:hAnsiTheme="minorEastAsia" w:cs="黑体" w:hint="eastAsia"/>
          <w:b w:val="0"/>
          <w:sz w:val="32"/>
          <w:szCs w:val="32"/>
        </w:rPr>
        <w:instrText xml:space="preserve"> TOC \o "1-1" \h \z \u </w:instrText>
      </w:r>
      <w:r w:rsidRPr="002B16F1">
        <w:rPr>
          <w:rFonts w:asciiTheme="minorEastAsia" w:eastAsiaTheme="minorEastAsia" w:hAnsiTheme="minorEastAsia" w:cs="黑体" w:hint="eastAsia"/>
          <w:b w:val="0"/>
          <w:sz w:val="32"/>
          <w:szCs w:val="32"/>
        </w:rPr>
        <w:fldChar w:fldCharType="separate"/>
      </w:r>
      <w:hyperlink w:anchor="_Toc13472774" w:history="1">
        <w:r w:rsidR="00EF0FBC" w:rsidRPr="008B6FD9">
          <w:rPr>
            <w:rStyle w:val="ac"/>
            <w:rFonts w:asciiTheme="minorEastAsia" w:eastAsiaTheme="minorEastAsia" w:hAnsiTheme="minorEastAsia" w:cs="黑体" w:hint="eastAsia"/>
            <w:noProof/>
            <w:sz w:val="32"/>
            <w:szCs w:val="32"/>
          </w:rPr>
          <w:t>竞争性谈判采购邀请</w:t>
        </w:r>
        <w:r w:rsidR="00EF0FBC" w:rsidRPr="008B6FD9">
          <w:rPr>
            <w:rFonts w:asciiTheme="minorEastAsia" w:eastAsiaTheme="minorEastAsia" w:hAnsiTheme="minorEastAsia"/>
            <w:noProof/>
            <w:webHidden/>
            <w:sz w:val="32"/>
            <w:szCs w:val="32"/>
          </w:rPr>
          <w:tab/>
        </w:r>
        <w:r w:rsidRPr="008B6FD9">
          <w:rPr>
            <w:rFonts w:asciiTheme="minorEastAsia" w:eastAsiaTheme="minorEastAsia" w:hAnsiTheme="minorEastAsia"/>
            <w:noProof/>
            <w:webHidden/>
            <w:sz w:val="32"/>
            <w:szCs w:val="32"/>
          </w:rPr>
          <w:fldChar w:fldCharType="begin"/>
        </w:r>
        <w:r w:rsidR="00EF0FBC" w:rsidRPr="008B6FD9">
          <w:rPr>
            <w:rFonts w:asciiTheme="minorEastAsia" w:eastAsiaTheme="minorEastAsia" w:hAnsiTheme="minorEastAsia"/>
            <w:noProof/>
            <w:webHidden/>
            <w:sz w:val="32"/>
            <w:szCs w:val="32"/>
          </w:rPr>
          <w:instrText xml:space="preserve"> PAGEREF _Toc13472774 \h </w:instrText>
        </w:r>
        <w:r w:rsidRPr="008B6FD9">
          <w:rPr>
            <w:rFonts w:asciiTheme="minorEastAsia" w:eastAsiaTheme="minorEastAsia" w:hAnsiTheme="minorEastAsia"/>
            <w:noProof/>
            <w:webHidden/>
            <w:sz w:val="32"/>
            <w:szCs w:val="32"/>
          </w:rPr>
        </w:r>
        <w:r w:rsidRPr="008B6FD9">
          <w:rPr>
            <w:rFonts w:asciiTheme="minorEastAsia" w:eastAsiaTheme="minorEastAsia" w:hAnsiTheme="minorEastAsia"/>
            <w:noProof/>
            <w:webHidden/>
            <w:sz w:val="32"/>
            <w:szCs w:val="32"/>
          </w:rPr>
          <w:fldChar w:fldCharType="separate"/>
        </w:r>
        <w:r w:rsidR="00EF0FBC" w:rsidRPr="008B6FD9">
          <w:rPr>
            <w:rFonts w:asciiTheme="minorEastAsia" w:eastAsiaTheme="minorEastAsia" w:hAnsiTheme="minorEastAsia"/>
            <w:noProof/>
            <w:webHidden/>
            <w:sz w:val="32"/>
            <w:szCs w:val="32"/>
          </w:rPr>
          <w:t>2</w:t>
        </w:r>
        <w:r w:rsidRPr="008B6FD9">
          <w:rPr>
            <w:rFonts w:asciiTheme="minorEastAsia" w:eastAsiaTheme="minorEastAsia" w:hAnsiTheme="minorEastAsia"/>
            <w:noProof/>
            <w:webHidden/>
            <w:sz w:val="32"/>
            <w:szCs w:val="32"/>
          </w:rPr>
          <w:fldChar w:fldCharType="end"/>
        </w:r>
      </w:hyperlink>
    </w:p>
    <w:p w:rsidR="00EF0FBC" w:rsidRPr="008B6FD9" w:rsidRDefault="002B16F1">
      <w:pPr>
        <w:pStyle w:val="10"/>
        <w:tabs>
          <w:tab w:val="right" w:leader="dot" w:pos="8296"/>
        </w:tabs>
        <w:rPr>
          <w:rFonts w:asciiTheme="minorEastAsia" w:eastAsiaTheme="minorEastAsia" w:hAnsiTheme="minorEastAsia" w:cstheme="minorBidi"/>
          <w:b w:val="0"/>
          <w:bCs w:val="0"/>
          <w:caps w:val="0"/>
          <w:noProof/>
          <w:sz w:val="32"/>
          <w:szCs w:val="32"/>
        </w:rPr>
      </w:pPr>
      <w:hyperlink w:anchor="_Toc13472775" w:history="1">
        <w:r w:rsidR="00EF0FBC" w:rsidRPr="008B6FD9">
          <w:rPr>
            <w:rStyle w:val="ac"/>
            <w:rFonts w:asciiTheme="minorEastAsia" w:eastAsiaTheme="minorEastAsia" w:hAnsiTheme="minorEastAsia" w:cs="黑体" w:hint="eastAsia"/>
            <w:noProof/>
            <w:sz w:val="32"/>
            <w:szCs w:val="32"/>
          </w:rPr>
          <w:t>第一章</w:t>
        </w:r>
        <w:r w:rsidR="00EF0FBC" w:rsidRPr="008B6FD9">
          <w:rPr>
            <w:rStyle w:val="ac"/>
            <w:rFonts w:asciiTheme="minorEastAsia" w:eastAsiaTheme="minorEastAsia" w:hAnsiTheme="minorEastAsia" w:cs="黑体"/>
            <w:noProof/>
            <w:sz w:val="32"/>
            <w:szCs w:val="32"/>
          </w:rPr>
          <w:t xml:space="preserve">   </w:t>
        </w:r>
        <w:r w:rsidR="00EF0FBC" w:rsidRPr="008B6FD9">
          <w:rPr>
            <w:rStyle w:val="ac"/>
            <w:rFonts w:asciiTheme="minorEastAsia" w:eastAsiaTheme="minorEastAsia" w:hAnsiTheme="minorEastAsia" w:cs="黑体" w:hint="eastAsia"/>
            <w:noProof/>
            <w:sz w:val="32"/>
            <w:szCs w:val="32"/>
          </w:rPr>
          <w:t>总</w:t>
        </w:r>
        <w:r w:rsidR="00EF0FBC" w:rsidRPr="008B6FD9">
          <w:rPr>
            <w:rStyle w:val="ac"/>
            <w:rFonts w:asciiTheme="minorEastAsia" w:eastAsiaTheme="minorEastAsia" w:hAnsiTheme="minorEastAsia" w:cs="黑体"/>
            <w:noProof/>
            <w:sz w:val="32"/>
            <w:szCs w:val="32"/>
          </w:rPr>
          <w:t xml:space="preserve">  </w:t>
        </w:r>
        <w:r w:rsidR="00EF0FBC" w:rsidRPr="008B6FD9">
          <w:rPr>
            <w:rStyle w:val="ac"/>
            <w:rFonts w:asciiTheme="minorEastAsia" w:eastAsiaTheme="minorEastAsia" w:hAnsiTheme="minorEastAsia" w:cs="黑体" w:hint="eastAsia"/>
            <w:noProof/>
            <w:sz w:val="32"/>
            <w:szCs w:val="32"/>
          </w:rPr>
          <w:t>则</w:t>
        </w:r>
        <w:r w:rsidR="00EF0FBC" w:rsidRPr="008B6FD9">
          <w:rPr>
            <w:rFonts w:asciiTheme="minorEastAsia" w:eastAsiaTheme="minorEastAsia" w:hAnsiTheme="minorEastAsia"/>
            <w:noProof/>
            <w:webHidden/>
            <w:sz w:val="32"/>
            <w:szCs w:val="32"/>
          </w:rPr>
          <w:tab/>
        </w:r>
        <w:r w:rsidRPr="008B6FD9">
          <w:rPr>
            <w:rFonts w:asciiTheme="minorEastAsia" w:eastAsiaTheme="minorEastAsia" w:hAnsiTheme="minorEastAsia"/>
            <w:noProof/>
            <w:webHidden/>
            <w:sz w:val="32"/>
            <w:szCs w:val="32"/>
          </w:rPr>
          <w:fldChar w:fldCharType="begin"/>
        </w:r>
        <w:r w:rsidR="00EF0FBC" w:rsidRPr="008B6FD9">
          <w:rPr>
            <w:rFonts w:asciiTheme="minorEastAsia" w:eastAsiaTheme="minorEastAsia" w:hAnsiTheme="minorEastAsia"/>
            <w:noProof/>
            <w:webHidden/>
            <w:sz w:val="32"/>
            <w:szCs w:val="32"/>
          </w:rPr>
          <w:instrText xml:space="preserve"> PAGEREF _Toc13472775 \h </w:instrText>
        </w:r>
        <w:r w:rsidRPr="008B6FD9">
          <w:rPr>
            <w:rFonts w:asciiTheme="minorEastAsia" w:eastAsiaTheme="minorEastAsia" w:hAnsiTheme="minorEastAsia"/>
            <w:noProof/>
            <w:webHidden/>
            <w:sz w:val="32"/>
            <w:szCs w:val="32"/>
          </w:rPr>
        </w:r>
        <w:r w:rsidRPr="008B6FD9">
          <w:rPr>
            <w:rFonts w:asciiTheme="minorEastAsia" w:eastAsiaTheme="minorEastAsia" w:hAnsiTheme="minorEastAsia"/>
            <w:noProof/>
            <w:webHidden/>
            <w:sz w:val="32"/>
            <w:szCs w:val="32"/>
          </w:rPr>
          <w:fldChar w:fldCharType="separate"/>
        </w:r>
        <w:r w:rsidR="00EF0FBC" w:rsidRPr="008B6FD9">
          <w:rPr>
            <w:rFonts w:asciiTheme="minorEastAsia" w:eastAsiaTheme="minorEastAsia" w:hAnsiTheme="minorEastAsia"/>
            <w:noProof/>
            <w:webHidden/>
            <w:sz w:val="32"/>
            <w:szCs w:val="32"/>
          </w:rPr>
          <w:t>3</w:t>
        </w:r>
        <w:r w:rsidRPr="008B6FD9">
          <w:rPr>
            <w:rFonts w:asciiTheme="minorEastAsia" w:eastAsiaTheme="minorEastAsia" w:hAnsiTheme="minorEastAsia"/>
            <w:noProof/>
            <w:webHidden/>
            <w:sz w:val="32"/>
            <w:szCs w:val="32"/>
          </w:rPr>
          <w:fldChar w:fldCharType="end"/>
        </w:r>
      </w:hyperlink>
    </w:p>
    <w:p w:rsidR="00EF0FBC" w:rsidRPr="008B6FD9" w:rsidRDefault="002B16F1">
      <w:pPr>
        <w:pStyle w:val="10"/>
        <w:tabs>
          <w:tab w:val="right" w:leader="dot" w:pos="8296"/>
        </w:tabs>
        <w:rPr>
          <w:rFonts w:asciiTheme="minorEastAsia" w:eastAsiaTheme="minorEastAsia" w:hAnsiTheme="minorEastAsia" w:cstheme="minorBidi"/>
          <w:b w:val="0"/>
          <w:bCs w:val="0"/>
          <w:caps w:val="0"/>
          <w:noProof/>
          <w:sz w:val="32"/>
          <w:szCs w:val="32"/>
        </w:rPr>
      </w:pPr>
      <w:hyperlink w:anchor="_Toc13472776" w:history="1">
        <w:r w:rsidR="00EF0FBC" w:rsidRPr="008B6FD9">
          <w:rPr>
            <w:rStyle w:val="ac"/>
            <w:rFonts w:asciiTheme="minorEastAsia" w:eastAsiaTheme="minorEastAsia" w:hAnsiTheme="minorEastAsia" w:cs="黑体" w:hint="eastAsia"/>
            <w:noProof/>
            <w:snapToGrid w:val="0"/>
            <w:spacing w:val="-6"/>
            <w:sz w:val="32"/>
            <w:szCs w:val="32"/>
          </w:rPr>
          <w:t>第二章</w:t>
        </w:r>
        <w:r w:rsidR="00EF0FBC" w:rsidRPr="008B6FD9">
          <w:rPr>
            <w:rStyle w:val="ac"/>
            <w:rFonts w:asciiTheme="minorEastAsia" w:eastAsiaTheme="minorEastAsia" w:hAnsiTheme="minorEastAsia" w:cs="黑体"/>
            <w:noProof/>
            <w:snapToGrid w:val="0"/>
            <w:spacing w:val="-6"/>
            <w:sz w:val="32"/>
            <w:szCs w:val="32"/>
          </w:rPr>
          <w:t xml:space="preserve"> </w:t>
        </w:r>
        <w:r w:rsidR="00EF0FBC" w:rsidRPr="008B6FD9">
          <w:rPr>
            <w:rStyle w:val="ac"/>
            <w:rFonts w:asciiTheme="minorEastAsia" w:eastAsiaTheme="minorEastAsia" w:hAnsiTheme="minorEastAsia" w:cs="黑体" w:hint="eastAsia"/>
            <w:noProof/>
            <w:snapToGrid w:val="0"/>
            <w:spacing w:val="-6"/>
            <w:sz w:val="32"/>
            <w:szCs w:val="32"/>
          </w:rPr>
          <w:t>响应文件</w:t>
        </w:r>
        <w:r w:rsidR="00EF0FBC" w:rsidRPr="008B6FD9">
          <w:rPr>
            <w:rFonts w:asciiTheme="minorEastAsia" w:eastAsiaTheme="minorEastAsia" w:hAnsiTheme="minorEastAsia"/>
            <w:noProof/>
            <w:webHidden/>
            <w:sz w:val="32"/>
            <w:szCs w:val="32"/>
          </w:rPr>
          <w:tab/>
        </w:r>
        <w:r w:rsidRPr="008B6FD9">
          <w:rPr>
            <w:rFonts w:asciiTheme="minorEastAsia" w:eastAsiaTheme="minorEastAsia" w:hAnsiTheme="minorEastAsia"/>
            <w:noProof/>
            <w:webHidden/>
            <w:sz w:val="32"/>
            <w:szCs w:val="32"/>
          </w:rPr>
          <w:fldChar w:fldCharType="begin"/>
        </w:r>
        <w:r w:rsidR="00EF0FBC" w:rsidRPr="008B6FD9">
          <w:rPr>
            <w:rFonts w:asciiTheme="minorEastAsia" w:eastAsiaTheme="minorEastAsia" w:hAnsiTheme="minorEastAsia"/>
            <w:noProof/>
            <w:webHidden/>
            <w:sz w:val="32"/>
            <w:szCs w:val="32"/>
          </w:rPr>
          <w:instrText xml:space="preserve"> PAGEREF _Toc13472776 \h </w:instrText>
        </w:r>
        <w:r w:rsidRPr="008B6FD9">
          <w:rPr>
            <w:rFonts w:asciiTheme="minorEastAsia" w:eastAsiaTheme="minorEastAsia" w:hAnsiTheme="minorEastAsia"/>
            <w:noProof/>
            <w:webHidden/>
            <w:sz w:val="32"/>
            <w:szCs w:val="32"/>
          </w:rPr>
        </w:r>
        <w:r w:rsidRPr="008B6FD9">
          <w:rPr>
            <w:rFonts w:asciiTheme="minorEastAsia" w:eastAsiaTheme="minorEastAsia" w:hAnsiTheme="minorEastAsia"/>
            <w:noProof/>
            <w:webHidden/>
            <w:sz w:val="32"/>
            <w:szCs w:val="32"/>
          </w:rPr>
          <w:fldChar w:fldCharType="separate"/>
        </w:r>
        <w:r w:rsidR="00EF0FBC" w:rsidRPr="008B6FD9">
          <w:rPr>
            <w:rFonts w:asciiTheme="minorEastAsia" w:eastAsiaTheme="minorEastAsia" w:hAnsiTheme="minorEastAsia"/>
            <w:noProof/>
            <w:webHidden/>
            <w:sz w:val="32"/>
            <w:szCs w:val="32"/>
          </w:rPr>
          <w:t>5</w:t>
        </w:r>
        <w:r w:rsidRPr="008B6FD9">
          <w:rPr>
            <w:rFonts w:asciiTheme="minorEastAsia" w:eastAsiaTheme="minorEastAsia" w:hAnsiTheme="minorEastAsia"/>
            <w:noProof/>
            <w:webHidden/>
            <w:sz w:val="32"/>
            <w:szCs w:val="32"/>
          </w:rPr>
          <w:fldChar w:fldCharType="end"/>
        </w:r>
      </w:hyperlink>
    </w:p>
    <w:p w:rsidR="00EF0FBC" w:rsidRPr="008B6FD9" w:rsidRDefault="002B16F1">
      <w:pPr>
        <w:pStyle w:val="10"/>
        <w:tabs>
          <w:tab w:val="right" w:leader="dot" w:pos="8296"/>
        </w:tabs>
        <w:rPr>
          <w:rFonts w:asciiTheme="minorEastAsia" w:eastAsiaTheme="minorEastAsia" w:hAnsiTheme="minorEastAsia" w:cstheme="minorBidi"/>
          <w:b w:val="0"/>
          <w:bCs w:val="0"/>
          <w:caps w:val="0"/>
          <w:noProof/>
          <w:sz w:val="32"/>
          <w:szCs w:val="32"/>
        </w:rPr>
      </w:pPr>
      <w:hyperlink w:anchor="_Toc13472777" w:history="1">
        <w:r w:rsidR="00EF0FBC" w:rsidRPr="008B6FD9">
          <w:rPr>
            <w:rStyle w:val="ac"/>
            <w:rFonts w:asciiTheme="minorEastAsia" w:eastAsiaTheme="minorEastAsia" w:hAnsiTheme="minorEastAsia" w:cs="黑体" w:hint="eastAsia"/>
            <w:noProof/>
            <w:snapToGrid w:val="0"/>
            <w:spacing w:val="-6"/>
            <w:sz w:val="32"/>
            <w:szCs w:val="32"/>
          </w:rPr>
          <w:t>第三章</w:t>
        </w:r>
        <w:r w:rsidR="00EF0FBC" w:rsidRPr="008B6FD9">
          <w:rPr>
            <w:rStyle w:val="ac"/>
            <w:rFonts w:asciiTheme="minorEastAsia" w:eastAsiaTheme="minorEastAsia" w:hAnsiTheme="minorEastAsia" w:cs="黑体"/>
            <w:noProof/>
            <w:snapToGrid w:val="0"/>
            <w:spacing w:val="-6"/>
            <w:sz w:val="32"/>
            <w:szCs w:val="32"/>
          </w:rPr>
          <w:t xml:space="preserve"> </w:t>
        </w:r>
        <w:r w:rsidR="00EF0FBC" w:rsidRPr="008B6FD9">
          <w:rPr>
            <w:rStyle w:val="ac"/>
            <w:rFonts w:asciiTheme="minorEastAsia" w:eastAsiaTheme="minorEastAsia" w:hAnsiTheme="minorEastAsia" w:cs="黑体" w:hint="eastAsia"/>
            <w:noProof/>
            <w:snapToGrid w:val="0"/>
            <w:spacing w:val="-6"/>
            <w:sz w:val="32"/>
            <w:szCs w:val="32"/>
          </w:rPr>
          <w:t>响应文件密封和提交</w:t>
        </w:r>
        <w:r w:rsidR="00EF0FBC" w:rsidRPr="008B6FD9">
          <w:rPr>
            <w:rFonts w:asciiTheme="minorEastAsia" w:eastAsiaTheme="minorEastAsia" w:hAnsiTheme="minorEastAsia"/>
            <w:noProof/>
            <w:webHidden/>
            <w:sz w:val="32"/>
            <w:szCs w:val="32"/>
          </w:rPr>
          <w:tab/>
        </w:r>
        <w:r w:rsidRPr="008B6FD9">
          <w:rPr>
            <w:rFonts w:asciiTheme="minorEastAsia" w:eastAsiaTheme="minorEastAsia" w:hAnsiTheme="minorEastAsia"/>
            <w:noProof/>
            <w:webHidden/>
            <w:sz w:val="32"/>
            <w:szCs w:val="32"/>
          </w:rPr>
          <w:fldChar w:fldCharType="begin"/>
        </w:r>
        <w:r w:rsidR="00EF0FBC" w:rsidRPr="008B6FD9">
          <w:rPr>
            <w:rFonts w:asciiTheme="minorEastAsia" w:eastAsiaTheme="minorEastAsia" w:hAnsiTheme="minorEastAsia"/>
            <w:noProof/>
            <w:webHidden/>
            <w:sz w:val="32"/>
            <w:szCs w:val="32"/>
          </w:rPr>
          <w:instrText xml:space="preserve"> PAGEREF _Toc13472777 \h </w:instrText>
        </w:r>
        <w:r w:rsidRPr="008B6FD9">
          <w:rPr>
            <w:rFonts w:asciiTheme="minorEastAsia" w:eastAsiaTheme="minorEastAsia" w:hAnsiTheme="minorEastAsia"/>
            <w:noProof/>
            <w:webHidden/>
            <w:sz w:val="32"/>
            <w:szCs w:val="32"/>
          </w:rPr>
        </w:r>
        <w:r w:rsidRPr="008B6FD9">
          <w:rPr>
            <w:rFonts w:asciiTheme="minorEastAsia" w:eastAsiaTheme="minorEastAsia" w:hAnsiTheme="minorEastAsia"/>
            <w:noProof/>
            <w:webHidden/>
            <w:sz w:val="32"/>
            <w:szCs w:val="32"/>
          </w:rPr>
          <w:fldChar w:fldCharType="separate"/>
        </w:r>
        <w:r w:rsidR="00EF0FBC" w:rsidRPr="008B6FD9">
          <w:rPr>
            <w:rFonts w:asciiTheme="minorEastAsia" w:eastAsiaTheme="minorEastAsia" w:hAnsiTheme="minorEastAsia"/>
            <w:noProof/>
            <w:webHidden/>
            <w:sz w:val="32"/>
            <w:szCs w:val="32"/>
          </w:rPr>
          <w:t>9</w:t>
        </w:r>
        <w:r w:rsidRPr="008B6FD9">
          <w:rPr>
            <w:rFonts w:asciiTheme="minorEastAsia" w:eastAsiaTheme="minorEastAsia" w:hAnsiTheme="minorEastAsia"/>
            <w:noProof/>
            <w:webHidden/>
            <w:sz w:val="32"/>
            <w:szCs w:val="32"/>
          </w:rPr>
          <w:fldChar w:fldCharType="end"/>
        </w:r>
      </w:hyperlink>
    </w:p>
    <w:p w:rsidR="00EF0FBC" w:rsidRPr="008B6FD9" w:rsidRDefault="002B16F1">
      <w:pPr>
        <w:pStyle w:val="10"/>
        <w:tabs>
          <w:tab w:val="right" w:leader="dot" w:pos="8296"/>
        </w:tabs>
        <w:rPr>
          <w:rFonts w:asciiTheme="minorEastAsia" w:eastAsiaTheme="minorEastAsia" w:hAnsiTheme="minorEastAsia" w:cstheme="minorBidi"/>
          <w:b w:val="0"/>
          <w:bCs w:val="0"/>
          <w:caps w:val="0"/>
          <w:noProof/>
          <w:sz w:val="32"/>
          <w:szCs w:val="32"/>
        </w:rPr>
      </w:pPr>
      <w:hyperlink w:anchor="_Toc13472778" w:history="1">
        <w:r w:rsidR="00EF0FBC" w:rsidRPr="008B6FD9">
          <w:rPr>
            <w:rStyle w:val="ac"/>
            <w:rFonts w:asciiTheme="minorEastAsia" w:eastAsiaTheme="minorEastAsia" w:hAnsiTheme="minorEastAsia" w:cs="黑体" w:hint="eastAsia"/>
            <w:noProof/>
            <w:sz w:val="32"/>
            <w:szCs w:val="32"/>
          </w:rPr>
          <w:t>第四章</w:t>
        </w:r>
        <w:r w:rsidR="00EF0FBC" w:rsidRPr="008B6FD9">
          <w:rPr>
            <w:rStyle w:val="ac"/>
            <w:rFonts w:asciiTheme="minorEastAsia" w:eastAsiaTheme="minorEastAsia" w:hAnsiTheme="minorEastAsia" w:cs="黑体"/>
            <w:noProof/>
            <w:sz w:val="32"/>
            <w:szCs w:val="32"/>
          </w:rPr>
          <w:t xml:space="preserve"> </w:t>
        </w:r>
        <w:r w:rsidR="00EF0FBC" w:rsidRPr="008B6FD9">
          <w:rPr>
            <w:rStyle w:val="ac"/>
            <w:rFonts w:asciiTheme="minorEastAsia" w:eastAsiaTheme="minorEastAsia" w:hAnsiTheme="minorEastAsia" w:cs="黑体" w:hint="eastAsia"/>
            <w:noProof/>
            <w:sz w:val="32"/>
            <w:szCs w:val="32"/>
          </w:rPr>
          <w:t>谈判报价</w:t>
        </w:r>
        <w:r w:rsidR="00EF0FBC" w:rsidRPr="008B6FD9">
          <w:rPr>
            <w:rFonts w:asciiTheme="minorEastAsia" w:eastAsiaTheme="minorEastAsia" w:hAnsiTheme="minorEastAsia"/>
            <w:noProof/>
            <w:webHidden/>
            <w:sz w:val="32"/>
            <w:szCs w:val="32"/>
          </w:rPr>
          <w:tab/>
        </w:r>
        <w:r w:rsidRPr="008B6FD9">
          <w:rPr>
            <w:rFonts w:asciiTheme="minorEastAsia" w:eastAsiaTheme="minorEastAsia" w:hAnsiTheme="minorEastAsia"/>
            <w:noProof/>
            <w:webHidden/>
            <w:sz w:val="32"/>
            <w:szCs w:val="32"/>
          </w:rPr>
          <w:fldChar w:fldCharType="begin"/>
        </w:r>
        <w:r w:rsidR="00EF0FBC" w:rsidRPr="008B6FD9">
          <w:rPr>
            <w:rFonts w:asciiTheme="minorEastAsia" w:eastAsiaTheme="minorEastAsia" w:hAnsiTheme="minorEastAsia"/>
            <w:noProof/>
            <w:webHidden/>
            <w:sz w:val="32"/>
            <w:szCs w:val="32"/>
          </w:rPr>
          <w:instrText xml:space="preserve"> PAGEREF _Toc13472778 \h </w:instrText>
        </w:r>
        <w:r w:rsidRPr="008B6FD9">
          <w:rPr>
            <w:rFonts w:asciiTheme="minorEastAsia" w:eastAsiaTheme="minorEastAsia" w:hAnsiTheme="minorEastAsia"/>
            <w:noProof/>
            <w:webHidden/>
            <w:sz w:val="32"/>
            <w:szCs w:val="32"/>
          </w:rPr>
        </w:r>
        <w:r w:rsidRPr="008B6FD9">
          <w:rPr>
            <w:rFonts w:asciiTheme="minorEastAsia" w:eastAsiaTheme="minorEastAsia" w:hAnsiTheme="minorEastAsia"/>
            <w:noProof/>
            <w:webHidden/>
            <w:sz w:val="32"/>
            <w:szCs w:val="32"/>
          </w:rPr>
          <w:fldChar w:fldCharType="separate"/>
        </w:r>
        <w:r w:rsidR="00EF0FBC" w:rsidRPr="008B6FD9">
          <w:rPr>
            <w:rFonts w:asciiTheme="minorEastAsia" w:eastAsiaTheme="minorEastAsia" w:hAnsiTheme="minorEastAsia"/>
            <w:noProof/>
            <w:webHidden/>
            <w:sz w:val="32"/>
            <w:szCs w:val="32"/>
          </w:rPr>
          <w:t>10</w:t>
        </w:r>
        <w:r w:rsidRPr="008B6FD9">
          <w:rPr>
            <w:rFonts w:asciiTheme="minorEastAsia" w:eastAsiaTheme="minorEastAsia" w:hAnsiTheme="minorEastAsia"/>
            <w:noProof/>
            <w:webHidden/>
            <w:sz w:val="32"/>
            <w:szCs w:val="32"/>
          </w:rPr>
          <w:fldChar w:fldCharType="end"/>
        </w:r>
      </w:hyperlink>
    </w:p>
    <w:p w:rsidR="00EF0FBC" w:rsidRPr="008B6FD9" w:rsidRDefault="002B16F1">
      <w:pPr>
        <w:pStyle w:val="10"/>
        <w:tabs>
          <w:tab w:val="right" w:leader="dot" w:pos="8296"/>
        </w:tabs>
        <w:rPr>
          <w:rFonts w:asciiTheme="minorEastAsia" w:eastAsiaTheme="minorEastAsia" w:hAnsiTheme="minorEastAsia" w:cstheme="minorBidi"/>
          <w:b w:val="0"/>
          <w:bCs w:val="0"/>
          <w:caps w:val="0"/>
          <w:noProof/>
          <w:sz w:val="32"/>
          <w:szCs w:val="32"/>
        </w:rPr>
      </w:pPr>
      <w:hyperlink w:anchor="_Toc13472779" w:history="1">
        <w:r w:rsidR="00EF0FBC" w:rsidRPr="008B6FD9">
          <w:rPr>
            <w:rStyle w:val="ac"/>
            <w:rFonts w:asciiTheme="minorEastAsia" w:eastAsiaTheme="minorEastAsia" w:hAnsiTheme="minorEastAsia" w:cs="黑体" w:hint="eastAsia"/>
            <w:noProof/>
            <w:sz w:val="32"/>
            <w:szCs w:val="32"/>
          </w:rPr>
          <w:t>第五章</w:t>
        </w:r>
        <w:r w:rsidR="00EF0FBC" w:rsidRPr="008B6FD9">
          <w:rPr>
            <w:rStyle w:val="ac"/>
            <w:rFonts w:asciiTheme="minorEastAsia" w:eastAsiaTheme="minorEastAsia" w:hAnsiTheme="minorEastAsia" w:cs="黑体"/>
            <w:noProof/>
            <w:sz w:val="32"/>
            <w:szCs w:val="32"/>
          </w:rPr>
          <w:t xml:space="preserve">  </w:t>
        </w:r>
        <w:r w:rsidR="00EF0FBC" w:rsidRPr="008B6FD9">
          <w:rPr>
            <w:rStyle w:val="ac"/>
            <w:rFonts w:asciiTheme="minorEastAsia" w:eastAsiaTheme="minorEastAsia" w:hAnsiTheme="minorEastAsia" w:cs="黑体" w:hint="eastAsia"/>
            <w:noProof/>
            <w:sz w:val="32"/>
            <w:szCs w:val="32"/>
          </w:rPr>
          <w:t>谈判、评审、评定成交</w:t>
        </w:r>
        <w:r w:rsidR="00EF0FBC" w:rsidRPr="008B6FD9">
          <w:rPr>
            <w:rFonts w:asciiTheme="minorEastAsia" w:eastAsiaTheme="minorEastAsia" w:hAnsiTheme="minorEastAsia"/>
            <w:noProof/>
            <w:webHidden/>
            <w:sz w:val="32"/>
            <w:szCs w:val="32"/>
          </w:rPr>
          <w:tab/>
        </w:r>
        <w:r w:rsidRPr="008B6FD9">
          <w:rPr>
            <w:rFonts w:asciiTheme="minorEastAsia" w:eastAsiaTheme="minorEastAsia" w:hAnsiTheme="minorEastAsia"/>
            <w:noProof/>
            <w:webHidden/>
            <w:sz w:val="32"/>
            <w:szCs w:val="32"/>
          </w:rPr>
          <w:fldChar w:fldCharType="begin"/>
        </w:r>
        <w:r w:rsidR="00EF0FBC" w:rsidRPr="008B6FD9">
          <w:rPr>
            <w:rFonts w:asciiTheme="minorEastAsia" w:eastAsiaTheme="minorEastAsia" w:hAnsiTheme="minorEastAsia"/>
            <w:noProof/>
            <w:webHidden/>
            <w:sz w:val="32"/>
            <w:szCs w:val="32"/>
          </w:rPr>
          <w:instrText xml:space="preserve"> PAGEREF _Toc13472779 \h </w:instrText>
        </w:r>
        <w:r w:rsidRPr="008B6FD9">
          <w:rPr>
            <w:rFonts w:asciiTheme="minorEastAsia" w:eastAsiaTheme="minorEastAsia" w:hAnsiTheme="minorEastAsia"/>
            <w:noProof/>
            <w:webHidden/>
            <w:sz w:val="32"/>
            <w:szCs w:val="32"/>
          </w:rPr>
        </w:r>
        <w:r w:rsidRPr="008B6FD9">
          <w:rPr>
            <w:rFonts w:asciiTheme="minorEastAsia" w:eastAsiaTheme="minorEastAsia" w:hAnsiTheme="minorEastAsia"/>
            <w:noProof/>
            <w:webHidden/>
            <w:sz w:val="32"/>
            <w:szCs w:val="32"/>
          </w:rPr>
          <w:fldChar w:fldCharType="separate"/>
        </w:r>
        <w:r w:rsidR="00EF0FBC" w:rsidRPr="008B6FD9">
          <w:rPr>
            <w:rFonts w:asciiTheme="minorEastAsia" w:eastAsiaTheme="minorEastAsia" w:hAnsiTheme="minorEastAsia"/>
            <w:noProof/>
            <w:webHidden/>
            <w:sz w:val="32"/>
            <w:szCs w:val="32"/>
          </w:rPr>
          <w:t>12</w:t>
        </w:r>
        <w:r w:rsidRPr="008B6FD9">
          <w:rPr>
            <w:rFonts w:asciiTheme="minorEastAsia" w:eastAsiaTheme="minorEastAsia" w:hAnsiTheme="minorEastAsia"/>
            <w:noProof/>
            <w:webHidden/>
            <w:sz w:val="32"/>
            <w:szCs w:val="32"/>
          </w:rPr>
          <w:fldChar w:fldCharType="end"/>
        </w:r>
      </w:hyperlink>
    </w:p>
    <w:p w:rsidR="00EF0FBC" w:rsidRPr="008B6FD9" w:rsidRDefault="002B16F1">
      <w:pPr>
        <w:pStyle w:val="10"/>
        <w:tabs>
          <w:tab w:val="right" w:leader="dot" w:pos="8296"/>
        </w:tabs>
        <w:rPr>
          <w:rFonts w:asciiTheme="minorEastAsia" w:eastAsiaTheme="minorEastAsia" w:hAnsiTheme="minorEastAsia" w:cstheme="minorBidi"/>
          <w:b w:val="0"/>
          <w:bCs w:val="0"/>
          <w:caps w:val="0"/>
          <w:noProof/>
          <w:sz w:val="32"/>
          <w:szCs w:val="32"/>
        </w:rPr>
      </w:pPr>
      <w:hyperlink w:anchor="_Toc13472780" w:history="1">
        <w:r w:rsidR="00EF0FBC" w:rsidRPr="008B6FD9">
          <w:rPr>
            <w:rStyle w:val="ac"/>
            <w:rFonts w:asciiTheme="minorEastAsia" w:eastAsiaTheme="minorEastAsia" w:hAnsiTheme="minorEastAsia" w:cs="黑体" w:hint="eastAsia"/>
            <w:noProof/>
            <w:sz w:val="32"/>
            <w:szCs w:val="32"/>
          </w:rPr>
          <w:t>第六章</w:t>
        </w:r>
        <w:r w:rsidR="00EF0FBC" w:rsidRPr="008B6FD9">
          <w:rPr>
            <w:rStyle w:val="ac"/>
            <w:rFonts w:asciiTheme="minorEastAsia" w:eastAsiaTheme="minorEastAsia" w:hAnsiTheme="minorEastAsia" w:cs="黑体"/>
            <w:noProof/>
            <w:sz w:val="32"/>
            <w:szCs w:val="32"/>
          </w:rPr>
          <w:t xml:space="preserve"> </w:t>
        </w:r>
        <w:r w:rsidR="00EF0FBC" w:rsidRPr="008B6FD9">
          <w:rPr>
            <w:rStyle w:val="ac"/>
            <w:rFonts w:asciiTheme="minorEastAsia" w:eastAsiaTheme="minorEastAsia" w:hAnsiTheme="minorEastAsia" w:cs="黑体" w:hint="eastAsia"/>
            <w:noProof/>
            <w:sz w:val="32"/>
            <w:szCs w:val="32"/>
          </w:rPr>
          <w:t>格式附表</w:t>
        </w:r>
        <w:r w:rsidR="00EF0FBC" w:rsidRPr="008B6FD9">
          <w:rPr>
            <w:rFonts w:asciiTheme="minorEastAsia" w:eastAsiaTheme="minorEastAsia" w:hAnsiTheme="minorEastAsia"/>
            <w:noProof/>
            <w:webHidden/>
            <w:sz w:val="32"/>
            <w:szCs w:val="32"/>
          </w:rPr>
          <w:tab/>
        </w:r>
        <w:r w:rsidRPr="008B6FD9">
          <w:rPr>
            <w:rFonts w:asciiTheme="minorEastAsia" w:eastAsiaTheme="minorEastAsia" w:hAnsiTheme="minorEastAsia"/>
            <w:noProof/>
            <w:webHidden/>
            <w:sz w:val="32"/>
            <w:szCs w:val="32"/>
          </w:rPr>
          <w:fldChar w:fldCharType="begin"/>
        </w:r>
        <w:r w:rsidR="00EF0FBC" w:rsidRPr="008B6FD9">
          <w:rPr>
            <w:rFonts w:asciiTheme="minorEastAsia" w:eastAsiaTheme="minorEastAsia" w:hAnsiTheme="minorEastAsia"/>
            <w:noProof/>
            <w:webHidden/>
            <w:sz w:val="32"/>
            <w:szCs w:val="32"/>
          </w:rPr>
          <w:instrText xml:space="preserve"> PAGEREF _Toc13472780 \h </w:instrText>
        </w:r>
        <w:r w:rsidRPr="008B6FD9">
          <w:rPr>
            <w:rFonts w:asciiTheme="minorEastAsia" w:eastAsiaTheme="minorEastAsia" w:hAnsiTheme="minorEastAsia"/>
            <w:noProof/>
            <w:webHidden/>
            <w:sz w:val="32"/>
            <w:szCs w:val="32"/>
          </w:rPr>
        </w:r>
        <w:r w:rsidRPr="008B6FD9">
          <w:rPr>
            <w:rFonts w:asciiTheme="minorEastAsia" w:eastAsiaTheme="minorEastAsia" w:hAnsiTheme="minorEastAsia"/>
            <w:noProof/>
            <w:webHidden/>
            <w:sz w:val="32"/>
            <w:szCs w:val="32"/>
          </w:rPr>
          <w:fldChar w:fldCharType="separate"/>
        </w:r>
        <w:r w:rsidR="00EF0FBC" w:rsidRPr="008B6FD9">
          <w:rPr>
            <w:rFonts w:asciiTheme="minorEastAsia" w:eastAsiaTheme="minorEastAsia" w:hAnsiTheme="minorEastAsia"/>
            <w:noProof/>
            <w:webHidden/>
            <w:sz w:val="32"/>
            <w:szCs w:val="32"/>
          </w:rPr>
          <w:t>19</w:t>
        </w:r>
        <w:r w:rsidRPr="008B6FD9">
          <w:rPr>
            <w:rFonts w:asciiTheme="minorEastAsia" w:eastAsiaTheme="minorEastAsia" w:hAnsiTheme="minorEastAsia"/>
            <w:noProof/>
            <w:webHidden/>
            <w:sz w:val="32"/>
            <w:szCs w:val="32"/>
          </w:rPr>
          <w:fldChar w:fldCharType="end"/>
        </w:r>
      </w:hyperlink>
    </w:p>
    <w:p w:rsidR="00EF0FBC" w:rsidRPr="008B6FD9" w:rsidRDefault="002B16F1">
      <w:pPr>
        <w:pStyle w:val="10"/>
        <w:tabs>
          <w:tab w:val="right" w:leader="dot" w:pos="8296"/>
        </w:tabs>
        <w:rPr>
          <w:rFonts w:asciiTheme="minorEastAsia" w:eastAsiaTheme="minorEastAsia" w:hAnsiTheme="minorEastAsia" w:cstheme="minorBidi"/>
          <w:b w:val="0"/>
          <w:bCs w:val="0"/>
          <w:caps w:val="0"/>
          <w:noProof/>
          <w:sz w:val="32"/>
          <w:szCs w:val="32"/>
        </w:rPr>
      </w:pPr>
      <w:hyperlink w:anchor="_Toc13472781" w:history="1">
        <w:r w:rsidR="00EF0FBC" w:rsidRPr="008B6FD9">
          <w:rPr>
            <w:rStyle w:val="ac"/>
            <w:rFonts w:asciiTheme="minorEastAsia" w:eastAsiaTheme="minorEastAsia" w:hAnsiTheme="minorEastAsia" w:cs="黑体" w:hint="eastAsia"/>
            <w:noProof/>
            <w:sz w:val="32"/>
            <w:szCs w:val="32"/>
          </w:rPr>
          <w:t>第七章</w:t>
        </w:r>
        <w:r w:rsidR="00EF0FBC" w:rsidRPr="008B6FD9">
          <w:rPr>
            <w:rStyle w:val="ac"/>
            <w:rFonts w:asciiTheme="minorEastAsia" w:eastAsiaTheme="minorEastAsia" w:hAnsiTheme="minorEastAsia" w:cs="黑体"/>
            <w:noProof/>
            <w:sz w:val="32"/>
            <w:szCs w:val="32"/>
          </w:rPr>
          <w:t xml:space="preserve"> </w:t>
        </w:r>
        <w:r w:rsidR="00EF0FBC" w:rsidRPr="008B6FD9">
          <w:rPr>
            <w:rStyle w:val="ac"/>
            <w:rFonts w:asciiTheme="minorEastAsia" w:eastAsiaTheme="minorEastAsia" w:hAnsiTheme="minorEastAsia" w:cs="黑体" w:hint="eastAsia"/>
            <w:noProof/>
            <w:sz w:val="32"/>
            <w:szCs w:val="32"/>
          </w:rPr>
          <w:t>采购需求</w:t>
        </w:r>
        <w:r w:rsidR="00EF0FBC" w:rsidRPr="008B6FD9">
          <w:rPr>
            <w:rFonts w:asciiTheme="minorEastAsia" w:eastAsiaTheme="minorEastAsia" w:hAnsiTheme="minorEastAsia"/>
            <w:noProof/>
            <w:webHidden/>
            <w:sz w:val="32"/>
            <w:szCs w:val="32"/>
          </w:rPr>
          <w:tab/>
        </w:r>
        <w:r w:rsidRPr="008B6FD9">
          <w:rPr>
            <w:rFonts w:asciiTheme="minorEastAsia" w:eastAsiaTheme="minorEastAsia" w:hAnsiTheme="minorEastAsia"/>
            <w:noProof/>
            <w:webHidden/>
            <w:sz w:val="32"/>
            <w:szCs w:val="32"/>
          </w:rPr>
          <w:fldChar w:fldCharType="begin"/>
        </w:r>
        <w:r w:rsidR="00EF0FBC" w:rsidRPr="008B6FD9">
          <w:rPr>
            <w:rFonts w:asciiTheme="minorEastAsia" w:eastAsiaTheme="minorEastAsia" w:hAnsiTheme="minorEastAsia"/>
            <w:noProof/>
            <w:webHidden/>
            <w:sz w:val="32"/>
            <w:szCs w:val="32"/>
          </w:rPr>
          <w:instrText xml:space="preserve"> PAGEREF _Toc13472781 \h </w:instrText>
        </w:r>
        <w:r w:rsidRPr="008B6FD9">
          <w:rPr>
            <w:rFonts w:asciiTheme="minorEastAsia" w:eastAsiaTheme="minorEastAsia" w:hAnsiTheme="minorEastAsia"/>
            <w:noProof/>
            <w:webHidden/>
            <w:sz w:val="32"/>
            <w:szCs w:val="32"/>
          </w:rPr>
        </w:r>
        <w:r w:rsidRPr="008B6FD9">
          <w:rPr>
            <w:rFonts w:asciiTheme="minorEastAsia" w:eastAsiaTheme="minorEastAsia" w:hAnsiTheme="minorEastAsia"/>
            <w:noProof/>
            <w:webHidden/>
            <w:sz w:val="32"/>
            <w:szCs w:val="32"/>
          </w:rPr>
          <w:fldChar w:fldCharType="separate"/>
        </w:r>
        <w:r w:rsidR="00EF0FBC" w:rsidRPr="008B6FD9">
          <w:rPr>
            <w:rFonts w:asciiTheme="minorEastAsia" w:eastAsiaTheme="minorEastAsia" w:hAnsiTheme="minorEastAsia"/>
            <w:noProof/>
            <w:webHidden/>
            <w:sz w:val="32"/>
            <w:szCs w:val="32"/>
          </w:rPr>
          <w:t>32</w:t>
        </w:r>
        <w:r w:rsidRPr="008B6FD9">
          <w:rPr>
            <w:rFonts w:asciiTheme="minorEastAsia" w:eastAsiaTheme="minorEastAsia" w:hAnsiTheme="minorEastAsia"/>
            <w:noProof/>
            <w:webHidden/>
            <w:sz w:val="32"/>
            <w:szCs w:val="32"/>
          </w:rPr>
          <w:fldChar w:fldCharType="end"/>
        </w:r>
      </w:hyperlink>
    </w:p>
    <w:p w:rsidR="00055EA2" w:rsidRPr="008B6FD9" w:rsidRDefault="002B16F1" w:rsidP="00EF0FBC">
      <w:pPr>
        <w:adjustRightInd w:val="0"/>
        <w:snapToGrid w:val="0"/>
        <w:spacing w:line="360" w:lineRule="auto"/>
        <w:ind w:firstLineChars="200" w:firstLine="640"/>
        <w:rPr>
          <w:rFonts w:asciiTheme="minorEastAsia" w:eastAsiaTheme="minorEastAsia" w:hAnsiTheme="minorEastAsia"/>
          <w:sz w:val="20"/>
          <w:szCs w:val="21"/>
        </w:rPr>
        <w:sectPr w:rsidR="00055EA2" w:rsidRPr="008B6FD9">
          <w:footerReference w:type="default" r:id="rId16"/>
          <w:footerReference w:type="first" r:id="rId17"/>
          <w:pgSz w:w="11906" w:h="16838"/>
          <w:pgMar w:top="1440" w:right="1800" w:bottom="1440" w:left="1800" w:header="851" w:footer="992" w:gutter="0"/>
          <w:pgNumType w:start="1"/>
          <w:cols w:space="720"/>
          <w:docGrid w:type="lines" w:linePitch="312"/>
        </w:sectPr>
      </w:pPr>
      <w:r w:rsidRPr="008B6FD9">
        <w:rPr>
          <w:rFonts w:asciiTheme="minorEastAsia" w:eastAsiaTheme="minorEastAsia" w:hAnsiTheme="minorEastAsia" w:cs="黑体" w:hint="eastAsia"/>
          <w:bCs/>
          <w:sz w:val="32"/>
          <w:szCs w:val="32"/>
        </w:rPr>
        <w:fldChar w:fldCharType="end"/>
      </w:r>
    </w:p>
    <w:p w:rsidR="004628F2" w:rsidRPr="008B6FD9" w:rsidRDefault="00260950" w:rsidP="004628F2">
      <w:pPr>
        <w:snapToGrid w:val="0"/>
        <w:jc w:val="center"/>
        <w:rPr>
          <w:rFonts w:asciiTheme="minorEastAsia" w:eastAsiaTheme="minorEastAsia" w:hAnsiTheme="minorEastAsia" w:cs="黑体"/>
          <w:b/>
          <w:bCs/>
          <w:sz w:val="32"/>
          <w:szCs w:val="32"/>
        </w:rPr>
      </w:pPr>
      <w:bookmarkStart w:id="2" w:name="_Toc288738792"/>
      <w:bookmarkStart w:id="3" w:name="_Toc288738324"/>
      <w:r w:rsidRPr="008B6FD9">
        <w:rPr>
          <w:rFonts w:asciiTheme="minorEastAsia" w:eastAsiaTheme="minorEastAsia" w:hAnsiTheme="minorEastAsia" w:cs="黑体" w:hint="eastAsia"/>
          <w:b/>
          <w:bCs/>
          <w:szCs w:val="44"/>
        </w:rPr>
        <w:lastRenderedPageBreak/>
        <w:t xml:space="preserve">      </w:t>
      </w:r>
      <w:r w:rsidRPr="008B6FD9">
        <w:rPr>
          <w:rFonts w:asciiTheme="minorEastAsia" w:eastAsiaTheme="minorEastAsia" w:hAnsiTheme="minorEastAsia" w:cs="黑体" w:hint="eastAsia"/>
          <w:b/>
          <w:bCs/>
          <w:sz w:val="32"/>
          <w:szCs w:val="32"/>
        </w:rPr>
        <w:t xml:space="preserve">  </w:t>
      </w:r>
      <w:bookmarkStart w:id="4" w:name="_Toc13472774"/>
      <w:r w:rsidRPr="008B6FD9">
        <w:rPr>
          <w:rFonts w:asciiTheme="minorEastAsia" w:eastAsiaTheme="minorEastAsia" w:hAnsiTheme="minorEastAsia" w:cs="黑体" w:hint="eastAsia"/>
          <w:b/>
          <w:bCs/>
          <w:sz w:val="32"/>
          <w:szCs w:val="32"/>
        </w:rPr>
        <w:t xml:space="preserve">竞争性谈判采购邀请              </w:t>
      </w:r>
      <w:bookmarkEnd w:id="4"/>
    </w:p>
    <w:p w:rsidR="004628F2" w:rsidRPr="008B6FD9" w:rsidRDefault="003F06A9" w:rsidP="004628F2">
      <w:pPr>
        <w:snapToGrid w:val="0"/>
        <w:jc w:val="center"/>
        <w:rPr>
          <w:rFonts w:asciiTheme="minorEastAsia" w:eastAsiaTheme="minorEastAsia" w:hAnsiTheme="minorEastAsia"/>
          <w:b/>
          <w:sz w:val="32"/>
          <w:szCs w:val="32"/>
          <w:lang w:val="zh-CN"/>
        </w:rPr>
      </w:pPr>
      <w:r w:rsidRPr="008B6FD9">
        <w:rPr>
          <w:rFonts w:asciiTheme="minorEastAsia" w:eastAsiaTheme="minorEastAsia" w:hAnsiTheme="minorEastAsia"/>
          <w:b/>
          <w:sz w:val="32"/>
          <w:szCs w:val="32"/>
        </w:rPr>
        <w:t>常州市</w:t>
      </w:r>
      <w:r w:rsidR="00E15FDA">
        <w:rPr>
          <w:rFonts w:asciiTheme="minorEastAsia" w:eastAsiaTheme="minorEastAsia" w:hAnsiTheme="minorEastAsia" w:hint="eastAsia"/>
          <w:b/>
          <w:sz w:val="32"/>
          <w:szCs w:val="32"/>
        </w:rPr>
        <w:t>应急管理局执法装备</w:t>
      </w:r>
      <w:r w:rsidRPr="008B6FD9">
        <w:rPr>
          <w:rFonts w:asciiTheme="minorEastAsia" w:eastAsiaTheme="minorEastAsia" w:hAnsiTheme="minorEastAsia"/>
          <w:b/>
          <w:sz w:val="32"/>
          <w:szCs w:val="32"/>
        </w:rPr>
        <w:t>项目</w:t>
      </w:r>
      <w:r w:rsidR="004628F2" w:rsidRPr="008B6FD9">
        <w:rPr>
          <w:rFonts w:asciiTheme="minorEastAsia" w:eastAsiaTheme="minorEastAsia" w:hAnsiTheme="minorEastAsia" w:hint="eastAsia"/>
          <w:b/>
          <w:sz w:val="32"/>
          <w:szCs w:val="32"/>
        </w:rPr>
        <w:t>竞争性谈判采购公告</w:t>
      </w:r>
    </w:p>
    <w:p w:rsidR="004628F2" w:rsidRPr="008B6FD9" w:rsidRDefault="004628F2" w:rsidP="004628F2">
      <w:pPr>
        <w:snapToGrid w:val="0"/>
        <w:jc w:val="center"/>
        <w:rPr>
          <w:rFonts w:asciiTheme="minorEastAsia" w:eastAsiaTheme="minorEastAsia" w:hAnsiTheme="minorEastAsia"/>
          <w:szCs w:val="21"/>
        </w:rPr>
      </w:pPr>
    </w:p>
    <w:p w:rsidR="004628F2" w:rsidRPr="008B6FD9" w:rsidRDefault="004628F2" w:rsidP="00F13CAA">
      <w:pPr>
        <w:snapToGrid w:val="0"/>
        <w:jc w:val="center"/>
        <w:rPr>
          <w:rFonts w:asciiTheme="minorEastAsia" w:eastAsiaTheme="minorEastAsia" w:hAnsiTheme="minorEastAsia"/>
          <w:szCs w:val="21"/>
        </w:rPr>
      </w:pPr>
      <w:r w:rsidRPr="008B6FD9">
        <w:rPr>
          <w:rFonts w:asciiTheme="minorEastAsia" w:eastAsiaTheme="minorEastAsia" w:hAnsiTheme="minorEastAsia" w:hint="eastAsia"/>
          <w:szCs w:val="21"/>
        </w:rPr>
        <w:t>常采竞[2019]0</w:t>
      </w:r>
      <w:r w:rsidR="008854FE">
        <w:rPr>
          <w:rFonts w:asciiTheme="minorEastAsia" w:eastAsiaTheme="minorEastAsia" w:hAnsiTheme="minorEastAsia" w:hint="eastAsia"/>
          <w:szCs w:val="21"/>
        </w:rPr>
        <w:t>2</w:t>
      </w:r>
      <w:r w:rsidR="00E15FDA">
        <w:rPr>
          <w:rFonts w:asciiTheme="minorEastAsia" w:eastAsiaTheme="minorEastAsia" w:hAnsiTheme="minorEastAsia" w:hint="eastAsia"/>
          <w:szCs w:val="21"/>
        </w:rPr>
        <w:t>22</w:t>
      </w:r>
      <w:r w:rsidRPr="008B6FD9">
        <w:rPr>
          <w:rFonts w:asciiTheme="minorEastAsia" w:eastAsiaTheme="minorEastAsia" w:hAnsiTheme="minorEastAsia" w:hint="eastAsia"/>
          <w:szCs w:val="21"/>
        </w:rPr>
        <w:t>号</w:t>
      </w:r>
    </w:p>
    <w:p w:rsidR="00F13CAA" w:rsidRPr="008B6FD9" w:rsidRDefault="00F13CAA" w:rsidP="00F13CAA">
      <w:pPr>
        <w:snapToGrid w:val="0"/>
        <w:jc w:val="center"/>
        <w:rPr>
          <w:rFonts w:asciiTheme="minorEastAsia" w:eastAsiaTheme="minorEastAsia" w:hAnsiTheme="minorEastAsia"/>
          <w:szCs w:val="21"/>
        </w:rPr>
      </w:pPr>
    </w:p>
    <w:p w:rsidR="004628F2" w:rsidRPr="008B6FD9" w:rsidRDefault="004628F2" w:rsidP="008B6FD9">
      <w:pPr>
        <w:snapToGrid w:val="0"/>
        <w:ind w:firstLineChars="200" w:firstLine="420"/>
        <w:rPr>
          <w:rFonts w:asciiTheme="minorEastAsia" w:eastAsiaTheme="minorEastAsia" w:hAnsiTheme="minorEastAsia"/>
          <w:color w:val="000000"/>
          <w:szCs w:val="21"/>
        </w:rPr>
      </w:pPr>
      <w:r w:rsidRPr="008B6FD9">
        <w:rPr>
          <w:rFonts w:asciiTheme="minorEastAsia" w:eastAsiaTheme="minorEastAsia" w:hAnsiTheme="minorEastAsia" w:hint="eastAsia"/>
          <w:szCs w:val="21"/>
        </w:rPr>
        <w:t>常州市政府采购中心受</w:t>
      </w:r>
      <w:r w:rsidR="003F06A9" w:rsidRPr="008B6FD9">
        <w:rPr>
          <w:rFonts w:asciiTheme="minorEastAsia" w:eastAsiaTheme="minorEastAsia" w:hAnsiTheme="minorEastAsia"/>
          <w:szCs w:val="21"/>
        </w:rPr>
        <w:t>常州市</w:t>
      </w:r>
      <w:r w:rsidR="00E15FDA">
        <w:rPr>
          <w:rFonts w:asciiTheme="minorEastAsia" w:eastAsiaTheme="minorEastAsia" w:hAnsiTheme="minorEastAsia" w:hint="eastAsia"/>
          <w:szCs w:val="21"/>
        </w:rPr>
        <w:t>应急管理局</w:t>
      </w:r>
      <w:r w:rsidRPr="008B6FD9">
        <w:rPr>
          <w:rFonts w:asciiTheme="minorEastAsia" w:eastAsiaTheme="minorEastAsia" w:hAnsiTheme="minorEastAsia" w:hint="eastAsia"/>
          <w:szCs w:val="21"/>
        </w:rPr>
        <w:t>的委托，</w:t>
      </w:r>
      <w:r w:rsidRPr="008B6FD9">
        <w:rPr>
          <w:rFonts w:asciiTheme="minorEastAsia" w:eastAsiaTheme="minorEastAsia" w:hAnsiTheme="minorEastAsia"/>
          <w:szCs w:val="21"/>
        </w:rPr>
        <w:t>根据《中华人民共和国政府采购法》等有关规定，</w:t>
      </w:r>
      <w:r w:rsidRPr="008B6FD9">
        <w:rPr>
          <w:rFonts w:asciiTheme="minorEastAsia" w:eastAsiaTheme="minorEastAsia" w:hAnsiTheme="minorEastAsia" w:hint="eastAsia"/>
          <w:szCs w:val="21"/>
        </w:rPr>
        <w:t>现就</w:t>
      </w:r>
      <w:r w:rsidR="003F06A9" w:rsidRPr="008B6FD9">
        <w:rPr>
          <w:rFonts w:asciiTheme="minorEastAsia" w:eastAsiaTheme="minorEastAsia" w:hAnsiTheme="minorEastAsia"/>
          <w:szCs w:val="21"/>
        </w:rPr>
        <w:t>常州市</w:t>
      </w:r>
      <w:r w:rsidR="00E15FDA">
        <w:rPr>
          <w:rFonts w:asciiTheme="minorEastAsia" w:eastAsiaTheme="minorEastAsia" w:hAnsiTheme="minorEastAsia" w:hint="eastAsia"/>
          <w:szCs w:val="21"/>
        </w:rPr>
        <w:t>应急管理局执法装备</w:t>
      </w:r>
      <w:r w:rsidR="003F06A9" w:rsidRPr="008B6FD9">
        <w:rPr>
          <w:rFonts w:asciiTheme="minorEastAsia" w:eastAsiaTheme="minorEastAsia" w:hAnsiTheme="minorEastAsia"/>
          <w:szCs w:val="21"/>
        </w:rPr>
        <w:t>项目</w:t>
      </w:r>
      <w:r w:rsidRPr="008B6FD9">
        <w:rPr>
          <w:rFonts w:asciiTheme="minorEastAsia" w:eastAsiaTheme="minorEastAsia" w:hAnsiTheme="minorEastAsia" w:hint="eastAsia"/>
          <w:szCs w:val="21"/>
        </w:rPr>
        <w:t>采购进行竞争性谈判采购，</w:t>
      </w:r>
      <w:r w:rsidRPr="008B6FD9">
        <w:rPr>
          <w:rFonts w:asciiTheme="minorEastAsia" w:eastAsiaTheme="minorEastAsia" w:hAnsiTheme="minorEastAsia" w:hint="eastAsia"/>
          <w:color w:val="000000"/>
          <w:szCs w:val="21"/>
        </w:rPr>
        <w:t>有关事项公告如下：</w:t>
      </w:r>
    </w:p>
    <w:p w:rsidR="004628F2" w:rsidRPr="008B6FD9" w:rsidRDefault="004628F2" w:rsidP="008B6FD9">
      <w:pPr>
        <w:snapToGrid w:val="0"/>
        <w:ind w:firstLineChars="200" w:firstLine="422"/>
        <w:rPr>
          <w:rFonts w:asciiTheme="minorEastAsia" w:eastAsiaTheme="minorEastAsia" w:hAnsiTheme="minorEastAsia"/>
          <w:b/>
          <w:szCs w:val="21"/>
        </w:rPr>
      </w:pPr>
      <w:bookmarkStart w:id="5" w:name="_Toc24552"/>
      <w:bookmarkStart w:id="6" w:name="_Toc13472775"/>
      <w:r w:rsidRPr="008B6FD9">
        <w:rPr>
          <w:rFonts w:asciiTheme="minorEastAsia" w:eastAsiaTheme="minorEastAsia" w:hAnsiTheme="minorEastAsia" w:hint="eastAsia"/>
          <w:b/>
          <w:bCs/>
          <w:szCs w:val="21"/>
        </w:rPr>
        <w:t>一、</w:t>
      </w:r>
      <w:r w:rsidRPr="008B6FD9">
        <w:rPr>
          <w:rFonts w:asciiTheme="minorEastAsia" w:eastAsiaTheme="minorEastAsia" w:hAnsiTheme="minorEastAsia" w:hint="eastAsia"/>
          <w:b/>
          <w:szCs w:val="21"/>
        </w:rPr>
        <w:t>项目名称</w:t>
      </w:r>
      <w:r w:rsidRPr="008B6FD9">
        <w:rPr>
          <w:rFonts w:asciiTheme="minorEastAsia" w:eastAsiaTheme="minorEastAsia" w:hAnsiTheme="minorEastAsia"/>
          <w:b/>
          <w:szCs w:val="21"/>
        </w:rPr>
        <w:t>：</w:t>
      </w:r>
      <w:r w:rsidR="00E15FDA" w:rsidRPr="008B6FD9">
        <w:rPr>
          <w:rFonts w:asciiTheme="minorEastAsia" w:eastAsiaTheme="minorEastAsia" w:hAnsiTheme="minorEastAsia"/>
          <w:b/>
          <w:szCs w:val="21"/>
        </w:rPr>
        <w:t xml:space="preserve"> </w:t>
      </w:r>
      <w:r w:rsidR="00E15FDA">
        <w:rPr>
          <w:rFonts w:asciiTheme="minorEastAsia" w:eastAsiaTheme="minorEastAsia" w:hAnsiTheme="minorEastAsia" w:hint="eastAsia"/>
          <w:szCs w:val="21"/>
        </w:rPr>
        <w:t>执法装备</w:t>
      </w:r>
    </w:p>
    <w:p w:rsidR="004628F2" w:rsidRPr="008B6FD9" w:rsidRDefault="004628F2" w:rsidP="008B6FD9">
      <w:pPr>
        <w:snapToGrid w:val="0"/>
        <w:ind w:firstLineChars="200" w:firstLine="422"/>
        <w:rPr>
          <w:rFonts w:asciiTheme="minorEastAsia" w:eastAsiaTheme="minorEastAsia" w:hAnsiTheme="minorEastAsia"/>
          <w:b/>
          <w:spacing w:val="2"/>
          <w:szCs w:val="21"/>
        </w:rPr>
      </w:pPr>
      <w:r w:rsidRPr="008B6FD9">
        <w:rPr>
          <w:rFonts w:asciiTheme="minorEastAsia" w:eastAsiaTheme="minorEastAsia" w:hAnsiTheme="minorEastAsia" w:hint="eastAsia"/>
          <w:b/>
          <w:szCs w:val="21"/>
        </w:rPr>
        <w:t>二、项目编号</w:t>
      </w:r>
      <w:r w:rsidRPr="008B6FD9">
        <w:rPr>
          <w:rFonts w:asciiTheme="minorEastAsia" w:eastAsiaTheme="minorEastAsia" w:hAnsiTheme="minorEastAsia"/>
          <w:b/>
          <w:szCs w:val="21"/>
        </w:rPr>
        <w:t>：</w:t>
      </w:r>
      <w:r w:rsidRPr="008B6FD9">
        <w:rPr>
          <w:rFonts w:asciiTheme="minorEastAsia" w:eastAsiaTheme="minorEastAsia" w:hAnsiTheme="minorEastAsia" w:hint="eastAsia"/>
          <w:szCs w:val="21"/>
        </w:rPr>
        <w:t>常采竞[2019]0</w:t>
      </w:r>
      <w:r w:rsidR="00E15FDA">
        <w:rPr>
          <w:rFonts w:asciiTheme="minorEastAsia" w:eastAsiaTheme="minorEastAsia" w:hAnsiTheme="minorEastAsia" w:hint="eastAsia"/>
          <w:szCs w:val="21"/>
        </w:rPr>
        <w:t>222</w:t>
      </w:r>
      <w:r w:rsidRPr="008B6FD9">
        <w:rPr>
          <w:rFonts w:asciiTheme="minorEastAsia" w:eastAsiaTheme="minorEastAsia" w:hAnsiTheme="minorEastAsia" w:hint="eastAsia"/>
          <w:szCs w:val="21"/>
        </w:rPr>
        <w:t>号</w:t>
      </w:r>
    </w:p>
    <w:p w:rsidR="004628F2" w:rsidRPr="008B6FD9" w:rsidRDefault="004628F2" w:rsidP="008B6FD9">
      <w:pPr>
        <w:snapToGrid w:val="0"/>
        <w:ind w:firstLineChars="200" w:firstLine="430"/>
        <w:rPr>
          <w:rFonts w:asciiTheme="minorEastAsia" w:eastAsiaTheme="minorEastAsia" w:hAnsiTheme="minorEastAsia"/>
          <w:b/>
          <w:spacing w:val="2"/>
          <w:szCs w:val="21"/>
        </w:rPr>
      </w:pPr>
      <w:r w:rsidRPr="008B6FD9">
        <w:rPr>
          <w:rFonts w:asciiTheme="minorEastAsia" w:eastAsiaTheme="minorEastAsia" w:hAnsiTheme="minorEastAsia" w:hint="eastAsia"/>
          <w:b/>
          <w:spacing w:val="2"/>
          <w:szCs w:val="21"/>
        </w:rPr>
        <w:t>三、项目预算</w:t>
      </w:r>
      <w:r w:rsidRPr="008B6FD9">
        <w:rPr>
          <w:rFonts w:asciiTheme="minorEastAsia" w:eastAsiaTheme="minorEastAsia" w:hAnsiTheme="minorEastAsia"/>
          <w:b/>
          <w:spacing w:val="2"/>
          <w:szCs w:val="21"/>
        </w:rPr>
        <w:t>：</w:t>
      </w:r>
      <w:r w:rsidR="00E15FDA">
        <w:rPr>
          <w:rFonts w:asciiTheme="minorEastAsia" w:eastAsiaTheme="minorEastAsia" w:hAnsiTheme="minorEastAsia" w:hint="eastAsia"/>
          <w:b/>
          <w:spacing w:val="2"/>
          <w:szCs w:val="21"/>
        </w:rPr>
        <w:t>92</w:t>
      </w:r>
      <w:r w:rsidRPr="008B6FD9">
        <w:rPr>
          <w:rFonts w:asciiTheme="minorEastAsia" w:eastAsiaTheme="minorEastAsia" w:hAnsiTheme="minorEastAsia" w:hint="eastAsia"/>
          <w:b/>
          <w:spacing w:val="2"/>
          <w:szCs w:val="21"/>
        </w:rPr>
        <w:t>万元</w:t>
      </w:r>
    </w:p>
    <w:p w:rsidR="004628F2" w:rsidRPr="008B6FD9" w:rsidRDefault="004628F2" w:rsidP="008B6FD9">
      <w:pPr>
        <w:snapToGrid w:val="0"/>
        <w:ind w:firstLineChars="396" w:firstLine="851"/>
        <w:rPr>
          <w:rFonts w:asciiTheme="minorEastAsia" w:eastAsiaTheme="minorEastAsia" w:hAnsiTheme="minorEastAsia"/>
          <w:b/>
          <w:spacing w:val="2"/>
          <w:szCs w:val="21"/>
        </w:rPr>
      </w:pPr>
      <w:r w:rsidRPr="008B6FD9">
        <w:rPr>
          <w:rFonts w:asciiTheme="minorEastAsia" w:eastAsiaTheme="minorEastAsia" w:hAnsiTheme="minorEastAsia" w:hint="eastAsia"/>
          <w:b/>
          <w:spacing w:val="2"/>
          <w:szCs w:val="21"/>
        </w:rPr>
        <w:t>最高限价:</w:t>
      </w:r>
      <w:r w:rsidR="00E15FDA">
        <w:rPr>
          <w:rFonts w:asciiTheme="minorEastAsia" w:eastAsiaTheme="minorEastAsia" w:hAnsiTheme="minorEastAsia" w:hint="eastAsia"/>
          <w:b/>
          <w:spacing w:val="2"/>
          <w:szCs w:val="21"/>
        </w:rPr>
        <w:t xml:space="preserve"> 92</w:t>
      </w:r>
      <w:r w:rsidRPr="008B6FD9">
        <w:rPr>
          <w:rFonts w:asciiTheme="minorEastAsia" w:eastAsiaTheme="minorEastAsia" w:hAnsiTheme="minorEastAsia" w:hint="eastAsia"/>
          <w:b/>
          <w:spacing w:val="2"/>
          <w:szCs w:val="21"/>
        </w:rPr>
        <w:t>万元</w:t>
      </w:r>
    </w:p>
    <w:p w:rsidR="004628F2" w:rsidRPr="008B6FD9" w:rsidRDefault="004628F2" w:rsidP="008B6FD9">
      <w:pPr>
        <w:snapToGrid w:val="0"/>
        <w:ind w:firstLineChars="200" w:firstLine="430"/>
        <w:rPr>
          <w:rFonts w:asciiTheme="minorEastAsia" w:eastAsiaTheme="minorEastAsia" w:hAnsiTheme="minorEastAsia"/>
          <w:b/>
          <w:spacing w:val="2"/>
          <w:szCs w:val="21"/>
        </w:rPr>
      </w:pPr>
      <w:r w:rsidRPr="008B6FD9">
        <w:rPr>
          <w:rFonts w:asciiTheme="minorEastAsia" w:eastAsiaTheme="minorEastAsia" w:hAnsiTheme="minorEastAsia" w:hint="eastAsia"/>
          <w:b/>
          <w:spacing w:val="2"/>
          <w:szCs w:val="21"/>
        </w:rPr>
        <w:t>四、项目简要说明</w:t>
      </w:r>
      <w:r w:rsidRPr="008B6FD9">
        <w:rPr>
          <w:rFonts w:asciiTheme="minorEastAsia" w:eastAsiaTheme="minorEastAsia" w:hAnsiTheme="minorEastAsia"/>
          <w:b/>
          <w:spacing w:val="2"/>
          <w:szCs w:val="21"/>
        </w:rPr>
        <w:t>：</w:t>
      </w:r>
    </w:p>
    <w:p w:rsidR="003F06A9" w:rsidRPr="008B6FD9" w:rsidRDefault="00E15FDA" w:rsidP="008B6FD9">
      <w:pPr>
        <w:snapToGrid w:val="0"/>
        <w:ind w:firstLineChars="200" w:firstLine="420"/>
        <w:rPr>
          <w:rFonts w:asciiTheme="minorEastAsia" w:eastAsiaTheme="minorEastAsia" w:hAnsiTheme="minorEastAsia"/>
          <w:szCs w:val="21"/>
        </w:rPr>
      </w:pPr>
      <w:r w:rsidRPr="008B6FD9">
        <w:rPr>
          <w:rFonts w:asciiTheme="minorEastAsia" w:eastAsiaTheme="minorEastAsia" w:hAnsiTheme="minorEastAsia"/>
          <w:szCs w:val="21"/>
        </w:rPr>
        <w:t>常州市</w:t>
      </w:r>
      <w:r>
        <w:rPr>
          <w:rFonts w:asciiTheme="minorEastAsia" w:eastAsiaTheme="minorEastAsia" w:hAnsiTheme="minorEastAsia" w:hint="eastAsia"/>
          <w:szCs w:val="21"/>
        </w:rPr>
        <w:t>应急管理局需采购一批执法装备，具体内容详见谈判文件。</w:t>
      </w:r>
    </w:p>
    <w:p w:rsidR="004628F2" w:rsidRPr="008B6FD9" w:rsidRDefault="004628F2" w:rsidP="008B6FD9">
      <w:pPr>
        <w:snapToGrid w:val="0"/>
        <w:ind w:firstLineChars="200" w:firstLine="422"/>
        <w:rPr>
          <w:rFonts w:asciiTheme="minorEastAsia" w:eastAsiaTheme="minorEastAsia" w:hAnsiTheme="minorEastAsia"/>
          <w:b/>
          <w:bCs/>
          <w:szCs w:val="21"/>
        </w:rPr>
      </w:pPr>
      <w:r w:rsidRPr="008B6FD9">
        <w:rPr>
          <w:rFonts w:asciiTheme="minorEastAsia" w:eastAsiaTheme="minorEastAsia" w:hAnsiTheme="minorEastAsia" w:hint="eastAsia"/>
          <w:b/>
          <w:bCs/>
          <w:szCs w:val="21"/>
        </w:rPr>
        <w:t>五、供应商资格要求</w:t>
      </w:r>
      <w:r w:rsidRPr="008B6FD9">
        <w:rPr>
          <w:rFonts w:asciiTheme="minorEastAsia" w:eastAsiaTheme="minorEastAsia" w:hAnsiTheme="minorEastAsia"/>
          <w:b/>
          <w:bCs/>
          <w:szCs w:val="21"/>
        </w:rPr>
        <w:t>：</w:t>
      </w:r>
    </w:p>
    <w:p w:rsidR="004628F2" w:rsidRPr="008B6FD9" w:rsidRDefault="004628F2" w:rsidP="008B6FD9">
      <w:pPr>
        <w:ind w:firstLineChars="200" w:firstLine="420"/>
        <w:rPr>
          <w:rFonts w:asciiTheme="minorEastAsia" w:eastAsiaTheme="minorEastAsia" w:hAnsiTheme="minorEastAsia"/>
          <w:color w:val="000000"/>
          <w:szCs w:val="21"/>
        </w:rPr>
      </w:pPr>
      <w:r w:rsidRPr="008B6FD9">
        <w:rPr>
          <w:rFonts w:asciiTheme="minorEastAsia" w:eastAsiaTheme="minorEastAsia" w:hAnsiTheme="minorEastAsia" w:hint="eastAsia"/>
          <w:color w:val="000000"/>
          <w:szCs w:val="21"/>
        </w:rPr>
        <w:t>1、一般资格要求：</w:t>
      </w:r>
    </w:p>
    <w:p w:rsidR="004628F2" w:rsidRPr="008B6FD9" w:rsidRDefault="004628F2" w:rsidP="008B6FD9">
      <w:pPr>
        <w:ind w:firstLineChars="200" w:firstLine="420"/>
        <w:rPr>
          <w:rFonts w:asciiTheme="minorEastAsia" w:eastAsiaTheme="minorEastAsia" w:hAnsiTheme="minorEastAsia"/>
          <w:color w:val="000000"/>
          <w:szCs w:val="21"/>
        </w:rPr>
      </w:pPr>
      <w:r w:rsidRPr="008B6FD9">
        <w:rPr>
          <w:rFonts w:asciiTheme="minorEastAsia" w:eastAsiaTheme="minorEastAsia" w:hAnsiTheme="minorEastAsia" w:hint="eastAsia"/>
          <w:color w:val="000000"/>
          <w:szCs w:val="21"/>
        </w:rPr>
        <w:t xml:space="preserve">（1）具有独立承担民事责任的能力； </w:t>
      </w:r>
    </w:p>
    <w:p w:rsidR="004628F2" w:rsidRPr="008B6FD9" w:rsidRDefault="004628F2" w:rsidP="008B6FD9">
      <w:pPr>
        <w:ind w:firstLineChars="200" w:firstLine="420"/>
        <w:rPr>
          <w:rFonts w:asciiTheme="minorEastAsia" w:eastAsiaTheme="minorEastAsia" w:hAnsiTheme="minorEastAsia"/>
          <w:color w:val="000000"/>
          <w:szCs w:val="21"/>
        </w:rPr>
      </w:pPr>
      <w:r w:rsidRPr="008B6FD9">
        <w:rPr>
          <w:rFonts w:asciiTheme="minorEastAsia" w:eastAsiaTheme="minorEastAsia" w:hAnsiTheme="minorEastAsia" w:hint="eastAsia"/>
          <w:color w:val="000000"/>
          <w:szCs w:val="21"/>
        </w:rPr>
        <w:t xml:space="preserve">（2）具有良好的商业信誉和健全的财务会计制度； </w:t>
      </w:r>
    </w:p>
    <w:p w:rsidR="004628F2" w:rsidRPr="008B6FD9" w:rsidRDefault="004628F2" w:rsidP="008B6FD9">
      <w:pPr>
        <w:ind w:firstLineChars="200" w:firstLine="420"/>
        <w:rPr>
          <w:rFonts w:asciiTheme="minorEastAsia" w:eastAsiaTheme="minorEastAsia" w:hAnsiTheme="minorEastAsia"/>
          <w:color w:val="000000"/>
          <w:szCs w:val="21"/>
        </w:rPr>
      </w:pPr>
      <w:r w:rsidRPr="008B6FD9">
        <w:rPr>
          <w:rFonts w:asciiTheme="minorEastAsia" w:eastAsiaTheme="minorEastAsia" w:hAnsiTheme="minorEastAsia" w:hint="eastAsia"/>
          <w:color w:val="000000"/>
          <w:szCs w:val="21"/>
        </w:rPr>
        <w:t xml:space="preserve">（3）具有履行合同所必需的设备和专业技术能力； </w:t>
      </w:r>
    </w:p>
    <w:p w:rsidR="004628F2" w:rsidRPr="008B6FD9" w:rsidRDefault="004628F2" w:rsidP="008B6FD9">
      <w:pPr>
        <w:ind w:firstLineChars="200" w:firstLine="420"/>
        <w:rPr>
          <w:rFonts w:asciiTheme="minorEastAsia" w:eastAsiaTheme="minorEastAsia" w:hAnsiTheme="minorEastAsia"/>
          <w:color w:val="000000"/>
          <w:szCs w:val="21"/>
        </w:rPr>
      </w:pPr>
      <w:r w:rsidRPr="008B6FD9">
        <w:rPr>
          <w:rFonts w:asciiTheme="minorEastAsia" w:eastAsiaTheme="minorEastAsia" w:hAnsiTheme="minorEastAsia" w:hint="eastAsia"/>
          <w:color w:val="000000"/>
          <w:szCs w:val="21"/>
        </w:rPr>
        <w:t xml:space="preserve">（4）有依法缴纳税收和社会保障资金的良好记录； </w:t>
      </w:r>
    </w:p>
    <w:p w:rsidR="004628F2" w:rsidRDefault="004628F2" w:rsidP="008B6FD9">
      <w:pPr>
        <w:ind w:firstLineChars="200" w:firstLine="420"/>
        <w:rPr>
          <w:rFonts w:asciiTheme="minorEastAsia" w:eastAsiaTheme="minorEastAsia" w:hAnsiTheme="minorEastAsia"/>
          <w:color w:val="000000"/>
          <w:szCs w:val="21"/>
        </w:rPr>
      </w:pPr>
      <w:r w:rsidRPr="008B6FD9">
        <w:rPr>
          <w:rFonts w:asciiTheme="minorEastAsia" w:eastAsiaTheme="minorEastAsia" w:hAnsiTheme="minorEastAsia" w:hint="eastAsia"/>
          <w:color w:val="000000"/>
          <w:szCs w:val="21"/>
        </w:rPr>
        <w:t>（5</w:t>
      </w:r>
      <w:r w:rsidR="00532D97">
        <w:rPr>
          <w:rFonts w:asciiTheme="minorEastAsia" w:eastAsiaTheme="minorEastAsia" w:hAnsiTheme="minorEastAsia" w:hint="eastAsia"/>
          <w:color w:val="000000"/>
          <w:szCs w:val="21"/>
        </w:rPr>
        <w:t>）参加政府采购活动前三年内，在经营活动中没有重大违法记录。</w:t>
      </w:r>
    </w:p>
    <w:p w:rsidR="0006194C" w:rsidRPr="006B7EA0" w:rsidRDefault="0006194C" w:rsidP="0006194C">
      <w:pPr>
        <w:ind w:firstLineChars="200" w:firstLine="420"/>
        <w:rPr>
          <w:rFonts w:asciiTheme="minorEastAsia" w:eastAsiaTheme="minorEastAsia" w:hAnsiTheme="minorEastAsia"/>
          <w:szCs w:val="21"/>
        </w:rPr>
      </w:pPr>
      <w:r w:rsidRPr="006B7EA0">
        <w:rPr>
          <w:rFonts w:asciiTheme="minorEastAsia" w:eastAsiaTheme="minorEastAsia" w:hAnsiTheme="minorEastAsia" w:hint="eastAsia"/>
          <w:szCs w:val="21"/>
        </w:rPr>
        <w:t>2、特殊资格要求：</w:t>
      </w:r>
    </w:p>
    <w:p w:rsidR="0006194C" w:rsidRPr="006B7EA0" w:rsidRDefault="00D73523" w:rsidP="0006194C">
      <w:pPr>
        <w:snapToGrid w:val="0"/>
        <w:ind w:leftChars="114" w:left="239"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（1）</w:t>
      </w:r>
      <w:r w:rsidR="0006194C" w:rsidRPr="006B7EA0">
        <w:rPr>
          <w:rFonts w:asciiTheme="minorEastAsia" w:eastAsiaTheme="minorEastAsia" w:hAnsiTheme="minorEastAsia" w:hint="eastAsia"/>
          <w:szCs w:val="21"/>
        </w:rPr>
        <w:t>本项目</w:t>
      </w:r>
      <w:r w:rsidR="0006194C">
        <w:rPr>
          <w:rFonts w:asciiTheme="minorEastAsia" w:eastAsiaTheme="minorEastAsia" w:hAnsiTheme="minorEastAsia" w:hint="eastAsia"/>
          <w:szCs w:val="21"/>
        </w:rPr>
        <w:t>中</w:t>
      </w:r>
      <w:r w:rsidR="0006194C" w:rsidRPr="00BD60CA">
        <w:rPr>
          <w:rFonts w:ascii="宋体" w:hAnsi="宋体" w:cs="宋体" w:hint="eastAsia"/>
          <w:color w:val="000000"/>
          <w:kern w:val="0"/>
          <w:szCs w:val="21"/>
        </w:rPr>
        <w:t>手持式爆炸物拉曼光谱仪</w:t>
      </w:r>
      <w:r w:rsidR="0006194C" w:rsidRPr="00BD60CA">
        <w:rPr>
          <w:rFonts w:asciiTheme="minorEastAsia" w:eastAsiaTheme="minorEastAsia" w:hAnsiTheme="minorEastAsia" w:hint="eastAsia"/>
          <w:szCs w:val="21"/>
        </w:rPr>
        <w:t>接</w:t>
      </w:r>
      <w:r w:rsidR="00532D97">
        <w:rPr>
          <w:rFonts w:asciiTheme="minorEastAsia" w:eastAsiaTheme="minorEastAsia" w:hAnsiTheme="minorEastAsia" w:hint="eastAsia"/>
          <w:szCs w:val="21"/>
        </w:rPr>
        <w:t>受进口产品投标，所投产品为进口产品的投标人须具有生产厂家的授权。</w:t>
      </w:r>
    </w:p>
    <w:p w:rsidR="004628F2" w:rsidRPr="008B6FD9" w:rsidRDefault="0006194C" w:rsidP="008B6FD9">
      <w:pPr>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004628F2" w:rsidRPr="008B6FD9">
        <w:rPr>
          <w:rFonts w:asciiTheme="minorEastAsia" w:eastAsiaTheme="minorEastAsia" w:hAnsiTheme="minorEastAsia" w:hint="eastAsia"/>
          <w:color w:val="000000"/>
          <w:szCs w:val="21"/>
        </w:rPr>
        <w:t>、其它资格要求：</w:t>
      </w:r>
    </w:p>
    <w:p w:rsidR="004628F2" w:rsidRPr="008B6FD9" w:rsidRDefault="004628F2" w:rsidP="008B6FD9">
      <w:pPr>
        <w:ind w:firstLineChars="200" w:firstLine="420"/>
        <w:rPr>
          <w:rFonts w:asciiTheme="minorEastAsia" w:eastAsiaTheme="minorEastAsia" w:hAnsiTheme="minorEastAsia"/>
          <w:color w:val="000000"/>
          <w:szCs w:val="21"/>
        </w:rPr>
      </w:pPr>
      <w:r w:rsidRPr="008B6FD9">
        <w:rPr>
          <w:rFonts w:asciiTheme="minorEastAsia" w:eastAsiaTheme="minorEastAsia" w:hAnsiTheme="minorEastAsia" w:hint="eastAsia"/>
          <w:color w:val="000000"/>
          <w:szCs w:val="21"/>
        </w:rPr>
        <w:t>（1）未被“信用中国”网站（WWW.creditchina.gov.cn）或“中国政府采购网”网站（www.ccgp.gov.cn）列入失信被执行人、重大税收违法案件当事人名单、政府采购严重失信行为记录名单；</w:t>
      </w:r>
    </w:p>
    <w:p w:rsidR="004628F2" w:rsidRPr="008B6FD9" w:rsidRDefault="004628F2" w:rsidP="008B6FD9">
      <w:pPr>
        <w:ind w:firstLineChars="200" w:firstLine="420"/>
        <w:rPr>
          <w:rFonts w:asciiTheme="minorEastAsia" w:eastAsiaTheme="minorEastAsia" w:hAnsiTheme="minorEastAsia"/>
          <w:b/>
          <w:color w:val="FF0000"/>
          <w:szCs w:val="21"/>
        </w:rPr>
      </w:pPr>
      <w:r w:rsidRPr="008B6FD9">
        <w:rPr>
          <w:rFonts w:asciiTheme="minorEastAsia" w:eastAsiaTheme="minorEastAsia" w:hAnsiTheme="minorEastAsia" w:hint="eastAsia"/>
          <w:color w:val="000000"/>
          <w:szCs w:val="21"/>
        </w:rPr>
        <w:t>（2）本项目</w:t>
      </w:r>
      <w:r w:rsidRPr="008B6FD9">
        <w:rPr>
          <w:rFonts w:asciiTheme="minorEastAsia" w:eastAsiaTheme="minorEastAsia" w:hAnsiTheme="minorEastAsia" w:hint="eastAsia"/>
          <w:b/>
          <w:szCs w:val="21"/>
        </w:rPr>
        <w:t>不接受</w:t>
      </w:r>
      <w:r w:rsidRPr="008B6FD9">
        <w:rPr>
          <w:rFonts w:asciiTheme="minorEastAsia" w:eastAsiaTheme="minorEastAsia" w:hAnsiTheme="minorEastAsia" w:hint="eastAsia"/>
          <w:szCs w:val="21"/>
        </w:rPr>
        <w:t>联合体投标；</w:t>
      </w:r>
      <w:r w:rsidRPr="008B6FD9">
        <w:rPr>
          <w:rFonts w:asciiTheme="minorEastAsia" w:eastAsiaTheme="minorEastAsia" w:hAnsiTheme="minorEastAsia"/>
          <w:b/>
          <w:color w:val="FF0000"/>
          <w:szCs w:val="21"/>
        </w:rPr>
        <w:t xml:space="preserve"> </w:t>
      </w:r>
    </w:p>
    <w:p w:rsidR="004628F2" w:rsidRPr="008B6FD9" w:rsidRDefault="004628F2" w:rsidP="008B6FD9">
      <w:pPr>
        <w:ind w:firstLineChars="200" w:firstLine="420"/>
        <w:rPr>
          <w:rFonts w:asciiTheme="minorEastAsia" w:eastAsiaTheme="minorEastAsia" w:hAnsiTheme="minorEastAsia"/>
          <w:color w:val="000000"/>
          <w:szCs w:val="21"/>
        </w:rPr>
      </w:pPr>
      <w:r w:rsidRPr="008B6FD9">
        <w:rPr>
          <w:rFonts w:asciiTheme="minorEastAsia" w:eastAsiaTheme="minorEastAsia" w:hAnsiTheme="minorEastAsia" w:hint="eastAsia"/>
          <w:color w:val="000000"/>
          <w:szCs w:val="21"/>
        </w:rPr>
        <w:t>（3）单位负责人为同一人或者存在直接控股、管理关系的不同供应商（包含法定代表人为同一个人的两个及两个以上法人，母公司、全资子公司及其控股公司），不得参加同一合同项下的政府采购活动。</w:t>
      </w:r>
    </w:p>
    <w:p w:rsidR="004628F2" w:rsidRPr="008B6FD9" w:rsidRDefault="004628F2" w:rsidP="008B6FD9">
      <w:pPr>
        <w:snapToGrid w:val="0"/>
        <w:ind w:leftChars="114" w:left="239" w:firstLineChars="100" w:firstLine="211"/>
        <w:jc w:val="left"/>
        <w:rPr>
          <w:rFonts w:asciiTheme="minorEastAsia" w:eastAsiaTheme="minorEastAsia" w:hAnsiTheme="minorEastAsia"/>
          <w:b/>
          <w:szCs w:val="21"/>
        </w:rPr>
      </w:pPr>
      <w:r w:rsidRPr="008B6FD9">
        <w:rPr>
          <w:rFonts w:asciiTheme="minorEastAsia" w:eastAsiaTheme="minorEastAsia" w:hAnsiTheme="minorEastAsia" w:hint="eastAsia"/>
          <w:b/>
          <w:bCs/>
          <w:szCs w:val="21"/>
        </w:rPr>
        <w:t>六、</w:t>
      </w:r>
      <w:r w:rsidRPr="008B6FD9">
        <w:rPr>
          <w:rFonts w:asciiTheme="minorEastAsia" w:eastAsiaTheme="minorEastAsia" w:hAnsiTheme="minorEastAsia" w:hint="eastAsia"/>
          <w:b/>
          <w:szCs w:val="21"/>
        </w:rPr>
        <w:t>本项目无需单独报名，符合条件的供应商请自行下载采购文件，并按采购文件要求编制响应文件。</w:t>
      </w:r>
    </w:p>
    <w:p w:rsidR="004628F2" w:rsidRPr="008B6FD9" w:rsidRDefault="004628F2" w:rsidP="008B6FD9">
      <w:pPr>
        <w:snapToGrid w:val="0"/>
        <w:ind w:leftChars="-102" w:left="-214" w:rightChars="-162" w:right="-340" w:firstLineChars="320" w:firstLine="672"/>
        <w:rPr>
          <w:rFonts w:asciiTheme="minorEastAsia" w:eastAsiaTheme="minorEastAsia" w:hAnsiTheme="minorEastAsia"/>
          <w:b/>
          <w:bCs/>
          <w:szCs w:val="21"/>
        </w:rPr>
      </w:pPr>
      <w:r w:rsidRPr="008B6FD9">
        <w:rPr>
          <w:rFonts w:asciiTheme="minorEastAsia" w:eastAsiaTheme="minorEastAsia" w:hAnsiTheme="minorEastAsia" w:hint="eastAsia"/>
          <w:szCs w:val="21"/>
        </w:rPr>
        <w:t>下载谈判文件后供应商缴纳谈判保证金人民币</w:t>
      </w:r>
      <w:r w:rsidR="0006194C">
        <w:rPr>
          <w:rFonts w:asciiTheme="minorEastAsia" w:eastAsiaTheme="minorEastAsia" w:hAnsiTheme="minorEastAsia" w:hint="eastAsia"/>
          <w:b/>
          <w:szCs w:val="21"/>
          <w:u w:val="single"/>
        </w:rPr>
        <w:t>18000</w:t>
      </w:r>
      <w:r w:rsidRPr="00E15FDA">
        <w:rPr>
          <w:rFonts w:asciiTheme="minorEastAsia" w:eastAsiaTheme="minorEastAsia" w:hAnsiTheme="minorEastAsia" w:hint="eastAsia"/>
          <w:b/>
          <w:szCs w:val="21"/>
          <w:u w:val="single"/>
        </w:rPr>
        <w:t>元整</w:t>
      </w:r>
      <w:r w:rsidRPr="008B6FD9">
        <w:rPr>
          <w:rFonts w:asciiTheme="minorEastAsia" w:eastAsiaTheme="minorEastAsia" w:hAnsiTheme="minorEastAsia" w:hint="eastAsia"/>
          <w:szCs w:val="21"/>
        </w:rPr>
        <w:t xml:space="preserve">，由供应商自行以网上银行转账方式（拒绝以个人名义缴纳或者以现金方式缴纳）将谈判保证金交至下列账户，截止日前谈判保证金必须到达下列账户。 </w:t>
      </w:r>
    </w:p>
    <w:p w:rsidR="004628F2" w:rsidRPr="008B6FD9" w:rsidRDefault="004628F2" w:rsidP="008B6FD9">
      <w:pPr>
        <w:snapToGrid w:val="0"/>
        <w:ind w:leftChars="-202" w:left="-424" w:rightChars="-162" w:right="-340" w:firstLineChars="427" w:firstLine="897"/>
        <w:rPr>
          <w:rFonts w:asciiTheme="minorEastAsia" w:eastAsiaTheme="minorEastAsia" w:hAnsiTheme="minorEastAsia"/>
          <w:b/>
          <w:bCs/>
          <w:szCs w:val="21"/>
        </w:rPr>
      </w:pPr>
      <w:r w:rsidRPr="008B6FD9">
        <w:rPr>
          <w:rFonts w:asciiTheme="minorEastAsia" w:eastAsiaTheme="minorEastAsia" w:hAnsiTheme="minorEastAsia" w:hint="eastAsia"/>
          <w:szCs w:val="21"/>
        </w:rPr>
        <w:t>户名:常州市政府采购中心</w:t>
      </w:r>
    </w:p>
    <w:p w:rsidR="004628F2" w:rsidRPr="008B6FD9" w:rsidRDefault="004628F2" w:rsidP="008B6FD9">
      <w:pPr>
        <w:snapToGrid w:val="0"/>
        <w:ind w:leftChars="-202" w:left="-424" w:rightChars="-162" w:right="-340" w:firstLineChars="427" w:firstLine="897"/>
        <w:rPr>
          <w:rFonts w:asciiTheme="minorEastAsia" w:eastAsiaTheme="minorEastAsia" w:hAnsiTheme="minorEastAsia"/>
          <w:szCs w:val="21"/>
        </w:rPr>
      </w:pPr>
      <w:r w:rsidRPr="008B6FD9">
        <w:rPr>
          <w:rFonts w:asciiTheme="minorEastAsia" w:eastAsiaTheme="minorEastAsia" w:hAnsiTheme="minorEastAsia" w:hint="eastAsia"/>
          <w:szCs w:val="21"/>
        </w:rPr>
        <w:t>帐  号：32050162970100000358-</w:t>
      </w:r>
      <w:r w:rsidR="00BD60CA">
        <w:rPr>
          <w:rFonts w:asciiTheme="minorEastAsia" w:eastAsiaTheme="minorEastAsia" w:hAnsiTheme="minorEastAsia" w:hint="eastAsia"/>
          <w:szCs w:val="21"/>
        </w:rPr>
        <w:t>1891</w:t>
      </w:r>
    </w:p>
    <w:p w:rsidR="004628F2" w:rsidRPr="008B6FD9" w:rsidRDefault="004628F2" w:rsidP="004628F2">
      <w:pPr>
        <w:snapToGrid w:val="0"/>
        <w:spacing w:line="300" w:lineRule="exact"/>
        <w:ind w:leftChars="-202" w:left="-424" w:rightChars="-162" w:right="-340" w:firstLineChars="427" w:firstLine="897"/>
        <w:rPr>
          <w:rFonts w:asciiTheme="minorEastAsia" w:eastAsiaTheme="minorEastAsia" w:hAnsiTheme="minorEastAsia"/>
          <w:b/>
          <w:bCs/>
          <w:szCs w:val="21"/>
        </w:rPr>
      </w:pPr>
      <w:r w:rsidRPr="008B6FD9">
        <w:rPr>
          <w:rFonts w:asciiTheme="minorEastAsia" w:eastAsiaTheme="minorEastAsia" w:hAnsiTheme="minorEastAsia" w:hint="eastAsia"/>
          <w:szCs w:val="21"/>
        </w:rPr>
        <w:t>开户行:</w:t>
      </w:r>
      <w:r w:rsidRPr="008B6FD9">
        <w:rPr>
          <w:rFonts w:asciiTheme="minorEastAsia" w:eastAsiaTheme="minorEastAsia" w:hAnsiTheme="minorEastAsia"/>
          <w:szCs w:val="21"/>
        </w:rPr>
        <w:t xml:space="preserve"> 中国建设银行股份有限公司常州惠民支行</w:t>
      </w:r>
    </w:p>
    <w:p w:rsidR="004628F2" w:rsidRPr="008B6FD9" w:rsidRDefault="004628F2" w:rsidP="008B6FD9">
      <w:pPr>
        <w:snapToGrid w:val="0"/>
        <w:ind w:firstLineChars="200" w:firstLine="420"/>
        <w:rPr>
          <w:rFonts w:asciiTheme="minorEastAsia" w:eastAsiaTheme="minorEastAsia" w:hAnsiTheme="minorEastAsia"/>
          <w:szCs w:val="21"/>
        </w:rPr>
      </w:pPr>
      <w:r w:rsidRPr="008B6FD9">
        <w:rPr>
          <w:rFonts w:asciiTheme="minorEastAsia" w:eastAsiaTheme="minorEastAsia" w:hAnsiTheme="minorEastAsia"/>
          <w:szCs w:val="21"/>
        </w:rPr>
        <w:t>网上银行转账如有疑问可联系建设银行：0519</w:t>
      </w:r>
      <w:r w:rsidRPr="008B6FD9">
        <w:rPr>
          <w:rFonts w:asciiTheme="minorEastAsia" w:eastAsiaTheme="minorEastAsia" w:hAnsiTheme="minorEastAsia" w:hint="eastAsia"/>
          <w:szCs w:val="21"/>
        </w:rPr>
        <w:t>---</w:t>
      </w:r>
      <w:r w:rsidRPr="008B6FD9">
        <w:rPr>
          <w:rFonts w:asciiTheme="minorEastAsia" w:eastAsiaTheme="minorEastAsia" w:hAnsiTheme="minorEastAsia"/>
          <w:szCs w:val="21"/>
        </w:rPr>
        <w:t>86622034。</w:t>
      </w:r>
    </w:p>
    <w:p w:rsidR="004628F2" w:rsidRPr="008B6FD9" w:rsidRDefault="004628F2" w:rsidP="008B6FD9">
      <w:pPr>
        <w:snapToGrid w:val="0"/>
        <w:ind w:firstLineChars="200" w:firstLine="422"/>
        <w:rPr>
          <w:rFonts w:asciiTheme="minorEastAsia" w:eastAsiaTheme="minorEastAsia" w:hAnsiTheme="minorEastAsia"/>
          <w:b/>
          <w:bCs/>
          <w:szCs w:val="21"/>
        </w:rPr>
      </w:pPr>
      <w:r w:rsidRPr="008B6FD9">
        <w:rPr>
          <w:rFonts w:asciiTheme="minorEastAsia" w:eastAsiaTheme="minorEastAsia" w:hAnsiTheme="minorEastAsia" w:hint="eastAsia"/>
          <w:b/>
          <w:bCs/>
          <w:szCs w:val="21"/>
        </w:rPr>
        <w:t>七、公告期限：公告之日起5个工作日</w:t>
      </w:r>
    </w:p>
    <w:p w:rsidR="004628F2" w:rsidRPr="008B6FD9" w:rsidRDefault="004628F2" w:rsidP="008B6FD9">
      <w:pPr>
        <w:snapToGrid w:val="0"/>
        <w:ind w:firstLineChars="200" w:firstLine="422"/>
        <w:rPr>
          <w:rFonts w:asciiTheme="minorEastAsia" w:eastAsiaTheme="minorEastAsia" w:hAnsiTheme="minorEastAsia"/>
          <w:b/>
          <w:bCs/>
          <w:szCs w:val="21"/>
        </w:rPr>
      </w:pPr>
      <w:r w:rsidRPr="008B6FD9">
        <w:rPr>
          <w:rFonts w:asciiTheme="minorEastAsia" w:eastAsiaTheme="minorEastAsia" w:hAnsiTheme="minorEastAsia" w:hint="eastAsia"/>
          <w:b/>
          <w:bCs/>
          <w:szCs w:val="21"/>
        </w:rPr>
        <w:t>八、响应文件提交及开标信息</w:t>
      </w:r>
    </w:p>
    <w:p w:rsidR="004628F2" w:rsidRPr="008B6FD9" w:rsidRDefault="004628F2" w:rsidP="008B6FD9">
      <w:pPr>
        <w:snapToGrid w:val="0"/>
        <w:ind w:firstLineChars="200" w:firstLine="420"/>
        <w:rPr>
          <w:rFonts w:asciiTheme="minorEastAsia" w:eastAsiaTheme="minorEastAsia" w:hAnsiTheme="minorEastAsia"/>
          <w:szCs w:val="21"/>
        </w:rPr>
      </w:pPr>
      <w:r w:rsidRPr="008B6FD9">
        <w:rPr>
          <w:rFonts w:asciiTheme="minorEastAsia" w:eastAsiaTheme="minorEastAsia" w:hAnsiTheme="minorEastAsia" w:hint="eastAsia"/>
          <w:szCs w:val="21"/>
        </w:rPr>
        <w:t>响应文件提交时间：2019年</w:t>
      </w:r>
      <w:r w:rsidR="00E15FDA">
        <w:rPr>
          <w:rFonts w:asciiTheme="minorEastAsia" w:eastAsiaTheme="minorEastAsia" w:hAnsiTheme="minorEastAsia" w:hint="eastAsia"/>
          <w:szCs w:val="21"/>
        </w:rPr>
        <w:t>1</w:t>
      </w:r>
      <w:r w:rsidR="0006194C">
        <w:rPr>
          <w:rFonts w:asciiTheme="minorEastAsia" w:eastAsiaTheme="minorEastAsia" w:hAnsiTheme="minorEastAsia" w:hint="eastAsia"/>
          <w:szCs w:val="21"/>
        </w:rPr>
        <w:t>1</w:t>
      </w:r>
      <w:r w:rsidRPr="008B6FD9">
        <w:rPr>
          <w:rFonts w:asciiTheme="minorEastAsia" w:eastAsiaTheme="minorEastAsia" w:hAnsiTheme="minorEastAsia" w:hint="eastAsia"/>
          <w:szCs w:val="21"/>
        </w:rPr>
        <w:t>月</w:t>
      </w:r>
      <w:r w:rsidR="00BD60CA">
        <w:rPr>
          <w:rFonts w:asciiTheme="minorEastAsia" w:eastAsiaTheme="minorEastAsia" w:hAnsiTheme="minorEastAsia" w:hint="eastAsia"/>
          <w:szCs w:val="21"/>
        </w:rPr>
        <w:t>8</w:t>
      </w:r>
      <w:r w:rsidR="00F64E1E">
        <w:rPr>
          <w:rFonts w:asciiTheme="minorEastAsia" w:eastAsiaTheme="minorEastAsia" w:hAnsiTheme="minorEastAsia" w:hint="eastAsia"/>
          <w:szCs w:val="21"/>
        </w:rPr>
        <w:t>日上</w:t>
      </w:r>
      <w:r w:rsidRPr="008B6FD9">
        <w:rPr>
          <w:rFonts w:asciiTheme="minorEastAsia" w:eastAsiaTheme="minorEastAsia" w:hAnsiTheme="minorEastAsia" w:hint="eastAsia"/>
          <w:szCs w:val="21"/>
        </w:rPr>
        <w:t>午</w:t>
      </w:r>
      <w:r w:rsidR="00F64E1E">
        <w:rPr>
          <w:rFonts w:asciiTheme="minorEastAsia" w:eastAsiaTheme="minorEastAsia" w:hAnsiTheme="minorEastAsia" w:hint="eastAsia"/>
          <w:szCs w:val="21"/>
        </w:rPr>
        <w:t>9:0</w:t>
      </w:r>
      <w:r w:rsidRPr="008B6FD9">
        <w:rPr>
          <w:rFonts w:asciiTheme="minorEastAsia" w:eastAsiaTheme="minorEastAsia" w:hAnsiTheme="minorEastAsia" w:hint="eastAsia"/>
          <w:szCs w:val="21"/>
        </w:rPr>
        <w:t>0</w:t>
      </w:r>
      <w:r w:rsidRPr="008B6FD9">
        <w:rPr>
          <w:rFonts w:asciiTheme="minorEastAsia" w:eastAsiaTheme="minorEastAsia" w:hAnsiTheme="minorEastAsia"/>
          <w:szCs w:val="21"/>
        </w:rPr>
        <w:t>时</w:t>
      </w:r>
      <w:r w:rsidRPr="008B6FD9">
        <w:rPr>
          <w:rFonts w:asciiTheme="minorEastAsia" w:eastAsiaTheme="minorEastAsia" w:hAnsiTheme="minorEastAsia" w:hint="eastAsia"/>
          <w:szCs w:val="21"/>
        </w:rPr>
        <w:t>到</w:t>
      </w:r>
      <w:r w:rsidR="00F64E1E">
        <w:rPr>
          <w:rFonts w:asciiTheme="minorEastAsia" w:eastAsiaTheme="minorEastAsia" w:hAnsiTheme="minorEastAsia" w:hint="eastAsia"/>
          <w:szCs w:val="21"/>
        </w:rPr>
        <w:t>9:3</w:t>
      </w:r>
      <w:r w:rsidR="008854FE">
        <w:rPr>
          <w:rFonts w:asciiTheme="minorEastAsia" w:eastAsiaTheme="minorEastAsia" w:hAnsiTheme="minorEastAsia" w:hint="eastAsia"/>
          <w:szCs w:val="21"/>
        </w:rPr>
        <w:t>0</w:t>
      </w:r>
      <w:r w:rsidR="00F13CAA" w:rsidRPr="008B6FD9">
        <w:rPr>
          <w:rFonts w:asciiTheme="minorEastAsia" w:eastAsiaTheme="minorEastAsia" w:hAnsiTheme="minorEastAsia" w:hint="eastAsia"/>
          <w:szCs w:val="21"/>
        </w:rPr>
        <w:t>时</w:t>
      </w:r>
      <w:r w:rsidRPr="008B6FD9">
        <w:rPr>
          <w:rFonts w:asciiTheme="minorEastAsia" w:eastAsiaTheme="minorEastAsia" w:hAnsiTheme="minorEastAsia" w:hint="eastAsia"/>
          <w:szCs w:val="21"/>
        </w:rPr>
        <w:t>。</w:t>
      </w:r>
    </w:p>
    <w:p w:rsidR="004628F2" w:rsidRPr="008B6FD9" w:rsidRDefault="004628F2" w:rsidP="008B6FD9">
      <w:pPr>
        <w:snapToGrid w:val="0"/>
        <w:ind w:firstLineChars="200" w:firstLine="420"/>
        <w:rPr>
          <w:rFonts w:asciiTheme="minorEastAsia" w:eastAsiaTheme="minorEastAsia" w:hAnsiTheme="minorEastAsia"/>
          <w:szCs w:val="21"/>
        </w:rPr>
      </w:pPr>
      <w:r w:rsidRPr="008B6FD9">
        <w:rPr>
          <w:rFonts w:asciiTheme="minorEastAsia" w:eastAsiaTheme="minorEastAsia" w:hAnsiTheme="minorEastAsia" w:hint="eastAsia"/>
          <w:szCs w:val="21"/>
        </w:rPr>
        <w:t>响应文件提交截止暨开标时间：</w:t>
      </w:r>
      <w:r w:rsidR="00E15FDA" w:rsidRPr="008B6FD9">
        <w:rPr>
          <w:rFonts w:asciiTheme="minorEastAsia" w:eastAsiaTheme="minorEastAsia" w:hAnsiTheme="minorEastAsia" w:hint="eastAsia"/>
          <w:szCs w:val="21"/>
        </w:rPr>
        <w:t>2019年</w:t>
      </w:r>
      <w:r w:rsidR="00E15FDA">
        <w:rPr>
          <w:rFonts w:asciiTheme="minorEastAsia" w:eastAsiaTheme="minorEastAsia" w:hAnsiTheme="minorEastAsia" w:hint="eastAsia"/>
          <w:szCs w:val="21"/>
        </w:rPr>
        <w:t>1</w:t>
      </w:r>
      <w:r w:rsidR="0006194C">
        <w:rPr>
          <w:rFonts w:asciiTheme="minorEastAsia" w:eastAsiaTheme="minorEastAsia" w:hAnsiTheme="minorEastAsia" w:hint="eastAsia"/>
          <w:szCs w:val="21"/>
        </w:rPr>
        <w:t>1</w:t>
      </w:r>
      <w:r w:rsidR="00E15FDA" w:rsidRPr="008B6FD9">
        <w:rPr>
          <w:rFonts w:asciiTheme="minorEastAsia" w:eastAsiaTheme="minorEastAsia" w:hAnsiTheme="minorEastAsia" w:hint="eastAsia"/>
          <w:szCs w:val="21"/>
        </w:rPr>
        <w:t>月</w:t>
      </w:r>
      <w:r w:rsidR="00BD60CA">
        <w:rPr>
          <w:rFonts w:asciiTheme="minorEastAsia" w:eastAsiaTheme="minorEastAsia" w:hAnsiTheme="minorEastAsia" w:hint="eastAsia"/>
          <w:szCs w:val="21"/>
        </w:rPr>
        <w:t>8</w:t>
      </w:r>
      <w:r w:rsidR="00E15FDA">
        <w:rPr>
          <w:rFonts w:asciiTheme="minorEastAsia" w:eastAsiaTheme="minorEastAsia" w:hAnsiTheme="minorEastAsia" w:hint="eastAsia"/>
          <w:szCs w:val="21"/>
        </w:rPr>
        <w:t>日</w:t>
      </w:r>
      <w:r w:rsidR="00F64E1E">
        <w:rPr>
          <w:rFonts w:asciiTheme="minorEastAsia" w:eastAsiaTheme="minorEastAsia" w:hAnsiTheme="minorEastAsia" w:hint="eastAsia"/>
          <w:szCs w:val="21"/>
        </w:rPr>
        <w:t>上</w:t>
      </w:r>
      <w:r w:rsidRPr="008B6FD9">
        <w:rPr>
          <w:rFonts w:asciiTheme="minorEastAsia" w:eastAsiaTheme="minorEastAsia" w:hAnsiTheme="minorEastAsia" w:hint="eastAsia"/>
          <w:szCs w:val="21"/>
        </w:rPr>
        <w:t>午</w:t>
      </w:r>
      <w:r w:rsidR="00F64E1E">
        <w:rPr>
          <w:rFonts w:asciiTheme="minorEastAsia" w:eastAsiaTheme="minorEastAsia" w:hAnsiTheme="minorEastAsia" w:hint="eastAsia"/>
          <w:szCs w:val="21"/>
        </w:rPr>
        <w:t>9</w:t>
      </w:r>
      <w:r w:rsidRPr="008B6FD9">
        <w:rPr>
          <w:rFonts w:asciiTheme="minorEastAsia" w:eastAsiaTheme="minorEastAsia" w:hAnsiTheme="minorEastAsia" w:hint="eastAsia"/>
          <w:szCs w:val="21"/>
        </w:rPr>
        <w:t>:</w:t>
      </w:r>
      <w:r w:rsidR="00F64E1E">
        <w:rPr>
          <w:rFonts w:asciiTheme="minorEastAsia" w:eastAsiaTheme="minorEastAsia" w:hAnsiTheme="minorEastAsia" w:hint="eastAsia"/>
          <w:szCs w:val="21"/>
        </w:rPr>
        <w:t>3</w:t>
      </w:r>
      <w:r w:rsidRPr="008B6FD9">
        <w:rPr>
          <w:rFonts w:asciiTheme="minorEastAsia" w:eastAsiaTheme="minorEastAsia" w:hAnsiTheme="minorEastAsia" w:hint="eastAsia"/>
          <w:szCs w:val="21"/>
        </w:rPr>
        <w:t>0</w:t>
      </w:r>
      <w:r w:rsidRPr="008B6FD9">
        <w:rPr>
          <w:rFonts w:asciiTheme="minorEastAsia" w:eastAsiaTheme="minorEastAsia" w:hAnsiTheme="minorEastAsia"/>
          <w:szCs w:val="21"/>
        </w:rPr>
        <w:t>时</w:t>
      </w:r>
      <w:r w:rsidRPr="008B6FD9">
        <w:rPr>
          <w:rFonts w:asciiTheme="minorEastAsia" w:eastAsiaTheme="minorEastAsia" w:hAnsiTheme="minorEastAsia" w:hint="eastAsia"/>
          <w:szCs w:val="21"/>
        </w:rPr>
        <w:t>。</w:t>
      </w:r>
    </w:p>
    <w:p w:rsidR="004628F2" w:rsidRPr="008B6FD9" w:rsidRDefault="004628F2" w:rsidP="008B6FD9">
      <w:pPr>
        <w:snapToGrid w:val="0"/>
        <w:ind w:firstLineChars="200" w:firstLine="420"/>
        <w:rPr>
          <w:rFonts w:asciiTheme="minorEastAsia" w:eastAsiaTheme="minorEastAsia" w:hAnsiTheme="minorEastAsia"/>
          <w:szCs w:val="21"/>
        </w:rPr>
      </w:pPr>
      <w:r w:rsidRPr="008B6FD9">
        <w:rPr>
          <w:rFonts w:asciiTheme="minorEastAsia" w:eastAsiaTheme="minorEastAsia" w:hAnsiTheme="minorEastAsia" w:hint="eastAsia"/>
          <w:szCs w:val="21"/>
        </w:rPr>
        <w:t>响应文件提交暨开标地点：常州市公共资源交易中心（常州市政府采购中心）4楼</w:t>
      </w:r>
      <w:r w:rsidR="00D45321">
        <w:rPr>
          <w:rFonts w:asciiTheme="minorEastAsia" w:eastAsiaTheme="minorEastAsia" w:hAnsiTheme="minorEastAsia" w:hint="eastAsia"/>
          <w:szCs w:val="21"/>
        </w:rPr>
        <w:t>40</w:t>
      </w:r>
      <w:r w:rsidR="00BD60CA">
        <w:rPr>
          <w:rFonts w:asciiTheme="minorEastAsia" w:eastAsiaTheme="minorEastAsia" w:hAnsiTheme="minorEastAsia" w:hint="eastAsia"/>
          <w:szCs w:val="21"/>
        </w:rPr>
        <w:t>6</w:t>
      </w:r>
      <w:r w:rsidRPr="008B6FD9">
        <w:rPr>
          <w:rFonts w:asciiTheme="minorEastAsia" w:eastAsiaTheme="minorEastAsia" w:hAnsiTheme="minorEastAsia" w:hint="eastAsia"/>
          <w:szCs w:val="21"/>
        </w:rPr>
        <w:t>室。</w:t>
      </w:r>
    </w:p>
    <w:p w:rsidR="004628F2" w:rsidRPr="008B6FD9" w:rsidRDefault="004628F2" w:rsidP="008B6FD9">
      <w:pPr>
        <w:snapToGrid w:val="0"/>
        <w:ind w:firstLineChars="200" w:firstLine="422"/>
        <w:rPr>
          <w:rFonts w:asciiTheme="minorEastAsia" w:eastAsiaTheme="minorEastAsia" w:hAnsiTheme="minorEastAsia"/>
          <w:b/>
          <w:bCs/>
          <w:szCs w:val="21"/>
        </w:rPr>
      </w:pPr>
      <w:r w:rsidRPr="008B6FD9">
        <w:rPr>
          <w:rFonts w:asciiTheme="minorEastAsia" w:eastAsiaTheme="minorEastAsia" w:hAnsiTheme="minorEastAsia" w:hint="eastAsia"/>
          <w:b/>
          <w:bCs/>
          <w:szCs w:val="21"/>
        </w:rPr>
        <w:lastRenderedPageBreak/>
        <w:t>九、联系方式</w:t>
      </w:r>
    </w:p>
    <w:p w:rsidR="004628F2" w:rsidRPr="008B6FD9" w:rsidRDefault="004628F2" w:rsidP="008B6FD9">
      <w:pPr>
        <w:snapToGrid w:val="0"/>
        <w:ind w:firstLineChars="200" w:firstLine="420"/>
        <w:rPr>
          <w:rFonts w:asciiTheme="minorEastAsia" w:eastAsiaTheme="minorEastAsia" w:hAnsiTheme="minorEastAsia"/>
          <w:szCs w:val="21"/>
        </w:rPr>
      </w:pPr>
      <w:r w:rsidRPr="008B6FD9">
        <w:rPr>
          <w:rFonts w:asciiTheme="minorEastAsia" w:eastAsiaTheme="minorEastAsia" w:hAnsiTheme="minorEastAsia" w:hint="eastAsia"/>
          <w:szCs w:val="21"/>
        </w:rPr>
        <w:t>常州市政府采购中心联系人：戎女士、马女士</w:t>
      </w:r>
    </w:p>
    <w:p w:rsidR="004628F2" w:rsidRPr="008B6FD9" w:rsidRDefault="004628F2" w:rsidP="008B6FD9">
      <w:pPr>
        <w:snapToGrid w:val="0"/>
        <w:ind w:firstLineChars="200" w:firstLine="420"/>
        <w:rPr>
          <w:rFonts w:asciiTheme="minorEastAsia" w:eastAsiaTheme="minorEastAsia" w:hAnsiTheme="minorEastAsia"/>
          <w:szCs w:val="21"/>
        </w:rPr>
      </w:pPr>
      <w:r w:rsidRPr="008B6FD9">
        <w:rPr>
          <w:rFonts w:asciiTheme="minorEastAsia" w:eastAsiaTheme="minorEastAsia" w:hAnsiTheme="minorEastAsia" w:hint="eastAsia"/>
          <w:szCs w:val="21"/>
        </w:rPr>
        <w:t>联系电话：0519-85588165</w:t>
      </w:r>
    </w:p>
    <w:p w:rsidR="004628F2" w:rsidRPr="008B6FD9" w:rsidRDefault="004628F2" w:rsidP="008B6FD9">
      <w:pPr>
        <w:snapToGrid w:val="0"/>
        <w:ind w:firstLineChars="200" w:firstLine="420"/>
        <w:rPr>
          <w:rFonts w:asciiTheme="minorEastAsia" w:eastAsiaTheme="minorEastAsia" w:hAnsiTheme="minorEastAsia"/>
          <w:szCs w:val="21"/>
        </w:rPr>
      </w:pPr>
      <w:r w:rsidRPr="008B6FD9">
        <w:rPr>
          <w:rFonts w:asciiTheme="minorEastAsia" w:eastAsiaTheme="minorEastAsia" w:hAnsiTheme="minorEastAsia" w:hint="eastAsia"/>
          <w:szCs w:val="21"/>
        </w:rPr>
        <w:t>联系地址：常州市锦绣路2号常州市政务服务中心1-1号楼632室</w:t>
      </w:r>
    </w:p>
    <w:p w:rsidR="004628F2" w:rsidRPr="008B6FD9" w:rsidRDefault="004628F2" w:rsidP="008B6FD9">
      <w:pPr>
        <w:snapToGrid w:val="0"/>
        <w:ind w:firstLineChars="200" w:firstLine="420"/>
        <w:rPr>
          <w:rFonts w:asciiTheme="minorEastAsia" w:eastAsiaTheme="minorEastAsia" w:hAnsiTheme="minorEastAsia"/>
          <w:szCs w:val="21"/>
        </w:rPr>
      </w:pPr>
      <w:r w:rsidRPr="008B6FD9">
        <w:rPr>
          <w:rFonts w:asciiTheme="minorEastAsia" w:eastAsiaTheme="minorEastAsia" w:hAnsiTheme="minorEastAsia" w:hint="eastAsia"/>
          <w:szCs w:val="21"/>
        </w:rPr>
        <w:t>网    址：http://zfcg.czfb.gov.cn/</w:t>
      </w:r>
    </w:p>
    <w:p w:rsidR="004628F2" w:rsidRPr="0006194C" w:rsidRDefault="004628F2" w:rsidP="008B6FD9">
      <w:pPr>
        <w:snapToGrid w:val="0"/>
        <w:ind w:firstLineChars="200" w:firstLine="420"/>
        <w:rPr>
          <w:rFonts w:asciiTheme="minorEastAsia" w:eastAsiaTheme="minorEastAsia" w:hAnsiTheme="minorEastAsia"/>
          <w:szCs w:val="21"/>
        </w:rPr>
      </w:pPr>
      <w:r w:rsidRPr="0006194C">
        <w:rPr>
          <w:rFonts w:asciiTheme="minorEastAsia" w:eastAsiaTheme="minorEastAsia" w:hAnsiTheme="minorEastAsia" w:hint="eastAsia"/>
          <w:szCs w:val="21"/>
        </w:rPr>
        <w:t>采购人名称：</w:t>
      </w:r>
      <w:r w:rsidR="0006194C" w:rsidRPr="0006194C">
        <w:rPr>
          <w:rFonts w:asciiTheme="minorEastAsia" w:eastAsiaTheme="minorEastAsia" w:hAnsiTheme="minorEastAsia" w:hint="eastAsia"/>
          <w:szCs w:val="21"/>
        </w:rPr>
        <w:t>常州市应急管理局</w:t>
      </w:r>
    </w:p>
    <w:p w:rsidR="004628F2" w:rsidRPr="0006194C" w:rsidRDefault="004628F2" w:rsidP="008B6FD9">
      <w:pPr>
        <w:snapToGrid w:val="0"/>
        <w:ind w:firstLineChars="200" w:firstLine="420"/>
        <w:rPr>
          <w:rFonts w:asciiTheme="minorEastAsia" w:eastAsiaTheme="minorEastAsia" w:hAnsiTheme="minorEastAsia"/>
          <w:szCs w:val="21"/>
        </w:rPr>
      </w:pPr>
      <w:r w:rsidRPr="0006194C">
        <w:rPr>
          <w:rFonts w:asciiTheme="minorEastAsia" w:eastAsiaTheme="minorEastAsia" w:hAnsiTheme="minorEastAsia" w:hint="eastAsia"/>
          <w:szCs w:val="21"/>
        </w:rPr>
        <w:t>联系人：</w:t>
      </w:r>
      <w:r w:rsidR="0006194C" w:rsidRPr="0006194C">
        <w:rPr>
          <w:rFonts w:asciiTheme="minorEastAsia" w:eastAsiaTheme="minorEastAsia" w:hAnsiTheme="minorEastAsia" w:hint="eastAsia"/>
          <w:szCs w:val="21"/>
        </w:rPr>
        <w:t>欧先生</w:t>
      </w:r>
    </w:p>
    <w:p w:rsidR="004628F2" w:rsidRPr="0006194C" w:rsidRDefault="004628F2" w:rsidP="008B6FD9">
      <w:pPr>
        <w:snapToGrid w:val="0"/>
        <w:ind w:firstLineChars="200" w:firstLine="420"/>
        <w:rPr>
          <w:rFonts w:asciiTheme="minorEastAsia" w:eastAsiaTheme="minorEastAsia" w:hAnsiTheme="minorEastAsia"/>
          <w:spacing w:val="2"/>
          <w:szCs w:val="21"/>
        </w:rPr>
      </w:pPr>
      <w:r w:rsidRPr="0006194C">
        <w:rPr>
          <w:rFonts w:asciiTheme="minorEastAsia" w:eastAsiaTheme="minorEastAsia" w:hAnsiTheme="minorEastAsia" w:hint="eastAsia"/>
          <w:szCs w:val="21"/>
        </w:rPr>
        <w:t>联系电话：</w:t>
      </w:r>
      <w:r w:rsidR="0006194C" w:rsidRPr="0006194C">
        <w:rPr>
          <w:rFonts w:asciiTheme="minorEastAsia" w:eastAsiaTheme="minorEastAsia" w:hAnsiTheme="minorEastAsia" w:hint="eastAsia"/>
          <w:szCs w:val="21"/>
        </w:rPr>
        <w:t>0519-85683109</w:t>
      </w:r>
    </w:p>
    <w:p w:rsidR="004628F2" w:rsidRPr="0006194C" w:rsidRDefault="004628F2" w:rsidP="008B6FD9">
      <w:pPr>
        <w:snapToGrid w:val="0"/>
        <w:ind w:firstLineChars="200" w:firstLine="420"/>
        <w:rPr>
          <w:rFonts w:asciiTheme="minorEastAsia" w:eastAsiaTheme="minorEastAsia" w:hAnsiTheme="minorEastAsia"/>
          <w:szCs w:val="21"/>
        </w:rPr>
      </w:pPr>
      <w:r w:rsidRPr="0006194C">
        <w:rPr>
          <w:rFonts w:asciiTheme="minorEastAsia" w:eastAsiaTheme="minorEastAsia" w:hAnsiTheme="minorEastAsia" w:hint="eastAsia"/>
          <w:szCs w:val="21"/>
        </w:rPr>
        <w:t>联系地址：</w:t>
      </w:r>
      <w:r w:rsidR="0006194C" w:rsidRPr="0006194C">
        <w:rPr>
          <w:rFonts w:asciiTheme="minorEastAsia" w:eastAsiaTheme="minorEastAsia" w:hAnsiTheme="minorEastAsia" w:hint="eastAsia"/>
          <w:szCs w:val="21"/>
        </w:rPr>
        <w:t>龙城大道1280号</w:t>
      </w:r>
    </w:p>
    <w:p w:rsidR="004628F2" w:rsidRPr="008B6FD9" w:rsidRDefault="004628F2" w:rsidP="008B6FD9">
      <w:pPr>
        <w:snapToGrid w:val="0"/>
        <w:ind w:firstLineChars="200" w:firstLine="420"/>
        <w:jc w:val="left"/>
        <w:rPr>
          <w:rFonts w:asciiTheme="minorEastAsia" w:eastAsiaTheme="minorEastAsia" w:hAnsiTheme="minorEastAsia"/>
          <w:szCs w:val="21"/>
        </w:rPr>
      </w:pPr>
    </w:p>
    <w:p w:rsidR="003F06A9" w:rsidRPr="008B6FD9" w:rsidRDefault="004628F2" w:rsidP="008B6FD9">
      <w:pPr>
        <w:snapToGrid w:val="0"/>
        <w:ind w:right="420"/>
        <w:jc w:val="right"/>
        <w:rPr>
          <w:rFonts w:asciiTheme="minorEastAsia" w:eastAsiaTheme="minorEastAsia" w:hAnsiTheme="minorEastAsia"/>
          <w:szCs w:val="21"/>
        </w:rPr>
      </w:pPr>
      <w:r w:rsidRPr="008B6FD9">
        <w:rPr>
          <w:rFonts w:asciiTheme="minorEastAsia" w:eastAsiaTheme="minorEastAsia" w:hAnsiTheme="minorEastAsia" w:hint="eastAsia"/>
          <w:szCs w:val="21"/>
        </w:rPr>
        <w:t>常州市政府采购中心</w:t>
      </w:r>
    </w:p>
    <w:p w:rsidR="004628F2" w:rsidRPr="008B6FD9" w:rsidRDefault="004628F2" w:rsidP="008B6FD9">
      <w:pPr>
        <w:snapToGrid w:val="0"/>
        <w:ind w:right="420"/>
        <w:jc w:val="right"/>
        <w:rPr>
          <w:rFonts w:asciiTheme="minorEastAsia" w:eastAsiaTheme="minorEastAsia" w:hAnsiTheme="minorEastAsia"/>
          <w:szCs w:val="21"/>
        </w:rPr>
      </w:pPr>
      <w:r w:rsidRPr="008B6FD9">
        <w:rPr>
          <w:rFonts w:asciiTheme="minorEastAsia" w:eastAsiaTheme="minorEastAsia" w:hAnsiTheme="minorEastAsia" w:hint="eastAsia"/>
          <w:szCs w:val="21"/>
        </w:rPr>
        <w:t xml:space="preserve">         </w:t>
      </w:r>
      <w:r w:rsidR="003735D6" w:rsidRPr="008B6FD9">
        <w:rPr>
          <w:rFonts w:asciiTheme="minorEastAsia" w:eastAsiaTheme="minorEastAsia" w:hAnsiTheme="minorEastAsia" w:hint="eastAsia"/>
          <w:szCs w:val="21"/>
        </w:rPr>
        <w:t xml:space="preserve">  </w:t>
      </w:r>
      <w:r w:rsidR="00E15FDA" w:rsidRPr="008B6FD9">
        <w:rPr>
          <w:rFonts w:asciiTheme="minorEastAsia" w:eastAsiaTheme="minorEastAsia" w:hAnsiTheme="minorEastAsia" w:hint="eastAsia"/>
          <w:szCs w:val="21"/>
        </w:rPr>
        <w:t>2019年</w:t>
      </w:r>
      <w:r w:rsidR="0006194C">
        <w:rPr>
          <w:rFonts w:asciiTheme="minorEastAsia" w:eastAsiaTheme="minorEastAsia" w:hAnsiTheme="minorEastAsia" w:hint="eastAsia"/>
          <w:szCs w:val="21"/>
        </w:rPr>
        <w:t>10</w:t>
      </w:r>
      <w:r w:rsidR="00E15FDA" w:rsidRPr="008B6FD9">
        <w:rPr>
          <w:rFonts w:asciiTheme="minorEastAsia" w:eastAsiaTheme="minorEastAsia" w:hAnsiTheme="minorEastAsia" w:hint="eastAsia"/>
          <w:szCs w:val="21"/>
        </w:rPr>
        <w:t>月</w:t>
      </w:r>
      <w:r w:rsidR="00BD60CA">
        <w:rPr>
          <w:rFonts w:asciiTheme="minorEastAsia" w:eastAsiaTheme="minorEastAsia" w:hAnsiTheme="minorEastAsia" w:hint="eastAsia"/>
          <w:szCs w:val="21"/>
        </w:rPr>
        <w:t>31</w:t>
      </w:r>
      <w:r w:rsidR="00E15FDA">
        <w:rPr>
          <w:rFonts w:asciiTheme="minorEastAsia" w:eastAsiaTheme="minorEastAsia" w:hAnsiTheme="minorEastAsia" w:hint="eastAsia"/>
          <w:szCs w:val="21"/>
        </w:rPr>
        <w:t>日</w:t>
      </w:r>
    </w:p>
    <w:p w:rsidR="004628F2" w:rsidRPr="008B6FD9" w:rsidRDefault="004628F2" w:rsidP="004628F2">
      <w:pPr>
        <w:snapToGrid w:val="0"/>
        <w:spacing w:line="360" w:lineRule="auto"/>
        <w:ind w:firstLineChars="200" w:firstLine="422"/>
        <w:rPr>
          <w:rFonts w:asciiTheme="minorEastAsia" w:eastAsiaTheme="minorEastAsia" w:hAnsiTheme="minorEastAsia"/>
          <w:b/>
          <w:bCs/>
          <w:szCs w:val="21"/>
        </w:rPr>
      </w:pPr>
    </w:p>
    <w:p w:rsidR="00055EA2" w:rsidRPr="008B6FD9" w:rsidRDefault="00260950">
      <w:pPr>
        <w:pStyle w:val="1"/>
        <w:snapToGrid w:val="0"/>
        <w:spacing w:line="360" w:lineRule="auto"/>
        <w:ind w:left="0" w:firstLine="0"/>
        <w:rPr>
          <w:rFonts w:asciiTheme="minorEastAsia" w:eastAsiaTheme="minorEastAsia" w:hAnsiTheme="minorEastAsia" w:cs="黑体"/>
          <w:szCs w:val="44"/>
        </w:rPr>
      </w:pPr>
      <w:r w:rsidRPr="008B6FD9">
        <w:rPr>
          <w:rFonts w:asciiTheme="minorEastAsia" w:eastAsiaTheme="minorEastAsia" w:hAnsiTheme="minorEastAsia" w:cs="黑体" w:hint="eastAsia"/>
          <w:b w:val="0"/>
          <w:bCs/>
          <w:szCs w:val="44"/>
        </w:rPr>
        <w:lastRenderedPageBreak/>
        <w:t>第一章   总  则</w:t>
      </w:r>
      <w:bookmarkEnd w:id="2"/>
      <w:bookmarkEnd w:id="3"/>
      <w:bookmarkEnd w:id="5"/>
      <w:bookmarkEnd w:id="6"/>
    </w:p>
    <w:p w:rsidR="00055EA2" w:rsidRPr="008B6FD9" w:rsidRDefault="00260950">
      <w:pPr>
        <w:snapToGrid w:val="0"/>
        <w:spacing w:line="560" w:lineRule="exact"/>
        <w:ind w:firstLineChars="200" w:firstLine="482"/>
        <w:rPr>
          <w:rFonts w:asciiTheme="minorEastAsia" w:eastAsiaTheme="minorEastAsia" w:hAnsiTheme="minorEastAsia"/>
          <w:b/>
          <w:sz w:val="24"/>
        </w:rPr>
      </w:pPr>
      <w:r w:rsidRPr="008B6FD9">
        <w:rPr>
          <w:rFonts w:asciiTheme="minorEastAsia" w:eastAsiaTheme="minorEastAsia" w:hAnsiTheme="minorEastAsia" w:hint="eastAsia"/>
          <w:b/>
          <w:sz w:val="24"/>
        </w:rPr>
        <w:t>一、采购</w:t>
      </w:r>
      <w:bookmarkStart w:id="7" w:name="_GoBack"/>
      <w:bookmarkEnd w:id="7"/>
      <w:r w:rsidRPr="008B6FD9">
        <w:rPr>
          <w:rFonts w:asciiTheme="minorEastAsia" w:eastAsiaTheme="minorEastAsia" w:hAnsiTheme="minorEastAsia" w:hint="eastAsia"/>
          <w:b/>
          <w:sz w:val="24"/>
        </w:rPr>
        <w:t>项目：</w:t>
      </w:r>
    </w:p>
    <w:p w:rsidR="00055EA2" w:rsidRPr="008B6FD9" w:rsidRDefault="00260950">
      <w:pPr>
        <w:snapToGrid w:val="0"/>
        <w:spacing w:line="560" w:lineRule="exact"/>
        <w:ind w:firstLineChars="200" w:firstLine="480"/>
        <w:rPr>
          <w:rFonts w:asciiTheme="minorEastAsia" w:eastAsiaTheme="minorEastAsia" w:hAnsiTheme="minorEastAsia"/>
          <w:color w:val="FF0000"/>
          <w:sz w:val="24"/>
        </w:rPr>
      </w:pPr>
      <w:r w:rsidRPr="008B6FD9">
        <w:rPr>
          <w:rFonts w:asciiTheme="minorEastAsia" w:eastAsiaTheme="minorEastAsia" w:hAnsiTheme="minorEastAsia" w:hint="eastAsia"/>
          <w:sz w:val="24"/>
        </w:rPr>
        <w:t>详见采购</w:t>
      </w:r>
      <w:r w:rsidR="00DE1825" w:rsidRPr="008B6FD9">
        <w:rPr>
          <w:rFonts w:asciiTheme="minorEastAsia" w:eastAsiaTheme="minorEastAsia" w:hAnsiTheme="minorEastAsia" w:hint="eastAsia"/>
          <w:sz w:val="24"/>
        </w:rPr>
        <w:t>邀请</w:t>
      </w:r>
    </w:p>
    <w:p w:rsidR="00055EA2" w:rsidRPr="008B6FD9" w:rsidRDefault="00260950">
      <w:pPr>
        <w:snapToGrid w:val="0"/>
        <w:spacing w:line="560" w:lineRule="exact"/>
        <w:ind w:firstLineChars="200" w:firstLine="482"/>
        <w:rPr>
          <w:rFonts w:asciiTheme="minorEastAsia" w:eastAsiaTheme="minorEastAsia" w:hAnsiTheme="minorEastAsia"/>
          <w:b/>
          <w:sz w:val="24"/>
        </w:rPr>
      </w:pPr>
      <w:r w:rsidRPr="008B6FD9">
        <w:rPr>
          <w:rFonts w:asciiTheme="minorEastAsia" w:eastAsiaTheme="minorEastAsia" w:hAnsiTheme="minorEastAsia" w:hint="eastAsia"/>
          <w:b/>
          <w:sz w:val="24"/>
        </w:rPr>
        <w:t>二、供应商的资格要求：</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详见采购</w:t>
      </w:r>
      <w:r w:rsidR="00DE1825" w:rsidRPr="008B6FD9">
        <w:rPr>
          <w:rFonts w:asciiTheme="minorEastAsia" w:eastAsiaTheme="minorEastAsia" w:hAnsiTheme="minorEastAsia" w:hint="eastAsia"/>
          <w:sz w:val="24"/>
        </w:rPr>
        <w:t>邀请</w:t>
      </w:r>
    </w:p>
    <w:p w:rsidR="00055EA2" w:rsidRPr="008B6FD9" w:rsidRDefault="00260950">
      <w:pPr>
        <w:snapToGrid w:val="0"/>
        <w:spacing w:line="560" w:lineRule="exact"/>
        <w:ind w:firstLineChars="200" w:firstLine="482"/>
        <w:rPr>
          <w:rFonts w:asciiTheme="minorEastAsia" w:eastAsiaTheme="minorEastAsia" w:hAnsiTheme="minorEastAsia"/>
          <w:b/>
          <w:sz w:val="24"/>
        </w:rPr>
      </w:pPr>
      <w:r w:rsidRPr="008B6FD9">
        <w:rPr>
          <w:rFonts w:asciiTheme="minorEastAsia" w:eastAsiaTheme="minorEastAsia" w:hAnsiTheme="minorEastAsia" w:hint="eastAsia"/>
          <w:b/>
          <w:sz w:val="24"/>
        </w:rPr>
        <w:t>三、谈判费用</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无论</w:t>
      </w:r>
      <w:r w:rsidRPr="008B6FD9">
        <w:rPr>
          <w:rFonts w:asciiTheme="minorEastAsia" w:eastAsiaTheme="minorEastAsia" w:hAnsiTheme="minorEastAsia" w:hint="eastAsia"/>
          <w:sz w:val="24"/>
        </w:rPr>
        <w:t>采购</w:t>
      </w:r>
      <w:r w:rsidRPr="008B6FD9">
        <w:rPr>
          <w:rFonts w:asciiTheme="minorEastAsia" w:eastAsiaTheme="minorEastAsia" w:hAnsiTheme="minorEastAsia"/>
          <w:sz w:val="24"/>
        </w:rPr>
        <w:t>结果如何，</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应自行承担</w:t>
      </w:r>
      <w:r w:rsidRPr="008B6FD9">
        <w:rPr>
          <w:rFonts w:asciiTheme="minorEastAsia" w:eastAsiaTheme="minorEastAsia" w:hAnsiTheme="minorEastAsia" w:hint="eastAsia"/>
          <w:sz w:val="24"/>
        </w:rPr>
        <w:t>所有与准备和参加采购活动有关的一切费用，集采机构</w:t>
      </w:r>
      <w:r w:rsidRPr="008B6FD9">
        <w:rPr>
          <w:rFonts w:asciiTheme="minorEastAsia" w:eastAsiaTheme="minorEastAsia" w:hAnsiTheme="minorEastAsia"/>
          <w:sz w:val="24"/>
        </w:rPr>
        <w:t>对上述费用不负任何责任。</w:t>
      </w:r>
    </w:p>
    <w:p w:rsidR="00055EA2" w:rsidRPr="008B6FD9" w:rsidRDefault="00260950">
      <w:pPr>
        <w:snapToGrid w:val="0"/>
        <w:spacing w:line="560" w:lineRule="exact"/>
        <w:ind w:firstLineChars="200" w:firstLine="482"/>
        <w:rPr>
          <w:rFonts w:asciiTheme="minorEastAsia" w:eastAsiaTheme="minorEastAsia" w:hAnsiTheme="minorEastAsia"/>
          <w:b/>
          <w:sz w:val="24"/>
        </w:rPr>
      </w:pPr>
      <w:r w:rsidRPr="008B6FD9">
        <w:rPr>
          <w:rFonts w:asciiTheme="minorEastAsia" w:eastAsiaTheme="minorEastAsia" w:hAnsiTheme="minorEastAsia" w:hint="eastAsia"/>
          <w:b/>
          <w:sz w:val="24"/>
        </w:rPr>
        <w:t>四、谈判文件</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１、</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 xml:space="preserve">文件的组成 </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本文件及依法对本文件所作的书面</w:t>
      </w:r>
      <w:r w:rsidRPr="008B6FD9">
        <w:rPr>
          <w:rFonts w:asciiTheme="minorEastAsia" w:eastAsiaTheme="minorEastAsia" w:hAnsiTheme="minorEastAsia" w:hint="eastAsia"/>
          <w:sz w:val="24"/>
        </w:rPr>
        <w:t>更正</w:t>
      </w:r>
      <w:r w:rsidRPr="008B6FD9">
        <w:rPr>
          <w:rFonts w:asciiTheme="minorEastAsia" w:eastAsiaTheme="minorEastAsia" w:hAnsiTheme="minorEastAsia"/>
          <w:sz w:val="24"/>
        </w:rPr>
        <w:t>的内容均为</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文件的组成部分。</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２、</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文件的</w:t>
      </w:r>
      <w:r w:rsidRPr="008B6FD9">
        <w:rPr>
          <w:rFonts w:asciiTheme="minorEastAsia" w:eastAsiaTheme="minorEastAsia" w:hAnsiTheme="minorEastAsia" w:hint="eastAsia"/>
          <w:sz w:val="24"/>
        </w:rPr>
        <w:t>更正</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在收到</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文件后，如有疑问需要</w:t>
      </w:r>
      <w:r w:rsidRPr="008B6FD9">
        <w:rPr>
          <w:rFonts w:asciiTheme="minorEastAsia" w:eastAsiaTheme="minorEastAsia" w:hAnsiTheme="minorEastAsia" w:hint="eastAsia"/>
          <w:sz w:val="24"/>
        </w:rPr>
        <w:t>询问和</w:t>
      </w:r>
      <w:r w:rsidRPr="008B6FD9">
        <w:rPr>
          <w:rFonts w:asciiTheme="minorEastAsia" w:eastAsiaTheme="minorEastAsia" w:hAnsiTheme="minorEastAsia"/>
          <w:sz w:val="24"/>
        </w:rPr>
        <w:t>澄清，应在</w:t>
      </w:r>
      <w:r w:rsidRPr="008B6FD9">
        <w:rPr>
          <w:rFonts w:asciiTheme="minorEastAsia" w:eastAsiaTheme="minorEastAsia" w:hAnsiTheme="minorEastAsia" w:hint="eastAsia"/>
          <w:sz w:val="24"/>
        </w:rPr>
        <w:t>响应文件提交截止时间的</w:t>
      </w:r>
      <w:r w:rsidRPr="008B6FD9">
        <w:rPr>
          <w:rFonts w:asciiTheme="minorEastAsia" w:eastAsiaTheme="minorEastAsia" w:hAnsiTheme="minorEastAsia" w:hint="eastAsia"/>
          <w:b/>
          <w:sz w:val="24"/>
          <w:u w:val="single"/>
        </w:rPr>
        <w:t>3日</w:t>
      </w:r>
      <w:r w:rsidRPr="008B6FD9">
        <w:rPr>
          <w:rFonts w:asciiTheme="minorEastAsia" w:eastAsiaTheme="minorEastAsia" w:hAnsiTheme="minorEastAsia"/>
          <w:b/>
          <w:sz w:val="24"/>
          <w:u w:val="single"/>
        </w:rPr>
        <w:t>前</w:t>
      </w:r>
      <w:r w:rsidRPr="008B6FD9">
        <w:rPr>
          <w:rFonts w:asciiTheme="minorEastAsia" w:eastAsiaTheme="minorEastAsia" w:hAnsiTheme="minorEastAsia"/>
          <w:sz w:val="24"/>
        </w:rPr>
        <w:t>以书面形式向</w:t>
      </w:r>
      <w:r w:rsidRPr="008B6FD9">
        <w:rPr>
          <w:rFonts w:asciiTheme="minorEastAsia" w:eastAsiaTheme="minorEastAsia" w:hAnsiTheme="minorEastAsia" w:hint="eastAsia"/>
          <w:sz w:val="24"/>
        </w:rPr>
        <w:t>集采机构</w:t>
      </w:r>
      <w:r w:rsidRPr="008B6FD9">
        <w:rPr>
          <w:rFonts w:asciiTheme="minorEastAsia" w:eastAsiaTheme="minorEastAsia" w:hAnsiTheme="minorEastAsia"/>
          <w:sz w:val="24"/>
        </w:rPr>
        <w:t>提出，如无疑问,视作</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完全响</w:t>
      </w:r>
      <w:r w:rsidRPr="008B6FD9">
        <w:rPr>
          <w:rFonts w:asciiTheme="minorEastAsia" w:eastAsiaTheme="minorEastAsia" w:hAnsiTheme="minorEastAsia" w:hint="eastAsia"/>
          <w:sz w:val="24"/>
        </w:rPr>
        <w:t>应采购</w:t>
      </w:r>
      <w:r w:rsidRPr="008B6FD9">
        <w:rPr>
          <w:rFonts w:asciiTheme="minorEastAsia" w:eastAsiaTheme="minorEastAsia" w:hAnsiTheme="minorEastAsia"/>
          <w:sz w:val="24"/>
        </w:rPr>
        <w:t>文件的条款和要求。</w:t>
      </w:r>
      <w:r w:rsidRPr="008B6FD9">
        <w:rPr>
          <w:rFonts w:asciiTheme="minorEastAsia" w:eastAsiaTheme="minorEastAsia" w:hAnsiTheme="minorEastAsia" w:hint="eastAsia"/>
          <w:sz w:val="24"/>
        </w:rPr>
        <w:t>集采机构</w:t>
      </w:r>
      <w:r w:rsidRPr="008B6FD9">
        <w:rPr>
          <w:rFonts w:asciiTheme="minorEastAsia" w:eastAsiaTheme="minorEastAsia" w:hAnsiTheme="minorEastAsia"/>
          <w:sz w:val="24"/>
        </w:rPr>
        <w:t>作出的澄清</w:t>
      </w:r>
      <w:r w:rsidRPr="008B6FD9">
        <w:rPr>
          <w:rFonts w:asciiTheme="minorEastAsia" w:eastAsiaTheme="minorEastAsia" w:hAnsiTheme="minorEastAsia" w:hint="eastAsia"/>
          <w:sz w:val="24"/>
        </w:rPr>
        <w:t>或</w:t>
      </w:r>
      <w:r w:rsidRPr="008B6FD9">
        <w:rPr>
          <w:rFonts w:asciiTheme="minorEastAsia" w:eastAsiaTheme="minorEastAsia" w:hAnsiTheme="minorEastAsia"/>
          <w:sz w:val="24"/>
        </w:rPr>
        <w:t>修改将</w:t>
      </w:r>
      <w:r w:rsidRPr="008B6FD9">
        <w:rPr>
          <w:rFonts w:asciiTheme="minorEastAsia" w:eastAsiaTheme="minorEastAsia" w:hAnsiTheme="minorEastAsia" w:hint="eastAsia"/>
          <w:sz w:val="24"/>
        </w:rPr>
        <w:t>以更正</w:t>
      </w:r>
      <w:r w:rsidRPr="008B6FD9">
        <w:rPr>
          <w:rFonts w:asciiTheme="minorEastAsia" w:eastAsiaTheme="minorEastAsia" w:hAnsiTheme="minorEastAsia"/>
          <w:sz w:val="24"/>
        </w:rPr>
        <w:t>公告</w:t>
      </w:r>
      <w:r w:rsidRPr="008B6FD9">
        <w:rPr>
          <w:rFonts w:asciiTheme="minorEastAsia" w:eastAsiaTheme="minorEastAsia" w:hAnsiTheme="minorEastAsia" w:hint="eastAsia"/>
          <w:sz w:val="24"/>
        </w:rPr>
        <w:t>形式</w:t>
      </w:r>
      <w:r w:rsidRPr="008B6FD9">
        <w:rPr>
          <w:rFonts w:asciiTheme="minorEastAsia" w:eastAsiaTheme="minorEastAsia" w:hAnsiTheme="minorEastAsia"/>
          <w:sz w:val="24"/>
        </w:rPr>
        <w:t>通知所有</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文件各项条款最终解释权归常州市政府采购中心，</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对</w:t>
      </w:r>
      <w:r w:rsidRPr="008B6FD9">
        <w:rPr>
          <w:rFonts w:asciiTheme="minorEastAsia" w:eastAsiaTheme="minorEastAsia" w:hAnsiTheme="minorEastAsia" w:hint="eastAsia"/>
          <w:sz w:val="24"/>
        </w:rPr>
        <w:t>集中采购机构</w:t>
      </w:r>
      <w:r w:rsidRPr="008B6FD9">
        <w:rPr>
          <w:rFonts w:asciiTheme="minorEastAsia" w:eastAsiaTheme="minorEastAsia" w:hAnsiTheme="minorEastAsia"/>
          <w:sz w:val="24"/>
        </w:rPr>
        <w:t>提供的</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文件所做出的推论、解释和结论，</w:t>
      </w:r>
      <w:r w:rsidRPr="008B6FD9">
        <w:rPr>
          <w:rFonts w:asciiTheme="minorEastAsia" w:eastAsiaTheme="minorEastAsia" w:hAnsiTheme="minorEastAsia" w:hint="eastAsia"/>
          <w:sz w:val="24"/>
        </w:rPr>
        <w:t>集中采购机构</w:t>
      </w:r>
      <w:r w:rsidRPr="008B6FD9">
        <w:rPr>
          <w:rFonts w:asciiTheme="minorEastAsia" w:eastAsiaTheme="minorEastAsia" w:hAnsiTheme="minorEastAsia"/>
          <w:sz w:val="24"/>
        </w:rPr>
        <w:t>概不负责。</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由于对</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文件的任何推论和误解以及</w:t>
      </w:r>
      <w:r w:rsidRPr="008B6FD9">
        <w:rPr>
          <w:rFonts w:asciiTheme="minorEastAsia" w:eastAsiaTheme="minorEastAsia" w:hAnsiTheme="minorEastAsia" w:hint="eastAsia"/>
          <w:sz w:val="24"/>
        </w:rPr>
        <w:t>集中采购机构</w:t>
      </w:r>
      <w:r w:rsidRPr="008B6FD9">
        <w:rPr>
          <w:rFonts w:asciiTheme="minorEastAsia" w:eastAsiaTheme="minorEastAsia" w:hAnsiTheme="minorEastAsia"/>
          <w:sz w:val="24"/>
        </w:rPr>
        <w:t>对有关问题的口头解释所造成的后果，均由</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自负。</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集中采购机构</w:t>
      </w:r>
      <w:r w:rsidRPr="008B6FD9">
        <w:rPr>
          <w:rFonts w:asciiTheme="minorEastAsia" w:eastAsiaTheme="minorEastAsia" w:hAnsiTheme="minorEastAsia"/>
          <w:sz w:val="24"/>
        </w:rPr>
        <w:t>有权对已发出的</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文件进行必要的澄清或</w:t>
      </w:r>
      <w:r w:rsidRPr="008B6FD9">
        <w:rPr>
          <w:rFonts w:asciiTheme="minorEastAsia" w:eastAsiaTheme="minorEastAsia" w:hAnsiTheme="minorEastAsia" w:hint="eastAsia"/>
          <w:sz w:val="24"/>
        </w:rPr>
        <w:t>修改</w:t>
      </w:r>
      <w:r w:rsidRPr="008B6FD9">
        <w:rPr>
          <w:rFonts w:asciiTheme="minorEastAsia" w:eastAsiaTheme="minorEastAsia" w:hAnsiTheme="minorEastAsia"/>
          <w:sz w:val="24"/>
        </w:rPr>
        <w:t>，并</w:t>
      </w:r>
      <w:r w:rsidRPr="008B6FD9">
        <w:rPr>
          <w:rFonts w:asciiTheme="minorEastAsia" w:eastAsiaTheme="minorEastAsia" w:hAnsiTheme="minorEastAsia" w:hint="eastAsia"/>
          <w:sz w:val="24"/>
        </w:rPr>
        <w:t>以更正公告形式</w:t>
      </w:r>
      <w:r w:rsidRPr="008B6FD9">
        <w:rPr>
          <w:rFonts w:asciiTheme="minorEastAsia" w:eastAsiaTheme="minorEastAsia" w:hAnsiTheme="minorEastAsia"/>
          <w:sz w:val="24"/>
        </w:rPr>
        <w:t>通知所有</w:t>
      </w:r>
      <w:r w:rsidRPr="008B6FD9">
        <w:rPr>
          <w:rFonts w:asciiTheme="minorEastAsia" w:eastAsiaTheme="minorEastAsia" w:hAnsiTheme="minorEastAsia" w:hint="eastAsia"/>
          <w:sz w:val="24"/>
        </w:rPr>
        <w:t>谈判文件收受人</w:t>
      </w:r>
      <w:r w:rsidRPr="008B6FD9">
        <w:rPr>
          <w:rFonts w:asciiTheme="minorEastAsia" w:eastAsiaTheme="minorEastAsia" w:hAnsiTheme="minorEastAsia"/>
          <w:sz w:val="24"/>
        </w:rPr>
        <w:t>。</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集中采购机构</w:t>
      </w:r>
      <w:r w:rsidRPr="008B6FD9">
        <w:rPr>
          <w:rFonts w:asciiTheme="minorEastAsia" w:eastAsiaTheme="minorEastAsia" w:hAnsiTheme="minorEastAsia"/>
          <w:sz w:val="24"/>
        </w:rPr>
        <w:t>可视具体情况，延长</w:t>
      </w:r>
      <w:r w:rsidRPr="008B6FD9">
        <w:rPr>
          <w:rFonts w:asciiTheme="minorEastAsia" w:eastAsiaTheme="minorEastAsia" w:hAnsiTheme="minorEastAsia" w:hint="eastAsia"/>
          <w:sz w:val="24"/>
        </w:rPr>
        <w:t>响应文件提交</w:t>
      </w:r>
      <w:r w:rsidRPr="008B6FD9">
        <w:rPr>
          <w:rFonts w:asciiTheme="minorEastAsia" w:eastAsiaTheme="minorEastAsia" w:hAnsiTheme="minorEastAsia"/>
          <w:sz w:val="24"/>
        </w:rPr>
        <w:t>截止时间和</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时间，并</w:t>
      </w:r>
      <w:r w:rsidRPr="008B6FD9">
        <w:rPr>
          <w:rFonts w:asciiTheme="minorEastAsia" w:eastAsiaTheme="minorEastAsia" w:hAnsiTheme="minorEastAsia" w:hint="eastAsia"/>
          <w:sz w:val="24"/>
        </w:rPr>
        <w:t>以更正公告形式</w:t>
      </w:r>
      <w:r w:rsidRPr="008B6FD9">
        <w:rPr>
          <w:rFonts w:asciiTheme="minorEastAsia" w:eastAsiaTheme="minorEastAsia" w:hAnsiTheme="minorEastAsia"/>
          <w:sz w:val="24"/>
        </w:rPr>
        <w:t>通知所有</w:t>
      </w:r>
      <w:r w:rsidRPr="008B6FD9">
        <w:rPr>
          <w:rFonts w:asciiTheme="minorEastAsia" w:eastAsiaTheme="minorEastAsia" w:hAnsiTheme="minorEastAsia" w:hint="eastAsia"/>
          <w:sz w:val="24"/>
        </w:rPr>
        <w:t>谈判文件收受人</w:t>
      </w:r>
      <w:r w:rsidRPr="008B6FD9">
        <w:rPr>
          <w:rFonts w:asciiTheme="minorEastAsia" w:eastAsiaTheme="minorEastAsia" w:hAnsiTheme="minorEastAsia"/>
          <w:sz w:val="24"/>
        </w:rPr>
        <w:t>。</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lastRenderedPageBreak/>
        <w:t>更正公告</w:t>
      </w:r>
      <w:r w:rsidRPr="008B6FD9">
        <w:rPr>
          <w:rFonts w:asciiTheme="minorEastAsia" w:eastAsiaTheme="minorEastAsia" w:hAnsiTheme="minorEastAsia"/>
          <w:sz w:val="24"/>
        </w:rPr>
        <w:t>以</w:t>
      </w:r>
      <w:r w:rsidRPr="008B6FD9">
        <w:rPr>
          <w:rFonts w:asciiTheme="minorEastAsia" w:eastAsiaTheme="minorEastAsia" w:hAnsiTheme="minorEastAsia" w:hint="eastAsia"/>
          <w:sz w:val="24"/>
        </w:rPr>
        <w:t>江苏省政府采购网和</w:t>
      </w:r>
      <w:r w:rsidRPr="008B6FD9">
        <w:rPr>
          <w:rFonts w:asciiTheme="minorEastAsia" w:eastAsiaTheme="minorEastAsia" w:hAnsiTheme="minorEastAsia"/>
          <w:sz w:val="24"/>
        </w:rPr>
        <w:t>常州</w:t>
      </w:r>
      <w:r w:rsidRPr="008B6FD9">
        <w:rPr>
          <w:rFonts w:asciiTheme="minorEastAsia" w:eastAsiaTheme="minorEastAsia" w:hAnsiTheme="minorEastAsia" w:hint="eastAsia"/>
          <w:sz w:val="24"/>
        </w:rPr>
        <w:t>市</w:t>
      </w:r>
      <w:r w:rsidRPr="008B6FD9">
        <w:rPr>
          <w:rFonts w:asciiTheme="minorEastAsia" w:eastAsiaTheme="minorEastAsia" w:hAnsiTheme="minorEastAsia"/>
          <w:sz w:val="24"/>
        </w:rPr>
        <w:t>政府采购网所发布的为准。</w:t>
      </w:r>
    </w:p>
    <w:p w:rsidR="00055EA2" w:rsidRPr="008B6FD9" w:rsidRDefault="00260950">
      <w:pPr>
        <w:snapToGrid w:val="0"/>
        <w:spacing w:line="560" w:lineRule="exact"/>
        <w:ind w:firstLineChars="200" w:firstLine="482"/>
        <w:rPr>
          <w:rFonts w:asciiTheme="minorEastAsia" w:eastAsiaTheme="minorEastAsia" w:hAnsiTheme="minorEastAsia"/>
          <w:b/>
          <w:sz w:val="24"/>
        </w:rPr>
      </w:pPr>
      <w:r w:rsidRPr="008B6FD9">
        <w:rPr>
          <w:rFonts w:asciiTheme="minorEastAsia" w:eastAsiaTheme="minorEastAsia" w:hAnsiTheme="minorEastAsia" w:hint="eastAsia"/>
          <w:b/>
          <w:sz w:val="24"/>
        </w:rPr>
        <w:t>3、谈判文件中采购需求部分（第七章以及供应商资格要求）由采购人负责制定，对该部分内容有询问或者质疑（投诉）的，供应商向采购人书面提出，由采购人负责接收和回复。</w:t>
      </w:r>
    </w:p>
    <w:p w:rsidR="00055EA2" w:rsidRPr="008B6FD9" w:rsidRDefault="00260950">
      <w:pPr>
        <w:snapToGrid w:val="0"/>
        <w:spacing w:line="560" w:lineRule="exact"/>
        <w:ind w:firstLineChars="200" w:firstLine="482"/>
        <w:rPr>
          <w:rFonts w:asciiTheme="minorEastAsia" w:eastAsiaTheme="minorEastAsia" w:hAnsiTheme="minorEastAsia"/>
          <w:b/>
          <w:sz w:val="24"/>
        </w:rPr>
      </w:pPr>
      <w:r w:rsidRPr="008B6FD9">
        <w:rPr>
          <w:rFonts w:asciiTheme="minorEastAsia" w:eastAsiaTheme="minorEastAsia" w:hAnsiTheme="minorEastAsia" w:hint="eastAsia"/>
          <w:b/>
          <w:sz w:val="24"/>
        </w:rPr>
        <w:t>五、供应商的义务</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1</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应当认真阅读</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文件，完全明了</w:t>
      </w:r>
      <w:r w:rsidRPr="008B6FD9">
        <w:rPr>
          <w:rFonts w:asciiTheme="minorEastAsia" w:eastAsiaTheme="minorEastAsia" w:hAnsiTheme="minorEastAsia" w:hint="eastAsia"/>
          <w:sz w:val="24"/>
        </w:rPr>
        <w:t>采购</w:t>
      </w:r>
      <w:r w:rsidRPr="008B6FD9">
        <w:rPr>
          <w:rFonts w:asciiTheme="minorEastAsia" w:eastAsiaTheme="minorEastAsia" w:hAnsiTheme="minorEastAsia"/>
          <w:sz w:val="24"/>
        </w:rPr>
        <w:t>项目之名称、用途、数量、质量和交货日期，完全明了</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所应具备的资格条件。</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2</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应当按照</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文件的要求编制</w:t>
      </w:r>
      <w:r w:rsidRPr="008B6FD9">
        <w:rPr>
          <w:rFonts w:asciiTheme="minorEastAsia" w:eastAsiaTheme="minorEastAsia" w:hAnsiTheme="minorEastAsia" w:hint="eastAsia"/>
          <w:sz w:val="24"/>
        </w:rPr>
        <w:t>响应</w:t>
      </w:r>
      <w:r w:rsidRPr="008B6FD9">
        <w:rPr>
          <w:rFonts w:asciiTheme="minorEastAsia" w:eastAsiaTheme="minorEastAsia" w:hAnsiTheme="minorEastAsia"/>
          <w:sz w:val="24"/>
        </w:rPr>
        <w:t>文件。</w:t>
      </w:r>
      <w:r w:rsidRPr="008B6FD9">
        <w:rPr>
          <w:rFonts w:asciiTheme="minorEastAsia" w:eastAsiaTheme="minorEastAsia" w:hAnsiTheme="minorEastAsia" w:hint="eastAsia"/>
          <w:sz w:val="24"/>
        </w:rPr>
        <w:t>响应</w:t>
      </w:r>
      <w:r w:rsidRPr="008B6FD9">
        <w:rPr>
          <w:rFonts w:asciiTheme="minorEastAsia" w:eastAsiaTheme="minorEastAsia" w:hAnsiTheme="minorEastAsia"/>
          <w:sz w:val="24"/>
        </w:rPr>
        <w:t>文件应对</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文件提出的实质性要求和条件作出完全响应。</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3</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应在</w:t>
      </w:r>
      <w:r w:rsidRPr="008B6FD9">
        <w:rPr>
          <w:rFonts w:asciiTheme="minorEastAsia" w:eastAsiaTheme="minorEastAsia" w:hAnsiTheme="minorEastAsia" w:hint="eastAsia"/>
          <w:sz w:val="24"/>
        </w:rPr>
        <w:t>响应文件提交</w:t>
      </w:r>
      <w:r w:rsidRPr="008B6FD9">
        <w:rPr>
          <w:rFonts w:asciiTheme="minorEastAsia" w:eastAsiaTheme="minorEastAsia" w:hAnsiTheme="minorEastAsia"/>
          <w:sz w:val="24"/>
        </w:rPr>
        <w:t>截止时间前，将密封的</w:t>
      </w:r>
      <w:r w:rsidRPr="008B6FD9">
        <w:rPr>
          <w:rFonts w:asciiTheme="minorEastAsia" w:eastAsiaTheme="minorEastAsia" w:hAnsiTheme="minorEastAsia" w:hint="eastAsia"/>
          <w:sz w:val="24"/>
        </w:rPr>
        <w:t>响应</w:t>
      </w:r>
      <w:r w:rsidRPr="008B6FD9">
        <w:rPr>
          <w:rFonts w:asciiTheme="minorEastAsia" w:eastAsiaTheme="minorEastAsia" w:hAnsiTheme="minorEastAsia"/>
          <w:sz w:val="24"/>
        </w:rPr>
        <w:t>文件送达</w:t>
      </w:r>
      <w:r w:rsidRPr="008B6FD9">
        <w:rPr>
          <w:rFonts w:asciiTheme="minorEastAsia" w:eastAsiaTheme="minorEastAsia" w:hAnsiTheme="minorEastAsia" w:hint="eastAsia"/>
          <w:sz w:val="24"/>
        </w:rPr>
        <w:t>指定</w:t>
      </w:r>
      <w:r w:rsidRPr="008B6FD9">
        <w:rPr>
          <w:rFonts w:asciiTheme="minorEastAsia" w:eastAsiaTheme="minorEastAsia" w:hAnsiTheme="minorEastAsia"/>
          <w:sz w:val="24"/>
        </w:rPr>
        <w:t>地点。</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4</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不得相互串通</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报价，不得排挤其他</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的公平竞争，损害</w:t>
      </w:r>
      <w:r w:rsidRPr="008B6FD9">
        <w:rPr>
          <w:rFonts w:asciiTheme="minorEastAsia" w:eastAsiaTheme="minorEastAsia" w:hAnsiTheme="minorEastAsia" w:hint="eastAsia"/>
          <w:sz w:val="24"/>
        </w:rPr>
        <w:t>采购人</w:t>
      </w:r>
      <w:r w:rsidRPr="008B6FD9">
        <w:rPr>
          <w:rFonts w:asciiTheme="minorEastAsia" w:eastAsiaTheme="minorEastAsia" w:hAnsiTheme="minorEastAsia"/>
          <w:sz w:val="24"/>
        </w:rPr>
        <w:t>或者其他</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合法权益。</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不得与</w:t>
      </w:r>
      <w:r w:rsidRPr="008B6FD9">
        <w:rPr>
          <w:rFonts w:asciiTheme="minorEastAsia" w:eastAsiaTheme="minorEastAsia" w:hAnsiTheme="minorEastAsia" w:hint="eastAsia"/>
          <w:sz w:val="24"/>
        </w:rPr>
        <w:t>采购人</w:t>
      </w:r>
      <w:r w:rsidRPr="008B6FD9">
        <w:rPr>
          <w:rFonts w:asciiTheme="minorEastAsia" w:eastAsiaTheme="minorEastAsia" w:hAnsiTheme="minorEastAsia"/>
          <w:sz w:val="24"/>
        </w:rPr>
        <w:t>串通，损害国家利益，公众利益或者他人的合法权益。</w:t>
      </w:r>
    </w:p>
    <w:p w:rsidR="00055EA2" w:rsidRPr="008B6FD9" w:rsidRDefault="00260950">
      <w:pPr>
        <w:snapToGrid w:val="0"/>
        <w:spacing w:line="560" w:lineRule="exact"/>
        <w:ind w:firstLineChars="200" w:firstLine="480"/>
        <w:rPr>
          <w:rFonts w:asciiTheme="minorEastAsia" w:eastAsiaTheme="minorEastAsia" w:hAnsiTheme="minorEastAsia"/>
          <w:b/>
          <w:snapToGrid w:val="0"/>
          <w:spacing w:val="-6"/>
          <w:kern w:val="0"/>
          <w:sz w:val="22"/>
        </w:rPr>
      </w:pPr>
      <w:r w:rsidRPr="008B6FD9">
        <w:rPr>
          <w:rFonts w:asciiTheme="minorEastAsia" w:eastAsiaTheme="minorEastAsia" w:hAnsiTheme="minorEastAsia" w:hint="eastAsia"/>
          <w:sz w:val="24"/>
        </w:rPr>
        <w:t>5</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在</w:t>
      </w:r>
      <w:r w:rsidRPr="008B6FD9">
        <w:rPr>
          <w:rFonts w:asciiTheme="minorEastAsia" w:eastAsiaTheme="minorEastAsia" w:hAnsiTheme="minorEastAsia" w:hint="eastAsia"/>
          <w:sz w:val="24"/>
        </w:rPr>
        <w:t>响应文件提交</w:t>
      </w:r>
      <w:r w:rsidRPr="008B6FD9">
        <w:rPr>
          <w:rFonts w:asciiTheme="minorEastAsia" w:eastAsiaTheme="minorEastAsia" w:hAnsiTheme="minorEastAsia"/>
          <w:sz w:val="24"/>
        </w:rPr>
        <w:t>截止时间前，对所提交的</w:t>
      </w:r>
      <w:r w:rsidRPr="008B6FD9">
        <w:rPr>
          <w:rFonts w:asciiTheme="minorEastAsia" w:eastAsiaTheme="minorEastAsia" w:hAnsiTheme="minorEastAsia" w:hint="eastAsia"/>
          <w:sz w:val="24"/>
        </w:rPr>
        <w:t>响应</w:t>
      </w:r>
      <w:r w:rsidRPr="008B6FD9">
        <w:rPr>
          <w:rFonts w:asciiTheme="minorEastAsia" w:eastAsiaTheme="minorEastAsia" w:hAnsiTheme="minorEastAsia"/>
          <w:sz w:val="24"/>
        </w:rPr>
        <w:t>文件可以补充、修改或者撤回，并书面通知</w:t>
      </w:r>
      <w:r w:rsidRPr="008B6FD9">
        <w:rPr>
          <w:rFonts w:asciiTheme="minorEastAsia" w:eastAsiaTheme="minorEastAsia" w:hAnsiTheme="minorEastAsia" w:hint="eastAsia"/>
          <w:sz w:val="24"/>
        </w:rPr>
        <w:t>集中采购机构</w:t>
      </w:r>
      <w:r w:rsidRPr="008B6FD9">
        <w:rPr>
          <w:rFonts w:asciiTheme="minorEastAsia" w:eastAsiaTheme="minorEastAsia" w:hAnsiTheme="minorEastAsia"/>
          <w:sz w:val="24"/>
        </w:rPr>
        <w:t>。补充、修改的内容为</w:t>
      </w:r>
      <w:r w:rsidRPr="008B6FD9">
        <w:rPr>
          <w:rFonts w:asciiTheme="minorEastAsia" w:eastAsiaTheme="minorEastAsia" w:hAnsiTheme="minorEastAsia" w:hint="eastAsia"/>
          <w:sz w:val="24"/>
        </w:rPr>
        <w:t>响应</w:t>
      </w:r>
      <w:r w:rsidRPr="008B6FD9">
        <w:rPr>
          <w:rFonts w:asciiTheme="minorEastAsia" w:eastAsiaTheme="minorEastAsia" w:hAnsiTheme="minorEastAsia"/>
          <w:sz w:val="24"/>
        </w:rPr>
        <w:t>文件的组成部分。</w:t>
      </w:r>
    </w:p>
    <w:p w:rsidR="00055EA2" w:rsidRPr="008B6FD9" w:rsidRDefault="00260950">
      <w:pPr>
        <w:pStyle w:val="1"/>
        <w:snapToGrid w:val="0"/>
        <w:spacing w:line="360" w:lineRule="auto"/>
        <w:ind w:left="0" w:firstLine="0"/>
        <w:rPr>
          <w:rFonts w:asciiTheme="minorEastAsia" w:eastAsiaTheme="minorEastAsia" w:hAnsiTheme="minorEastAsia" w:cs="黑体"/>
          <w:b w:val="0"/>
          <w:bCs/>
          <w:snapToGrid w:val="0"/>
          <w:spacing w:val="-6"/>
          <w:szCs w:val="44"/>
        </w:rPr>
      </w:pPr>
      <w:bookmarkStart w:id="8" w:name="_Toc288738330"/>
      <w:bookmarkStart w:id="9" w:name="_Toc31405"/>
      <w:bookmarkStart w:id="10" w:name="_Toc288738798"/>
      <w:bookmarkStart w:id="11" w:name="_Toc13472776"/>
      <w:r w:rsidRPr="008B6FD9">
        <w:rPr>
          <w:rFonts w:asciiTheme="minorEastAsia" w:eastAsiaTheme="minorEastAsia" w:hAnsiTheme="minorEastAsia" w:cs="黑体" w:hint="eastAsia"/>
          <w:b w:val="0"/>
          <w:bCs/>
          <w:snapToGrid w:val="0"/>
          <w:spacing w:val="-6"/>
          <w:szCs w:val="44"/>
        </w:rPr>
        <w:lastRenderedPageBreak/>
        <w:t>第二章 响应文件</w:t>
      </w:r>
      <w:bookmarkEnd w:id="8"/>
      <w:bookmarkEnd w:id="9"/>
      <w:bookmarkEnd w:id="10"/>
      <w:bookmarkEnd w:id="11"/>
    </w:p>
    <w:p w:rsidR="00055EA2" w:rsidRPr="008B6FD9" w:rsidRDefault="00260950">
      <w:pPr>
        <w:snapToGrid w:val="0"/>
        <w:spacing w:line="560" w:lineRule="exact"/>
        <w:ind w:firstLineChars="200" w:firstLine="482"/>
        <w:rPr>
          <w:rFonts w:asciiTheme="minorEastAsia" w:eastAsiaTheme="minorEastAsia" w:hAnsiTheme="minorEastAsia"/>
          <w:b/>
          <w:sz w:val="24"/>
        </w:rPr>
      </w:pPr>
      <w:bookmarkStart w:id="12" w:name="_Toc288738331"/>
      <w:bookmarkStart w:id="13" w:name="_Toc288738799"/>
      <w:bookmarkStart w:id="14" w:name="_Toc288738405"/>
      <w:r w:rsidRPr="008B6FD9">
        <w:rPr>
          <w:rFonts w:asciiTheme="minorEastAsia" w:eastAsiaTheme="minorEastAsia" w:hAnsiTheme="minorEastAsia" w:hint="eastAsia"/>
          <w:b/>
          <w:sz w:val="24"/>
        </w:rPr>
        <w:t>六、响应文件组成</w:t>
      </w:r>
      <w:bookmarkEnd w:id="12"/>
      <w:bookmarkEnd w:id="13"/>
      <w:bookmarkEnd w:id="14"/>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一式</w:t>
      </w:r>
      <w:r w:rsidRPr="008B6FD9">
        <w:rPr>
          <w:rFonts w:asciiTheme="minorEastAsia" w:eastAsiaTheme="minorEastAsia" w:hAnsiTheme="minorEastAsia" w:hint="eastAsia"/>
          <w:sz w:val="24"/>
          <w:u w:val="single"/>
        </w:rPr>
        <w:t xml:space="preserve"> </w:t>
      </w:r>
      <w:r w:rsidR="004628F2" w:rsidRPr="008B6FD9">
        <w:rPr>
          <w:rFonts w:asciiTheme="minorEastAsia" w:eastAsiaTheme="minorEastAsia" w:hAnsiTheme="minorEastAsia" w:hint="eastAsia"/>
          <w:sz w:val="24"/>
          <w:u w:val="single"/>
        </w:rPr>
        <w:t>三</w:t>
      </w:r>
      <w:r w:rsidRPr="008B6FD9">
        <w:rPr>
          <w:rFonts w:asciiTheme="minorEastAsia" w:eastAsiaTheme="minorEastAsia" w:hAnsiTheme="minorEastAsia"/>
          <w:sz w:val="24"/>
        </w:rPr>
        <w:t>份，一份正本，</w:t>
      </w:r>
      <w:r w:rsidRPr="008B6FD9">
        <w:rPr>
          <w:rFonts w:asciiTheme="minorEastAsia" w:eastAsiaTheme="minorEastAsia" w:hAnsiTheme="minorEastAsia" w:hint="eastAsia"/>
          <w:sz w:val="24"/>
          <w:u w:val="single"/>
        </w:rPr>
        <w:t xml:space="preserve"> </w:t>
      </w:r>
      <w:r w:rsidR="004628F2" w:rsidRPr="008B6FD9">
        <w:rPr>
          <w:rFonts w:asciiTheme="minorEastAsia" w:eastAsiaTheme="minorEastAsia" w:hAnsiTheme="minorEastAsia" w:hint="eastAsia"/>
          <w:sz w:val="24"/>
          <w:u w:val="single"/>
        </w:rPr>
        <w:t>两</w:t>
      </w:r>
      <w:r w:rsidRPr="008B6FD9">
        <w:rPr>
          <w:rFonts w:asciiTheme="minorEastAsia" w:eastAsiaTheme="minorEastAsia" w:hAnsiTheme="minorEastAsia" w:hint="eastAsia"/>
          <w:sz w:val="24"/>
          <w:u w:val="single"/>
        </w:rPr>
        <w:t xml:space="preserve"> </w:t>
      </w:r>
      <w:r w:rsidRPr="008B6FD9">
        <w:rPr>
          <w:rFonts w:asciiTheme="minorEastAsia" w:eastAsiaTheme="minorEastAsia" w:hAnsiTheme="minorEastAsia"/>
          <w:sz w:val="24"/>
        </w:rPr>
        <w:t>份副本。</w:t>
      </w:r>
      <w:r w:rsidRPr="008B6FD9">
        <w:rPr>
          <w:rFonts w:asciiTheme="minorEastAsia" w:eastAsiaTheme="minorEastAsia" w:hAnsiTheme="minorEastAsia" w:hint="eastAsia"/>
          <w:sz w:val="24"/>
        </w:rPr>
        <w:t>响应</w:t>
      </w:r>
      <w:r w:rsidRPr="008B6FD9">
        <w:rPr>
          <w:rFonts w:asciiTheme="minorEastAsia" w:eastAsiaTheme="minorEastAsia" w:hAnsiTheme="minorEastAsia"/>
          <w:sz w:val="24"/>
        </w:rPr>
        <w:t>文件应当符合</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文件的要求，并应包括但不限于下列内容：</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1、</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情况说明：</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供应商简介（含供应商规模、银行资信、技术能力及装备水平等）、人员情况、典型项目介绍</w:t>
      </w:r>
      <w:r w:rsidRPr="008B6FD9">
        <w:rPr>
          <w:rFonts w:asciiTheme="minorEastAsia" w:eastAsiaTheme="minorEastAsia" w:hAnsiTheme="minorEastAsia"/>
          <w:sz w:val="24"/>
        </w:rPr>
        <w:t>。</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2、</w:t>
      </w:r>
      <w:r w:rsidRPr="008B6FD9">
        <w:rPr>
          <w:rFonts w:asciiTheme="minorEastAsia" w:eastAsiaTheme="minorEastAsia" w:hAnsiTheme="minorEastAsia" w:hint="eastAsia"/>
          <w:b/>
          <w:sz w:val="24"/>
        </w:rPr>
        <w:t>供应商资格审查材料，</w:t>
      </w:r>
      <w:r w:rsidRPr="008B6FD9">
        <w:rPr>
          <w:rFonts w:asciiTheme="minorEastAsia" w:eastAsiaTheme="minorEastAsia" w:hAnsiTheme="minorEastAsia" w:hint="eastAsia"/>
          <w:b/>
          <w:bCs/>
          <w:sz w:val="24"/>
        </w:rPr>
        <w:t>证明供应商符合资格要求的证明材料包括但不限于以下材料，所有项目若有缺失或无效将可能导致无效响应且不允许在响应文件提交截止后补正，其中注明要求“原件核查”的材料，需将原件（或公证件）在响应文件提交截止时间前随同响应文件一并提交以供核查，过时不予接收，未提供的作为无效响应处理：</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1）</w:t>
      </w:r>
      <w:r w:rsidRPr="008B6FD9">
        <w:rPr>
          <w:rFonts w:asciiTheme="minorEastAsia" w:eastAsiaTheme="minorEastAsia" w:hAnsiTheme="minorEastAsia" w:hint="eastAsia"/>
          <w:sz w:val="24"/>
        </w:rPr>
        <w:t>响应函（附件一）；</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2</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法定代表人参加谈判会的提供：法定代表人资格证明书（附件二）和本人身份证；委托代理人参加谈判会的提供：授权委托书（附件三）和本人身份证；</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3）法人或者其他组织的营业执照等证明文件，自然人的身份证明（复印件）；</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4）上一年度财务状况报告（复印件，成立不满一年不需提供）；</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5）依法缴纳税收和社会保障资金的相关材料（如纳税证明、社保缴费证明等，复印件）；</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6）具备履行合同所必需的设备和专业技术能力的书面声明（附件四）；</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7）参加政府采购活动前</w:t>
      </w:r>
      <w:r w:rsidRPr="008B6FD9">
        <w:rPr>
          <w:rFonts w:asciiTheme="minorEastAsia" w:eastAsiaTheme="minorEastAsia" w:hAnsiTheme="minorEastAsia"/>
          <w:sz w:val="24"/>
        </w:rPr>
        <w:t xml:space="preserve"> 3 </w:t>
      </w:r>
      <w:r w:rsidRPr="008B6FD9">
        <w:rPr>
          <w:rFonts w:asciiTheme="minorEastAsia" w:eastAsiaTheme="minorEastAsia" w:hAnsiTheme="minorEastAsia" w:hint="eastAsia"/>
          <w:sz w:val="24"/>
        </w:rPr>
        <w:t>年内在经营活动中没有重大违法记录的书面声明（附件四）；</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8)</w:t>
      </w:r>
      <w:r w:rsidRPr="008B6FD9">
        <w:rPr>
          <w:rFonts w:asciiTheme="minorEastAsia" w:eastAsiaTheme="minorEastAsia" w:hAnsiTheme="minorEastAsia" w:cs="仿宋_GB2312" w:hint="eastAsia"/>
          <w:spacing w:val="2"/>
          <w:sz w:val="24"/>
          <w:lang w:val="zh-CN"/>
        </w:rPr>
        <w:t>供应商</w:t>
      </w:r>
      <w:r w:rsidRPr="008B6FD9">
        <w:rPr>
          <w:rFonts w:asciiTheme="minorEastAsia" w:eastAsiaTheme="minorEastAsia" w:hAnsiTheme="minorEastAsia" w:cs="仿宋_GB2312"/>
          <w:spacing w:val="2"/>
          <w:sz w:val="24"/>
          <w:lang w:val="zh-CN"/>
        </w:rPr>
        <w:t>信用信息查询</w:t>
      </w:r>
      <w:r w:rsidRPr="008B6FD9">
        <w:rPr>
          <w:rFonts w:asciiTheme="minorEastAsia" w:eastAsiaTheme="minorEastAsia" w:hAnsiTheme="minorEastAsia" w:cs="仿宋_GB2312" w:hint="eastAsia"/>
          <w:spacing w:val="2"/>
          <w:sz w:val="24"/>
          <w:lang w:val="zh-CN"/>
        </w:rPr>
        <w:t>(该项无需供应商提供，由采购人或者集采机构现场查询)；</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lastRenderedPageBreak/>
        <w:t>3、谈判</w:t>
      </w:r>
      <w:r w:rsidRPr="008B6FD9">
        <w:rPr>
          <w:rFonts w:asciiTheme="minorEastAsia" w:eastAsiaTheme="minorEastAsia" w:hAnsiTheme="minorEastAsia"/>
          <w:sz w:val="24"/>
        </w:rPr>
        <w:t>报价：</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报价的具体要求见</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文件第四章。</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4</w:t>
      </w:r>
      <w:r w:rsidRPr="008B6FD9">
        <w:rPr>
          <w:rFonts w:asciiTheme="minorEastAsia" w:eastAsiaTheme="minorEastAsia" w:hAnsiTheme="minorEastAsia"/>
          <w:sz w:val="24"/>
        </w:rPr>
        <w:t>、项目实施方案，应当包括</w:t>
      </w:r>
      <w:r w:rsidRPr="008B6FD9">
        <w:rPr>
          <w:rFonts w:asciiTheme="minorEastAsia" w:eastAsiaTheme="minorEastAsia" w:hAnsiTheme="minorEastAsia" w:hint="eastAsia"/>
          <w:sz w:val="24"/>
        </w:rPr>
        <w:t>但不限于</w:t>
      </w:r>
      <w:r w:rsidRPr="008B6FD9">
        <w:rPr>
          <w:rFonts w:asciiTheme="minorEastAsia" w:eastAsiaTheme="minorEastAsia" w:hAnsiTheme="minorEastAsia"/>
          <w:sz w:val="24"/>
        </w:rPr>
        <w:t>如下主题：</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1）项目组织实施</w:t>
      </w:r>
      <w:r w:rsidRPr="008B6FD9">
        <w:rPr>
          <w:rFonts w:asciiTheme="minorEastAsia" w:eastAsiaTheme="minorEastAsia" w:hAnsiTheme="minorEastAsia" w:hint="eastAsia"/>
          <w:sz w:val="24"/>
        </w:rPr>
        <w:t>方案；</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2</w:t>
      </w:r>
      <w:r w:rsidRPr="008B6FD9">
        <w:rPr>
          <w:rFonts w:asciiTheme="minorEastAsia" w:eastAsiaTheme="minorEastAsia" w:hAnsiTheme="minorEastAsia"/>
          <w:sz w:val="24"/>
        </w:rPr>
        <w:t>）项目管理</w:t>
      </w:r>
      <w:r w:rsidRPr="008B6FD9">
        <w:rPr>
          <w:rFonts w:asciiTheme="minorEastAsia" w:eastAsiaTheme="minorEastAsia" w:hAnsiTheme="minorEastAsia" w:hint="eastAsia"/>
          <w:sz w:val="24"/>
        </w:rPr>
        <w:t>方案；</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3</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拟达到的标准，配备的人员、设备配置等；</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4</w:t>
      </w:r>
      <w:r w:rsidRPr="008B6FD9">
        <w:rPr>
          <w:rFonts w:asciiTheme="minorEastAsia" w:eastAsiaTheme="minorEastAsia" w:hAnsiTheme="minorEastAsia"/>
          <w:sz w:val="24"/>
        </w:rPr>
        <w:t>）培训</w:t>
      </w:r>
      <w:r w:rsidRPr="008B6FD9">
        <w:rPr>
          <w:rFonts w:asciiTheme="minorEastAsia" w:eastAsiaTheme="minorEastAsia" w:hAnsiTheme="minorEastAsia" w:hint="eastAsia"/>
          <w:sz w:val="24"/>
        </w:rPr>
        <w:t>方案、</w:t>
      </w:r>
      <w:r w:rsidRPr="008B6FD9">
        <w:rPr>
          <w:rFonts w:asciiTheme="minorEastAsia" w:eastAsiaTheme="minorEastAsia" w:hAnsiTheme="minorEastAsia"/>
          <w:sz w:val="24"/>
        </w:rPr>
        <w:t>技术支持</w:t>
      </w:r>
      <w:r w:rsidRPr="008B6FD9">
        <w:rPr>
          <w:rFonts w:asciiTheme="minorEastAsia" w:eastAsiaTheme="minorEastAsia" w:hAnsiTheme="minorEastAsia" w:hint="eastAsia"/>
          <w:sz w:val="24"/>
        </w:rPr>
        <w:t>等方案；</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5</w:t>
      </w:r>
      <w:r w:rsidRPr="008B6FD9">
        <w:rPr>
          <w:rFonts w:asciiTheme="minorEastAsia" w:eastAsiaTheme="minorEastAsia" w:hAnsiTheme="minorEastAsia"/>
          <w:sz w:val="24"/>
        </w:rPr>
        <w:t>）优惠</w:t>
      </w:r>
      <w:r w:rsidRPr="008B6FD9">
        <w:rPr>
          <w:rFonts w:asciiTheme="minorEastAsia" w:eastAsiaTheme="minorEastAsia" w:hAnsiTheme="minorEastAsia" w:hint="eastAsia"/>
          <w:sz w:val="24"/>
        </w:rPr>
        <w:t>条款或承诺；</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6</w:t>
      </w:r>
      <w:r w:rsidRPr="008B6FD9">
        <w:rPr>
          <w:rFonts w:asciiTheme="minorEastAsia" w:eastAsiaTheme="minorEastAsia" w:hAnsiTheme="minorEastAsia"/>
          <w:sz w:val="24"/>
        </w:rPr>
        <w:t>）其他。</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5、其他</w:t>
      </w:r>
      <w:r w:rsidRPr="008B6FD9">
        <w:rPr>
          <w:rFonts w:asciiTheme="minorEastAsia" w:eastAsiaTheme="minorEastAsia" w:hAnsiTheme="minorEastAsia" w:hint="eastAsia"/>
          <w:sz w:val="24"/>
        </w:rPr>
        <w:t>评审相关材料</w:t>
      </w:r>
      <w:r w:rsidRPr="008B6FD9">
        <w:rPr>
          <w:rFonts w:asciiTheme="minorEastAsia" w:eastAsiaTheme="minorEastAsia" w:hAnsiTheme="minorEastAsia"/>
          <w:sz w:val="24"/>
        </w:rPr>
        <w:t>：</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1）</w:t>
      </w:r>
      <w:r w:rsidRPr="008B6FD9">
        <w:rPr>
          <w:rFonts w:asciiTheme="minorEastAsia" w:eastAsiaTheme="minorEastAsia" w:hAnsiTheme="minorEastAsia" w:hint="eastAsia"/>
          <w:sz w:val="24"/>
        </w:rPr>
        <w:t>供应商依据评审办法应提交的各类证明资料，</w:t>
      </w:r>
      <w:r w:rsidRPr="008B6FD9">
        <w:rPr>
          <w:rFonts w:asciiTheme="minorEastAsia" w:eastAsiaTheme="minorEastAsia" w:hAnsiTheme="minorEastAsia" w:hint="eastAsia"/>
          <w:b/>
          <w:bCs/>
          <w:sz w:val="24"/>
        </w:rPr>
        <w:t>其中注明要求“原件核查”的材料，需将原件（或公证件）在响应文件提交截止时间前随同响应文件一并提交以供核查，过时不予接收。</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2）典型项目合同；</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3</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参与本项目人员一览表，明确负责本项目的项目经理、技术负责人，提供相关人员的职称或资格证书复印件，提供项目经理、技术负责人、</w:t>
      </w:r>
      <w:r w:rsidRPr="008B6FD9">
        <w:rPr>
          <w:rFonts w:asciiTheme="minorEastAsia" w:eastAsiaTheme="minorEastAsia" w:hAnsiTheme="minorEastAsia" w:hint="eastAsia"/>
          <w:sz w:val="24"/>
        </w:rPr>
        <w:t>本项目</w:t>
      </w:r>
      <w:r w:rsidRPr="008B6FD9">
        <w:rPr>
          <w:rFonts w:asciiTheme="minorEastAsia" w:eastAsiaTheme="minorEastAsia" w:hAnsiTheme="minorEastAsia"/>
          <w:sz w:val="24"/>
        </w:rPr>
        <w:t>技术人员的劳动合同和社保缴费记录证明；</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4</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相关荣誉证明资料；</w:t>
      </w:r>
    </w:p>
    <w:p w:rsidR="00055EA2" w:rsidRPr="008B6FD9" w:rsidRDefault="00260950">
      <w:pPr>
        <w:snapToGrid w:val="0"/>
        <w:spacing w:line="560" w:lineRule="exact"/>
        <w:ind w:firstLineChars="200" w:firstLine="480"/>
        <w:rPr>
          <w:rFonts w:asciiTheme="minorEastAsia" w:eastAsiaTheme="minorEastAsia" w:hAnsiTheme="minorEastAsia"/>
          <w:color w:val="FF0000"/>
          <w:sz w:val="24"/>
        </w:rPr>
      </w:pPr>
      <w:r w:rsidRPr="008B6FD9">
        <w:rPr>
          <w:rFonts w:asciiTheme="minorEastAsia" w:eastAsiaTheme="minorEastAsia" w:hAnsiTheme="minorEastAsia" w:hint="eastAsia"/>
          <w:sz w:val="24"/>
        </w:rPr>
        <w:t>5</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其他相关</w:t>
      </w:r>
      <w:r w:rsidRPr="008B6FD9">
        <w:rPr>
          <w:rFonts w:asciiTheme="minorEastAsia" w:eastAsiaTheme="minorEastAsia" w:hAnsiTheme="minorEastAsia"/>
          <w:sz w:val="24"/>
        </w:rPr>
        <w:t>材料</w:t>
      </w:r>
    </w:p>
    <w:p w:rsidR="00055EA2" w:rsidRPr="008B6FD9" w:rsidRDefault="004628F2">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6）</w:t>
      </w:r>
      <w:r w:rsidRPr="008B6FD9">
        <w:rPr>
          <w:rFonts w:asciiTheme="minorEastAsia" w:eastAsiaTheme="minorEastAsia" w:hAnsiTheme="minorEastAsia" w:cs="宋体" w:hint="eastAsia"/>
          <w:b/>
          <w:szCs w:val="21"/>
        </w:rPr>
        <w:t>所投产品具有成品检测报告：实验桌、仪器柜、造物粒子套件（检测报告必须是质量检测中心提供的合格检测报告，</w:t>
      </w:r>
      <w:r w:rsidRPr="008B6FD9">
        <w:rPr>
          <w:rFonts w:asciiTheme="minorEastAsia" w:eastAsiaTheme="minorEastAsia" w:hAnsiTheme="minorEastAsia" w:hint="eastAsia"/>
          <w:b/>
          <w:szCs w:val="21"/>
        </w:rPr>
        <w:t>提供原件核审</w:t>
      </w:r>
      <w:r w:rsidRPr="008B6FD9">
        <w:rPr>
          <w:rFonts w:asciiTheme="minorEastAsia" w:eastAsiaTheme="minorEastAsia" w:hAnsiTheme="minorEastAsia" w:cs="宋体" w:hint="eastAsia"/>
          <w:b/>
          <w:szCs w:val="21"/>
        </w:rPr>
        <w:t>）</w:t>
      </w:r>
    </w:p>
    <w:p w:rsidR="00055EA2" w:rsidRPr="008B6FD9" w:rsidRDefault="00260950">
      <w:pPr>
        <w:snapToGrid w:val="0"/>
        <w:spacing w:line="560" w:lineRule="exact"/>
        <w:ind w:firstLineChars="200" w:firstLine="482"/>
        <w:rPr>
          <w:rFonts w:asciiTheme="minorEastAsia" w:eastAsiaTheme="minorEastAsia" w:hAnsiTheme="minorEastAsia"/>
          <w:b/>
          <w:sz w:val="24"/>
        </w:rPr>
      </w:pPr>
      <w:bookmarkStart w:id="15" w:name="_Toc288738406"/>
      <w:bookmarkStart w:id="16" w:name="_Toc288738332"/>
      <w:bookmarkStart w:id="17" w:name="_Toc288738800"/>
      <w:r w:rsidRPr="008B6FD9">
        <w:rPr>
          <w:rFonts w:asciiTheme="minorEastAsia" w:eastAsiaTheme="minorEastAsia" w:hAnsiTheme="minorEastAsia" w:hint="eastAsia"/>
          <w:b/>
          <w:sz w:val="24"/>
        </w:rPr>
        <w:t>七、供应商应认真检查谈判文件的内容是否齐全，如有遗漏，应及时向集中采购机构索取，否则责任自负。</w:t>
      </w:r>
      <w:bookmarkStart w:id="18" w:name="_Toc288738333"/>
      <w:bookmarkStart w:id="19" w:name="_Toc288738801"/>
      <w:bookmarkStart w:id="20" w:name="_Toc288738407"/>
      <w:bookmarkEnd w:id="15"/>
      <w:bookmarkEnd w:id="16"/>
      <w:bookmarkEnd w:id="17"/>
    </w:p>
    <w:p w:rsidR="00055EA2" w:rsidRPr="008B6FD9" w:rsidRDefault="00260950">
      <w:pPr>
        <w:snapToGrid w:val="0"/>
        <w:spacing w:line="560" w:lineRule="exact"/>
        <w:ind w:firstLineChars="200" w:firstLine="482"/>
        <w:rPr>
          <w:rFonts w:asciiTheme="minorEastAsia" w:eastAsiaTheme="minorEastAsia" w:hAnsiTheme="minorEastAsia"/>
          <w:b/>
          <w:sz w:val="24"/>
        </w:rPr>
      </w:pPr>
      <w:r w:rsidRPr="008B6FD9">
        <w:rPr>
          <w:rFonts w:asciiTheme="minorEastAsia" w:eastAsiaTheme="minorEastAsia" w:hAnsiTheme="minorEastAsia" w:hint="eastAsia"/>
          <w:b/>
          <w:sz w:val="24"/>
        </w:rPr>
        <w:t>八、响应文件的制作应当符合以下要求</w:t>
      </w:r>
      <w:bookmarkEnd w:id="18"/>
      <w:bookmarkEnd w:id="19"/>
      <w:bookmarkEnd w:id="20"/>
      <w:r w:rsidRPr="008B6FD9">
        <w:rPr>
          <w:rFonts w:asciiTheme="minorEastAsia" w:eastAsiaTheme="minorEastAsia" w:hAnsiTheme="minorEastAsia" w:hint="eastAsia"/>
          <w:b/>
          <w:sz w:val="24"/>
        </w:rPr>
        <w:t>，否则作为无效响应文件</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lastRenderedPageBreak/>
        <w:t>1、</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应准备</w:t>
      </w:r>
      <w:r w:rsidRPr="008B6FD9">
        <w:rPr>
          <w:rFonts w:asciiTheme="minorEastAsia" w:eastAsiaTheme="minorEastAsia" w:hAnsiTheme="minorEastAsia" w:hint="eastAsia"/>
          <w:sz w:val="24"/>
        </w:rPr>
        <w:t>响应</w:t>
      </w:r>
      <w:r w:rsidRPr="008B6FD9">
        <w:rPr>
          <w:rFonts w:asciiTheme="minorEastAsia" w:eastAsiaTheme="minorEastAsia" w:hAnsiTheme="minorEastAsia"/>
          <w:sz w:val="24"/>
        </w:rPr>
        <w:t>文件的正本1套，副本</w:t>
      </w:r>
      <w:r w:rsidRPr="008B6FD9">
        <w:rPr>
          <w:rFonts w:asciiTheme="minorEastAsia" w:eastAsiaTheme="minorEastAsia" w:hAnsiTheme="minorEastAsia" w:hint="eastAsia"/>
          <w:sz w:val="24"/>
          <w:u w:val="single"/>
        </w:rPr>
        <w:t xml:space="preserve"> </w:t>
      </w:r>
      <w:r w:rsidR="004628F2" w:rsidRPr="008B6FD9">
        <w:rPr>
          <w:rFonts w:asciiTheme="minorEastAsia" w:eastAsiaTheme="minorEastAsia" w:hAnsiTheme="minorEastAsia" w:hint="eastAsia"/>
          <w:sz w:val="24"/>
          <w:u w:val="single"/>
        </w:rPr>
        <w:t>2</w:t>
      </w:r>
      <w:r w:rsidRPr="008B6FD9">
        <w:rPr>
          <w:rFonts w:asciiTheme="minorEastAsia" w:eastAsiaTheme="minorEastAsia" w:hAnsiTheme="minorEastAsia" w:hint="eastAsia"/>
          <w:sz w:val="24"/>
          <w:u w:val="single"/>
        </w:rPr>
        <w:t xml:space="preserve"> </w:t>
      </w:r>
      <w:r w:rsidRPr="008B6FD9">
        <w:rPr>
          <w:rFonts w:asciiTheme="minorEastAsia" w:eastAsiaTheme="minorEastAsia" w:hAnsiTheme="minorEastAsia"/>
          <w:sz w:val="24"/>
        </w:rPr>
        <w:t>套，在每一份</w:t>
      </w:r>
      <w:r w:rsidRPr="008B6FD9">
        <w:rPr>
          <w:rFonts w:asciiTheme="minorEastAsia" w:eastAsiaTheme="minorEastAsia" w:hAnsiTheme="minorEastAsia" w:hint="eastAsia"/>
          <w:sz w:val="24"/>
        </w:rPr>
        <w:t>响应</w:t>
      </w:r>
      <w:r w:rsidRPr="008B6FD9">
        <w:rPr>
          <w:rFonts w:asciiTheme="minorEastAsia" w:eastAsiaTheme="minorEastAsia" w:hAnsiTheme="minorEastAsia"/>
          <w:sz w:val="24"/>
        </w:rPr>
        <w:t>文件上要明确注明“正本” 或“副本”字样。一旦正本和副本内容有差异，以正本为准。</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2、</w:t>
      </w:r>
      <w:r w:rsidRPr="008B6FD9">
        <w:rPr>
          <w:rFonts w:asciiTheme="minorEastAsia" w:eastAsiaTheme="minorEastAsia" w:hAnsiTheme="minorEastAsia" w:hint="eastAsia"/>
          <w:sz w:val="24"/>
        </w:rPr>
        <w:t>响应</w:t>
      </w:r>
      <w:r w:rsidRPr="008B6FD9">
        <w:rPr>
          <w:rFonts w:asciiTheme="minorEastAsia" w:eastAsiaTheme="minorEastAsia" w:hAnsiTheme="minorEastAsia"/>
          <w:sz w:val="24"/>
        </w:rPr>
        <w:t>文件正本、</w:t>
      </w:r>
      <w:r w:rsidRPr="008B6FD9">
        <w:rPr>
          <w:rFonts w:asciiTheme="minorEastAsia" w:eastAsiaTheme="minorEastAsia" w:hAnsiTheme="minorEastAsia" w:hint="eastAsia"/>
          <w:sz w:val="24"/>
        </w:rPr>
        <w:t>副本</w:t>
      </w:r>
      <w:r w:rsidRPr="008B6FD9">
        <w:rPr>
          <w:rFonts w:asciiTheme="minorEastAsia" w:eastAsiaTheme="minorEastAsia" w:hAnsiTheme="minorEastAsia"/>
          <w:sz w:val="24"/>
        </w:rPr>
        <w:t>必须全部是打印件</w:t>
      </w:r>
      <w:r w:rsidRPr="008B6FD9">
        <w:rPr>
          <w:rFonts w:asciiTheme="minorEastAsia" w:eastAsiaTheme="minorEastAsia" w:hAnsiTheme="minorEastAsia" w:hint="eastAsia"/>
          <w:sz w:val="24"/>
        </w:rPr>
        <w:t>(签字除外)</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应按照要求，在正本规定的地方加盖单位公章</w:t>
      </w:r>
      <w:r w:rsidRPr="008B6FD9">
        <w:rPr>
          <w:rFonts w:asciiTheme="minorEastAsia" w:eastAsiaTheme="minorEastAsia" w:hAnsiTheme="minorEastAsia" w:hint="eastAsia"/>
          <w:sz w:val="24"/>
        </w:rPr>
        <w:t>以及供应商</w:t>
      </w:r>
      <w:r w:rsidRPr="008B6FD9">
        <w:rPr>
          <w:rFonts w:asciiTheme="minorEastAsia" w:eastAsiaTheme="minorEastAsia" w:hAnsiTheme="minorEastAsia"/>
          <w:sz w:val="24"/>
        </w:rPr>
        <w:t>法定代表人（或其委托代理人）签字</w:t>
      </w:r>
      <w:r w:rsidRPr="008B6FD9">
        <w:rPr>
          <w:rFonts w:asciiTheme="minorEastAsia" w:eastAsiaTheme="minorEastAsia" w:hAnsiTheme="minorEastAsia" w:hint="eastAsia"/>
          <w:sz w:val="24"/>
        </w:rPr>
        <w:t>。</w:t>
      </w:r>
      <w:r w:rsidRPr="008B6FD9">
        <w:rPr>
          <w:rFonts w:asciiTheme="minorEastAsia" w:eastAsiaTheme="minorEastAsia" w:hAnsiTheme="minorEastAsia"/>
          <w:sz w:val="24"/>
        </w:rPr>
        <w:t>副本可通过正本复印。</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3、全套</w:t>
      </w:r>
      <w:r w:rsidRPr="008B6FD9">
        <w:rPr>
          <w:rFonts w:asciiTheme="minorEastAsia" w:eastAsiaTheme="minorEastAsia" w:hAnsiTheme="minorEastAsia" w:hint="eastAsia"/>
          <w:sz w:val="24"/>
        </w:rPr>
        <w:t>响应</w:t>
      </w:r>
      <w:r w:rsidRPr="008B6FD9">
        <w:rPr>
          <w:rFonts w:asciiTheme="minorEastAsia" w:eastAsiaTheme="minorEastAsia" w:hAnsiTheme="minorEastAsia"/>
          <w:sz w:val="24"/>
        </w:rPr>
        <w:t>文件应无修改和行间插字。</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4、</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报价清晰准确，不存在影响其他</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评</w:t>
      </w:r>
      <w:r w:rsidRPr="008B6FD9">
        <w:rPr>
          <w:rFonts w:asciiTheme="minorEastAsia" w:eastAsiaTheme="minorEastAsia" w:hAnsiTheme="minorEastAsia" w:hint="eastAsia"/>
          <w:sz w:val="24"/>
        </w:rPr>
        <w:t>审</w:t>
      </w:r>
      <w:r w:rsidRPr="008B6FD9">
        <w:rPr>
          <w:rFonts w:asciiTheme="minorEastAsia" w:eastAsiaTheme="minorEastAsia" w:hAnsiTheme="minorEastAsia"/>
          <w:sz w:val="24"/>
        </w:rPr>
        <w:t>的严重错误。</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 </w:t>
      </w:r>
    </w:p>
    <w:p w:rsidR="00055EA2" w:rsidRPr="008B6FD9" w:rsidRDefault="00260950">
      <w:pPr>
        <w:snapToGrid w:val="0"/>
        <w:spacing w:line="560" w:lineRule="exact"/>
        <w:ind w:firstLineChars="200" w:firstLine="482"/>
        <w:rPr>
          <w:rFonts w:asciiTheme="minorEastAsia" w:eastAsiaTheme="minorEastAsia" w:hAnsiTheme="minorEastAsia"/>
          <w:b/>
          <w:sz w:val="24"/>
        </w:rPr>
      </w:pPr>
      <w:bookmarkStart w:id="21" w:name="_Toc288738408"/>
      <w:bookmarkStart w:id="22" w:name="_Toc288738334"/>
      <w:bookmarkStart w:id="23" w:name="_Toc288738802"/>
      <w:r w:rsidRPr="008B6FD9">
        <w:rPr>
          <w:rFonts w:asciiTheme="minorEastAsia" w:eastAsiaTheme="minorEastAsia" w:hAnsiTheme="minorEastAsia" w:hint="eastAsia"/>
          <w:b/>
          <w:sz w:val="24"/>
        </w:rPr>
        <w:t>九、在响应文件提交截止时间之前的密封完好的响应文件可以接受。</w:t>
      </w:r>
      <w:bookmarkEnd w:id="21"/>
      <w:bookmarkEnd w:id="22"/>
      <w:bookmarkEnd w:id="23"/>
    </w:p>
    <w:p w:rsidR="00055EA2" w:rsidRPr="008B6FD9" w:rsidRDefault="00055EA2">
      <w:pPr>
        <w:snapToGrid w:val="0"/>
        <w:spacing w:line="560" w:lineRule="exact"/>
        <w:ind w:firstLineChars="200" w:firstLine="480"/>
        <w:rPr>
          <w:rFonts w:asciiTheme="minorEastAsia" w:eastAsiaTheme="minorEastAsia" w:hAnsiTheme="minorEastAsia"/>
          <w:sz w:val="24"/>
        </w:rPr>
      </w:pPr>
    </w:p>
    <w:p w:rsidR="00055EA2" w:rsidRPr="008B6FD9" w:rsidRDefault="00260950">
      <w:pPr>
        <w:snapToGrid w:val="0"/>
        <w:spacing w:line="560" w:lineRule="exact"/>
        <w:ind w:firstLineChars="200" w:firstLine="482"/>
        <w:rPr>
          <w:rFonts w:asciiTheme="minorEastAsia" w:eastAsiaTheme="minorEastAsia" w:hAnsiTheme="minorEastAsia"/>
          <w:b/>
          <w:sz w:val="24"/>
        </w:rPr>
      </w:pPr>
      <w:bookmarkStart w:id="24" w:name="_Toc288738409"/>
      <w:bookmarkStart w:id="25" w:name="_Toc288738335"/>
      <w:bookmarkStart w:id="26" w:name="_Toc288738803"/>
      <w:r w:rsidRPr="008B6FD9">
        <w:rPr>
          <w:rFonts w:asciiTheme="minorEastAsia" w:eastAsiaTheme="minorEastAsia" w:hAnsiTheme="minorEastAsia" w:hint="eastAsia"/>
          <w:b/>
          <w:sz w:val="24"/>
        </w:rPr>
        <w:t>十、谈判保证金</w:t>
      </w:r>
      <w:bookmarkEnd w:id="24"/>
      <w:bookmarkEnd w:id="25"/>
      <w:bookmarkEnd w:id="26"/>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1、</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须以自己名义按要求在</w:t>
      </w:r>
      <w:r w:rsidRPr="008B6FD9">
        <w:rPr>
          <w:rFonts w:asciiTheme="minorEastAsia" w:eastAsiaTheme="minorEastAsia" w:hAnsiTheme="minorEastAsia" w:hint="eastAsia"/>
          <w:sz w:val="24"/>
        </w:rPr>
        <w:t>响应文件提交截止时间前</w:t>
      </w:r>
      <w:r w:rsidRPr="008B6FD9">
        <w:rPr>
          <w:rFonts w:asciiTheme="minorEastAsia" w:eastAsiaTheme="minorEastAsia" w:hAnsiTheme="minorEastAsia"/>
          <w:sz w:val="24"/>
        </w:rPr>
        <w:t>向</w:t>
      </w:r>
      <w:r w:rsidRPr="008B6FD9">
        <w:rPr>
          <w:rFonts w:asciiTheme="minorEastAsia" w:eastAsiaTheme="minorEastAsia" w:hAnsiTheme="minorEastAsia" w:hint="eastAsia"/>
          <w:sz w:val="24"/>
        </w:rPr>
        <w:t>集中采购机构</w:t>
      </w:r>
      <w:r w:rsidRPr="008B6FD9">
        <w:rPr>
          <w:rFonts w:asciiTheme="minorEastAsia" w:eastAsiaTheme="minorEastAsia" w:hAnsiTheme="minorEastAsia"/>
          <w:sz w:val="24"/>
        </w:rPr>
        <w:t>交纳</w:t>
      </w:r>
      <w:r w:rsidRPr="008B6FD9">
        <w:rPr>
          <w:rFonts w:asciiTheme="minorEastAsia" w:eastAsiaTheme="minorEastAsia" w:hAnsiTheme="minorEastAsia" w:hint="eastAsia"/>
          <w:sz w:val="24"/>
        </w:rPr>
        <w:t>谈判</w:t>
      </w:r>
      <w:r w:rsidRPr="008B6FD9">
        <w:rPr>
          <w:rFonts w:asciiTheme="minorEastAsia" w:eastAsiaTheme="minorEastAsia" w:hAnsiTheme="minorEastAsia"/>
          <w:sz w:val="24"/>
        </w:rPr>
        <w:t>保证金</w:t>
      </w:r>
      <w:r w:rsidR="003F06A9" w:rsidRPr="008B6FD9">
        <w:rPr>
          <w:rFonts w:asciiTheme="minorEastAsia" w:eastAsiaTheme="minorEastAsia" w:hAnsiTheme="minorEastAsia" w:hint="eastAsia"/>
          <w:b/>
          <w:sz w:val="24"/>
          <w:u w:val="single"/>
        </w:rPr>
        <w:t xml:space="preserve"> </w:t>
      </w:r>
      <w:r w:rsidR="0006194C">
        <w:rPr>
          <w:rFonts w:asciiTheme="minorEastAsia" w:eastAsiaTheme="minorEastAsia" w:hAnsiTheme="minorEastAsia" w:hint="eastAsia"/>
          <w:b/>
          <w:sz w:val="24"/>
          <w:u w:val="single"/>
        </w:rPr>
        <w:t>180</w:t>
      </w:r>
      <w:r w:rsidR="004628F2" w:rsidRPr="008B6FD9">
        <w:rPr>
          <w:rFonts w:asciiTheme="minorEastAsia" w:eastAsiaTheme="minorEastAsia" w:hAnsiTheme="minorEastAsia" w:hint="eastAsia"/>
          <w:b/>
          <w:sz w:val="24"/>
          <w:u w:val="single"/>
        </w:rPr>
        <w:t>00</w:t>
      </w:r>
      <w:r w:rsidRPr="008B6FD9">
        <w:rPr>
          <w:rFonts w:asciiTheme="minorEastAsia" w:eastAsiaTheme="minorEastAsia" w:hAnsiTheme="minorEastAsia" w:hint="eastAsia"/>
          <w:b/>
          <w:sz w:val="24"/>
          <w:u w:val="single"/>
        </w:rPr>
        <w:t xml:space="preserve"> </w:t>
      </w:r>
      <w:r w:rsidRPr="008B6FD9">
        <w:rPr>
          <w:rFonts w:asciiTheme="minorEastAsia" w:eastAsiaTheme="minorEastAsia" w:hAnsiTheme="minorEastAsia"/>
          <w:b/>
          <w:sz w:val="24"/>
        </w:rPr>
        <w:t>元整</w:t>
      </w:r>
      <w:r w:rsidRPr="008B6FD9">
        <w:rPr>
          <w:rFonts w:asciiTheme="minorEastAsia" w:eastAsiaTheme="minorEastAsia" w:hAnsiTheme="minorEastAsia" w:hint="eastAsia"/>
          <w:sz w:val="24"/>
        </w:rPr>
        <w:t>，不得以个人名义缴纳</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谈判保证金</w:t>
      </w:r>
      <w:r w:rsidRPr="008B6FD9">
        <w:rPr>
          <w:rFonts w:asciiTheme="minorEastAsia" w:eastAsiaTheme="minorEastAsia" w:hAnsiTheme="minorEastAsia" w:hint="eastAsia"/>
          <w:b/>
          <w:sz w:val="24"/>
        </w:rPr>
        <w:t>采用网上银行转账方式</w:t>
      </w:r>
      <w:r w:rsidRPr="008B6FD9">
        <w:rPr>
          <w:rFonts w:asciiTheme="minorEastAsia" w:eastAsiaTheme="minorEastAsia" w:hAnsiTheme="minorEastAsia" w:hint="eastAsia"/>
          <w:sz w:val="24"/>
        </w:rPr>
        <w:t>，</w:t>
      </w:r>
      <w:r w:rsidRPr="008B6FD9">
        <w:rPr>
          <w:rFonts w:asciiTheme="minorEastAsia" w:eastAsiaTheme="minorEastAsia" w:hAnsiTheme="minorEastAsia" w:hint="eastAsia"/>
          <w:b/>
          <w:sz w:val="24"/>
        </w:rPr>
        <w:t>以“常州市政府采购交易管理平台”的到账信息为准</w:t>
      </w:r>
      <w:r w:rsidRPr="008B6FD9">
        <w:rPr>
          <w:rFonts w:asciiTheme="minorEastAsia" w:eastAsiaTheme="minorEastAsia" w:hAnsiTheme="minorEastAsia" w:hint="eastAsia"/>
          <w:sz w:val="24"/>
        </w:rPr>
        <w:t>。</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2</w:t>
      </w:r>
      <w:r w:rsidRPr="008B6FD9">
        <w:rPr>
          <w:rFonts w:asciiTheme="minorEastAsia" w:eastAsiaTheme="minorEastAsia" w:hAnsiTheme="minorEastAsia" w:hint="eastAsia"/>
          <w:sz w:val="24"/>
        </w:rPr>
        <w:t>、</w:t>
      </w:r>
      <w:r w:rsidRPr="008B6FD9">
        <w:rPr>
          <w:rFonts w:asciiTheme="minorEastAsia" w:eastAsiaTheme="minorEastAsia" w:hAnsiTheme="minorEastAsia"/>
          <w:sz w:val="24"/>
        </w:rPr>
        <w:t>未按要求提</w:t>
      </w:r>
      <w:r w:rsidRPr="008B6FD9">
        <w:rPr>
          <w:rFonts w:asciiTheme="minorEastAsia" w:eastAsiaTheme="minorEastAsia" w:hAnsiTheme="minorEastAsia" w:hint="eastAsia"/>
          <w:sz w:val="24"/>
        </w:rPr>
        <w:t>交谈判</w:t>
      </w:r>
      <w:r w:rsidRPr="008B6FD9">
        <w:rPr>
          <w:rFonts w:asciiTheme="minorEastAsia" w:eastAsiaTheme="minorEastAsia" w:hAnsiTheme="minorEastAsia"/>
          <w:sz w:val="24"/>
        </w:rPr>
        <w:t>保证金的，其</w:t>
      </w:r>
      <w:r w:rsidRPr="008B6FD9">
        <w:rPr>
          <w:rFonts w:asciiTheme="minorEastAsia" w:eastAsiaTheme="minorEastAsia" w:hAnsiTheme="minorEastAsia" w:hint="eastAsia"/>
          <w:sz w:val="24"/>
        </w:rPr>
        <w:t>响应文件</w:t>
      </w:r>
      <w:r w:rsidRPr="008B6FD9">
        <w:rPr>
          <w:rFonts w:asciiTheme="minorEastAsia" w:eastAsiaTheme="minorEastAsia" w:hAnsiTheme="minorEastAsia"/>
          <w:sz w:val="24"/>
        </w:rPr>
        <w:t>将</w:t>
      </w:r>
      <w:r w:rsidRPr="008B6FD9">
        <w:rPr>
          <w:rFonts w:asciiTheme="minorEastAsia" w:eastAsiaTheme="minorEastAsia" w:hAnsiTheme="minorEastAsia" w:hint="eastAsia"/>
          <w:sz w:val="24"/>
        </w:rPr>
        <w:t>作为</w:t>
      </w:r>
      <w:r w:rsidRPr="008B6FD9">
        <w:rPr>
          <w:rFonts w:asciiTheme="minorEastAsia" w:eastAsiaTheme="minorEastAsia" w:hAnsiTheme="minorEastAsia"/>
          <w:sz w:val="24"/>
        </w:rPr>
        <w:t>无效</w:t>
      </w:r>
      <w:r w:rsidRPr="008B6FD9">
        <w:rPr>
          <w:rFonts w:asciiTheme="minorEastAsia" w:eastAsiaTheme="minorEastAsia" w:hAnsiTheme="minorEastAsia" w:hint="eastAsia"/>
          <w:sz w:val="24"/>
        </w:rPr>
        <w:t>响应不予参加评审</w:t>
      </w:r>
      <w:r w:rsidRPr="008B6FD9">
        <w:rPr>
          <w:rFonts w:asciiTheme="minorEastAsia" w:eastAsiaTheme="minorEastAsia" w:hAnsiTheme="minorEastAsia"/>
          <w:sz w:val="24"/>
        </w:rPr>
        <w:t>。</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3、</w:t>
      </w:r>
      <w:r w:rsidRPr="008B6FD9">
        <w:rPr>
          <w:rFonts w:asciiTheme="minorEastAsia" w:eastAsiaTheme="minorEastAsia" w:hAnsiTheme="minorEastAsia" w:hint="eastAsia"/>
          <w:sz w:val="24"/>
        </w:rPr>
        <w:t>未成交人的谈判保证金将在成交通知书发出后的5个工作日内予以全额退还（无息）。</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4、</w:t>
      </w:r>
      <w:r w:rsidRPr="008B6FD9">
        <w:rPr>
          <w:rFonts w:asciiTheme="minorEastAsia" w:eastAsiaTheme="minorEastAsia" w:hAnsiTheme="minorEastAsia" w:hint="eastAsia"/>
          <w:sz w:val="24"/>
        </w:rPr>
        <w:t>成交人的谈判保证金将在合同签约完毕后的5个工作日内全额退还（无息）</w:t>
      </w:r>
      <w:r w:rsidRPr="008B6FD9">
        <w:rPr>
          <w:rFonts w:asciiTheme="minorEastAsia" w:eastAsiaTheme="minorEastAsia" w:hAnsiTheme="minorEastAsia"/>
          <w:sz w:val="24"/>
        </w:rPr>
        <w:t>。</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5、</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出现下列情况之一</w:t>
      </w:r>
      <w:r w:rsidRPr="008B6FD9">
        <w:rPr>
          <w:rFonts w:asciiTheme="minorEastAsia" w:eastAsiaTheme="minorEastAsia" w:hAnsiTheme="minorEastAsia" w:hint="eastAsia"/>
          <w:sz w:val="24"/>
        </w:rPr>
        <w:t>的</w:t>
      </w:r>
      <w:r w:rsidRPr="008B6FD9">
        <w:rPr>
          <w:rFonts w:asciiTheme="minorEastAsia" w:eastAsiaTheme="minorEastAsia" w:hAnsiTheme="minorEastAsia"/>
          <w:sz w:val="24"/>
        </w:rPr>
        <w:t>，</w:t>
      </w:r>
      <w:r w:rsidRPr="008B6FD9">
        <w:rPr>
          <w:rFonts w:asciiTheme="minorEastAsia" w:eastAsiaTheme="minorEastAsia" w:hAnsiTheme="minorEastAsia"/>
          <w:b/>
          <w:sz w:val="24"/>
        </w:rPr>
        <w:t>保证金</w:t>
      </w:r>
      <w:r w:rsidRPr="008B6FD9">
        <w:rPr>
          <w:rFonts w:asciiTheme="minorEastAsia" w:eastAsiaTheme="minorEastAsia" w:hAnsiTheme="minorEastAsia" w:hint="eastAsia"/>
          <w:b/>
          <w:sz w:val="24"/>
        </w:rPr>
        <w:t>不予退还</w:t>
      </w:r>
      <w:r w:rsidRPr="008B6FD9">
        <w:rPr>
          <w:rFonts w:asciiTheme="minorEastAsia" w:eastAsiaTheme="minorEastAsia" w:hAnsiTheme="minorEastAsia"/>
          <w:sz w:val="24"/>
        </w:rPr>
        <w:t>：</w:t>
      </w:r>
    </w:p>
    <w:p w:rsidR="00055EA2" w:rsidRPr="008B6FD9" w:rsidRDefault="00260950">
      <w:pPr>
        <w:snapToGrid w:val="0"/>
        <w:spacing w:line="560" w:lineRule="atLeas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1</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在谈判活动有效期内，撤</w:t>
      </w:r>
      <w:r w:rsidRPr="008B6FD9">
        <w:rPr>
          <w:rFonts w:asciiTheme="minorEastAsia" w:eastAsiaTheme="minorEastAsia" w:hAnsiTheme="minorEastAsia"/>
          <w:sz w:val="24"/>
        </w:rPr>
        <w:t>回</w:t>
      </w:r>
      <w:r w:rsidRPr="008B6FD9">
        <w:rPr>
          <w:rFonts w:asciiTheme="minorEastAsia" w:eastAsiaTheme="minorEastAsia" w:hAnsiTheme="minorEastAsia" w:hint="eastAsia"/>
          <w:sz w:val="24"/>
        </w:rPr>
        <w:t>响应文件的；</w:t>
      </w:r>
    </w:p>
    <w:p w:rsidR="00055EA2" w:rsidRPr="008B6FD9" w:rsidRDefault="00260950">
      <w:pPr>
        <w:snapToGrid w:val="0"/>
        <w:spacing w:line="560" w:lineRule="atLeas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2</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成交后不按谈判文件规定提交履约保证金的；</w:t>
      </w:r>
    </w:p>
    <w:p w:rsidR="00055EA2" w:rsidRPr="008B6FD9" w:rsidRDefault="00260950">
      <w:pPr>
        <w:snapToGrid w:val="0"/>
        <w:spacing w:line="560" w:lineRule="atLeas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3</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成交后无正当理由不与采购人签订合同的；</w:t>
      </w:r>
    </w:p>
    <w:p w:rsidR="00055EA2" w:rsidRPr="008B6FD9" w:rsidRDefault="0026095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atLeast"/>
        <w:jc w:val="left"/>
        <w:rPr>
          <w:rFonts w:asciiTheme="minorEastAsia" w:eastAsiaTheme="minorEastAsia" w:hAnsiTheme="minorEastAsia"/>
          <w:sz w:val="24"/>
        </w:rPr>
      </w:pPr>
      <w:r w:rsidRPr="008B6FD9">
        <w:rPr>
          <w:rFonts w:asciiTheme="minorEastAsia" w:eastAsiaTheme="minorEastAsia" w:hAnsiTheme="minorEastAsia"/>
          <w:sz w:val="24"/>
        </w:rPr>
        <w:lastRenderedPageBreak/>
        <w:t xml:space="preserve">    </w:t>
      </w:r>
      <w:r w:rsidRPr="008B6FD9">
        <w:rPr>
          <w:rFonts w:asciiTheme="minorEastAsia" w:eastAsiaTheme="minorEastAsia" w:hAnsiTheme="minorEastAsia" w:hint="eastAsia"/>
          <w:sz w:val="24"/>
        </w:rPr>
        <w:t>4</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提供的有关资料、资格证明文件被确认是不真实的或</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之间被证实有串通（统一哄抬价格）、欺诈行为；</w:t>
      </w:r>
    </w:p>
    <w:p w:rsidR="00055EA2" w:rsidRPr="008B6FD9" w:rsidRDefault="00260950">
      <w:pPr>
        <w:snapToGrid w:val="0"/>
        <w:spacing w:line="560" w:lineRule="atLeas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5）供应商</w:t>
      </w:r>
      <w:r w:rsidRPr="008B6FD9">
        <w:rPr>
          <w:rFonts w:asciiTheme="minorEastAsia" w:eastAsiaTheme="minorEastAsia" w:hAnsiTheme="minorEastAsia"/>
          <w:sz w:val="24"/>
        </w:rPr>
        <w:t>被证明有妨碍其他人公平竞争、损害代理机构或者其他</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合法权益的；</w:t>
      </w:r>
    </w:p>
    <w:p w:rsidR="00055EA2" w:rsidRPr="008B6FD9" w:rsidRDefault="00260950">
      <w:pPr>
        <w:snapToGrid w:val="0"/>
        <w:spacing w:line="560" w:lineRule="atLeas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6）存在违法违规行为的。</w:t>
      </w:r>
    </w:p>
    <w:p w:rsidR="00055EA2" w:rsidRPr="008B6FD9" w:rsidRDefault="00260950">
      <w:pPr>
        <w:pStyle w:val="1"/>
        <w:snapToGrid w:val="0"/>
        <w:spacing w:line="360" w:lineRule="auto"/>
        <w:ind w:left="0" w:firstLine="0"/>
        <w:rPr>
          <w:rFonts w:asciiTheme="minorEastAsia" w:eastAsiaTheme="minorEastAsia" w:hAnsiTheme="minorEastAsia" w:cs="黑体"/>
          <w:b w:val="0"/>
          <w:bCs/>
          <w:snapToGrid w:val="0"/>
          <w:spacing w:val="-6"/>
          <w:szCs w:val="44"/>
        </w:rPr>
      </w:pPr>
      <w:bookmarkStart w:id="27" w:name="_Toc288738804"/>
      <w:bookmarkStart w:id="28" w:name="_Toc288738336"/>
      <w:bookmarkStart w:id="29" w:name="_Toc25873"/>
      <w:bookmarkStart w:id="30" w:name="_Toc13472777"/>
      <w:r w:rsidRPr="008B6FD9">
        <w:rPr>
          <w:rFonts w:asciiTheme="minorEastAsia" w:eastAsiaTheme="minorEastAsia" w:hAnsiTheme="minorEastAsia" w:cs="黑体" w:hint="eastAsia"/>
          <w:b w:val="0"/>
          <w:bCs/>
          <w:snapToGrid w:val="0"/>
          <w:spacing w:val="-6"/>
          <w:szCs w:val="44"/>
        </w:rPr>
        <w:lastRenderedPageBreak/>
        <w:t>第三章 响应文件密封和提交</w:t>
      </w:r>
      <w:bookmarkEnd w:id="27"/>
      <w:bookmarkEnd w:id="28"/>
      <w:bookmarkEnd w:id="29"/>
      <w:bookmarkEnd w:id="30"/>
    </w:p>
    <w:p w:rsidR="00055EA2" w:rsidRPr="008B6FD9" w:rsidRDefault="00260950">
      <w:pPr>
        <w:snapToGrid w:val="0"/>
        <w:spacing w:line="560" w:lineRule="exact"/>
        <w:ind w:firstLineChars="200" w:firstLine="482"/>
        <w:rPr>
          <w:rFonts w:asciiTheme="minorEastAsia" w:eastAsiaTheme="minorEastAsia" w:hAnsiTheme="minorEastAsia"/>
          <w:b/>
          <w:sz w:val="24"/>
        </w:rPr>
      </w:pPr>
      <w:bookmarkStart w:id="31" w:name="_Toc288738337"/>
      <w:bookmarkStart w:id="32" w:name="_Toc288738805"/>
      <w:bookmarkStart w:id="33" w:name="_Toc288738411"/>
      <w:r w:rsidRPr="008B6FD9">
        <w:rPr>
          <w:rFonts w:asciiTheme="minorEastAsia" w:eastAsiaTheme="minorEastAsia" w:hAnsiTheme="minorEastAsia" w:hint="eastAsia"/>
          <w:b/>
          <w:sz w:val="24"/>
        </w:rPr>
        <w:t>十一、响应文件的密封与标志</w:t>
      </w:r>
      <w:bookmarkEnd w:id="31"/>
      <w:bookmarkEnd w:id="32"/>
      <w:bookmarkEnd w:id="33"/>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1、</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应将</w:t>
      </w:r>
      <w:r w:rsidRPr="008B6FD9">
        <w:rPr>
          <w:rFonts w:asciiTheme="minorEastAsia" w:eastAsiaTheme="minorEastAsia" w:hAnsiTheme="minorEastAsia" w:hint="eastAsia"/>
          <w:sz w:val="24"/>
        </w:rPr>
        <w:t>响应</w:t>
      </w:r>
      <w:r w:rsidRPr="008B6FD9">
        <w:rPr>
          <w:rFonts w:asciiTheme="minorEastAsia" w:eastAsiaTheme="minorEastAsia" w:hAnsiTheme="minorEastAsia"/>
          <w:sz w:val="24"/>
        </w:rPr>
        <w:t>文件密封。</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2、所有封袋上都应写明</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名称、</w:t>
      </w:r>
      <w:r w:rsidRPr="008B6FD9">
        <w:rPr>
          <w:rFonts w:asciiTheme="minorEastAsia" w:eastAsiaTheme="minorEastAsia" w:hAnsiTheme="minorEastAsia" w:hint="eastAsia"/>
          <w:sz w:val="24"/>
        </w:rPr>
        <w:t>采购</w:t>
      </w:r>
      <w:r w:rsidRPr="008B6FD9">
        <w:rPr>
          <w:rFonts w:asciiTheme="minorEastAsia" w:eastAsiaTheme="minorEastAsia" w:hAnsiTheme="minorEastAsia"/>
          <w:sz w:val="24"/>
        </w:rPr>
        <w:t>项目名称，</w:t>
      </w:r>
      <w:r w:rsidRPr="008B6FD9">
        <w:rPr>
          <w:rFonts w:asciiTheme="minorEastAsia" w:eastAsiaTheme="minorEastAsia" w:hAnsiTheme="minorEastAsia" w:hint="eastAsia"/>
          <w:sz w:val="24"/>
        </w:rPr>
        <w:t>采购</w:t>
      </w:r>
      <w:r w:rsidRPr="008B6FD9">
        <w:rPr>
          <w:rFonts w:asciiTheme="minorEastAsia" w:eastAsiaTheme="minorEastAsia" w:hAnsiTheme="minorEastAsia"/>
          <w:sz w:val="24"/>
        </w:rPr>
        <w:t>项目编号，年月日</w:t>
      </w:r>
      <w:r w:rsidRPr="008B6FD9">
        <w:rPr>
          <w:rFonts w:asciiTheme="minorEastAsia" w:eastAsiaTheme="minorEastAsia" w:hAnsiTheme="minorEastAsia" w:hint="eastAsia"/>
          <w:sz w:val="24"/>
        </w:rPr>
        <w:t>，</w:t>
      </w:r>
      <w:r w:rsidRPr="008B6FD9">
        <w:rPr>
          <w:rFonts w:asciiTheme="minorEastAsia" w:eastAsiaTheme="minorEastAsia" w:hAnsiTheme="minorEastAsia"/>
          <w:sz w:val="24"/>
        </w:rPr>
        <w:t>加盖</w:t>
      </w:r>
      <w:r w:rsidRPr="008B6FD9">
        <w:rPr>
          <w:rFonts w:asciiTheme="minorEastAsia" w:eastAsiaTheme="minorEastAsia" w:hAnsiTheme="minorEastAsia" w:hint="eastAsia"/>
          <w:sz w:val="24"/>
        </w:rPr>
        <w:t>供应商</w:t>
      </w:r>
      <w:r w:rsidRPr="008B6FD9">
        <w:rPr>
          <w:rFonts w:asciiTheme="minorEastAsia" w:eastAsiaTheme="minorEastAsia" w:hAnsiTheme="minorEastAsia"/>
          <w:sz w:val="24"/>
        </w:rPr>
        <w:t>公章。</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3</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供应商违反</w:t>
      </w:r>
      <w:r w:rsidRPr="008B6FD9">
        <w:rPr>
          <w:rFonts w:asciiTheme="minorEastAsia" w:eastAsiaTheme="minorEastAsia" w:hAnsiTheme="minorEastAsia"/>
          <w:sz w:val="24"/>
        </w:rPr>
        <w:t>上述规定</w:t>
      </w:r>
      <w:r w:rsidRPr="008B6FD9">
        <w:rPr>
          <w:rFonts w:asciiTheme="minorEastAsia" w:eastAsiaTheme="minorEastAsia" w:hAnsiTheme="minorEastAsia" w:hint="eastAsia"/>
          <w:sz w:val="24"/>
        </w:rPr>
        <w:t>的</w:t>
      </w:r>
      <w:r w:rsidRPr="008B6FD9">
        <w:rPr>
          <w:rFonts w:asciiTheme="minorEastAsia" w:eastAsiaTheme="minorEastAsia" w:hAnsiTheme="minorEastAsia"/>
          <w:sz w:val="24"/>
        </w:rPr>
        <w:t>，其</w:t>
      </w:r>
      <w:r w:rsidRPr="008B6FD9">
        <w:rPr>
          <w:rFonts w:asciiTheme="minorEastAsia" w:eastAsiaTheme="minorEastAsia" w:hAnsiTheme="minorEastAsia" w:hint="eastAsia"/>
          <w:sz w:val="24"/>
        </w:rPr>
        <w:t>响应</w:t>
      </w:r>
      <w:r w:rsidRPr="008B6FD9">
        <w:rPr>
          <w:rFonts w:asciiTheme="minorEastAsia" w:eastAsiaTheme="minorEastAsia" w:hAnsiTheme="minorEastAsia"/>
          <w:sz w:val="24"/>
        </w:rPr>
        <w:t>文件将被</w:t>
      </w:r>
      <w:r w:rsidRPr="008B6FD9">
        <w:rPr>
          <w:rFonts w:asciiTheme="minorEastAsia" w:eastAsiaTheme="minorEastAsia" w:hAnsiTheme="minorEastAsia" w:hint="eastAsia"/>
          <w:sz w:val="24"/>
        </w:rPr>
        <w:t>作为无效响应文件，不予拆封和参加评审</w:t>
      </w:r>
      <w:r w:rsidRPr="008B6FD9">
        <w:rPr>
          <w:rFonts w:asciiTheme="minorEastAsia" w:eastAsiaTheme="minorEastAsia" w:hAnsiTheme="minorEastAsia"/>
          <w:sz w:val="24"/>
        </w:rPr>
        <w:t>。</w:t>
      </w:r>
    </w:p>
    <w:p w:rsidR="00055EA2" w:rsidRPr="008B6FD9" w:rsidRDefault="00055EA2">
      <w:pPr>
        <w:snapToGrid w:val="0"/>
        <w:spacing w:line="560" w:lineRule="exact"/>
        <w:ind w:firstLineChars="200" w:firstLine="480"/>
        <w:rPr>
          <w:rFonts w:asciiTheme="minorEastAsia" w:eastAsiaTheme="minorEastAsia" w:hAnsiTheme="minorEastAsia"/>
          <w:sz w:val="24"/>
        </w:rPr>
      </w:pPr>
    </w:p>
    <w:p w:rsidR="00055EA2" w:rsidRPr="008B6FD9" w:rsidRDefault="00260950">
      <w:pPr>
        <w:snapToGrid w:val="0"/>
        <w:spacing w:line="560" w:lineRule="exact"/>
        <w:ind w:firstLineChars="200" w:firstLine="482"/>
        <w:rPr>
          <w:rFonts w:asciiTheme="minorEastAsia" w:eastAsiaTheme="minorEastAsia" w:hAnsiTheme="minorEastAsia"/>
          <w:b/>
          <w:sz w:val="24"/>
        </w:rPr>
      </w:pPr>
      <w:bookmarkStart w:id="34" w:name="_Toc288738806"/>
      <w:bookmarkStart w:id="35" w:name="_Toc288738338"/>
      <w:bookmarkStart w:id="36" w:name="_Toc288738412"/>
      <w:r w:rsidRPr="008B6FD9">
        <w:rPr>
          <w:rFonts w:asciiTheme="minorEastAsia" w:eastAsiaTheme="minorEastAsia" w:hAnsiTheme="minorEastAsia" w:hint="eastAsia"/>
          <w:b/>
          <w:sz w:val="24"/>
        </w:rPr>
        <w:t>十二、响应文件提交，截止时间和地</w:t>
      </w:r>
      <w:bookmarkEnd w:id="34"/>
      <w:bookmarkEnd w:id="35"/>
      <w:bookmarkEnd w:id="36"/>
      <w:r w:rsidRPr="008B6FD9">
        <w:rPr>
          <w:rFonts w:asciiTheme="minorEastAsia" w:eastAsiaTheme="minorEastAsia" w:hAnsiTheme="minorEastAsia" w:hint="eastAsia"/>
          <w:b/>
          <w:sz w:val="24"/>
        </w:rPr>
        <w:t>点</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供应商须在竞争性谈判采购公告规定的响应文件提交截止时间之前在指定地点将响应文件提交给集中采购机构。</w:t>
      </w:r>
    </w:p>
    <w:p w:rsidR="00055EA2" w:rsidRPr="008B6FD9" w:rsidRDefault="00260950">
      <w:pPr>
        <w:spacing w:line="560" w:lineRule="exact"/>
        <w:ind w:firstLineChars="200" w:firstLine="490"/>
        <w:rPr>
          <w:rFonts w:asciiTheme="minorEastAsia" w:eastAsiaTheme="minorEastAsia" w:hAnsiTheme="minorEastAsia"/>
          <w:b/>
          <w:spacing w:val="2"/>
          <w:sz w:val="24"/>
        </w:rPr>
      </w:pPr>
      <w:r w:rsidRPr="008B6FD9">
        <w:rPr>
          <w:rFonts w:asciiTheme="minorEastAsia" w:eastAsiaTheme="minorEastAsia" w:hAnsiTheme="minorEastAsia" w:hint="eastAsia"/>
          <w:b/>
          <w:spacing w:val="2"/>
          <w:sz w:val="24"/>
        </w:rPr>
        <w:t>供应商在提交响应文件时须提供法定代表人或代理人身份证原件，未提供的，集中采购机构不接受其响应文件，不予参加谈判和评审。</w:t>
      </w:r>
    </w:p>
    <w:p w:rsidR="00055EA2" w:rsidRPr="008B6FD9" w:rsidRDefault="00055EA2">
      <w:pPr>
        <w:snapToGrid w:val="0"/>
        <w:spacing w:line="560" w:lineRule="exact"/>
        <w:ind w:firstLineChars="200" w:firstLine="480"/>
        <w:rPr>
          <w:rFonts w:asciiTheme="minorEastAsia" w:eastAsiaTheme="minorEastAsia" w:hAnsiTheme="minorEastAsia"/>
          <w:sz w:val="24"/>
        </w:rPr>
      </w:pPr>
    </w:p>
    <w:p w:rsidR="00055EA2" w:rsidRPr="008B6FD9" w:rsidRDefault="00260950">
      <w:pPr>
        <w:snapToGrid w:val="0"/>
        <w:spacing w:line="560" w:lineRule="exact"/>
        <w:ind w:firstLineChars="200" w:firstLine="482"/>
        <w:rPr>
          <w:rFonts w:asciiTheme="minorEastAsia" w:eastAsiaTheme="minorEastAsia" w:hAnsiTheme="minorEastAsia"/>
          <w:b/>
          <w:sz w:val="24"/>
        </w:rPr>
      </w:pPr>
      <w:bookmarkStart w:id="37" w:name="_Toc288738339"/>
      <w:bookmarkStart w:id="38" w:name="_Toc288738413"/>
      <w:bookmarkStart w:id="39" w:name="_Toc288738807"/>
      <w:r w:rsidRPr="008B6FD9">
        <w:rPr>
          <w:rFonts w:asciiTheme="minorEastAsia" w:eastAsiaTheme="minorEastAsia" w:hAnsiTheme="minorEastAsia" w:hint="eastAsia"/>
          <w:b/>
          <w:sz w:val="24"/>
        </w:rPr>
        <w:t>十三、响应文件的修改和撤回</w:t>
      </w:r>
      <w:bookmarkEnd w:id="37"/>
      <w:bookmarkEnd w:id="38"/>
      <w:bookmarkEnd w:id="39"/>
    </w:p>
    <w:p w:rsidR="00055EA2" w:rsidRPr="008B6FD9" w:rsidRDefault="00260950">
      <w:pPr>
        <w:adjustRightInd w:val="0"/>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sz w:val="24"/>
        </w:rPr>
        <w:t>在</w:t>
      </w:r>
      <w:r w:rsidRPr="008B6FD9">
        <w:rPr>
          <w:rFonts w:asciiTheme="minorEastAsia" w:eastAsiaTheme="minorEastAsia" w:hAnsiTheme="minorEastAsia" w:hint="eastAsia"/>
          <w:sz w:val="24"/>
        </w:rPr>
        <w:t>响应文件提交</w:t>
      </w:r>
      <w:r w:rsidRPr="008B6FD9">
        <w:rPr>
          <w:rFonts w:asciiTheme="minorEastAsia" w:eastAsiaTheme="minorEastAsia" w:hAnsiTheme="minorEastAsia"/>
          <w:sz w:val="24"/>
        </w:rPr>
        <w:t>截止时间之前，供应商可</w:t>
      </w:r>
      <w:r w:rsidRPr="008B6FD9">
        <w:rPr>
          <w:rFonts w:asciiTheme="minorEastAsia" w:eastAsiaTheme="minorEastAsia" w:hAnsiTheme="minorEastAsia" w:hint="eastAsia"/>
          <w:sz w:val="24"/>
        </w:rPr>
        <w:t>以</w:t>
      </w:r>
      <w:r w:rsidRPr="008B6FD9">
        <w:rPr>
          <w:rFonts w:asciiTheme="minorEastAsia" w:eastAsiaTheme="minorEastAsia" w:hAnsiTheme="minorEastAsia"/>
          <w:sz w:val="24"/>
        </w:rPr>
        <w:t>对所提交的</w:t>
      </w:r>
      <w:r w:rsidRPr="008B6FD9">
        <w:rPr>
          <w:rFonts w:asciiTheme="minorEastAsia" w:eastAsiaTheme="minorEastAsia" w:hAnsiTheme="minorEastAsia" w:hint="eastAsia"/>
          <w:sz w:val="24"/>
        </w:rPr>
        <w:t>响应</w:t>
      </w:r>
      <w:r w:rsidRPr="008B6FD9">
        <w:rPr>
          <w:rFonts w:asciiTheme="minorEastAsia" w:eastAsiaTheme="minorEastAsia" w:hAnsiTheme="minorEastAsia"/>
          <w:sz w:val="24"/>
        </w:rPr>
        <w:t>文件进行</w:t>
      </w:r>
      <w:r w:rsidRPr="008B6FD9">
        <w:rPr>
          <w:rFonts w:asciiTheme="minorEastAsia" w:eastAsiaTheme="minorEastAsia" w:hAnsiTheme="minorEastAsia" w:hint="eastAsia"/>
          <w:sz w:val="24"/>
        </w:rPr>
        <w:t>补充、</w:t>
      </w:r>
      <w:r w:rsidRPr="008B6FD9">
        <w:rPr>
          <w:rFonts w:asciiTheme="minorEastAsia" w:eastAsiaTheme="minorEastAsia" w:hAnsiTheme="minorEastAsia"/>
          <w:sz w:val="24"/>
        </w:rPr>
        <w:t>修改和撤回，</w:t>
      </w:r>
      <w:r w:rsidRPr="008B6FD9">
        <w:rPr>
          <w:rFonts w:asciiTheme="minorEastAsia" w:eastAsiaTheme="minorEastAsia" w:hAnsiTheme="minorEastAsia" w:hint="eastAsia"/>
          <w:sz w:val="24"/>
        </w:rPr>
        <w:t>并书面通知招标采购单位。</w:t>
      </w:r>
      <w:r w:rsidRPr="008B6FD9">
        <w:rPr>
          <w:rFonts w:asciiTheme="minorEastAsia" w:eastAsiaTheme="minorEastAsia" w:hAnsiTheme="minorEastAsia"/>
          <w:sz w:val="24"/>
        </w:rPr>
        <w:t>所提交的</w:t>
      </w:r>
      <w:r w:rsidRPr="008B6FD9">
        <w:rPr>
          <w:rFonts w:asciiTheme="minorEastAsia" w:eastAsiaTheme="minorEastAsia" w:hAnsiTheme="minorEastAsia" w:hint="eastAsia"/>
          <w:sz w:val="24"/>
        </w:rPr>
        <w:t>补充、</w:t>
      </w:r>
      <w:r w:rsidRPr="008B6FD9">
        <w:rPr>
          <w:rFonts w:asciiTheme="minorEastAsia" w:eastAsiaTheme="minorEastAsia" w:hAnsiTheme="minorEastAsia"/>
          <w:sz w:val="24"/>
        </w:rPr>
        <w:t>修改</w:t>
      </w:r>
      <w:r w:rsidRPr="008B6FD9">
        <w:rPr>
          <w:rFonts w:asciiTheme="minorEastAsia" w:eastAsiaTheme="minorEastAsia" w:hAnsiTheme="minorEastAsia" w:hint="eastAsia"/>
          <w:sz w:val="24"/>
        </w:rPr>
        <w:t>的内容应当</w:t>
      </w:r>
      <w:r w:rsidRPr="008B6FD9">
        <w:rPr>
          <w:rFonts w:asciiTheme="minorEastAsia" w:eastAsiaTheme="minorEastAsia" w:hAnsiTheme="minorEastAsia"/>
          <w:sz w:val="24"/>
        </w:rPr>
        <w:t>按</w:t>
      </w:r>
      <w:r w:rsidRPr="008B6FD9">
        <w:rPr>
          <w:rFonts w:asciiTheme="minorEastAsia" w:eastAsiaTheme="minorEastAsia" w:hAnsiTheme="minorEastAsia" w:hint="eastAsia"/>
          <w:sz w:val="24"/>
        </w:rPr>
        <w:t>采购</w:t>
      </w:r>
      <w:r w:rsidRPr="008B6FD9">
        <w:rPr>
          <w:rFonts w:asciiTheme="minorEastAsia" w:eastAsiaTheme="minorEastAsia" w:hAnsiTheme="minorEastAsia"/>
          <w:sz w:val="24"/>
        </w:rPr>
        <w:t>文件的</w:t>
      </w:r>
      <w:r w:rsidRPr="008B6FD9">
        <w:rPr>
          <w:rFonts w:asciiTheme="minorEastAsia" w:eastAsiaTheme="minorEastAsia" w:hAnsiTheme="minorEastAsia" w:hint="eastAsia"/>
          <w:sz w:val="24"/>
        </w:rPr>
        <w:t>要求</w:t>
      </w:r>
      <w:r w:rsidRPr="008B6FD9">
        <w:rPr>
          <w:rFonts w:asciiTheme="minorEastAsia" w:eastAsiaTheme="minorEastAsia" w:hAnsiTheme="minorEastAsia"/>
          <w:sz w:val="24"/>
        </w:rPr>
        <w:t>进行编制、</w:t>
      </w:r>
      <w:r w:rsidRPr="008B6FD9">
        <w:rPr>
          <w:rFonts w:asciiTheme="minorEastAsia" w:eastAsiaTheme="minorEastAsia" w:hAnsiTheme="minorEastAsia" w:hint="eastAsia"/>
          <w:sz w:val="24"/>
        </w:rPr>
        <w:t>签署、</w:t>
      </w:r>
      <w:r w:rsidRPr="008B6FD9">
        <w:rPr>
          <w:rFonts w:asciiTheme="minorEastAsia" w:eastAsiaTheme="minorEastAsia" w:hAnsiTheme="minorEastAsia"/>
          <w:sz w:val="24"/>
        </w:rPr>
        <w:t>密封、</w:t>
      </w:r>
      <w:r w:rsidRPr="008B6FD9">
        <w:rPr>
          <w:rFonts w:asciiTheme="minorEastAsia" w:eastAsiaTheme="minorEastAsia" w:hAnsiTheme="minorEastAsia" w:hint="eastAsia"/>
          <w:sz w:val="24"/>
        </w:rPr>
        <w:t>盖章、</w:t>
      </w:r>
      <w:r w:rsidRPr="008B6FD9">
        <w:rPr>
          <w:rFonts w:asciiTheme="minorEastAsia" w:eastAsiaTheme="minorEastAsia" w:hAnsiTheme="minorEastAsia"/>
          <w:sz w:val="24"/>
        </w:rPr>
        <w:t>标志（在包封上标明“修改”或“</w:t>
      </w:r>
      <w:r w:rsidRPr="008B6FD9">
        <w:rPr>
          <w:rFonts w:asciiTheme="minorEastAsia" w:eastAsiaTheme="minorEastAsia" w:hAnsiTheme="minorEastAsia" w:hint="eastAsia"/>
          <w:sz w:val="24"/>
        </w:rPr>
        <w:t>补充</w:t>
      </w:r>
      <w:r w:rsidRPr="008B6FD9">
        <w:rPr>
          <w:rFonts w:asciiTheme="minorEastAsia" w:eastAsiaTheme="minorEastAsia" w:hAnsiTheme="minorEastAsia"/>
          <w:sz w:val="24"/>
        </w:rPr>
        <w:t>”字样，并注明修改或</w:t>
      </w:r>
      <w:r w:rsidRPr="008B6FD9">
        <w:rPr>
          <w:rFonts w:asciiTheme="minorEastAsia" w:eastAsiaTheme="minorEastAsia" w:hAnsiTheme="minorEastAsia" w:hint="eastAsia"/>
          <w:sz w:val="24"/>
        </w:rPr>
        <w:t>补充</w:t>
      </w:r>
      <w:r w:rsidRPr="008B6FD9">
        <w:rPr>
          <w:rFonts w:asciiTheme="minorEastAsia" w:eastAsiaTheme="minorEastAsia" w:hAnsiTheme="minorEastAsia"/>
          <w:sz w:val="24"/>
        </w:rPr>
        <w:t>的时间）和提交</w:t>
      </w:r>
      <w:r w:rsidRPr="008B6FD9">
        <w:rPr>
          <w:rFonts w:asciiTheme="minorEastAsia" w:eastAsiaTheme="minorEastAsia" w:hAnsiTheme="minorEastAsia" w:hint="eastAsia"/>
          <w:sz w:val="24"/>
        </w:rPr>
        <w:t>，并作为响应文件的组成部分。补充、修改的内容与响应文件不一致的，以补充、修改的内容为准</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响应文件提交</w:t>
      </w:r>
      <w:r w:rsidRPr="008B6FD9">
        <w:rPr>
          <w:rFonts w:asciiTheme="minorEastAsia" w:eastAsiaTheme="minorEastAsia" w:hAnsiTheme="minorEastAsia"/>
          <w:sz w:val="24"/>
        </w:rPr>
        <w:t>截止时间之后，供应商不得</w:t>
      </w:r>
      <w:r w:rsidRPr="008B6FD9">
        <w:rPr>
          <w:rFonts w:asciiTheme="minorEastAsia" w:eastAsiaTheme="minorEastAsia" w:hAnsiTheme="minorEastAsia" w:hint="eastAsia"/>
          <w:sz w:val="24"/>
        </w:rPr>
        <w:t>补充、</w:t>
      </w:r>
      <w:r w:rsidRPr="008B6FD9">
        <w:rPr>
          <w:rFonts w:asciiTheme="minorEastAsia" w:eastAsiaTheme="minorEastAsia" w:hAnsiTheme="minorEastAsia"/>
          <w:sz w:val="24"/>
        </w:rPr>
        <w:t>修改或撤回</w:t>
      </w:r>
      <w:r w:rsidRPr="008B6FD9">
        <w:rPr>
          <w:rFonts w:asciiTheme="minorEastAsia" w:eastAsiaTheme="minorEastAsia" w:hAnsiTheme="minorEastAsia" w:hint="eastAsia"/>
          <w:sz w:val="24"/>
        </w:rPr>
        <w:t>响应</w:t>
      </w:r>
      <w:r w:rsidRPr="008B6FD9">
        <w:rPr>
          <w:rFonts w:asciiTheme="minorEastAsia" w:eastAsiaTheme="minorEastAsia" w:hAnsiTheme="minorEastAsia"/>
          <w:sz w:val="24"/>
        </w:rPr>
        <w:t>文件。</w:t>
      </w:r>
      <w:r w:rsidRPr="008B6FD9">
        <w:rPr>
          <w:rFonts w:asciiTheme="minorEastAsia" w:eastAsiaTheme="minorEastAsia" w:hAnsiTheme="minorEastAsia" w:hint="eastAsia"/>
          <w:sz w:val="24"/>
        </w:rPr>
        <w:t> </w:t>
      </w:r>
    </w:p>
    <w:p w:rsidR="00055EA2" w:rsidRPr="008B6FD9" w:rsidRDefault="00260950">
      <w:pPr>
        <w:pStyle w:val="1"/>
        <w:snapToGrid w:val="0"/>
        <w:spacing w:line="360" w:lineRule="auto"/>
        <w:ind w:left="0" w:firstLine="0"/>
        <w:rPr>
          <w:rFonts w:asciiTheme="minorEastAsia" w:eastAsiaTheme="minorEastAsia" w:hAnsiTheme="minorEastAsia" w:cs="黑体"/>
          <w:b w:val="0"/>
          <w:bCs/>
          <w:szCs w:val="44"/>
        </w:rPr>
      </w:pPr>
      <w:bookmarkStart w:id="40" w:name="_Toc19194"/>
      <w:bookmarkStart w:id="41" w:name="_Toc288738808"/>
      <w:bookmarkStart w:id="42" w:name="_Toc288738340"/>
      <w:bookmarkStart w:id="43" w:name="_Toc13472778"/>
      <w:r w:rsidRPr="008B6FD9">
        <w:rPr>
          <w:rFonts w:asciiTheme="minorEastAsia" w:eastAsiaTheme="minorEastAsia" w:hAnsiTheme="minorEastAsia" w:cs="黑体" w:hint="eastAsia"/>
          <w:b w:val="0"/>
          <w:bCs/>
          <w:szCs w:val="44"/>
        </w:rPr>
        <w:lastRenderedPageBreak/>
        <w:t>第四章 谈判报价</w:t>
      </w:r>
      <w:bookmarkEnd w:id="40"/>
      <w:bookmarkEnd w:id="41"/>
      <w:bookmarkEnd w:id="42"/>
      <w:bookmarkEnd w:id="43"/>
    </w:p>
    <w:p w:rsidR="00055EA2" w:rsidRPr="008B6FD9" w:rsidRDefault="00260950">
      <w:pPr>
        <w:snapToGrid w:val="0"/>
        <w:spacing w:line="560" w:lineRule="exact"/>
        <w:ind w:firstLineChars="200" w:firstLine="482"/>
        <w:rPr>
          <w:rFonts w:asciiTheme="minorEastAsia" w:eastAsiaTheme="minorEastAsia" w:hAnsiTheme="minorEastAsia"/>
          <w:b/>
          <w:sz w:val="24"/>
        </w:rPr>
      </w:pPr>
      <w:bookmarkStart w:id="44" w:name="_Toc288738415"/>
      <w:bookmarkStart w:id="45" w:name="_Toc288738341"/>
      <w:bookmarkStart w:id="46" w:name="_Toc288738809"/>
      <w:r w:rsidRPr="008B6FD9">
        <w:rPr>
          <w:rFonts w:asciiTheme="minorEastAsia" w:eastAsiaTheme="minorEastAsia" w:hAnsiTheme="minorEastAsia" w:hint="eastAsia"/>
          <w:b/>
          <w:sz w:val="24"/>
        </w:rPr>
        <w:t>十四、项目总价应包括谈判文件所确定的采购范围内所有</w:t>
      </w:r>
      <w:bookmarkEnd w:id="44"/>
      <w:bookmarkEnd w:id="45"/>
      <w:bookmarkEnd w:id="46"/>
      <w:r w:rsidRPr="008B6FD9">
        <w:rPr>
          <w:rFonts w:asciiTheme="minorEastAsia" w:eastAsiaTheme="minorEastAsia" w:hAnsiTheme="minorEastAsia" w:hint="eastAsia"/>
          <w:b/>
          <w:sz w:val="24"/>
        </w:rPr>
        <w:t>货物以及相应供货、包装、运输、保险、安装调试、管理、劳务、培训、必须的备件和工具、运送工具及耗材、利润、风险、税金及政策性文件规定等所有费用，以及为完成该项目所涉及到的一切其他相关费用。</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 </w:t>
      </w:r>
    </w:p>
    <w:p w:rsidR="00055EA2" w:rsidRPr="008B6FD9" w:rsidRDefault="00260950">
      <w:pPr>
        <w:snapToGrid w:val="0"/>
        <w:spacing w:line="560" w:lineRule="exact"/>
        <w:ind w:firstLineChars="200" w:firstLine="482"/>
        <w:rPr>
          <w:rFonts w:asciiTheme="minorEastAsia" w:eastAsiaTheme="minorEastAsia" w:hAnsiTheme="minorEastAsia"/>
          <w:b/>
          <w:sz w:val="24"/>
        </w:rPr>
      </w:pPr>
      <w:bookmarkStart w:id="47" w:name="_Toc288738342"/>
      <w:bookmarkStart w:id="48" w:name="_Toc288738810"/>
      <w:bookmarkStart w:id="49" w:name="_Toc288738416"/>
      <w:r w:rsidRPr="008B6FD9">
        <w:rPr>
          <w:rFonts w:asciiTheme="minorEastAsia" w:eastAsiaTheme="minorEastAsia" w:hAnsiTheme="minorEastAsia" w:hint="eastAsia"/>
          <w:b/>
          <w:sz w:val="24"/>
        </w:rPr>
        <w:t>十五、谈判报价方式</w:t>
      </w:r>
      <w:bookmarkEnd w:id="47"/>
      <w:bookmarkEnd w:id="48"/>
      <w:bookmarkEnd w:id="49"/>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1、供应商应按照谈判文件中提供的格式完整、正确填写开标一览表。开标一览表中的报价应与分项报价表中的总价完全一致，如有不一致的，以开标一览表的报价为准。</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报价货币为人民币，评标时以人民币为准。</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2、供应商应按照谈判文件规定格式填报分项报价表。</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3、培训服务费用报价：由各供应商根据自身情况自行决定是否单列。如供应商单列培训费用，则自行将响应文件所提供的“分项报价表”按格式扩展。</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4、售后服务费用报价：同上。</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5、供应商需对每部分报价包含的服务内容进行明确说明。如有特别承诺，也需明确说明。</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6</w:t>
      </w:r>
      <w:r w:rsidR="004628F2" w:rsidRPr="008B6FD9">
        <w:rPr>
          <w:rFonts w:asciiTheme="minorEastAsia" w:eastAsiaTheme="minorEastAsia" w:hAnsiTheme="minorEastAsia" w:hint="eastAsia"/>
          <w:sz w:val="24"/>
        </w:rPr>
        <w:t>、本项目的最高限价</w:t>
      </w:r>
      <w:r w:rsidRPr="008B6FD9">
        <w:rPr>
          <w:rFonts w:asciiTheme="minorEastAsia" w:eastAsiaTheme="minorEastAsia" w:hAnsiTheme="minorEastAsia" w:hint="eastAsia"/>
          <w:sz w:val="24"/>
        </w:rPr>
        <w:t>为</w:t>
      </w:r>
      <w:r w:rsidR="00E15FDA">
        <w:rPr>
          <w:rFonts w:asciiTheme="minorEastAsia" w:eastAsiaTheme="minorEastAsia" w:hAnsiTheme="minorEastAsia" w:hint="eastAsia"/>
          <w:b/>
          <w:sz w:val="24"/>
          <w:u w:val="single"/>
        </w:rPr>
        <w:t>92</w:t>
      </w:r>
      <w:r w:rsidR="003F06A9" w:rsidRPr="008B6FD9">
        <w:rPr>
          <w:rFonts w:asciiTheme="minorEastAsia" w:eastAsiaTheme="minorEastAsia" w:hAnsiTheme="minorEastAsia" w:hint="eastAsia"/>
          <w:b/>
          <w:sz w:val="24"/>
          <w:u w:val="single"/>
        </w:rPr>
        <w:t>万</w:t>
      </w:r>
      <w:r w:rsidRPr="008B6FD9">
        <w:rPr>
          <w:rFonts w:asciiTheme="minorEastAsia" w:eastAsiaTheme="minorEastAsia" w:hAnsiTheme="minorEastAsia" w:hint="eastAsia"/>
          <w:b/>
          <w:sz w:val="24"/>
        </w:rPr>
        <w:t>元</w:t>
      </w:r>
      <w:r w:rsidRPr="008B6FD9">
        <w:rPr>
          <w:rFonts w:asciiTheme="minorEastAsia" w:eastAsiaTheme="minorEastAsia" w:hAnsiTheme="minorEastAsia" w:hint="eastAsia"/>
          <w:sz w:val="24"/>
        </w:rPr>
        <w:t>，项目报价高于最高限价的作为无效响应处理。</w:t>
      </w:r>
    </w:p>
    <w:p w:rsidR="00055EA2" w:rsidRPr="008B6FD9" w:rsidRDefault="00260950">
      <w:pPr>
        <w:snapToGrid w:val="0"/>
        <w:spacing w:line="56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7、供应商所报的各分项单价在合同履行过程中是固定不变的，不得以任何理由予以变更。任何包含价格调整要求的响应文件，</w:t>
      </w:r>
      <w:r w:rsidRPr="008B6FD9">
        <w:rPr>
          <w:rFonts w:asciiTheme="minorEastAsia" w:eastAsiaTheme="minorEastAsia" w:hAnsiTheme="minorEastAsia" w:hint="eastAsia"/>
          <w:b/>
          <w:sz w:val="24"/>
        </w:rPr>
        <w:t>将被认定为无效。</w:t>
      </w:r>
    </w:p>
    <w:p w:rsidR="00055EA2" w:rsidRPr="008B6FD9" w:rsidRDefault="00260950">
      <w:pPr>
        <w:snapToGrid w:val="0"/>
        <w:spacing w:line="560" w:lineRule="exact"/>
        <w:ind w:firstLineChars="200" w:firstLine="480"/>
        <w:rPr>
          <w:rFonts w:asciiTheme="minorEastAsia" w:eastAsiaTheme="minorEastAsia" w:hAnsiTheme="minorEastAsia"/>
          <w:b/>
          <w:sz w:val="24"/>
        </w:rPr>
      </w:pPr>
      <w:r w:rsidRPr="008B6FD9">
        <w:rPr>
          <w:rFonts w:asciiTheme="minorEastAsia" w:eastAsiaTheme="minorEastAsia" w:hAnsiTheme="minorEastAsia" w:hint="eastAsia"/>
          <w:sz w:val="24"/>
        </w:rPr>
        <w:t>8、</w:t>
      </w:r>
      <w:r w:rsidRPr="008B6FD9">
        <w:rPr>
          <w:rFonts w:asciiTheme="minorEastAsia" w:eastAsiaTheme="minorEastAsia" w:hAnsiTheme="minorEastAsia" w:hint="eastAsia"/>
          <w:b/>
          <w:sz w:val="24"/>
        </w:rPr>
        <w:t>每项货物只能有一个谈判报价，采购人不接受具有附加条件的报价</w:t>
      </w:r>
      <w:r w:rsidRPr="008B6FD9">
        <w:rPr>
          <w:rFonts w:asciiTheme="minorEastAsia" w:eastAsiaTheme="minorEastAsia" w:hAnsiTheme="minorEastAsia"/>
          <w:b/>
          <w:sz w:val="24"/>
        </w:rPr>
        <w:t>，</w:t>
      </w:r>
      <w:r w:rsidRPr="008B6FD9">
        <w:rPr>
          <w:rFonts w:asciiTheme="minorEastAsia" w:eastAsiaTheme="minorEastAsia" w:hAnsiTheme="minorEastAsia" w:hint="eastAsia"/>
          <w:b/>
          <w:sz w:val="24"/>
        </w:rPr>
        <w:t>含有附加条件的报价视为无效响应。</w:t>
      </w:r>
    </w:p>
    <w:p w:rsidR="00055EA2" w:rsidRPr="008B6FD9" w:rsidRDefault="00260950" w:rsidP="004628F2">
      <w:pPr>
        <w:snapToGrid w:val="0"/>
        <w:spacing w:line="560" w:lineRule="exact"/>
        <w:ind w:firstLineChars="200" w:firstLine="482"/>
        <w:rPr>
          <w:rFonts w:asciiTheme="minorEastAsia" w:eastAsiaTheme="minorEastAsia" w:hAnsiTheme="minorEastAsia"/>
          <w:b/>
          <w:color w:val="FF0000"/>
          <w:sz w:val="24"/>
        </w:rPr>
      </w:pPr>
      <w:r w:rsidRPr="008B6FD9">
        <w:rPr>
          <w:rFonts w:asciiTheme="minorEastAsia" w:eastAsiaTheme="minorEastAsia" w:hAnsiTheme="minorEastAsia" w:hint="eastAsia"/>
          <w:b/>
          <w:sz w:val="24"/>
        </w:rPr>
        <w:t>9、谈判报价次数：本项目采用</w:t>
      </w:r>
      <w:r w:rsidRPr="008B6FD9">
        <w:rPr>
          <w:rFonts w:asciiTheme="minorEastAsia" w:eastAsiaTheme="minorEastAsia" w:hAnsiTheme="minorEastAsia" w:hint="eastAsia"/>
          <w:b/>
          <w:color w:val="FF0000"/>
          <w:sz w:val="24"/>
          <w:u w:val="single"/>
        </w:rPr>
        <w:t xml:space="preserve"> 二 </w:t>
      </w:r>
      <w:r w:rsidRPr="008B6FD9">
        <w:rPr>
          <w:rFonts w:asciiTheme="minorEastAsia" w:eastAsiaTheme="minorEastAsia" w:hAnsiTheme="minorEastAsia" w:hint="eastAsia"/>
          <w:b/>
          <w:sz w:val="24"/>
        </w:rPr>
        <w:t>次报价，响应文件的谈判报价作为首次</w:t>
      </w:r>
      <w:r w:rsidRPr="008B6FD9">
        <w:rPr>
          <w:rFonts w:asciiTheme="minorEastAsia" w:eastAsiaTheme="minorEastAsia" w:hAnsiTheme="minorEastAsia" w:hint="eastAsia"/>
          <w:b/>
          <w:sz w:val="24"/>
        </w:rPr>
        <w:lastRenderedPageBreak/>
        <w:t>报价，在谈判小组评审谈判结束后，所有继续参加谈判的供应商在规定时间内提交最终报价。</w:t>
      </w:r>
    </w:p>
    <w:p w:rsidR="00055EA2" w:rsidRPr="008B6FD9" w:rsidRDefault="00260950">
      <w:pPr>
        <w:pStyle w:val="1"/>
        <w:snapToGrid w:val="0"/>
        <w:spacing w:line="360" w:lineRule="auto"/>
        <w:ind w:left="0" w:firstLine="0"/>
        <w:rPr>
          <w:rFonts w:asciiTheme="minorEastAsia" w:eastAsiaTheme="minorEastAsia" w:hAnsiTheme="minorEastAsia" w:cs="黑体"/>
          <w:b w:val="0"/>
          <w:bCs/>
          <w:szCs w:val="44"/>
        </w:rPr>
      </w:pPr>
      <w:bookmarkStart w:id="50" w:name="_Toc288738811"/>
      <w:bookmarkStart w:id="51" w:name="_Toc288738343"/>
      <w:bookmarkStart w:id="52" w:name="_Toc27248"/>
      <w:bookmarkStart w:id="53" w:name="_Toc13472779"/>
      <w:r w:rsidRPr="008B6FD9">
        <w:rPr>
          <w:rFonts w:asciiTheme="minorEastAsia" w:eastAsiaTheme="minorEastAsia" w:hAnsiTheme="minorEastAsia" w:cs="黑体" w:hint="eastAsia"/>
          <w:b w:val="0"/>
          <w:bCs/>
          <w:szCs w:val="44"/>
        </w:rPr>
        <w:lastRenderedPageBreak/>
        <w:t>第五章  谈判、评审、评定</w:t>
      </w:r>
      <w:bookmarkEnd w:id="50"/>
      <w:bookmarkEnd w:id="51"/>
      <w:bookmarkEnd w:id="52"/>
      <w:r w:rsidRPr="008B6FD9">
        <w:rPr>
          <w:rFonts w:asciiTheme="minorEastAsia" w:eastAsiaTheme="minorEastAsia" w:hAnsiTheme="minorEastAsia" w:cs="黑体" w:hint="eastAsia"/>
          <w:b w:val="0"/>
          <w:bCs/>
          <w:szCs w:val="44"/>
        </w:rPr>
        <w:t>成交</w:t>
      </w:r>
      <w:bookmarkEnd w:id="53"/>
    </w:p>
    <w:p w:rsidR="00055EA2" w:rsidRPr="008B6FD9" w:rsidRDefault="00260950">
      <w:pPr>
        <w:snapToGrid w:val="0"/>
        <w:spacing w:line="560" w:lineRule="exact"/>
        <w:ind w:firstLineChars="200" w:firstLine="482"/>
        <w:rPr>
          <w:rFonts w:asciiTheme="minorEastAsia" w:eastAsiaTheme="minorEastAsia" w:hAnsiTheme="minorEastAsia" w:cs="宋体"/>
          <w:b/>
          <w:sz w:val="24"/>
        </w:rPr>
      </w:pPr>
      <w:bookmarkStart w:id="54" w:name="_Toc288738344"/>
      <w:bookmarkStart w:id="55" w:name="_Toc288738812"/>
      <w:bookmarkStart w:id="56" w:name="_Toc288738418"/>
      <w:r w:rsidRPr="008B6FD9">
        <w:rPr>
          <w:rFonts w:asciiTheme="minorEastAsia" w:eastAsiaTheme="minorEastAsia" w:hAnsiTheme="minorEastAsia" w:cs="宋体" w:hint="eastAsia"/>
          <w:b/>
          <w:sz w:val="24"/>
        </w:rPr>
        <w:t>十六、答疑，谈判会议时间和地点</w:t>
      </w:r>
      <w:bookmarkEnd w:id="54"/>
      <w:bookmarkEnd w:id="55"/>
      <w:bookmarkEnd w:id="56"/>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详见采购公告或前附表。</w:t>
      </w:r>
    </w:p>
    <w:p w:rsidR="00055EA2" w:rsidRPr="008B6FD9" w:rsidRDefault="00055EA2">
      <w:pPr>
        <w:snapToGrid w:val="0"/>
        <w:spacing w:line="560" w:lineRule="exact"/>
        <w:ind w:firstLineChars="200" w:firstLine="480"/>
        <w:rPr>
          <w:rFonts w:asciiTheme="minorEastAsia" w:eastAsiaTheme="minorEastAsia" w:hAnsiTheme="minorEastAsia" w:cs="宋体"/>
          <w:sz w:val="24"/>
        </w:rPr>
      </w:pPr>
    </w:p>
    <w:p w:rsidR="00055EA2" w:rsidRPr="008B6FD9" w:rsidRDefault="00260950">
      <w:pPr>
        <w:snapToGrid w:val="0"/>
        <w:spacing w:line="560" w:lineRule="exact"/>
        <w:ind w:firstLineChars="200" w:firstLine="482"/>
        <w:rPr>
          <w:rFonts w:asciiTheme="minorEastAsia" w:eastAsiaTheme="minorEastAsia" w:hAnsiTheme="minorEastAsia" w:cs="宋体"/>
          <w:b/>
          <w:sz w:val="24"/>
        </w:rPr>
      </w:pPr>
      <w:bookmarkStart w:id="57" w:name="_Toc288738419"/>
      <w:bookmarkStart w:id="58" w:name="_Toc288738345"/>
      <w:bookmarkStart w:id="59" w:name="_Toc288738813"/>
      <w:r w:rsidRPr="008B6FD9">
        <w:rPr>
          <w:rFonts w:asciiTheme="minorEastAsia" w:eastAsiaTheme="minorEastAsia" w:hAnsiTheme="minorEastAsia" w:cs="宋体" w:hint="eastAsia"/>
          <w:b/>
          <w:sz w:val="24"/>
        </w:rPr>
        <w:t>十七、评审、评定成交方法</w:t>
      </w:r>
      <w:bookmarkEnd w:id="57"/>
      <w:bookmarkEnd w:id="58"/>
      <w:bookmarkEnd w:id="59"/>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本项目采用最低评标价法，</w:t>
      </w:r>
      <w:bookmarkStart w:id="60" w:name="_Toc288738420"/>
      <w:bookmarkStart w:id="61" w:name="_Toc288738814"/>
      <w:bookmarkStart w:id="62" w:name="_Toc288738346"/>
      <w:r w:rsidRPr="008B6FD9">
        <w:rPr>
          <w:rFonts w:asciiTheme="minorEastAsia" w:eastAsiaTheme="minorEastAsia" w:hAnsiTheme="minorEastAsia" w:cs="宋体" w:hint="eastAsia"/>
          <w:sz w:val="24"/>
        </w:rPr>
        <w:t>响应文件满足谈判文件全部实质性要求且最终报价最低的供应商为成交人。</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对于小微企业提供本企业或者其他小微企业制造的产品进行价格扣除：对小型和微型企业产品的价格给予</w:t>
      </w:r>
      <w:r w:rsidRPr="00E15FDA">
        <w:rPr>
          <w:rFonts w:asciiTheme="minorEastAsia" w:eastAsiaTheme="minorEastAsia" w:hAnsiTheme="minorEastAsia"/>
          <w:spacing w:val="-6"/>
          <w:szCs w:val="21"/>
        </w:rPr>
        <w:t>6%</w:t>
      </w:r>
      <w:r w:rsidRPr="008B6FD9">
        <w:rPr>
          <w:rFonts w:asciiTheme="minorEastAsia" w:eastAsiaTheme="minorEastAsia" w:hAnsiTheme="minorEastAsia" w:cs="宋体" w:hint="eastAsia"/>
          <w:sz w:val="24"/>
        </w:rPr>
        <w:t>的扣除，用扣除后的价格参与评审。属于残疾人福利性单位、监狱企业的视同小微企业，给予价格扣除。联合体参加谈判的，联合体各方均为小型、微型企业的，联合体视同为小型、微型企业；其他与小型、微型企业组成联合体的，联合协议中约定小型、微型企业的协议合同金额占到联合体协议合同总金额30%以上的，可给予联合体</w:t>
      </w:r>
      <w:r w:rsidRPr="00E15FDA">
        <w:rPr>
          <w:rFonts w:asciiTheme="minorEastAsia" w:eastAsiaTheme="minorEastAsia" w:hAnsiTheme="minorEastAsia"/>
          <w:spacing w:val="-6"/>
          <w:szCs w:val="21"/>
        </w:rPr>
        <w:t>2%</w:t>
      </w:r>
      <w:r w:rsidRPr="008B6FD9">
        <w:rPr>
          <w:rFonts w:asciiTheme="minorEastAsia" w:eastAsiaTheme="minorEastAsia" w:hAnsiTheme="minorEastAsia" w:cs="宋体" w:hint="eastAsia"/>
          <w:sz w:val="24"/>
        </w:rPr>
        <w:t>的价格扣除。小微企业提供大中型企业制造的货物的，视同为大中型企业，不给予价格扣除。供应商需按照采购文件的要求提供相应的《企业声明函》，否则不予价格扣除。</w:t>
      </w:r>
    </w:p>
    <w:p w:rsidR="00055EA2" w:rsidRPr="008B6FD9" w:rsidRDefault="00055EA2">
      <w:pPr>
        <w:snapToGrid w:val="0"/>
        <w:spacing w:line="560" w:lineRule="exact"/>
        <w:ind w:firstLineChars="200" w:firstLine="480"/>
        <w:rPr>
          <w:rFonts w:asciiTheme="minorEastAsia" w:eastAsiaTheme="minorEastAsia" w:hAnsiTheme="minorEastAsia" w:cs="宋体"/>
          <w:sz w:val="24"/>
        </w:rPr>
      </w:pPr>
    </w:p>
    <w:p w:rsidR="00055EA2" w:rsidRPr="008B6FD9" w:rsidRDefault="00260950">
      <w:pPr>
        <w:snapToGrid w:val="0"/>
        <w:spacing w:line="560" w:lineRule="exact"/>
        <w:ind w:firstLineChars="200" w:firstLine="482"/>
        <w:rPr>
          <w:rFonts w:asciiTheme="minorEastAsia" w:eastAsiaTheme="minorEastAsia" w:hAnsiTheme="minorEastAsia" w:cs="宋体"/>
          <w:b/>
          <w:sz w:val="24"/>
        </w:rPr>
      </w:pPr>
      <w:r w:rsidRPr="008B6FD9">
        <w:rPr>
          <w:rFonts w:asciiTheme="minorEastAsia" w:eastAsiaTheme="minorEastAsia" w:hAnsiTheme="minorEastAsia" w:cs="宋体" w:hint="eastAsia"/>
          <w:b/>
          <w:sz w:val="24"/>
        </w:rPr>
        <w:t>十八、</w:t>
      </w:r>
      <w:bookmarkEnd w:id="60"/>
      <w:bookmarkEnd w:id="61"/>
      <w:bookmarkEnd w:id="62"/>
      <w:r w:rsidRPr="008B6FD9">
        <w:rPr>
          <w:rFonts w:asciiTheme="minorEastAsia" w:eastAsiaTheme="minorEastAsia" w:hAnsiTheme="minorEastAsia" w:cs="宋体" w:hint="eastAsia"/>
          <w:b/>
          <w:sz w:val="24"/>
        </w:rPr>
        <w:t>谈判会议</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谈判会议按谈判文件中规定的时间、地点举行，由集中采购机构主持，采购人、所有供应商、有关监督部门的代表参加会议。</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供应商参加谈判会议的应由法定代表人或者委托代理人携带身份证明原件准时参加。</w:t>
      </w:r>
    </w:p>
    <w:p w:rsidR="00055EA2" w:rsidRPr="008B6FD9" w:rsidRDefault="00055EA2">
      <w:pPr>
        <w:snapToGrid w:val="0"/>
        <w:spacing w:line="560" w:lineRule="exact"/>
        <w:ind w:firstLineChars="200" w:firstLine="480"/>
        <w:rPr>
          <w:rFonts w:asciiTheme="minorEastAsia" w:eastAsiaTheme="minorEastAsia" w:hAnsiTheme="minorEastAsia" w:cs="宋体"/>
          <w:sz w:val="24"/>
        </w:rPr>
      </w:pPr>
    </w:p>
    <w:p w:rsidR="00055EA2" w:rsidRPr="008B6FD9" w:rsidRDefault="00260950">
      <w:pPr>
        <w:snapToGrid w:val="0"/>
        <w:spacing w:line="560" w:lineRule="exact"/>
        <w:ind w:firstLineChars="200" w:firstLine="482"/>
        <w:rPr>
          <w:rFonts w:asciiTheme="minorEastAsia" w:eastAsiaTheme="minorEastAsia" w:hAnsiTheme="minorEastAsia" w:cs="宋体"/>
          <w:sz w:val="24"/>
        </w:rPr>
      </w:pPr>
      <w:bookmarkStart w:id="63" w:name="_Toc288738815"/>
      <w:bookmarkStart w:id="64" w:name="_Toc288738421"/>
      <w:bookmarkStart w:id="65" w:name="_Toc288738347"/>
      <w:r w:rsidRPr="008B6FD9">
        <w:rPr>
          <w:rFonts w:asciiTheme="minorEastAsia" w:eastAsiaTheme="minorEastAsia" w:hAnsiTheme="minorEastAsia" w:cs="宋体" w:hint="eastAsia"/>
          <w:b/>
          <w:sz w:val="24"/>
        </w:rPr>
        <w:t>十九、</w:t>
      </w:r>
      <w:bookmarkEnd w:id="63"/>
      <w:bookmarkEnd w:id="64"/>
      <w:bookmarkEnd w:id="65"/>
      <w:r w:rsidRPr="008B6FD9">
        <w:rPr>
          <w:rFonts w:asciiTheme="minorEastAsia" w:eastAsiaTheme="minorEastAsia" w:hAnsiTheme="minorEastAsia" w:cs="宋体" w:hint="eastAsia"/>
          <w:sz w:val="24"/>
        </w:rPr>
        <w:t>由供应商或者其推选的代表检查响应文件的密封情况。</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p w:rsidR="00055EA2" w:rsidRPr="008B6FD9" w:rsidRDefault="00260950">
      <w:pPr>
        <w:snapToGrid w:val="0"/>
        <w:spacing w:line="560" w:lineRule="exact"/>
        <w:ind w:leftChars="228" w:left="479"/>
        <w:rPr>
          <w:rFonts w:asciiTheme="minorEastAsia" w:eastAsiaTheme="minorEastAsia" w:hAnsiTheme="minorEastAsia" w:cs="宋体"/>
          <w:b/>
          <w:sz w:val="24"/>
        </w:rPr>
      </w:pPr>
      <w:bookmarkStart w:id="66" w:name="_Toc288738422"/>
      <w:bookmarkStart w:id="67" w:name="_Toc288738348"/>
      <w:bookmarkStart w:id="68" w:name="_Toc288738816"/>
      <w:r w:rsidRPr="008B6FD9">
        <w:rPr>
          <w:rFonts w:asciiTheme="minorEastAsia" w:eastAsiaTheme="minorEastAsia" w:hAnsiTheme="minorEastAsia" w:cs="宋体" w:hint="eastAsia"/>
          <w:b/>
          <w:sz w:val="24"/>
        </w:rPr>
        <w:lastRenderedPageBreak/>
        <w:t>二十、</w:t>
      </w:r>
      <w:bookmarkStart w:id="69" w:name="_Toc288738817"/>
      <w:bookmarkStart w:id="70" w:name="_Toc288738423"/>
      <w:bookmarkStart w:id="71" w:name="_Toc288738349"/>
      <w:bookmarkEnd w:id="66"/>
      <w:bookmarkEnd w:id="67"/>
      <w:bookmarkEnd w:id="68"/>
      <w:r w:rsidRPr="008B6FD9">
        <w:rPr>
          <w:rFonts w:asciiTheme="minorEastAsia" w:eastAsiaTheme="minorEastAsia" w:hAnsiTheme="minorEastAsia" w:cs="宋体" w:hint="eastAsia"/>
          <w:bCs/>
          <w:sz w:val="24"/>
        </w:rPr>
        <w:t>由谈判小组组织谈判评审，集中采购机构对谈判评审过程予以记录。</w:t>
      </w:r>
      <w:r w:rsidRPr="008B6FD9">
        <w:rPr>
          <w:rFonts w:asciiTheme="minorEastAsia" w:eastAsiaTheme="minorEastAsia" w:hAnsiTheme="minorEastAsia" w:cs="宋体" w:hint="eastAsia"/>
          <w:b/>
          <w:sz w:val="24"/>
        </w:rPr>
        <w:t>二十一、响应文件出现下列情况之一的，</w:t>
      </w:r>
      <w:bookmarkEnd w:id="69"/>
      <w:bookmarkEnd w:id="70"/>
      <w:bookmarkEnd w:id="71"/>
      <w:r w:rsidRPr="008B6FD9">
        <w:rPr>
          <w:rFonts w:asciiTheme="minorEastAsia" w:eastAsiaTheme="minorEastAsia" w:hAnsiTheme="minorEastAsia" w:cs="宋体" w:hint="eastAsia"/>
          <w:b/>
          <w:sz w:val="24"/>
        </w:rPr>
        <w:t>将作为无效响应文件处理，无效响应文件不予参加评审。</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1、响应文件未按规定标志、密封、盖章的；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2、响应文件未加盖供应商公章的；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3、法定代表人资格证明书或授权委托书未提供的、无供应商公章的、无法定代表人或委托代理人签字或盖章的、非原件的；</w:t>
      </w:r>
    </w:p>
    <w:p w:rsidR="0013708B" w:rsidRPr="008B6FD9" w:rsidRDefault="0013708B" w:rsidP="0013708B">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4、供应商未领取采购文件的或者在名称上和法人地位上与领取时情况发生实质性的改变的；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5、供应商不符合谈判文件中规定资格要求的，或者资格要求证明材料提供不齐全的；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6、响应文件未按谈判文件规定的格式、内容和要求编制；</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7、供应商在一份响应文件中，对同一采购项目报有两个或多个报价，且未书面确定以哪个报价为准的；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8、供应商在谈判报价中存在严重错误，并影响对其他供应商的评审的；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9、响应文件材料所述情况和所附相关资料不实的；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10、供应商以他人的名义投标、串通投标、以行贿手段谋取成交或者以其他弄虚作假方式投标的；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11、逾期送达的响应文件；</w:t>
      </w:r>
    </w:p>
    <w:p w:rsidR="00055EA2" w:rsidRPr="008B6FD9" w:rsidRDefault="00260950">
      <w:pPr>
        <w:snapToGrid w:val="0"/>
        <w:spacing w:line="560" w:lineRule="exact"/>
        <w:ind w:firstLineChars="200" w:firstLine="480"/>
        <w:rPr>
          <w:rFonts w:asciiTheme="minorEastAsia" w:eastAsiaTheme="minorEastAsia" w:hAnsiTheme="minorEastAsia" w:cs="宋体"/>
          <w:color w:val="000000" w:themeColor="text1"/>
          <w:sz w:val="24"/>
        </w:rPr>
      </w:pPr>
      <w:r w:rsidRPr="008B6FD9">
        <w:rPr>
          <w:rFonts w:asciiTheme="minorEastAsia" w:eastAsiaTheme="minorEastAsia" w:hAnsiTheme="minorEastAsia" w:cs="宋体" w:hint="eastAsia"/>
          <w:sz w:val="24"/>
        </w:rPr>
        <w:t>12、未按谈判文件要求缴纳谈判保证金的（</w:t>
      </w:r>
      <w:r w:rsidRPr="008B6FD9">
        <w:rPr>
          <w:rFonts w:asciiTheme="minorEastAsia" w:eastAsiaTheme="minorEastAsia" w:hAnsiTheme="minorEastAsia" w:cs="宋体" w:hint="eastAsia"/>
          <w:color w:val="000000" w:themeColor="text1"/>
          <w:sz w:val="24"/>
        </w:rPr>
        <w:t>以“常州市政府采购交易管理平台”的查询信息为准）；</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13、供应商的最终谈判报价超出采购预算或者最高限价的；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14、响应文件含有采购人不能接受的附加条件的,或者不能满足谈判文件要求的售后服务期限、交货时间或者工期、付款条件的；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lastRenderedPageBreak/>
        <w:t>15、供应商被“信用中国”网站（</w:t>
      </w:r>
      <w:r w:rsidRPr="008B6FD9">
        <w:rPr>
          <w:rFonts w:asciiTheme="minorEastAsia" w:eastAsiaTheme="minorEastAsia" w:hAnsiTheme="minorEastAsia"/>
          <w:sz w:val="24"/>
        </w:rPr>
        <w:t>www.creditchina.gov.cn</w:t>
      </w:r>
      <w:r w:rsidRPr="008B6FD9">
        <w:rPr>
          <w:rFonts w:asciiTheme="minorEastAsia" w:eastAsiaTheme="minorEastAsia" w:hAnsiTheme="minorEastAsia" w:cs="宋体" w:hint="eastAsia"/>
          <w:sz w:val="24"/>
        </w:rPr>
        <w:t>）或“中国政府采购网”网站（</w:t>
      </w:r>
      <w:r w:rsidRPr="008B6FD9">
        <w:rPr>
          <w:rFonts w:asciiTheme="minorEastAsia" w:eastAsiaTheme="minorEastAsia" w:hAnsiTheme="minorEastAsia"/>
          <w:sz w:val="24"/>
        </w:rPr>
        <w:t>www.ccgp.gov.cn</w:t>
      </w:r>
      <w:r w:rsidRPr="008B6FD9">
        <w:rPr>
          <w:rFonts w:asciiTheme="minorEastAsia" w:eastAsiaTheme="minorEastAsia" w:hAnsiTheme="minorEastAsia" w:cs="宋体" w:hint="eastAsia"/>
          <w:sz w:val="24"/>
        </w:rPr>
        <w:t>）列入失信被执行人、重大税收违法案件当事人名单、政府采购严重失信行为记录名单的；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16、不符合谈判文件规定的其他实质性要求的；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17、法律、法规和谈判文件规定的其他无效情形，或者其他被谈判小组认定无效的情况。</w:t>
      </w:r>
    </w:p>
    <w:p w:rsidR="00055EA2" w:rsidRPr="008B6FD9" w:rsidRDefault="00055EA2">
      <w:pPr>
        <w:adjustRightInd w:val="0"/>
        <w:snapToGrid w:val="0"/>
        <w:spacing w:line="560" w:lineRule="exact"/>
        <w:ind w:firstLineChars="200" w:firstLine="482"/>
        <w:rPr>
          <w:rFonts w:asciiTheme="minorEastAsia" w:eastAsiaTheme="minorEastAsia" w:hAnsiTheme="minorEastAsia" w:cs="宋体"/>
          <w:b/>
          <w:bCs/>
          <w:sz w:val="24"/>
        </w:rPr>
      </w:pPr>
    </w:p>
    <w:p w:rsidR="00055EA2" w:rsidRPr="008B6FD9" w:rsidRDefault="00260950">
      <w:pPr>
        <w:snapToGrid w:val="0"/>
        <w:spacing w:line="560" w:lineRule="exact"/>
        <w:ind w:firstLineChars="200" w:firstLine="482"/>
        <w:rPr>
          <w:rFonts w:asciiTheme="minorEastAsia" w:eastAsiaTheme="minorEastAsia" w:hAnsiTheme="minorEastAsia" w:cs="宋体"/>
          <w:b/>
          <w:sz w:val="24"/>
        </w:rPr>
      </w:pPr>
      <w:bookmarkStart w:id="72" w:name="_Toc288738350"/>
      <w:bookmarkStart w:id="73" w:name="_Toc288738818"/>
      <w:bookmarkStart w:id="74" w:name="_Toc288738424"/>
      <w:r w:rsidRPr="008B6FD9">
        <w:rPr>
          <w:rFonts w:asciiTheme="minorEastAsia" w:eastAsiaTheme="minorEastAsia" w:hAnsiTheme="minorEastAsia" w:cs="宋体" w:hint="eastAsia"/>
          <w:b/>
          <w:sz w:val="24"/>
        </w:rPr>
        <w:t>二十二、评审、</w:t>
      </w:r>
      <w:bookmarkEnd w:id="72"/>
      <w:bookmarkEnd w:id="73"/>
      <w:bookmarkEnd w:id="74"/>
      <w:r w:rsidRPr="008B6FD9">
        <w:rPr>
          <w:rFonts w:asciiTheme="minorEastAsia" w:eastAsiaTheme="minorEastAsia" w:hAnsiTheme="minorEastAsia" w:cs="宋体" w:hint="eastAsia"/>
          <w:b/>
          <w:sz w:val="24"/>
        </w:rPr>
        <w:t>评定成交</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评审由依法组建的谈判小组负责。由谈判小组出具书面评审报告，推荐成交候选供应商顺序并确定成交人，采购人确认。成交候选供应商并列的，由采购人确定成交人。</w:t>
      </w:r>
    </w:p>
    <w:p w:rsidR="00055EA2" w:rsidRPr="008B6FD9" w:rsidRDefault="00055EA2">
      <w:pPr>
        <w:snapToGrid w:val="0"/>
        <w:spacing w:line="560" w:lineRule="exact"/>
        <w:ind w:firstLineChars="200" w:firstLine="480"/>
        <w:rPr>
          <w:rFonts w:asciiTheme="minorEastAsia" w:eastAsiaTheme="minorEastAsia" w:hAnsiTheme="minorEastAsia" w:cs="宋体"/>
          <w:sz w:val="24"/>
        </w:rPr>
      </w:pPr>
    </w:p>
    <w:p w:rsidR="00055EA2" w:rsidRPr="008B6FD9" w:rsidRDefault="00260950">
      <w:pPr>
        <w:snapToGrid w:val="0"/>
        <w:spacing w:line="560" w:lineRule="exact"/>
        <w:ind w:firstLineChars="200" w:firstLine="482"/>
        <w:rPr>
          <w:rFonts w:asciiTheme="minorEastAsia" w:eastAsiaTheme="minorEastAsia" w:hAnsiTheme="minorEastAsia" w:cs="宋体"/>
          <w:b/>
          <w:sz w:val="24"/>
        </w:rPr>
      </w:pPr>
      <w:bookmarkStart w:id="75" w:name="_Toc288738819"/>
      <w:bookmarkStart w:id="76" w:name="_Toc288738425"/>
      <w:bookmarkStart w:id="77" w:name="_Toc288738351"/>
      <w:r w:rsidRPr="008B6FD9">
        <w:rPr>
          <w:rFonts w:asciiTheme="minorEastAsia" w:eastAsiaTheme="minorEastAsia" w:hAnsiTheme="minorEastAsia" w:cs="宋体" w:hint="eastAsia"/>
          <w:b/>
          <w:sz w:val="24"/>
        </w:rPr>
        <w:t>二十三、响应文件的澄清</w:t>
      </w:r>
      <w:bookmarkEnd w:id="75"/>
      <w:bookmarkEnd w:id="76"/>
      <w:bookmarkEnd w:id="77"/>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1、为了有助于响应文件的审查、评价和比较，谈判小组可以书面方式要求供应商对响应文件中含义不明确、对同类问题表述不一致或者明显文字和计算错误的内容作必要的澄清、说明或者补正。供应商的澄清、说明或者补正应当采用书面形式，并加盖公章，或者由法定代表人或其授权的代表签字。供应商的澄清、说明或者补正不得超出响应文件的范围或者改变响应文件的实质性内容。</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2、响应文件报价出现前后不一致的，除谈判文件另有规定外，按照下列规定修正：1）响应文件中开标一览表（报价表）内容与响应文件中相应内容不一致的，以开标一览表（报价表）为准；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w:t>
      </w:r>
      <w:r w:rsidRPr="008B6FD9">
        <w:rPr>
          <w:rFonts w:asciiTheme="minorEastAsia" w:eastAsiaTheme="minorEastAsia" w:hAnsiTheme="minorEastAsia" w:cs="宋体" w:hint="eastAsia"/>
          <w:sz w:val="24"/>
        </w:rPr>
        <w:lastRenderedPageBreak/>
        <w:t>报价按经供应商确认后产生约束力，供应商不确认的，作为无效响应文件处理。缺项漏项或者数量不符合谈判文件要求的作为无效响应文件处理；对不同文字文本响应文件的解释发生异议的，以中文文本为准。</w:t>
      </w:r>
    </w:p>
    <w:p w:rsidR="00055EA2" w:rsidRPr="008B6FD9" w:rsidRDefault="00260950">
      <w:pPr>
        <w:snapToGrid w:val="0"/>
        <w:spacing w:line="560" w:lineRule="exact"/>
        <w:ind w:firstLineChars="200" w:firstLine="482"/>
        <w:rPr>
          <w:rFonts w:asciiTheme="minorEastAsia" w:eastAsiaTheme="minorEastAsia" w:hAnsiTheme="minorEastAsia" w:cs="宋体"/>
          <w:b/>
          <w:sz w:val="24"/>
        </w:rPr>
      </w:pPr>
      <w:r w:rsidRPr="008B6FD9">
        <w:rPr>
          <w:rFonts w:asciiTheme="minorEastAsia" w:eastAsiaTheme="minorEastAsia" w:hAnsiTheme="minorEastAsia" w:cs="宋体" w:hint="eastAsia"/>
          <w:b/>
          <w:sz w:val="24"/>
        </w:rPr>
        <w:t>3、供应商拒不按照评审小组要求作出澄清、说明或者补正的，作为无效响应处理。</w:t>
      </w:r>
    </w:p>
    <w:p w:rsidR="00055EA2" w:rsidRPr="008B6FD9" w:rsidRDefault="00055EA2">
      <w:pPr>
        <w:adjustRightInd w:val="0"/>
        <w:snapToGrid w:val="0"/>
        <w:spacing w:line="560" w:lineRule="exact"/>
        <w:ind w:firstLineChars="200" w:firstLine="482"/>
        <w:rPr>
          <w:rFonts w:asciiTheme="minorEastAsia" w:eastAsiaTheme="minorEastAsia" w:hAnsiTheme="minorEastAsia" w:cs="宋体"/>
          <w:b/>
          <w:bCs/>
          <w:sz w:val="24"/>
        </w:rPr>
      </w:pPr>
    </w:p>
    <w:p w:rsidR="00055EA2" w:rsidRPr="008B6FD9" w:rsidRDefault="00260950">
      <w:pPr>
        <w:snapToGrid w:val="0"/>
        <w:spacing w:line="560" w:lineRule="exact"/>
        <w:ind w:firstLineChars="200" w:firstLine="482"/>
        <w:rPr>
          <w:rFonts w:asciiTheme="minorEastAsia" w:eastAsiaTheme="minorEastAsia" w:hAnsiTheme="minorEastAsia" w:cs="宋体"/>
          <w:b/>
          <w:sz w:val="24"/>
        </w:rPr>
      </w:pPr>
      <w:bookmarkStart w:id="78" w:name="_Toc288738352"/>
      <w:bookmarkStart w:id="79" w:name="_Toc288738426"/>
      <w:bookmarkStart w:id="80" w:name="_Toc288738820"/>
      <w:r w:rsidRPr="008B6FD9">
        <w:rPr>
          <w:rFonts w:asciiTheme="minorEastAsia" w:eastAsiaTheme="minorEastAsia" w:hAnsiTheme="minorEastAsia" w:cs="宋体" w:hint="eastAsia"/>
          <w:b/>
          <w:sz w:val="24"/>
        </w:rPr>
        <w:t>二十四、</w:t>
      </w:r>
      <w:bookmarkEnd w:id="78"/>
      <w:bookmarkEnd w:id="79"/>
      <w:bookmarkEnd w:id="80"/>
      <w:r w:rsidRPr="008B6FD9">
        <w:rPr>
          <w:rFonts w:asciiTheme="minorEastAsia" w:eastAsiaTheme="minorEastAsia" w:hAnsiTheme="minorEastAsia" w:cs="宋体" w:hint="eastAsia"/>
          <w:b/>
          <w:sz w:val="24"/>
        </w:rPr>
        <w:t>评审中作为终止竞争性谈判活动的情况</w:t>
      </w:r>
    </w:p>
    <w:p w:rsidR="00055EA2" w:rsidRPr="008B6FD9" w:rsidRDefault="00260950">
      <w:pPr>
        <w:snapToGrid w:val="0"/>
        <w:spacing w:line="560" w:lineRule="exact"/>
        <w:ind w:firstLineChars="200" w:firstLine="480"/>
        <w:rPr>
          <w:rFonts w:asciiTheme="minorEastAsia" w:eastAsiaTheme="minorEastAsia" w:hAnsiTheme="minorEastAsia" w:cs="宋体"/>
          <w:bCs/>
          <w:sz w:val="24"/>
        </w:rPr>
      </w:pPr>
      <w:r w:rsidRPr="008B6FD9">
        <w:rPr>
          <w:rFonts w:asciiTheme="minorEastAsia" w:eastAsiaTheme="minorEastAsia" w:hAnsiTheme="minorEastAsia" w:cs="宋体" w:hint="eastAsia"/>
          <w:bCs/>
          <w:sz w:val="24"/>
        </w:rPr>
        <w:t>1、因情况变化，不再符合规定的竞争性谈判采购方式适用情形的</w:t>
      </w:r>
    </w:p>
    <w:p w:rsidR="00055EA2" w:rsidRPr="008B6FD9" w:rsidRDefault="00260950">
      <w:pPr>
        <w:snapToGrid w:val="0"/>
        <w:spacing w:line="560" w:lineRule="exact"/>
        <w:ind w:firstLineChars="200" w:firstLine="480"/>
        <w:rPr>
          <w:rFonts w:asciiTheme="minorEastAsia" w:eastAsiaTheme="minorEastAsia" w:hAnsiTheme="minorEastAsia" w:cs="宋体"/>
          <w:bCs/>
          <w:sz w:val="24"/>
        </w:rPr>
      </w:pPr>
      <w:r w:rsidRPr="008B6FD9">
        <w:rPr>
          <w:rFonts w:asciiTheme="minorEastAsia" w:eastAsiaTheme="minorEastAsia" w:hAnsiTheme="minorEastAsia" w:cs="宋体" w:hint="eastAsia"/>
          <w:bCs/>
          <w:sz w:val="24"/>
        </w:rPr>
        <w:t>2、出现影响采购公正的违法、违规行为的；</w:t>
      </w:r>
    </w:p>
    <w:p w:rsidR="00055EA2" w:rsidRPr="008B6FD9" w:rsidRDefault="00260950">
      <w:pPr>
        <w:snapToGrid w:val="0"/>
        <w:spacing w:line="560" w:lineRule="exact"/>
        <w:ind w:firstLineChars="200" w:firstLine="480"/>
        <w:rPr>
          <w:rFonts w:asciiTheme="minorEastAsia" w:eastAsiaTheme="minorEastAsia" w:hAnsiTheme="minorEastAsia" w:cs="宋体"/>
          <w:bCs/>
          <w:sz w:val="24"/>
        </w:rPr>
      </w:pPr>
      <w:r w:rsidRPr="008B6FD9">
        <w:rPr>
          <w:rFonts w:asciiTheme="minorEastAsia" w:eastAsiaTheme="minorEastAsia" w:hAnsiTheme="minorEastAsia" w:cs="宋体" w:hint="eastAsia"/>
          <w:bCs/>
          <w:sz w:val="24"/>
        </w:rPr>
        <w:t>3、供应商的最终报价均超过了采购预算，采购人不能支付的；</w:t>
      </w:r>
    </w:p>
    <w:p w:rsidR="00055EA2" w:rsidRPr="008B6FD9" w:rsidRDefault="00260950">
      <w:pPr>
        <w:snapToGrid w:val="0"/>
        <w:spacing w:line="560" w:lineRule="exact"/>
        <w:ind w:firstLineChars="200" w:firstLine="480"/>
        <w:rPr>
          <w:rFonts w:asciiTheme="minorEastAsia" w:eastAsiaTheme="minorEastAsia" w:hAnsiTheme="minorEastAsia" w:cs="宋体"/>
          <w:bCs/>
          <w:sz w:val="24"/>
        </w:rPr>
      </w:pPr>
      <w:r w:rsidRPr="008B6FD9">
        <w:rPr>
          <w:rFonts w:asciiTheme="minorEastAsia" w:eastAsiaTheme="minorEastAsia" w:hAnsiTheme="minorEastAsia" w:cs="宋体" w:hint="eastAsia"/>
          <w:bCs/>
          <w:sz w:val="24"/>
        </w:rPr>
        <w:t>4、因重大变故，采购任务取消的。</w:t>
      </w:r>
    </w:p>
    <w:p w:rsidR="00055EA2" w:rsidRPr="008B6FD9" w:rsidRDefault="00055EA2">
      <w:pPr>
        <w:adjustRightInd w:val="0"/>
        <w:snapToGrid w:val="0"/>
        <w:spacing w:line="560" w:lineRule="exact"/>
        <w:ind w:firstLineChars="200" w:firstLine="482"/>
        <w:rPr>
          <w:rFonts w:asciiTheme="minorEastAsia" w:eastAsiaTheme="minorEastAsia" w:hAnsiTheme="minorEastAsia" w:cs="宋体"/>
          <w:b/>
          <w:sz w:val="24"/>
        </w:rPr>
      </w:pPr>
    </w:p>
    <w:p w:rsidR="00055EA2" w:rsidRPr="008B6FD9" w:rsidRDefault="00260950">
      <w:pPr>
        <w:snapToGrid w:val="0"/>
        <w:spacing w:line="560" w:lineRule="exact"/>
        <w:ind w:firstLineChars="200" w:firstLine="482"/>
        <w:rPr>
          <w:rFonts w:asciiTheme="minorEastAsia" w:eastAsiaTheme="minorEastAsia" w:hAnsiTheme="minorEastAsia" w:cs="宋体"/>
          <w:b/>
          <w:sz w:val="24"/>
        </w:rPr>
      </w:pPr>
      <w:bookmarkStart w:id="81" w:name="_Toc288738427"/>
      <w:bookmarkStart w:id="82" w:name="_Toc288738821"/>
      <w:bookmarkStart w:id="83" w:name="_Toc288738353"/>
      <w:r w:rsidRPr="008B6FD9">
        <w:rPr>
          <w:rFonts w:asciiTheme="minorEastAsia" w:eastAsiaTheme="minorEastAsia" w:hAnsiTheme="minorEastAsia" w:cs="宋体" w:hint="eastAsia"/>
          <w:b/>
          <w:sz w:val="24"/>
        </w:rPr>
        <w:t>二十五、成交通知</w:t>
      </w:r>
      <w:bookmarkEnd w:id="81"/>
      <w:bookmarkEnd w:id="82"/>
      <w:bookmarkEnd w:id="83"/>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成交人确定后，集中采购机构在公告成交结果的同时向成交人发出成交通知</w:t>
      </w:r>
      <w:r w:rsidR="006425FB" w:rsidRPr="008B6FD9">
        <w:rPr>
          <w:rFonts w:asciiTheme="minorEastAsia" w:eastAsiaTheme="minorEastAsia" w:hAnsiTheme="minorEastAsia" w:cs="宋体" w:hint="eastAsia"/>
          <w:sz w:val="24"/>
        </w:rPr>
        <w:t>书</w:t>
      </w:r>
      <w:r w:rsidR="00C8161E" w:rsidRPr="008B6FD9">
        <w:rPr>
          <w:rFonts w:asciiTheme="minorEastAsia" w:eastAsiaTheme="minorEastAsia" w:hAnsiTheme="minorEastAsia" w:cs="宋体" w:hint="eastAsia"/>
          <w:sz w:val="24"/>
        </w:rPr>
        <w:t>（成交人自行在成交公告页面中下载）</w:t>
      </w:r>
      <w:r w:rsidRPr="008B6FD9">
        <w:rPr>
          <w:rFonts w:asciiTheme="minorEastAsia" w:eastAsiaTheme="minorEastAsia" w:hAnsiTheme="minorEastAsia" w:cs="宋体" w:hint="eastAsia"/>
          <w:sz w:val="24"/>
        </w:rPr>
        <w:t>。</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成交通知对集中采购机构和成交人具有法律约束力。</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政府采购中心不负责向任何供应商说明成交或不成交的原因。</w:t>
      </w:r>
    </w:p>
    <w:p w:rsidR="00055EA2" w:rsidRPr="008B6FD9" w:rsidRDefault="00055EA2">
      <w:pPr>
        <w:adjustRightInd w:val="0"/>
        <w:snapToGrid w:val="0"/>
        <w:spacing w:line="560" w:lineRule="exact"/>
        <w:ind w:firstLineChars="200" w:firstLine="464"/>
        <w:rPr>
          <w:rFonts w:asciiTheme="minorEastAsia" w:eastAsiaTheme="minorEastAsia" w:hAnsiTheme="minorEastAsia" w:cs="宋体"/>
          <w:spacing w:val="-4"/>
          <w:kern w:val="32"/>
          <w:sz w:val="24"/>
        </w:rPr>
      </w:pPr>
    </w:p>
    <w:p w:rsidR="00055EA2" w:rsidRPr="008B6FD9" w:rsidRDefault="00260950">
      <w:pPr>
        <w:snapToGrid w:val="0"/>
        <w:spacing w:line="560" w:lineRule="exact"/>
        <w:ind w:firstLineChars="200" w:firstLine="482"/>
        <w:rPr>
          <w:rFonts w:asciiTheme="minorEastAsia" w:eastAsiaTheme="minorEastAsia" w:hAnsiTheme="minorEastAsia" w:cs="宋体"/>
          <w:b/>
          <w:sz w:val="24"/>
        </w:rPr>
      </w:pPr>
      <w:bookmarkStart w:id="84" w:name="_Toc288738822"/>
      <w:bookmarkStart w:id="85" w:name="_Toc288738354"/>
      <w:bookmarkStart w:id="86" w:name="_Toc288738428"/>
      <w:r w:rsidRPr="008B6FD9">
        <w:rPr>
          <w:rFonts w:asciiTheme="minorEastAsia" w:eastAsiaTheme="minorEastAsia" w:hAnsiTheme="minorEastAsia" w:cs="宋体" w:hint="eastAsia"/>
          <w:b/>
          <w:sz w:val="24"/>
        </w:rPr>
        <w:t>二十六、授予合同，合同条款</w:t>
      </w:r>
      <w:bookmarkEnd w:id="84"/>
      <w:bookmarkEnd w:id="85"/>
      <w:bookmarkEnd w:id="86"/>
    </w:p>
    <w:p w:rsidR="00055EA2" w:rsidRPr="008B6FD9" w:rsidRDefault="00260950">
      <w:pPr>
        <w:snapToGrid w:val="0"/>
        <w:spacing w:line="560" w:lineRule="exact"/>
        <w:ind w:firstLineChars="200" w:firstLine="480"/>
        <w:rPr>
          <w:rFonts w:asciiTheme="minorEastAsia" w:eastAsiaTheme="minorEastAsia" w:hAnsiTheme="minorEastAsia" w:cs="宋体"/>
          <w:bCs/>
          <w:color w:val="000000" w:themeColor="text1"/>
          <w:sz w:val="24"/>
        </w:rPr>
      </w:pPr>
      <w:r w:rsidRPr="008B6FD9">
        <w:rPr>
          <w:rFonts w:asciiTheme="minorEastAsia" w:eastAsiaTheme="minorEastAsia" w:hAnsiTheme="minorEastAsia" w:cs="宋体" w:hint="eastAsia"/>
          <w:bCs/>
          <w:color w:val="000000" w:themeColor="text1"/>
          <w:sz w:val="24"/>
        </w:rPr>
        <w:t>1、成交人应当在成交公告发出之日起的三十日内与采购人签订合同。</w:t>
      </w:r>
    </w:p>
    <w:p w:rsidR="00055EA2" w:rsidRPr="008B6FD9" w:rsidRDefault="00260950">
      <w:pPr>
        <w:snapToGrid w:val="0"/>
        <w:spacing w:line="560" w:lineRule="exact"/>
        <w:ind w:firstLineChars="200" w:firstLine="480"/>
        <w:rPr>
          <w:rFonts w:asciiTheme="minorEastAsia" w:eastAsiaTheme="minorEastAsia" w:hAnsiTheme="minorEastAsia" w:cs="宋体"/>
          <w:bCs/>
          <w:color w:val="000000" w:themeColor="text1"/>
          <w:sz w:val="24"/>
        </w:rPr>
      </w:pPr>
      <w:r w:rsidRPr="008B6FD9">
        <w:rPr>
          <w:rFonts w:asciiTheme="minorEastAsia" w:eastAsiaTheme="minorEastAsia" w:hAnsiTheme="minorEastAsia" w:cs="宋体" w:hint="eastAsia"/>
          <w:bCs/>
          <w:color w:val="000000" w:themeColor="text1"/>
          <w:sz w:val="24"/>
        </w:rPr>
        <w:t>2、成交人应按采购人要求的时间、地点派代表前来与采购人具体商谈签订合同。谈判文件、成交人的响应文件及澄清文件等，均为签订合同的依据。</w:t>
      </w:r>
    </w:p>
    <w:p w:rsidR="00055EA2" w:rsidRPr="008B6FD9" w:rsidRDefault="00260950">
      <w:pPr>
        <w:snapToGrid w:val="0"/>
        <w:spacing w:line="560" w:lineRule="exact"/>
        <w:ind w:firstLineChars="200" w:firstLine="480"/>
        <w:rPr>
          <w:rFonts w:asciiTheme="minorEastAsia" w:eastAsiaTheme="minorEastAsia" w:hAnsiTheme="minorEastAsia" w:cs="宋体"/>
          <w:bCs/>
          <w:color w:val="000000" w:themeColor="text1"/>
          <w:sz w:val="24"/>
        </w:rPr>
      </w:pPr>
      <w:r w:rsidRPr="008B6FD9">
        <w:rPr>
          <w:rFonts w:asciiTheme="minorEastAsia" w:eastAsiaTheme="minorEastAsia" w:hAnsiTheme="minorEastAsia" w:cs="宋体" w:hint="eastAsia"/>
          <w:bCs/>
          <w:color w:val="000000" w:themeColor="text1"/>
          <w:sz w:val="24"/>
        </w:rPr>
        <w:t>3、采购人在授予合同时有权对“响应文件”中的货物及配置在合法范围内进行调整。</w:t>
      </w:r>
    </w:p>
    <w:p w:rsidR="00055EA2" w:rsidRPr="008B6FD9" w:rsidRDefault="00260950">
      <w:pPr>
        <w:snapToGrid w:val="0"/>
        <w:spacing w:line="560" w:lineRule="exact"/>
        <w:ind w:firstLineChars="200" w:firstLine="480"/>
        <w:rPr>
          <w:rFonts w:asciiTheme="minorEastAsia" w:eastAsiaTheme="minorEastAsia" w:hAnsiTheme="minorEastAsia" w:cs="宋体"/>
          <w:bCs/>
          <w:color w:val="000000" w:themeColor="text1"/>
          <w:sz w:val="24"/>
        </w:rPr>
      </w:pPr>
      <w:r w:rsidRPr="008B6FD9">
        <w:rPr>
          <w:rFonts w:asciiTheme="minorEastAsia" w:eastAsiaTheme="minorEastAsia" w:hAnsiTheme="minorEastAsia" w:cs="宋体" w:hint="eastAsia"/>
          <w:bCs/>
          <w:color w:val="000000" w:themeColor="text1"/>
          <w:sz w:val="24"/>
        </w:rPr>
        <w:lastRenderedPageBreak/>
        <w:t>4、成交人因不可抗力导致无法按期签订合同的，应当在不可抗力发生之日起5日内提出，并提供书面证据，采购人及成交人互不承担任何责任及损失。如成交人无正当理由未按期签订合同的，视为自动放弃成交资格，并承担违约责任，采购人可以与排位在成交人之后第一位的成交候选人签订合同或重新委托进行采购活动。</w:t>
      </w:r>
    </w:p>
    <w:p w:rsidR="00055EA2" w:rsidRPr="008B6FD9" w:rsidRDefault="00260950">
      <w:pPr>
        <w:snapToGrid w:val="0"/>
        <w:spacing w:line="560" w:lineRule="exact"/>
        <w:ind w:firstLineChars="200" w:firstLine="480"/>
        <w:rPr>
          <w:rFonts w:asciiTheme="minorEastAsia" w:eastAsiaTheme="minorEastAsia" w:hAnsiTheme="minorEastAsia" w:cs="宋体"/>
          <w:bCs/>
          <w:color w:val="000000" w:themeColor="text1"/>
          <w:sz w:val="24"/>
        </w:rPr>
      </w:pPr>
      <w:r w:rsidRPr="008B6FD9">
        <w:rPr>
          <w:rFonts w:asciiTheme="minorEastAsia" w:eastAsiaTheme="minorEastAsia" w:hAnsiTheme="minorEastAsia" w:cs="宋体" w:hint="eastAsia"/>
          <w:bCs/>
          <w:color w:val="000000" w:themeColor="text1"/>
          <w:sz w:val="24"/>
        </w:rPr>
        <w:t>5、成交人与采购人签订采购合同后，二个工作日内由采购人将指定信息录入“财政一体化业务应用系统”相应栏目，经政府采购中心对相关合同信息确认后，进行合同见证盖章。</w:t>
      </w:r>
    </w:p>
    <w:p w:rsidR="00873EBE" w:rsidRPr="008B6FD9" w:rsidRDefault="00873EBE" w:rsidP="00873EBE">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6、关于常州市中小企业政府采购信用融资</w:t>
      </w:r>
    </w:p>
    <w:p w:rsidR="00873EBE" w:rsidRPr="008B6FD9" w:rsidRDefault="00873EBE" w:rsidP="00873EBE">
      <w:pPr>
        <w:snapToGrid w:val="0"/>
        <w:spacing w:line="560" w:lineRule="exact"/>
        <w:ind w:firstLineChars="200" w:firstLine="480"/>
        <w:jc w:val="left"/>
        <w:rPr>
          <w:rFonts w:asciiTheme="minorEastAsia" w:eastAsiaTheme="minorEastAsia" w:hAnsiTheme="minorEastAsia" w:cs="宋体"/>
          <w:sz w:val="24"/>
        </w:rPr>
      </w:pPr>
      <w:r w:rsidRPr="008B6FD9">
        <w:rPr>
          <w:rFonts w:asciiTheme="minorEastAsia" w:eastAsiaTheme="minorEastAsia" w:hAnsiTheme="minorEastAsia" w:cs="宋体" w:hint="eastAsia"/>
          <w:sz w:val="24"/>
        </w:rPr>
        <w:t>根据《常州市关于开展中小企业政府采购信用融资工作的通知》（常政办发〔2012〕134号）、《常州市财政局关于全面开展常州市中小企业政府采购信用融资工作的通知》等有关文件精神，我市实行政府采购信用融资。金融机构根据政府采购项目中标合同，为中标企业提供相应额度的融资贷款。</w:t>
      </w:r>
    </w:p>
    <w:p w:rsidR="00873EBE" w:rsidRPr="008B6FD9" w:rsidRDefault="00873EBE" w:rsidP="00873EBE">
      <w:pPr>
        <w:snapToGrid w:val="0"/>
        <w:spacing w:line="560" w:lineRule="exact"/>
        <w:ind w:firstLineChars="200" w:firstLine="480"/>
        <w:jc w:val="left"/>
        <w:rPr>
          <w:rFonts w:asciiTheme="minorEastAsia" w:eastAsiaTheme="minorEastAsia" w:hAnsiTheme="minorEastAsia" w:cs="宋体"/>
          <w:sz w:val="24"/>
        </w:rPr>
      </w:pPr>
      <w:r w:rsidRPr="008B6FD9">
        <w:rPr>
          <w:rFonts w:asciiTheme="minorEastAsia" w:eastAsiaTheme="minorEastAsia" w:hAnsiTheme="minorEastAsia" w:cs="宋体" w:hint="eastAsia"/>
          <w:sz w:val="24"/>
        </w:rPr>
        <w:t>(1)申请条件及操作流程等事项详见《常州市财政局关于全面开展常州市中小企业政府采购信用融资工作的通知》。</w:t>
      </w:r>
    </w:p>
    <w:p w:rsidR="00873EBE" w:rsidRPr="008B6FD9" w:rsidRDefault="00873EBE" w:rsidP="00873EBE">
      <w:pPr>
        <w:snapToGrid w:val="0"/>
        <w:spacing w:line="560" w:lineRule="exact"/>
        <w:ind w:firstLineChars="200" w:firstLine="480"/>
        <w:jc w:val="left"/>
        <w:rPr>
          <w:rFonts w:asciiTheme="minorEastAsia" w:eastAsiaTheme="minorEastAsia" w:hAnsiTheme="minorEastAsia" w:cs="宋体"/>
          <w:sz w:val="24"/>
        </w:rPr>
      </w:pPr>
      <w:r w:rsidRPr="008B6FD9">
        <w:rPr>
          <w:rFonts w:asciiTheme="minorEastAsia" w:eastAsiaTheme="minorEastAsia" w:hAnsiTheme="minorEastAsia" w:cs="宋体" w:hint="eastAsia"/>
          <w:sz w:val="24"/>
        </w:rPr>
        <w:t>(2)常州市中小企业政府采购信用融资签约金融机构名单（第一批）如下：</w:t>
      </w:r>
    </w:p>
    <w:p w:rsidR="00873EBE" w:rsidRPr="008B6FD9" w:rsidRDefault="00873EBE" w:rsidP="00873EBE">
      <w:pPr>
        <w:snapToGrid w:val="0"/>
        <w:spacing w:line="560" w:lineRule="exact"/>
        <w:ind w:firstLineChars="200" w:firstLine="480"/>
        <w:jc w:val="left"/>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中国建设银行常州分行营业部  </w:t>
      </w:r>
    </w:p>
    <w:p w:rsidR="00873EBE" w:rsidRPr="008B6FD9" w:rsidRDefault="00873EBE" w:rsidP="00873EBE">
      <w:pPr>
        <w:snapToGrid w:val="0"/>
        <w:spacing w:line="560" w:lineRule="exact"/>
        <w:ind w:firstLineChars="200" w:firstLine="480"/>
        <w:jc w:val="left"/>
        <w:rPr>
          <w:rFonts w:asciiTheme="minorEastAsia" w:eastAsiaTheme="minorEastAsia" w:hAnsiTheme="minorEastAsia" w:cs="宋体"/>
          <w:sz w:val="24"/>
        </w:rPr>
      </w:pPr>
      <w:r w:rsidRPr="008B6FD9">
        <w:rPr>
          <w:rFonts w:asciiTheme="minorEastAsia" w:eastAsiaTheme="minorEastAsia" w:hAnsiTheme="minorEastAsia" w:cs="宋体" w:hint="eastAsia"/>
          <w:sz w:val="24"/>
        </w:rPr>
        <w:t>电话: 王先生13813597518、86632288-8413</w:t>
      </w:r>
    </w:p>
    <w:p w:rsidR="00873EBE" w:rsidRPr="008B6FD9" w:rsidRDefault="00873EBE" w:rsidP="00873EBE">
      <w:pPr>
        <w:snapToGrid w:val="0"/>
        <w:spacing w:line="560" w:lineRule="exact"/>
        <w:ind w:firstLineChars="200" w:firstLine="480"/>
        <w:jc w:val="left"/>
        <w:rPr>
          <w:rFonts w:asciiTheme="minorEastAsia" w:eastAsiaTheme="minorEastAsia" w:hAnsiTheme="minorEastAsia" w:cs="宋体"/>
          <w:sz w:val="24"/>
        </w:rPr>
      </w:pPr>
      <w:r w:rsidRPr="008B6FD9">
        <w:rPr>
          <w:rFonts w:asciiTheme="minorEastAsia" w:eastAsiaTheme="minorEastAsia" w:hAnsiTheme="minorEastAsia" w:cs="宋体" w:hint="eastAsia"/>
          <w:sz w:val="24"/>
        </w:rPr>
        <w:t>地址：钟楼区广化街299号建设银行413室</w:t>
      </w:r>
    </w:p>
    <w:p w:rsidR="00873EBE" w:rsidRPr="008B6FD9" w:rsidRDefault="00873EBE" w:rsidP="00873EBE">
      <w:pPr>
        <w:snapToGrid w:val="0"/>
        <w:spacing w:line="560" w:lineRule="exact"/>
        <w:ind w:firstLineChars="200" w:firstLine="480"/>
        <w:jc w:val="left"/>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建设银行常州分行小企业业务部电话：86812870 </w:t>
      </w:r>
    </w:p>
    <w:p w:rsidR="00873EBE" w:rsidRPr="008B6FD9" w:rsidRDefault="00873EBE" w:rsidP="00873EBE">
      <w:pPr>
        <w:snapToGrid w:val="0"/>
        <w:spacing w:line="560" w:lineRule="exact"/>
        <w:ind w:firstLineChars="200" w:firstLine="480"/>
        <w:jc w:val="left"/>
        <w:rPr>
          <w:rFonts w:asciiTheme="minorEastAsia" w:eastAsiaTheme="minorEastAsia" w:hAnsiTheme="minorEastAsia" w:cs="宋体"/>
          <w:sz w:val="24"/>
        </w:rPr>
      </w:pPr>
    </w:p>
    <w:p w:rsidR="00873EBE" w:rsidRPr="008B6FD9" w:rsidRDefault="00873EBE" w:rsidP="00873EBE">
      <w:pPr>
        <w:snapToGrid w:val="0"/>
        <w:spacing w:line="560" w:lineRule="exact"/>
        <w:ind w:firstLineChars="200" w:firstLine="480"/>
        <w:jc w:val="left"/>
        <w:rPr>
          <w:rFonts w:asciiTheme="minorEastAsia" w:eastAsiaTheme="minorEastAsia" w:hAnsiTheme="minorEastAsia" w:cs="宋体"/>
          <w:sz w:val="24"/>
        </w:rPr>
      </w:pPr>
      <w:r w:rsidRPr="008B6FD9">
        <w:rPr>
          <w:rFonts w:asciiTheme="minorEastAsia" w:eastAsiaTheme="minorEastAsia" w:hAnsiTheme="minorEastAsia" w:cs="宋体" w:hint="eastAsia"/>
          <w:sz w:val="24"/>
        </w:rPr>
        <w:t>江苏银行常州分行小企业信贷服务中心 88107827</w:t>
      </w:r>
    </w:p>
    <w:p w:rsidR="00873EBE" w:rsidRPr="008B6FD9" w:rsidRDefault="00873EBE" w:rsidP="00873EBE">
      <w:pPr>
        <w:snapToGrid w:val="0"/>
        <w:spacing w:line="560" w:lineRule="exact"/>
        <w:ind w:firstLineChars="200" w:firstLine="480"/>
        <w:jc w:val="left"/>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政府采购贷业务定点服务支行钟楼支行 </w:t>
      </w:r>
    </w:p>
    <w:p w:rsidR="00873EBE" w:rsidRPr="008B6FD9" w:rsidRDefault="00873EBE" w:rsidP="00873EBE">
      <w:pPr>
        <w:snapToGrid w:val="0"/>
        <w:spacing w:line="560" w:lineRule="exact"/>
        <w:ind w:firstLineChars="200" w:firstLine="480"/>
        <w:jc w:val="left"/>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电话:13063966266、86688934  </w:t>
      </w:r>
    </w:p>
    <w:p w:rsidR="00873EBE" w:rsidRPr="008B6FD9" w:rsidRDefault="00873EBE" w:rsidP="00873EBE">
      <w:pPr>
        <w:snapToGrid w:val="0"/>
        <w:spacing w:line="560" w:lineRule="exact"/>
        <w:ind w:firstLineChars="200" w:firstLine="480"/>
        <w:jc w:val="left"/>
        <w:rPr>
          <w:rFonts w:asciiTheme="minorEastAsia" w:eastAsiaTheme="minorEastAsia" w:hAnsiTheme="minorEastAsia" w:cs="宋体"/>
          <w:sz w:val="24"/>
        </w:rPr>
      </w:pPr>
      <w:r w:rsidRPr="008B6FD9">
        <w:rPr>
          <w:rFonts w:asciiTheme="minorEastAsia" w:eastAsiaTheme="minorEastAsia" w:hAnsiTheme="minorEastAsia" w:cs="宋体" w:hint="eastAsia"/>
          <w:sz w:val="24"/>
        </w:rPr>
        <w:lastRenderedPageBreak/>
        <w:t>地址：钟楼区港龙华庭4-2号</w:t>
      </w:r>
    </w:p>
    <w:p w:rsidR="00055EA2" w:rsidRPr="008B6FD9" w:rsidRDefault="00260950">
      <w:pPr>
        <w:snapToGrid w:val="0"/>
        <w:spacing w:line="560" w:lineRule="exact"/>
        <w:ind w:firstLineChars="200" w:firstLine="482"/>
        <w:rPr>
          <w:rFonts w:asciiTheme="minorEastAsia" w:eastAsiaTheme="minorEastAsia" w:hAnsiTheme="minorEastAsia" w:cs="宋体"/>
          <w:color w:val="FF0000"/>
          <w:sz w:val="24"/>
        </w:rPr>
      </w:pPr>
      <w:r w:rsidRPr="008B6FD9">
        <w:rPr>
          <w:rFonts w:asciiTheme="minorEastAsia" w:eastAsiaTheme="minorEastAsia" w:hAnsiTheme="minorEastAsia" w:cs="宋体" w:hint="eastAsia"/>
          <w:b/>
          <w:sz w:val="24"/>
        </w:rPr>
        <w:t>7、货款支付方式：</w:t>
      </w:r>
      <w:r w:rsidR="00DE1825" w:rsidRPr="008B6FD9">
        <w:rPr>
          <w:rFonts w:asciiTheme="minorEastAsia" w:eastAsiaTheme="minorEastAsia" w:hAnsiTheme="minorEastAsia" w:cs="宋体" w:hint="eastAsia"/>
          <w:sz w:val="24"/>
        </w:rPr>
        <w:t>详见合同文本货款支付部分。</w:t>
      </w:r>
    </w:p>
    <w:p w:rsidR="00055EA2" w:rsidRPr="008B6FD9" w:rsidRDefault="00260950">
      <w:pPr>
        <w:spacing w:line="560" w:lineRule="exact"/>
        <w:ind w:firstLineChars="200" w:firstLine="482"/>
        <w:rPr>
          <w:rFonts w:asciiTheme="minorEastAsia" w:eastAsiaTheme="minorEastAsia" w:hAnsiTheme="minorEastAsia" w:cs="宋体"/>
          <w:b/>
          <w:sz w:val="24"/>
        </w:rPr>
      </w:pPr>
      <w:r w:rsidRPr="008B6FD9">
        <w:rPr>
          <w:rFonts w:asciiTheme="minorEastAsia" w:eastAsiaTheme="minorEastAsia" w:hAnsiTheme="minorEastAsia" w:cs="宋体" w:hint="eastAsia"/>
          <w:b/>
          <w:sz w:val="24"/>
        </w:rPr>
        <w:t>二十七、供应商质疑的提出和答复</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1、供应商认为采购文件、采购过程、成交结果使自己的权益受到损害的，可以在知道或者应知其权益受到损害之日起7个工作日内，以书面形式向采购人、采购代理机构提出质疑。供应商应当在法定质疑期内一次性提出针对同一采购程序环节的质疑。</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2、供应商提出质疑应当提交质疑函和必要的证明材料。质疑函应当包括下列内容： </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　　（一）供应商的姓名或者名称、地址、邮编、联系人及联系电话； </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　　（二）质疑项目的名称、编号； </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　　（三）具体、明确的质疑事项和与质疑事项相关的请求； </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　　（四）事实依据； </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　　（五）必要的法律依据； </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　　（六）提出质疑的日期。 </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供应商为自然人的，应当由本人签字；供应商为法人或者其他组织的，应当由法定代表人、主要负责人，或者其授权代表签字或者盖章，并加盖公章。</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质疑函应按照财政部《政府采购供应商质疑函范本》格式和要求制作，网址：</w:t>
      </w:r>
      <w:r w:rsidRPr="008B6FD9">
        <w:rPr>
          <w:rFonts w:asciiTheme="minorEastAsia" w:eastAsiaTheme="minorEastAsia" w:hAnsiTheme="minorEastAsia"/>
          <w:sz w:val="24"/>
        </w:rPr>
        <w:t>http://www.mof.gov.cn/gp/xxgkml/gks/201802/t20180201_2804587.html</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3、采购文件中采购需求部分（第七章以及供应商资格要求）由采购人负责制定。对该部分内容的质疑，由采购人接收并负责答复。其他内容的质疑，由采购中心接收并负责答复。</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4、接收质疑函的联系方式：</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采购人（名称或部门）：</w:t>
      </w:r>
      <w:r w:rsidR="00E15FDA" w:rsidRPr="008B6FD9">
        <w:rPr>
          <w:rFonts w:asciiTheme="minorEastAsia" w:eastAsiaTheme="minorEastAsia" w:hAnsiTheme="minorEastAsia" w:cs="宋体"/>
          <w:sz w:val="24"/>
        </w:rPr>
        <w:t xml:space="preserve"> </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lastRenderedPageBreak/>
        <w:t>采购人地址：</w:t>
      </w:r>
      <w:r w:rsidR="0006194C">
        <w:rPr>
          <w:rFonts w:asciiTheme="minorEastAsia" w:eastAsiaTheme="minorEastAsia" w:hAnsiTheme="minorEastAsia" w:hint="eastAsia"/>
          <w:szCs w:val="21"/>
        </w:rPr>
        <w:t>龙城大道1280号</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采购人联系人：</w:t>
      </w:r>
      <w:r w:rsidR="0006194C">
        <w:rPr>
          <w:rFonts w:asciiTheme="minorEastAsia" w:eastAsiaTheme="minorEastAsia" w:hAnsiTheme="minorEastAsia" w:cs="宋体" w:hint="eastAsia"/>
          <w:sz w:val="24"/>
        </w:rPr>
        <w:t>欧先生</w:t>
      </w:r>
      <w:r w:rsidR="00C83BBD" w:rsidRPr="008B6FD9">
        <w:rPr>
          <w:rFonts w:asciiTheme="minorEastAsia" w:eastAsiaTheme="minorEastAsia" w:hAnsiTheme="minorEastAsia" w:hint="eastAsia"/>
          <w:szCs w:val="21"/>
        </w:rPr>
        <w:t xml:space="preserve"> </w:t>
      </w:r>
      <w:r w:rsidRPr="008B6FD9">
        <w:rPr>
          <w:rFonts w:asciiTheme="minorEastAsia" w:eastAsiaTheme="minorEastAsia" w:hAnsiTheme="minorEastAsia" w:cs="宋体" w:hint="eastAsia"/>
          <w:sz w:val="24"/>
        </w:rPr>
        <w:t xml:space="preserve">  联系电话：</w:t>
      </w:r>
      <w:r w:rsidR="0006194C">
        <w:rPr>
          <w:rFonts w:asciiTheme="minorEastAsia" w:eastAsiaTheme="minorEastAsia" w:hAnsiTheme="minorEastAsia" w:cs="宋体" w:hint="eastAsia"/>
          <w:sz w:val="24"/>
        </w:rPr>
        <w:t>0519-85683109</w:t>
      </w:r>
      <w:r w:rsidRPr="008B6FD9">
        <w:rPr>
          <w:rFonts w:asciiTheme="minorEastAsia" w:eastAsiaTheme="minorEastAsia" w:hAnsiTheme="minorEastAsia" w:cs="宋体" w:hint="eastAsia"/>
          <w:sz w:val="24"/>
        </w:rPr>
        <w:t xml:space="preserve">                    </w:t>
      </w:r>
    </w:p>
    <w:p w:rsidR="00DE1825"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集中采购机构联系方式：</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公共资源交易中心督查与信息处</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联系人：孙先生    联系电话：0519-85588155</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联系人：朱先生    联系电话：0519-85588192</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联系邮箱：zysl@czggzy.cn         </w:t>
      </w:r>
    </w:p>
    <w:p w:rsidR="00055EA2" w:rsidRPr="008B6FD9" w:rsidRDefault="00260950">
      <w:pPr>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联系地址：常州市锦绣路2号1-1座公共资源交易中心712室</w:t>
      </w:r>
    </w:p>
    <w:p w:rsidR="00055EA2" w:rsidRPr="008B6FD9" w:rsidRDefault="00055EA2">
      <w:pPr>
        <w:snapToGrid w:val="0"/>
        <w:spacing w:line="560" w:lineRule="exact"/>
        <w:ind w:firstLineChars="200" w:firstLine="480"/>
        <w:rPr>
          <w:rFonts w:asciiTheme="minorEastAsia" w:eastAsiaTheme="minorEastAsia" w:hAnsiTheme="minorEastAsia" w:cs="宋体"/>
          <w:color w:val="FF0000"/>
          <w:sz w:val="24"/>
        </w:rPr>
      </w:pPr>
    </w:p>
    <w:p w:rsidR="00055EA2" w:rsidRPr="008B6FD9" w:rsidRDefault="00260950">
      <w:pPr>
        <w:pStyle w:val="1"/>
        <w:snapToGrid w:val="0"/>
        <w:ind w:left="0" w:firstLine="0"/>
        <w:rPr>
          <w:rFonts w:asciiTheme="minorEastAsia" w:eastAsiaTheme="minorEastAsia" w:hAnsiTheme="minorEastAsia"/>
          <w:sz w:val="32"/>
          <w:szCs w:val="32"/>
        </w:rPr>
      </w:pPr>
      <w:bookmarkStart w:id="87" w:name="_Hlt518618306"/>
      <w:bookmarkStart w:id="88" w:name="_Toc288738833"/>
      <w:bookmarkStart w:id="89" w:name="_Toc288738391"/>
      <w:bookmarkStart w:id="90" w:name="_Toc288767601"/>
      <w:bookmarkStart w:id="91" w:name="_Toc5935"/>
      <w:bookmarkStart w:id="92" w:name="_Toc13472780"/>
      <w:bookmarkEnd w:id="0"/>
      <w:bookmarkEnd w:id="1"/>
      <w:bookmarkEnd w:id="87"/>
      <w:r w:rsidRPr="008B6FD9">
        <w:rPr>
          <w:rFonts w:asciiTheme="minorEastAsia" w:eastAsiaTheme="minorEastAsia" w:hAnsiTheme="minorEastAsia" w:cs="黑体" w:hint="eastAsia"/>
          <w:b w:val="0"/>
          <w:bCs/>
          <w:szCs w:val="44"/>
        </w:rPr>
        <w:lastRenderedPageBreak/>
        <w:t>第六章 格式附表</w:t>
      </w:r>
      <w:bookmarkEnd w:id="88"/>
      <w:bookmarkEnd w:id="89"/>
      <w:bookmarkEnd w:id="90"/>
      <w:bookmarkEnd w:id="91"/>
      <w:bookmarkEnd w:id="92"/>
    </w:p>
    <w:p w:rsidR="00055EA2" w:rsidRPr="008B6FD9" w:rsidRDefault="00055EA2">
      <w:pPr>
        <w:snapToGrid w:val="0"/>
        <w:jc w:val="center"/>
        <w:rPr>
          <w:rFonts w:asciiTheme="minorEastAsia" w:eastAsiaTheme="minorEastAsia" w:hAnsiTheme="minorEastAsia"/>
          <w:b/>
          <w:sz w:val="28"/>
          <w:szCs w:val="28"/>
        </w:rPr>
      </w:pPr>
    </w:p>
    <w:p w:rsidR="00055EA2" w:rsidRPr="008B6FD9" w:rsidRDefault="00260950">
      <w:pPr>
        <w:snapToGrid w:val="0"/>
        <w:jc w:val="center"/>
        <w:rPr>
          <w:rFonts w:asciiTheme="minorEastAsia" w:eastAsiaTheme="minorEastAsia" w:hAnsiTheme="minorEastAsia"/>
          <w:b/>
          <w:sz w:val="32"/>
          <w:szCs w:val="32"/>
        </w:rPr>
      </w:pPr>
      <w:r w:rsidRPr="008B6FD9">
        <w:rPr>
          <w:rFonts w:asciiTheme="minorEastAsia" w:eastAsiaTheme="minorEastAsia" w:hAnsiTheme="minorEastAsia" w:hint="eastAsia"/>
          <w:b/>
          <w:sz w:val="32"/>
          <w:szCs w:val="32"/>
        </w:rPr>
        <w:t>政府采购告知书</w:t>
      </w:r>
    </w:p>
    <w:p w:rsidR="00055EA2" w:rsidRPr="008B6FD9" w:rsidRDefault="00260950">
      <w:pPr>
        <w:snapToGrid w:val="0"/>
        <w:spacing w:line="560" w:lineRule="exact"/>
        <w:rPr>
          <w:rFonts w:asciiTheme="minorEastAsia" w:eastAsiaTheme="minorEastAsia" w:hAnsiTheme="minorEastAsia" w:cs="宋体"/>
          <w:sz w:val="24"/>
        </w:rPr>
      </w:pPr>
      <w:r w:rsidRPr="008B6FD9">
        <w:rPr>
          <w:rFonts w:asciiTheme="minorEastAsia" w:eastAsiaTheme="minorEastAsia" w:hAnsiTheme="minorEastAsia" w:cs="宋体" w:hint="eastAsia"/>
          <w:sz w:val="24"/>
        </w:rPr>
        <w:t>尊敬的供应商、项目参与人：</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为营造公开、公正的市场环境，确保政府采购工作规范有序开展，特将有关事项告知如下：</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一、欢迎供应商及项目参与人对政府采购工作人员进行监督。凡发现政府采购工作人员有以下情形的，均可以书面具名方式举报，请投送至本中心投诉监督箱，亦可以邮件发送至邮箱：zysl@czggzy.cn。</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（一）接受采购人或者供应商组织的宴请、旅游、娱乐等活动；</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（二）与供应商或采购人恶意串通的；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（三）在采购过程中接受贿赂或者获取不正当利益的；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（四）违规向关联参与人或供应商透露招投标或评审信息的；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（五）其他违纪违规行为。</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二、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（一）响应文件中提供虚假材料或虚假承诺谋取成交的;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（二）采取不正当手段诋毁、排挤其他供应商的;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（三）与采购人、其他供应商或者采购代理机构恶意串通的;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（四）向采购人、采购代理机构及评审小组成员行贿或提供其他不正当利益的;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（五）在采购过程中与采购人进行协商谈判的；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w:t>
      </w:r>
      <w:r w:rsidRPr="008B6FD9">
        <w:rPr>
          <w:rFonts w:asciiTheme="minorEastAsia" w:eastAsiaTheme="minorEastAsia" w:hAnsiTheme="minorEastAsia" w:cs="宋体"/>
          <w:sz w:val="24"/>
        </w:rPr>
        <w:t>六</w:t>
      </w:r>
      <w:r w:rsidRPr="008B6FD9">
        <w:rPr>
          <w:rFonts w:asciiTheme="minorEastAsia" w:eastAsiaTheme="minorEastAsia" w:hAnsiTheme="minorEastAsia" w:cs="宋体" w:hint="eastAsia"/>
          <w:sz w:val="24"/>
        </w:rPr>
        <w:t>）评审阶段资格发生变化，供应商未依照《政府采购法实施条例》第二</w:t>
      </w:r>
      <w:r w:rsidRPr="008B6FD9">
        <w:rPr>
          <w:rFonts w:asciiTheme="minorEastAsia" w:eastAsiaTheme="minorEastAsia" w:hAnsiTheme="minorEastAsia" w:cs="宋体" w:hint="eastAsia"/>
          <w:sz w:val="24"/>
        </w:rPr>
        <w:lastRenderedPageBreak/>
        <w:t>十一条的规定通知采购人和采购代理机构的；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w:t>
      </w:r>
      <w:r w:rsidRPr="008B6FD9">
        <w:rPr>
          <w:rFonts w:asciiTheme="minorEastAsia" w:eastAsiaTheme="minorEastAsia" w:hAnsiTheme="minorEastAsia" w:cs="宋体"/>
          <w:sz w:val="24"/>
        </w:rPr>
        <w:t>七</w:t>
      </w:r>
      <w:r w:rsidRPr="008B6FD9">
        <w:rPr>
          <w:rFonts w:asciiTheme="minorEastAsia" w:eastAsiaTheme="minorEastAsia" w:hAnsiTheme="minorEastAsia" w:cs="宋体" w:hint="eastAsia"/>
          <w:sz w:val="24"/>
        </w:rPr>
        <w:t>）响应文件中故意不按采购文件要求提供有关技术、财务状况、信誉、业绩、服务、资质及其他证明材料，或未携带上述原件或者公证件的；</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w:t>
      </w:r>
      <w:r w:rsidRPr="008B6FD9">
        <w:rPr>
          <w:rFonts w:asciiTheme="minorEastAsia" w:eastAsiaTheme="minorEastAsia" w:hAnsiTheme="minorEastAsia" w:cs="宋体"/>
          <w:sz w:val="24"/>
        </w:rPr>
        <w:t>八</w:t>
      </w:r>
      <w:r w:rsidRPr="008B6FD9">
        <w:rPr>
          <w:rFonts w:asciiTheme="minorEastAsia" w:eastAsiaTheme="minorEastAsia" w:hAnsiTheme="minorEastAsia" w:cs="宋体" w:hint="eastAsia"/>
          <w:sz w:val="24"/>
        </w:rPr>
        <w:t xml:space="preserve">）已响应参加政府采购活动而无故不参加的，或者在有效期内擅自撤销投标（响应文件），影响采购活动继续进行的;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（十）被确定为成交人或成交候选供应商后无正当理由放弃成交人资格，成交后无正当理由不签订政府采购合同的;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（十一）不按照采购文件规定签订合同，或者与采购人另行签订背离合同实质性内容协议的;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（十二）将成交项目转让给他人，或者违反采购文件规定，将成交项目分包给他人的;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（十三）不遵守开标现场纪律,扰乱评审现场的;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（十四）拒绝履行合同义务的，或者未按合同规定履行合同义务，造成不良后果的；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（十五）擅自变更、解除合同的;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（十六）实物配发和定点采购供应商所提供产品或服务价格高于成交价格或承诺的;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（十七）拒绝有关部门监督检查或者提供虚假情况的。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（十八）各级政府采购监管部门认定的其他失信行为。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（十九）在常州市域内一年内两次以上质疑、投诉和信访举报均查无实据的;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 xml:space="preserve">（二十）捏造事实或提供虚假质疑、投诉和信访举报材料的。 </w:t>
      </w:r>
    </w:p>
    <w:p w:rsidR="00055EA2" w:rsidRPr="008B6FD9" w:rsidRDefault="00260950">
      <w:pPr>
        <w:snapToGrid w:val="0"/>
        <w:spacing w:line="56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（二十一）不配合相关部门调查取证的。</w:t>
      </w:r>
    </w:p>
    <w:p w:rsidR="00055EA2" w:rsidRPr="008B6FD9" w:rsidRDefault="00260950">
      <w:pPr>
        <w:snapToGrid w:val="0"/>
        <w:spacing w:line="52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供应商有上述第（一）至（</w:t>
      </w:r>
      <w:r w:rsidRPr="008B6FD9">
        <w:rPr>
          <w:rFonts w:asciiTheme="minorEastAsia" w:eastAsiaTheme="minorEastAsia" w:hAnsiTheme="minorEastAsia" w:cs="宋体"/>
          <w:sz w:val="24"/>
        </w:rPr>
        <w:t>六</w:t>
      </w:r>
      <w:r w:rsidRPr="008B6FD9">
        <w:rPr>
          <w:rFonts w:asciiTheme="minorEastAsia" w:eastAsiaTheme="minorEastAsia" w:hAnsiTheme="minorEastAsia" w:cs="宋体" w:hint="eastAsia"/>
          <w:sz w:val="24"/>
        </w:rPr>
        <w:t>）项情形的，成交结果无效。</w:t>
      </w:r>
    </w:p>
    <w:p w:rsidR="00055EA2" w:rsidRPr="008B6FD9" w:rsidRDefault="00260950">
      <w:pPr>
        <w:snapToGrid w:val="0"/>
        <w:spacing w:line="52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督查与信息处办公室：常州市锦绣路2号政务服务中心1-1号楼712室</w:t>
      </w:r>
    </w:p>
    <w:p w:rsidR="00055EA2" w:rsidRPr="008B6FD9" w:rsidRDefault="00260950">
      <w:pPr>
        <w:snapToGrid w:val="0"/>
        <w:spacing w:line="520" w:lineRule="exact"/>
        <w:ind w:firstLineChars="200" w:firstLine="480"/>
        <w:rPr>
          <w:rFonts w:asciiTheme="minorEastAsia" w:eastAsiaTheme="minorEastAsia" w:hAnsiTheme="minorEastAsia" w:cs="宋体"/>
          <w:sz w:val="24"/>
        </w:rPr>
      </w:pPr>
      <w:r w:rsidRPr="008B6FD9">
        <w:rPr>
          <w:rFonts w:asciiTheme="minorEastAsia" w:eastAsiaTheme="minorEastAsia" w:hAnsiTheme="minorEastAsia" w:cs="宋体" w:hint="eastAsia"/>
          <w:sz w:val="24"/>
        </w:rPr>
        <w:t>政府采购投诉监督电话：0519-85588155，0519-85588192</w:t>
      </w:r>
    </w:p>
    <w:p w:rsidR="00055EA2" w:rsidRPr="008B6FD9" w:rsidRDefault="00260950">
      <w:pPr>
        <w:spacing w:line="360" w:lineRule="auto"/>
        <w:rPr>
          <w:rFonts w:asciiTheme="minorEastAsia" w:eastAsiaTheme="minorEastAsia" w:hAnsiTheme="minorEastAsia"/>
          <w:b/>
          <w:bCs/>
          <w:sz w:val="24"/>
        </w:rPr>
      </w:pPr>
      <w:r w:rsidRPr="008B6FD9">
        <w:rPr>
          <w:rFonts w:asciiTheme="minorEastAsia" w:eastAsiaTheme="minorEastAsia" w:hAnsiTheme="minorEastAsia" w:hint="eastAsia"/>
          <w:b/>
          <w:bCs/>
          <w:sz w:val="24"/>
        </w:rPr>
        <w:lastRenderedPageBreak/>
        <w:t>附件一：</w:t>
      </w:r>
    </w:p>
    <w:p w:rsidR="00055EA2" w:rsidRPr="008B6FD9" w:rsidRDefault="00260950">
      <w:pPr>
        <w:spacing w:line="360" w:lineRule="auto"/>
        <w:jc w:val="center"/>
        <w:rPr>
          <w:rFonts w:asciiTheme="minorEastAsia" w:eastAsiaTheme="minorEastAsia" w:hAnsiTheme="minorEastAsia"/>
          <w:b/>
          <w:sz w:val="32"/>
          <w:szCs w:val="32"/>
        </w:rPr>
      </w:pPr>
      <w:r w:rsidRPr="008B6FD9">
        <w:rPr>
          <w:rFonts w:asciiTheme="minorEastAsia" w:eastAsiaTheme="minorEastAsia" w:hAnsiTheme="minorEastAsia" w:hint="eastAsia"/>
          <w:b/>
          <w:sz w:val="32"/>
          <w:szCs w:val="32"/>
        </w:rPr>
        <w:t>响</w:t>
      </w:r>
      <w:r w:rsidRPr="008B6FD9">
        <w:rPr>
          <w:rFonts w:asciiTheme="minorEastAsia" w:eastAsiaTheme="minorEastAsia" w:hAnsiTheme="minorEastAsia"/>
          <w:b/>
          <w:sz w:val="32"/>
          <w:szCs w:val="32"/>
        </w:rPr>
        <w:t>  </w:t>
      </w:r>
      <w:r w:rsidRPr="008B6FD9">
        <w:rPr>
          <w:rFonts w:asciiTheme="minorEastAsia" w:eastAsiaTheme="minorEastAsia" w:hAnsiTheme="minorEastAsia" w:hint="eastAsia"/>
          <w:b/>
          <w:sz w:val="32"/>
          <w:szCs w:val="32"/>
        </w:rPr>
        <w:t xml:space="preserve"> </w:t>
      </w:r>
      <w:r w:rsidRPr="008B6FD9">
        <w:rPr>
          <w:rFonts w:asciiTheme="minorEastAsia" w:eastAsiaTheme="minorEastAsia" w:hAnsiTheme="minorEastAsia"/>
          <w:b/>
          <w:sz w:val="32"/>
          <w:szCs w:val="32"/>
        </w:rPr>
        <w:t> </w:t>
      </w:r>
      <w:r w:rsidRPr="008B6FD9">
        <w:rPr>
          <w:rFonts w:asciiTheme="minorEastAsia" w:eastAsiaTheme="minorEastAsia" w:hAnsiTheme="minorEastAsia" w:hint="eastAsia"/>
          <w:b/>
          <w:sz w:val="32"/>
          <w:szCs w:val="32"/>
        </w:rPr>
        <w:t>应</w:t>
      </w:r>
      <w:r w:rsidRPr="008B6FD9">
        <w:rPr>
          <w:rFonts w:asciiTheme="minorEastAsia" w:eastAsiaTheme="minorEastAsia" w:hAnsiTheme="minorEastAsia"/>
          <w:b/>
          <w:sz w:val="32"/>
          <w:szCs w:val="32"/>
        </w:rPr>
        <w:t xml:space="preserve">    </w:t>
      </w:r>
      <w:r w:rsidRPr="008B6FD9">
        <w:rPr>
          <w:rFonts w:asciiTheme="minorEastAsia" w:eastAsiaTheme="minorEastAsia" w:hAnsiTheme="minorEastAsia" w:hint="eastAsia"/>
          <w:b/>
          <w:sz w:val="32"/>
          <w:szCs w:val="32"/>
        </w:rPr>
        <w:t>函</w:t>
      </w:r>
    </w:p>
    <w:p w:rsidR="00055EA2" w:rsidRPr="008B6FD9" w:rsidRDefault="00260950">
      <w:pPr>
        <w:spacing w:line="42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致：常州市政府采购中心</w:t>
      </w:r>
    </w:p>
    <w:p w:rsidR="00055EA2" w:rsidRPr="008B6FD9" w:rsidRDefault="00260950">
      <w:pPr>
        <w:spacing w:line="420" w:lineRule="exact"/>
        <w:ind w:firstLineChars="400" w:firstLine="960"/>
        <w:rPr>
          <w:rFonts w:asciiTheme="minorEastAsia" w:eastAsiaTheme="minorEastAsia" w:hAnsiTheme="minorEastAsia"/>
          <w:color w:val="FF0000"/>
          <w:sz w:val="24"/>
        </w:rPr>
      </w:pPr>
      <w:r w:rsidRPr="008B6FD9">
        <w:rPr>
          <w:rFonts w:asciiTheme="minorEastAsia" w:eastAsiaTheme="minorEastAsia" w:hAnsiTheme="minorEastAsia" w:hint="eastAsia"/>
          <w:color w:val="FF0000"/>
          <w:sz w:val="24"/>
        </w:rPr>
        <w:t>采购人名称</w:t>
      </w:r>
    </w:p>
    <w:p w:rsidR="00055EA2" w:rsidRPr="008B6FD9" w:rsidRDefault="00260950">
      <w:pPr>
        <w:pStyle w:val="a6"/>
        <w:spacing w:line="420" w:lineRule="exact"/>
        <w:ind w:firstLineChars="200" w:firstLine="480"/>
        <w:rPr>
          <w:rFonts w:asciiTheme="minorEastAsia" w:eastAsiaTheme="minorEastAsia" w:hAnsiTheme="minorEastAsia"/>
          <w:sz w:val="24"/>
          <w:szCs w:val="24"/>
        </w:rPr>
      </w:pPr>
      <w:r w:rsidRPr="008B6FD9">
        <w:rPr>
          <w:rFonts w:asciiTheme="minorEastAsia" w:eastAsiaTheme="minorEastAsia" w:hAnsiTheme="minorEastAsia" w:hint="eastAsia"/>
          <w:sz w:val="24"/>
          <w:szCs w:val="24"/>
        </w:rPr>
        <w:t>我单位收到贵单位“常采竞[20  ]    号”谈判文件后，经详细研究，我们决定参加该项目采购活动。为此，我方郑重声明以下诸点，并负法律责任。</w:t>
      </w:r>
    </w:p>
    <w:p w:rsidR="00055EA2" w:rsidRPr="008B6FD9" w:rsidRDefault="00260950">
      <w:pPr>
        <w:pStyle w:val="a6"/>
        <w:spacing w:line="420" w:lineRule="exact"/>
        <w:ind w:firstLineChars="200" w:firstLine="480"/>
        <w:rPr>
          <w:rFonts w:asciiTheme="minorEastAsia" w:eastAsiaTheme="minorEastAsia" w:hAnsiTheme="minorEastAsia"/>
          <w:sz w:val="24"/>
          <w:szCs w:val="24"/>
        </w:rPr>
      </w:pPr>
      <w:r w:rsidRPr="008B6FD9">
        <w:rPr>
          <w:rFonts w:asciiTheme="minorEastAsia" w:eastAsiaTheme="minorEastAsia" w:hAnsiTheme="minorEastAsia" w:hint="eastAsia"/>
          <w:sz w:val="24"/>
          <w:szCs w:val="24"/>
        </w:rPr>
        <w:t>1、按谈判文件规定的各项要求，向采购人提供所需货物与服务。谈判报价包括但不限于谈判文件及其准备（包括现场踏勘、技术核对等）、设备（包括备品备件、专用工具）、技术资料、设计、制造、检验、包装、技术资料、发货、运输、装卸至现场指定地点、安装调试、技术指导培训、质保期及维保服务和招标文件所要求的相关服务等全部内容。</w:t>
      </w:r>
    </w:p>
    <w:p w:rsidR="00055EA2" w:rsidRPr="008B6FD9" w:rsidRDefault="00260950">
      <w:pPr>
        <w:pStyle w:val="a6"/>
        <w:spacing w:line="420" w:lineRule="exact"/>
        <w:ind w:firstLineChars="200" w:firstLine="480"/>
        <w:rPr>
          <w:rFonts w:asciiTheme="minorEastAsia" w:eastAsiaTheme="minorEastAsia" w:hAnsiTheme="minorEastAsia"/>
          <w:sz w:val="24"/>
          <w:szCs w:val="24"/>
        </w:rPr>
      </w:pPr>
      <w:r w:rsidRPr="008B6FD9">
        <w:rPr>
          <w:rFonts w:asciiTheme="minorEastAsia" w:eastAsiaTheme="minorEastAsia" w:hAnsiTheme="minorEastAsia" w:hint="eastAsia"/>
          <w:sz w:val="24"/>
          <w:szCs w:val="24"/>
        </w:rPr>
        <w:t>2、我方承诺质保期为     年。</w:t>
      </w:r>
    </w:p>
    <w:p w:rsidR="00055EA2" w:rsidRPr="008B6FD9" w:rsidRDefault="00260950">
      <w:pPr>
        <w:pStyle w:val="a6"/>
        <w:spacing w:line="420" w:lineRule="exact"/>
        <w:ind w:firstLineChars="200" w:firstLine="480"/>
        <w:rPr>
          <w:rFonts w:asciiTheme="minorEastAsia" w:eastAsiaTheme="minorEastAsia" w:hAnsiTheme="minorEastAsia"/>
          <w:sz w:val="24"/>
          <w:szCs w:val="24"/>
        </w:rPr>
      </w:pPr>
      <w:r w:rsidRPr="008B6FD9">
        <w:rPr>
          <w:rFonts w:asciiTheme="minorEastAsia" w:eastAsiaTheme="minorEastAsia" w:hAnsiTheme="minorEastAsia" w:hint="eastAsia"/>
          <w:sz w:val="24"/>
          <w:szCs w:val="24"/>
        </w:rPr>
        <w:t>3、我方承诺财务状况良好，依法缴纳税收和社会保障资金，具备履行合同所必需的设备和专业技术能力，参加政府采购活动前3年内在经营活动中没有重大违法记录。</w:t>
      </w:r>
    </w:p>
    <w:p w:rsidR="00055EA2" w:rsidRPr="008B6FD9" w:rsidRDefault="00260950">
      <w:pPr>
        <w:pStyle w:val="a6"/>
        <w:spacing w:line="420" w:lineRule="exact"/>
        <w:ind w:firstLineChars="200" w:firstLine="480"/>
        <w:rPr>
          <w:rFonts w:asciiTheme="minorEastAsia" w:eastAsiaTheme="minorEastAsia" w:hAnsiTheme="minorEastAsia"/>
          <w:sz w:val="24"/>
          <w:szCs w:val="24"/>
        </w:rPr>
      </w:pPr>
      <w:r w:rsidRPr="008B6FD9">
        <w:rPr>
          <w:rFonts w:asciiTheme="minorEastAsia" w:eastAsiaTheme="minorEastAsia" w:hAnsiTheme="minorEastAsia" w:hint="eastAsia"/>
          <w:sz w:val="24"/>
          <w:szCs w:val="24"/>
        </w:rPr>
        <w:t>4、我方承诺该响应文件在该项目的全过程中保持有效，不作任何更改和变动。</w:t>
      </w:r>
    </w:p>
    <w:p w:rsidR="00055EA2" w:rsidRPr="008B6FD9" w:rsidRDefault="00260950">
      <w:pPr>
        <w:pStyle w:val="a6"/>
        <w:spacing w:line="420" w:lineRule="exact"/>
        <w:ind w:firstLineChars="200" w:firstLine="480"/>
        <w:rPr>
          <w:rFonts w:asciiTheme="minorEastAsia" w:eastAsiaTheme="minorEastAsia" w:hAnsiTheme="minorEastAsia"/>
          <w:sz w:val="24"/>
          <w:szCs w:val="24"/>
        </w:rPr>
      </w:pPr>
      <w:r w:rsidRPr="008B6FD9">
        <w:rPr>
          <w:rFonts w:asciiTheme="minorEastAsia" w:eastAsiaTheme="minorEastAsia" w:hAnsiTheme="minorEastAsia" w:hint="eastAsia"/>
          <w:sz w:val="24"/>
          <w:szCs w:val="24"/>
        </w:rPr>
        <w:t>5、我们愿按《中华人民共和国合同法》履行自己的全部责任。</w:t>
      </w:r>
    </w:p>
    <w:p w:rsidR="00055EA2" w:rsidRPr="008B6FD9" w:rsidRDefault="00260950">
      <w:pPr>
        <w:pStyle w:val="a6"/>
        <w:spacing w:line="420" w:lineRule="exact"/>
        <w:ind w:firstLineChars="200" w:firstLine="480"/>
        <w:rPr>
          <w:rFonts w:asciiTheme="minorEastAsia" w:eastAsiaTheme="minorEastAsia" w:hAnsiTheme="minorEastAsia"/>
          <w:sz w:val="24"/>
          <w:szCs w:val="24"/>
        </w:rPr>
      </w:pPr>
      <w:r w:rsidRPr="008B6FD9">
        <w:rPr>
          <w:rFonts w:asciiTheme="minorEastAsia" w:eastAsiaTheme="minorEastAsia" w:hAnsiTheme="minorEastAsia" w:hint="eastAsia"/>
          <w:sz w:val="24"/>
          <w:szCs w:val="24"/>
        </w:rPr>
        <w:t>6、我方同意按谈判文件规定交纳谈判保证金，遵守贵机构有关采购活动的各项规定。</w:t>
      </w:r>
    </w:p>
    <w:p w:rsidR="00055EA2" w:rsidRPr="008B6FD9" w:rsidRDefault="00260950">
      <w:pPr>
        <w:pStyle w:val="a6"/>
        <w:spacing w:line="420" w:lineRule="exact"/>
        <w:ind w:firstLineChars="200" w:firstLine="480"/>
        <w:rPr>
          <w:rFonts w:asciiTheme="minorEastAsia" w:eastAsiaTheme="minorEastAsia" w:hAnsiTheme="minorEastAsia"/>
          <w:sz w:val="24"/>
          <w:szCs w:val="24"/>
        </w:rPr>
      </w:pPr>
      <w:r w:rsidRPr="008B6FD9">
        <w:rPr>
          <w:rFonts w:asciiTheme="minorEastAsia" w:eastAsiaTheme="minorEastAsia" w:hAnsiTheme="minorEastAsia" w:hint="eastAsia"/>
          <w:sz w:val="24"/>
          <w:szCs w:val="24"/>
        </w:rPr>
        <w:t>7、愿意提供谈判文件中要求的所有资料，并保证完全真实准确，若有虚假和违背，我公司愿意承担由此而产生的一切后果。</w:t>
      </w:r>
    </w:p>
    <w:p w:rsidR="00055EA2" w:rsidRPr="008B6FD9" w:rsidRDefault="00260950">
      <w:pPr>
        <w:spacing w:line="420" w:lineRule="exact"/>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8、与本次采购活动有关的正式通讯地址为：</w:t>
      </w:r>
    </w:p>
    <w:p w:rsidR="00055EA2" w:rsidRPr="008B6FD9" w:rsidRDefault="00260950">
      <w:pPr>
        <w:spacing w:line="420" w:lineRule="exact"/>
        <w:ind w:leftChars="200" w:left="420"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地</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址：</w:t>
      </w:r>
      <w:r w:rsidRPr="008B6FD9">
        <w:rPr>
          <w:rFonts w:asciiTheme="minorEastAsia" w:eastAsiaTheme="minorEastAsia" w:hAnsiTheme="minorEastAsia"/>
          <w:sz w:val="24"/>
        </w:rPr>
        <w:t xml:space="preserve">                  </w:t>
      </w:r>
    </w:p>
    <w:p w:rsidR="00055EA2" w:rsidRPr="008B6FD9" w:rsidRDefault="00260950">
      <w:pPr>
        <w:spacing w:line="420" w:lineRule="exact"/>
        <w:ind w:leftChars="200" w:left="420"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电</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话：</w:t>
      </w:r>
      <w:r w:rsidRPr="008B6FD9">
        <w:rPr>
          <w:rFonts w:asciiTheme="minorEastAsia" w:eastAsiaTheme="minorEastAsia" w:hAnsiTheme="minorEastAsia"/>
          <w:sz w:val="24"/>
        </w:rPr>
        <w:t xml:space="preserve">                  </w:t>
      </w:r>
    </w:p>
    <w:p w:rsidR="00055EA2" w:rsidRPr="008B6FD9" w:rsidRDefault="00260950">
      <w:pPr>
        <w:spacing w:line="420" w:lineRule="exact"/>
        <w:ind w:leftChars="200" w:left="420"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传</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真：</w:t>
      </w:r>
      <w:r w:rsidRPr="008B6FD9">
        <w:rPr>
          <w:rFonts w:asciiTheme="minorEastAsia" w:eastAsiaTheme="minorEastAsia" w:hAnsiTheme="minorEastAsia"/>
          <w:sz w:val="24"/>
        </w:rPr>
        <w:t xml:space="preserve">                  </w:t>
      </w:r>
    </w:p>
    <w:p w:rsidR="00055EA2" w:rsidRPr="008B6FD9" w:rsidRDefault="00260950">
      <w:pPr>
        <w:spacing w:line="420" w:lineRule="exact"/>
        <w:ind w:leftChars="200" w:left="420"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供应商法定代表人或代理人（签字或盖章）：</w:t>
      </w:r>
      <w:r w:rsidRPr="008B6FD9">
        <w:rPr>
          <w:rFonts w:asciiTheme="minorEastAsia" w:eastAsiaTheme="minorEastAsia" w:hAnsiTheme="minorEastAsia"/>
          <w:sz w:val="24"/>
        </w:rPr>
        <w:t xml:space="preserve">   </w:t>
      </w:r>
    </w:p>
    <w:p w:rsidR="00055EA2" w:rsidRPr="008B6FD9" w:rsidRDefault="00260950">
      <w:pPr>
        <w:spacing w:line="420" w:lineRule="exact"/>
        <w:ind w:leftChars="200" w:left="420"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供应商名称（公章）：             </w:t>
      </w:r>
    </w:p>
    <w:p w:rsidR="00055EA2" w:rsidRPr="008B6FD9" w:rsidRDefault="00260950">
      <w:pPr>
        <w:spacing w:line="420" w:lineRule="exact"/>
        <w:ind w:leftChars="200" w:left="420"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日    期：     年    月    日.</w:t>
      </w:r>
    </w:p>
    <w:p w:rsidR="00055EA2" w:rsidRPr="008B6FD9" w:rsidRDefault="00055EA2">
      <w:pPr>
        <w:spacing w:line="420" w:lineRule="exact"/>
        <w:ind w:leftChars="200" w:left="420" w:firstLineChars="200" w:firstLine="480"/>
        <w:rPr>
          <w:rFonts w:asciiTheme="minorEastAsia" w:eastAsiaTheme="minorEastAsia" w:hAnsiTheme="minorEastAsia"/>
          <w:sz w:val="24"/>
        </w:rPr>
      </w:pPr>
    </w:p>
    <w:p w:rsidR="00055EA2" w:rsidRPr="008B6FD9" w:rsidRDefault="00055EA2">
      <w:pPr>
        <w:spacing w:line="420" w:lineRule="exact"/>
        <w:ind w:leftChars="200" w:left="420" w:firstLineChars="200" w:firstLine="480"/>
        <w:rPr>
          <w:rFonts w:asciiTheme="minorEastAsia" w:eastAsiaTheme="minorEastAsia" w:hAnsiTheme="minorEastAsia"/>
          <w:sz w:val="24"/>
        </w:rPr>
      </w:pPr>
    </w:p>
    <w:p w:rsidR="00055EA2" w:rsidRPr="008B6FD9" w:rsidRDefault="00260950">
      <w:pPr>
        <w:spacing w:line="420" w:lineRule="exact"/>
        <w:ind w:leftChars="200" w:left="420" w:firstLineChars="200" w:firstLine="480"/>
        <w:rPr>
          <w:rFonts w:asciiTheme="minorEastAsia" w:eastAsiaTheme="minorEastAsia" w:hAnsiTheme="minorEastAsia"/>
          <w:b/>
          <w:szCs w:val="21"/>
        </w:rPr>
      </w:pPr>
      <w:r w:rsidRPr="008B6FD9">
        <w:rPr>
          <w:rFonts w:asciiTheme="minorEastAsia" w:eastAsiaTheme="minorEastAsia" w:hAnsiTheme="minorEastAsia"/>
          <w:sz w:val="24"/>
        </w:rPr>
        <w:t>    </w:t>
      </w:r>
    </w:p>
    <w:p w:rsidR="00055EA2" w:rsidRPr="008B6FD9" w:rsidRDefault="00260950">
      <w:pPr>
        <w:spacing w:line="360" w:lineRule="auto"/>
        <w:rPr>
          <w:rFonts w:asciiTheme="minorEastAsia" w:eastAsiaTheme="minorEastAsia" w:hAnsiTheme="minorEastAsia"/>
          <w:b/>
          <w:bCs/>
          <w:sz w:val="24"/>
        </w:rPr>
      </w:pPr>
      <w:r w:rsidRPr="008B6FD9">
        <w:rPr>
          <w:rFonts w:asciiTheme="minorEastAsia" w:eastAsiaTheme="minorEastAsia" w:hAnsiTheme="minorEastAsia" w:hint="eastAsia"/>
          <w:b/>
          <w:sz w:val="24"/>
        </w:rPr>
        <w:lastRenderedPageBreak/>
        <w:t>附件二：</w:t>
      </w:r>
    </w:p>
    <w:p w:rsidR="00055EA2" w:rsidRPr="008B6FD9" w:rsidRDefault="00260950">
      <w:pPr>
        <w:spacing w:line="360" w:lineRule="auto"/>
        <w:jc w:val="center"/>
        <w:rPr>
          <w:rFonts w:asciiTheme="minorEastAsia" w:eastAsiaTheme="minorEastAsia" w:hAnsiTheme="minorEastAsia"/>
          <w:b/>
          <w:sz w:val="32"/>
          <w:szCs w:val="32"/>
        </w:rPr>
      </w:pPr>
      <w:r w:rsidRPr="008B6FD9">
        <w:rPr>
          <w:rFonts w:asciiTheme="minorEastAsia" w:eastAsiaTheme="minorEastAsia" w:hAnsiTheme="minorEastAsia" w:hint="eastAsia"/>
          <w:b/>
          <w:sz w:val="32"/>
          <w:szCs w:val="32"/>
        </w:rPr>
        <w:t>法定代表人资格证明书</w:t>
      </w:r>
    </w:p>
    <w:p w:rsidR="00055EA2" w:rsidRPr="008B6FD9" w:rsidRDefault="00260950">
      <w:pPr>
        <w:spacing w:line="560" w:lineRule="exact"/>
        <w:rPr>
          <w:rFonts w:asciiTheme="minorEastAsia" w:eastAsiaTheme="minorEastAsia" w:hAnsiTheme="minorEastAsia"/>
          <w:sz w:val="24"/>
        </w:rPr>
      </w:pPr>
      <w:r w:rsidRPr="008B6FD9">
        <w:rPr>
          <w:rFonts w:asciiTheme="minorEastAsia" w:eastAsiaTheme="minorEastAsia" w:hAnsiTheme="minorEastAsia" w:hint="eastAsia"/>
          <w:sz w:val="24"/>
        </w:rPr>
        <w:t>单位名称</w:t>
      </w:r>
      <w:r w:rsidRPr="008B6FD9">
        <w:rPr>
          <w:rFonts w:asciiTheme="minorEastAsia" w:eastAsiaTheme="minorEastAsia" w:hAnsiTheme="minorEastAsia"/>
          <w:sz w:val="24"/>
        </w:rPr>
        <w:t>:</w:t>
      </w:r>
    </w:p>
    <w:p w:rsidR="00055EA2" w:rsidRPr="008B6FD9" w:rsidRDefault="00260950">
      <w:pPr>
        <w:spacing w:line="560" w:lineRule="exact"/>
        <w:rPr>
          <w:rFonts w:asciiTheme="minorEastAsia" w:eastAsiaTheme="minorEastAsia" w:hAnsiTheme="minorEastAsia"/>
          <w:sz w:val="24"/>
        </w:rPr>
      </w:pPr>
      <w:r w:rsidRPr="008B6FD9">
        <w:rPr>
          <w:rFonts w:asciiTheme="minorEastAsia" w:eastAsiaTheme="minorEastAsia" w:hAnsiTheme="minorEastAsia" w:hint="eastAsia"/>
          <w:sz w:val="24"/>
        </w:rPr>
        <w:t>地址</w:t>
      </w:r>
      <w:r w:rsidRPr="008B6FD9">
        <w:rPr>
          <w:rFonts w:asciiTheme="minorEastAsia" w:eastAsiaTheme="minorEastAsia" w:hAnsiTheme="minorEastAsia"/>
          <w:sz w:val="24"/>
        </w:rPr>
        <w:t>:</w:t>
      </w:r>
    </w:p>
    <w:p w:rsidR="00055EA2" w:rsidRPr="008B6FD9" w:rsidRDefault="00260950">
      <w:pPr>
        <w:spacing w:line="560" w:lineRule="exact"/>
        <w:rPr>
          <w:rFonts w:asciiTheme="minorEastAsia" w:eastAsiaTheme="minorEastAsia" w:hAnsiTheme="minorEastAsia"/>
          <w:sz w:val="24"/>
        </w:rPr>
      </w:pPr>
      <w:r w:rsidRPr="008B6FD9">
        <w:rPr>
          <w:rFonts w:asciiTheme="minorEastAsia" w:eastAsiaTheme="minorEastAsia" w:hAnsiTheme="minorEastAsia" w:hint="eastAsia"/>
          <w:sz w:val="24"/>
        </w:rPr>
        <w:t>姓名</w:t>
      </w:r>
      <w:r w:rsidRPr="008B6FD9">
        <w:rPr>
          <w:rFonts w:asciiTheme="minorEastAsia" w:eastAsiaTheme="minorEastAsia" w:hAnsiTheme="minorEastAsia"/>
          <w:sz w:val="24"/>
        </w:rPr>
        <w:t>:     </w:t>
      </w:r>
      <w:r w:rsidRPr="008B6FD9">
        <w:rPr>
          <w:rFonts w:asciiTheme="minorEastAsia" w:eastAsiaTheme="minorEastAsia" w:hAnsiTheme="minorEastAsia" w:hint="eastAsia"/>
          <w:sz w:val="24"/>
        </w:rPr>
        <w:t>性别</w:t>
      </w:r>
      <w:r w:rsidRPr="008B6FD9">
        <w:rPr>
          <w:rFonts w:asciiTheme="minorEastAsia" w:eastAsiaTheme="minorEastAsia" w:hAnsiTheme="minorEastAsia"/>
          <w:sz w:val="24"/>
        </w:rPr>
        <w:t>:       </w:t>
      </w:r>
      <w:r w:rsidRPr="008B6FD9">
        <w:rPr>
          <w:rFonts w:asciiTheme="minorEastAsia" w:eastAsiaTheme="minorEastAsia" w:hAnsiTheme="minorEastAsia" w:hint="eastAsia"/>
          <w:sz w:val="24"/>
        </w:rPr>
        <w:t>年龄</w:t>
      </w:r>
      <w:r w:rsidRPr="008B6FD9">
        <w:rPr>
          <w:rFonts w:asciiTheme="minorEastAsia" w:eastAsiaTheme="minorEastAsia" w:hAnsiTheme="minorEastAsia"/>
          <w:sz w:val="24"/>
        </w:rPr>
        <w:t>:      </w:t>
      </w:r>
      <w:r w:rsidRPr="008B6FD9">
        <w:rPr>
          <w:rFonts w:asciiTheme="minorEastAsia" w:eastAsiaTheme="minorEastAsia" w:hAnsiTheme="minorEastAsia" w:hint="eastAsia"/>
          <w:sz w:val="24"/>
        </w:rPr>
        <w:t>职务</w:t>
      </w:r>
      <w:r w:rsidRPr="008B6FD9">
        <w:rPr>
          <w:rFonts w:asciiTheme="minorEastAsia" w:eastAsiaTheme="minorEastAsia" w:hAnsiTheme="minorEastAsia"/>
          <w:sz w:val="24"/>
        </w:rPr>
        <w:t>:</w:t>
      </w:r>
    </w:p>
    <w:p w:rsidR="00055EA2" w:rsidRPr="008B6FD9" w:rsidRDefault="00260950">
      <w:pPr>
        <w:spacing w:line="560" w:lineRule="exact"/>
        <w:rPr>
          <w:rFonts w:asciiTheme="minorEastAsia" w:eastAsiaTheme="minorEastAsia" w:hAnsiTheme="minorEastAsia"/>
          <w:sz w:val="24"/>
        </w:rPr>
      </w:pPr>
      <w:r w:rsidRPr="008B6FD9">
        <w:rPr>
          <w:rFonts w:asciiTheme="minorEastAsia" w:eastAsiaTheme="minorEastAsia" w:hAnsiTheme="minorEastAsia" w:hint="eastAsia"/>
          <w:sz w:val="24"/>
        </w:rPr>
        <w:t>系</w:t>
      </w:r>
      <w:r w:rsidRPr="008B6FD9">
        <w:rPr>
          <w:rFonts w:asciiTheme="minorEastAsia" w:eastAsiaTheme="minorEastAsia" w:hAnsiTheme="minorEastAsia"/>
          <w:sz w:val="24"/>
          <w:u w:val="single"/>
        </w:rPr>
        <w:t xml:space="preserve">                    </w:t>
      </w:r>
      <w:r w:rsidRPr="008B6FD9">
        <w:rPr>
          <w:rFonts w:asciiTheme="minorEastAsia" w:eastAsiaTheme="minorEastAsia" w:hAnsiTheme="minorEastAsia"/>
          <w:sz w:val="24"/>
        </w:rPr>
        <w:t> </w:t>
      </w:r>
      <w:r w:rsidRPr="008B6FD9">
        <w:rPr>
          <w:rFonts w:asciiTheme="minorEastAsia" w:eastAsiaTheme="minorEastAsia" w:hAnsiTheme="minorEastAsia" w:hint="eastAsia"/>
          <w:sz w:val="24"/>
        </w:rPr>
        <w:t>的法定代表人。为实施</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u w:val="single"/>
        </w:rPr>
        <w:t xml:space="preserve">           （常采竞</w:t>
      </w:r>
      <w:r w:rsidRPr="008B6FD9">
        <w:rPr>
          <w:rFonts w:asciiTheme="minorEastAsia" w:eastAsiaTheme="minorEastAsia" w:hAnsiTheme="minorEastAsia"/>
          <w:sz w:val="24"/>
          <w:u w:val="single"/>
        </w:rPr>
        <w:t>[20  ]</w:t>
      </w:r>
      <w:r w:rsidRPr="008B6FD9">
        <w:rPr>
          <w:rFonts w:asciiTheme="minorEastAsia" w:eastAsiaTheme="minorEastAsia" w:hAnsiTheme="minorEastAsia" w:hint="eastAsia"/>
          <w:sz w:val="24"/>
          <w:u w:val="single"/>
        </w:rPr>
        <w:t xml:space="preserve">  号</w:t>
      </w:r>
      <w:r w:rsidRPr="008B6FD9">
        <w:rPr>
          <w:rFonts w:asciiTheme="minorEastAsia" w:eastAsiaTheme="minorEastAsia" w:hAnsiTheme="minorEastAsia"/>
          <w:sz w:val="24"/>
          <w:u w:val="single"/>
        </w:rPr>
        <w:t> </w:t>
      </w:r>
      <w:r w:rsidRPr="008B6FD9">
        <w:rPr>
          <w:rFonts w:asciiTheme="minorEastAsia" w:eastAsiaTheme="minorEastAsia" w:hAnsiTheme="minorEastAsia" w:hint="eastAsia"/>
          <w:sz w:val="24"/>
        </w:rPr>
        <w:t>的工作，签署上述项目的响应文件、进行合同谈判、签署合同和处理与之有关的一切事务。</w:t>
      </w:r>
    </w:p>
    <w:p w:rsidR="00055EA2" w:rsidRPr="008B6FD9" w:rsidRDefault="00260950">
      <w:pPr>
        <w:spacing w:line="560" w:lineRule="exact"/>
        <w:rPr>
          <w:rFonts w:asciiTheme="minorEastAsia" w:eastAsiaTheme="minorEastAsia" w:hAnsiTheme="minorEastAsia"/>
          <w:sz w:val="24"/>
        </w:rPr>
      </w:pPr>
      <w:r w:rsidRPr="008B6FD9">
        <w:rPr>
          <w:rFonts w:asciiTheme="minorEastAsia" w:eastAsiaTheme="minorEastAsia" w:hAnsiTheme="minorEastAsia" w:hint="eastAsia"/>
          <w:sz w:val="24"/>
        </w:rPr>
        <w:t>特此证明。</w:t>
      </w:r>
    </w:p>
    <w:p w:rsidR="00055EA2" w:rsidRPr="008B6FD9" w:rsidRDefault="00055EA2">
      <w:pPr>
        <w:spacing w:line="560" w:lineRule="exact"/>
        <w:rPr>
          <w:rFonts w:asciiTheme="minorEastAsia" w:eastAsiaTheme="minorEastAsia" w:hAnsiTheme="minorEastAsia"/>
          <w:sz w:val="24"/>
        </w:rPr>
      </w:pPr>
    </w:p>
    <w:p w:rsidR="00055EA2" w:rsidRPr="008B6FD9" w:rsidRDefault="00055EA2">
      <w:pPr>
        <w:spacing w:line="560" w:lineRule="exact"/>
        <w:rPr>
          <w:rFonts w:asciiTheme="minorEastAsia" w:eastAsiaTheme="minorEastAsia" w:hAnsiTheme="minorEastAsia"/>
          <w:sz w:val="24"/>
        </w:rPr>
      </w:pPr>
    </w:p>
    <w:p w:rsidR="00055EA2" w:rsidRPr="008B6FD9" w:rsidRDefault="00260950">
      <w:pPr>
        <w:spacing w:line="560" w:lineRule="exact"/>
        <w:rPr>
          <w:rFonts w:asciiTheme="minorEastAsia" w:eastAsiaTheme="minorEastAsia" w:hAnsiTheme="minorEastAsia"/>
          <w:sz w:val="24"/>
        </w:rPr>
      </w:pP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供应商：（公章）</w:t>
      </w:r>
    </w:p>
    <w:p w:rsidR="00055EA2" w:rsidRPr="008B6FD9" w:rsidRDefault="00260950">
      <w:pPr>
        <w:spacing w:line="560" w:lineRule="exact"/>
        <w:rPr>
          <w:rFonts w:asciiTheme="minorEastAsia" w:eastAsiaTheme="minorEastAsia" w:hAnsiTheme="minorEastAsia"/>
          <w:sz w:val="24"/>
        </w:rPr>
      </w:pP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法定代表人签字或盖章：</w:t>
      </w:r>
    </w:p>
    <w:p w:rsidR="00055EA2" w:rsidRPr="008B6FD9" w:rsidRDefault="00260950">
      <w:pPr>
        <w:spacing w:line="560" w:lineRule="exact"/>
        <w:ind w:firstLineChars="1800" w:firstLine="4320"/>
        <w:rPr>
          <w:rFonts w:asciiTheme="minorEastAsia" w:eastAsiaTheme="minorEastAsia" w:hAnsiTheme="minorEastAsia"/>
          <w:sz w:val="24"/>
        </w:rPr>
      </w:pPr>
      <w:r w:rsidRPr="008B6FD9">
        <w:rPr>
          <w:rFonts w:asciiTheme="minorEastAsia" w:eastAsiaTheme="minorEastAsia" w:hAnsiTheme="minorEastAsia" w:hint="eastAsia"/>
          <w:sz w:val="24"/>
        </w:rPr>
        <w:t>日期：</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年</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月</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日</w:t>
      </w:r>
    </w:p>
    <w:p w:rsidR="00055EA2" w:rsidRPr="008B6FD9" w:rsidRDefault="00055EA2">
      <w:pPr>
        <w:tabs>
          <w:tab w:val="left" w:pos="6045"/>
        </w:tabs>
        <w:snapToGrid w:val="0"/>
        <w:spacing w:line="560" w:lineRule="exact"/>
        <w:ind w:left="240" w:hangingChars="100" w:hanging="240"/>
        <w:rPr>
          <w:rFonts w:asciiTheme="minorEastAsia" w:eastAsiaTheme="minorEastAsia" w:hAnsiTheme="minorEastAsia"/>
          <w:sz w:val="24"/>
        </w:rPr>
      </w:pPr>
    </w:p>
    <w:p w:rsidR="00055EA2" w:rsidRPr="008B6FD9" w:rsidRDefault="00260950">
      <w:pPr>
        <w:snapToGrid w:val="0"/>
        <w:spacing w:line="560" w:lineRule="exact"/>
        <w:rPr>
          <w:rFonts w:asciiTheme="minorEastAsia" w:eastAsiaTheme="minorEastAsia" w:hAnsiTheme="minorEastAsia"/>
          <w:sz w:val="24"/>
        </w:rPr>
      </w:pPr>
      <w:r w:rsidRPr="008B6FD9">
        <w:rPr>
          <w:rFonts w:asciiTheme="minorEastAsia" w:eastAsiaTheme="minorEastAsia" w:hAnsiTheme="minorEastAsia" w:cs="宋体" w:hint="eastAsia"/>
          <w:sz w:val="24"/>
        </w:rPr>
        <w:t> </w:t>
      </w:r>
    </w:p>
    <w:p w:rsidR="00055EA2" w:rsidRPr="008B6FD9" w:rsidRDefault="00055EA2">
      <w:pPr>
        <w:snapToGrid w:val="0"/>
        <w:spacing w:line="560" w:lineRule="exact"/>
        <w:rPr>
          <w:rFonts w:asciiTheme="minorEastAsia" w:eastAsiaTheme="minorEastAsia" w:hAnsiTheme="minorEastAsia"/>
          <w:sz w:val="24"/>
        </w:rPr>
      </w:pPr>
    </w:p>
    <w:p w:rsidR="00055EA2" w:rsidRPr="008B6FD9" w:rsidRDefault="00055EA2">
      <w:pPr>
        <w:snapToGrid w:val="0"/>
        <w:spacing w:line="560" w:lineRule="exact"/>
        <w:rPr>
          <w:rFonts w:asciiTheme="minorEastAsia" w:eastAsiaTheme="minorEastAsia" w:hAnsiTheme="minorEastAsia"/>
          <w:b/>
          <w:sz w:val="24"/>
        </w:rPr>
      </w:pPr>
    </w:p>
    <w:p w:rsidR="00055EA2" w:rsidRPr="008B6FD9" w:rsidRDefault="00260950">
      <w:pPr>
        <w:spacing w:line="560" w:lineRule="exact"/>
        <w:rPr>
          <w:rFonts w:asciiTheme="minorEastAsia" w:eastAsiaTheme="minorEastAsia" w:hAnsiTheme="minorEastAsia"/>
          <w:sz w:val="24"/>
        </w:rPr>
      </w:pPr>
      <w:r w:rsidRPr="008B6FD9">
        <w:rPr>
          <w:rFonts w:asciiTheme="minorEastAsia" w:eastAsiaTheme="minorEastAsia" w:hAnsiTheme="minorEastAsia" w:hint="eastAsia"/>
          <w:sz w:val="24"/>
        </w:rPr>
        <w:t>法定代表人身份证</w:t>
      </w:r>
    </w:p>
    <w:p w:rsidR="00055EA2" w:rsidRPr="008B6FD9" w:rsidRDefault="00260950">
      <w:pPr>
        <w:spacing w:line="560" w:lineRule="exact"/>
        <w:rPr>
          <w:rFonts w:asciiTheme="minorEastAsia" w:eastAsiaTheme="minorEastAsia" w:hAnsiTheme="minorEastAsia"/>
          <w:sz w:val="24"/>
        </w:rPr>
      </w:pPr>
      <w:r w:rsidRPr="008B6FD9">
        <w:rPr>
          <w:rFonts w:asciiTheme="minorEastAsia" w:eastAsiaTheme="minorEastAsia" w:hAnsiTheme="minorEastAsia" w:hint="eastAsia"/>
          <w:sz w:val="24"/>
        </w:rPr>
        <w:t>（复印件）粘贴处</w:t>
      </w:r>
    </w:p>
    <w:p w:rsidR="00055EA2" w:rsidRPr="008B6FD9" w:rsidRDefault="00055EA2">
      <w:pPr>
        <w:snapToGrid w:val="0"/>
        <w:spacing w:line="360" w:lineRule="auto"/>
        <w:rPr>
          <w:rFonts w:asciiTheme="minorEastAsia" w:eastAsiaTheme="minorEastAsia" w:hAnsiTheme="minorEastAsia"/>
          <w:b/>
          <w:sz w:val="24"/>
          <w:szCs w:val="28"/>
        </w:rPr>
      </w:pPr>
    </w:p>
    <w:p w:rsidR="00055EA2" w:rsidRPr="008B6FD9" w:rsidRDefault="00055EA2">
      <w:pPr>
        <w:snapToGrid w:val="0"/>
        <w:spacing w:line="360" w:lineRule="auto"/>
        <w:rPr>
          <w:rFonts w:asciiTheme="minorEastAsia" w:eastAsiaTheme="minorEastAsia" w:hAnsiTheme="minorEastAsia"/>
          <w:b/>
          <w:sz w:val="24"/>
          <w:szCs w:val="28"/>
        </w:rPr>
      </w:pPr>
    </w:p>
    <w:p w:rsidR="00055EA2" w:rsidRPr="008B6FD9" w:rsidRDefault="00260950">
      <w:pPr>
        <w:pStyle w:val="2"/>
        <w:snapToGrid w:val="0"/>
        <w:spacing w:line="360" w:lineRule="auto"/>
        <w:rPr>
          <w:rFonts w:asciiTheme="minorEastAsia" w:eastAsiaTheme="minorEastAsia" w:hAnsiTheme="minorEastAsia"/>
          <w:b/>
          <w:bCs/>
          <w:sz w:val="24"/>
        </w:rPr>
      </w:pPr>
      <w:r w:rsidRPr="008B6FD9">
        <w:rPr>
          <w:rFonts w:asciiTheme="minorEastAsia" w:eastAsiaTheme="minorEastAsia" w:hAnsiTheme="minorEastAsia"/>
          <w:b/>
          <w:bCs/>
          <w:sz w:val="24"/>
        </w:rPr>
        <w:br w:type="page"/>
      </w:r>
      <w:r w:rsidRPr="008B6FD9">
        <w:rPr>
          <w:rFonts w:asciiTheme="minorEastAsia" w:eastAsiaTheme="minorEastAsia" w:hAnsiTheme="minorEastAsia" w:hint="eastAsia"/>
          <w:b/>
          <w:sz w:val="24"/>
          <w:szCs w:val="24"/>
        </w:rPr>
        <w:lastRenderedPageBreak/>
        <w:t>附件三：</w:t>
      </w:r>
    </w:p>
    <w:p w:rsidR="00055EA2" w:rsidRPr="008B6FD9" w:rsidRDefault="00260950">
      <w:pPr>
        <w:spacing w:line="416" w:lineRule="auto"/>
        <w:jc w:val="center"/>
        <w:rPr>
          <w:rFonts w:asciiTheme="minorEastAsia" w:eastAsiaTheme="minorEastAsia" w:hAnsiTheme="minorEastAsia"/>
          <w:b/>
          <w:sz w:val="32"/>
          <w:szCs w:val="32"/>
        </w:rPr>
      </w:pPr>
      <w:bookmarkStart w:id="93" w:name="_Toc288738836"/>
      <w:bookmarkStart w:id="94" w:name="_Toc288738394"/>
      <w:r w:rsidRPr="008B6FD9">
        <w:rPr>
          <w:rFonts w:asciiTheme="minorEastAsia" w:eastAsiaTheme="minorEastAsia" w:hAnsiTheme="minorEastAsia" w:hint="eastAsia"/>
          <w:b/>
          <w:sz w:val="32"/>
          <w:szCs w:val="32"/>
        </w:rPr>
        <w:t>授权委托书</w:t>
      </w:r>
    </w:p>
    <w:p w:rsidR="00055EA2" w:rsidRPr="008B6FD9" w:rsidRDefault="00260950">
      <w:pPr>
        <w:spacing w:line="360" w:lineRule="auto"/>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本授权委托书声明：</w:t>
      </w:r>
      <w:r w:rsidRPr="008B6FD9">
        <w:rPr>
          <w:rFonts w:asciiTheme="minorEastAsia" w:eastAsiaTheme="minorEastAsia" w:hAnsiTheme="minorEastAsia"/>
          <w:sz w:val="24"/>
        </w:rPr>
        <w:t>___________________________</w:t>
      </w:r>
      <w:r w:rsidRPr="008B6FD9">
        <w:rPr>
          <w:rFonts w:asciiTheme="minorEastAsia" w:eastAsiaTheme="minorEastAsia" w:hAnsiTheme="minorEastAsia" w:hint="eastAsia"/>
          <w:sz w:val="24"/>
        </w:rPr>
        <w:t>（供应商名称）的</w:t>
      </w:r>
      <w:r w:rsidRPr="008B6FD9">
        <w:rPr>
          <w:rFonts w:asciiTheme="minorEastAsia" w:eastAsiaTheme="minorEastAsia" w:hAnsiTheme="minorEastAsia"/>
          <w:sz w:val="24"/>
        </w:rPr>
        <w:t>_______________________</w:t>
      </w:r>
      <w:r w:rsidRPr="008B6FD9">
        <w:rPr>
          <w:rFonts w:asciiTheme="minorEastAsia" w:eastAsiaTheme="minorEastAsia" w:hAnsiTheme="minorEastAsia" w:hint="eastAsia"/>
          <w:sz w:val="24"/>
        </w:rPr>
        <w:t>（法定代表人姓名、职务）代表供应商授权</w:t>
      </w:r>
      <w:r w:rsidRPr="008B6FD9">
        <w:rPr>
          <w:rFonts w:asciiTheme="minorEastAsia" w:eastAsiaTheme="minorEastAsia" w:hAnsiTheme="minorEastAsia"/>
          <w:sz w:val="24"/>
        </w:rPr>
        <w:t>_______________________</w:t>
      </w:r>
      <w:r w:rsidRPr="008B6FD9">
        <w:rPr>
          <w:rFonts w:asciiTheme="minorEastAsia" w:eastAsiaTheme="minorEastAsia" w:hAnsiTheme="minorEastAsia" w:hint="eastAsia"/>
          <w:sz w:val="24"/>
        </w:rPr>
        <w:t>（被授权人的姓名、职务）为</w:t>
      </w:r>
      <w:r w:rsidRPr="008B6FD9">
        <w:rPr>
          <w:rFonts w:asciiTheme="minorEastAsia" w:eastAsiaTheme="minorEastAsia" w:hAnsiTheme="minorEastAsia" w:hint="eastAsia"/>
          <w:sz w:val="24"/>
          <w:u w:val="single"/>
        </w:rPr>
        <w:t xml:space="preserve">           （常采竞【 】</w:t>
      </w:r>
      <w:r w:rsidRPr="008B6FD9">
        <w:rPr>
          <w:rFonts w:asciiTheme="minorEastAsia" w:eastAsiaTheme="minorEastAsia" w:hAnsiTheme="minorEastAsia"/>
          <w:sz w:val="24"/>
          <w:u w:val="single"/>
        </w:rPr>
        <w:t xml:space="preserve">   </w:t>
      </w:r>
      <w:r w:rsidRPr="008B6FD9">
        <w:rPr>
          <w:rFonts w:asciiTheme="minorEastAsia" w:eastAsiaTheme="minorEastAsia" w:hAnsiTheme="minorEastAsia" w:hint="eastAsia"/>
          <w:sz w:val="24"/>
          <w:u w:val="single"/>
        </w:rPr>
        <w:t>号）</w:t>
      </w:r>
      <w:r w:rsidRPr="008B6FD9">
        <w:rPr>
          <w:rFonts w:asciiTheme="minorEastAsia" w:eastAsiaTheme="minorEastAsia" w:hAnsiTheme="minorEastAsia" w:hint="eastAsia"/>
          <w:sz w:val="24"/>
        </w:rPr>
        <w:t>项目竞争性谈判的合法代理人，全权负责参加本次政府采购项目的采购活动、签订合约以及与之相关的各项工作。本对代理人的</w:t>
      </w:r>
      <w:r w:rsidRPr="008B6FD9">
        <w:rPr>
          <w:rFonts w:asciiTheme="minorEastAsia" w:eastAsiaTheme="minorEastAsia" w:hAnsiTheme="minorEastAsia"/>
          <w:sz w:val="24"/>
        </w:rPr>
        <w:t>所有</w:t>
      </w:r>
      <w:r w:rsidRPr="008B6FD9">
        <w:rPr>
          <w:rFonts w:asciiTheme="minorEastAsia" w:eastAsiaTheme="minorEastAsia" w:hAnsiTheme="minorEastAsia" w:hint="eastAsia"/>
          <w:sz w:val="24"/>
        </w:rPr>
        <w:t>签字负全部责任。</w:t>
      </w:r>
    </w:p>
    <w:p w:rsidR="00055EA2" w:rsidRPr="008B6FD9" w:rsidRDefault="00260950">
      <w:pPr>
        <w:spacing w:line="360" w:lineRule="auto"/>
        <w:ind w:firstLineChars="200" w:firstLine="480"/>
        <w:rPr>
          <w:rFonts w:asciiTheme="minorEastAsia" w:eastAsiaTheme="minorEastAsia" w:hAnsiTheme="minorEastAsia"/>
          <w:sz w:val="24"/>
        </w:rPr>
      </w:pPr>
      <w:r w:rsidRPr="008B6FD9">
        <w:rPr>
          <w:rFonts w:asciiTheme="minorEastAsia" w:eastAsiaTheme="minorEastAsia" w:hAnsiTheme="minorEastAsia" w:hint="eastAsia"/>
          <w:sz w:val="24"/>
        </w:rPr>
        <w:t>本授权书于</w:t>
      </w:r>
      <w:r w:rsidRPr="008B6FD9">
        <w:rPr>
          <w:rFonts w:asciiTheme="minorEastAsia" w:eastAsiaTheme="minorEastAsia" w:hAnsiTheme="minorEastAsia"/>
          <w:sz w:val="24"/>
        </w:rPr>
        <w:t>__________</w:t>
      </w:r>
      <w:r w:rsidRPr="008B6FD9">
        <w:rPr>
          <w:rFonts w:asciiTheme="minorEastAsia" w:eastAsiaTheme="minorEastAsia" w:hAnsiTheme="minorEastAsia" w:hint="eastAsia"/>
          <w:sz w:val="24"/>
        </w:rPr>
        <w:t>年</w:t>
      </w:r>
      <w:r w:rsidRPr="008B6FD9">
        <w:rPr>
          <w:rFonts w:asciiTheme="minorEastAsia" w:eastAsiaTheme="minorEastAsia" w:hAnsiTheme="minorEastAsia"/>
          <w:sz w:val="24"/>
        </w:rPr>
        <w:t>_______</w:t>
      </w:r>
      <w:r w:rsidRPr="008B6FD9">
        <w:rPr>
          <w:rFonts w:asciiTheme="minorEastAsia" w:eastAsiaTheme="minorEastAsia" w:hAnsiTheme="minorEastAsia" w:hint="eastAsia"/>
          <w:sz w:val="24"/>
        </w:rPr>
        <w:t>月</w:t>
      </w:r>
      <w:r w:rsidRPr="008B6FD9">
        <w:rPr>
          <w:rFonts w:asciiTheme="minorEastAsia" w:eastAsiaTheme="minorEastAsia" w:hAnsiTheme="minorEastAsia"/>
          <w:sz w:val="24"/>
        </w:rPr>
        <w:t>________</w:t>
      </w:r>
      <w:r w:rsidRPr="008B6FD9">
        <w:rPr>
          <w:rFonts w:asciiTheme="minorEastAsia" w:eastAsiaTheme="minorEastAsia" w:hAnsiTheme="minorEastAsia" w:hint="eastAsia"/>
          <w:sz w:val="24"/>
        </w:rPr>
        <w:t>日签字生效，特此声明。</w:t>
      </w:r>
    </w:p>
    <w:p w:rsidR="00055EA2" w:rsidRPr="008B6FD9" w:rsidRDefault="00055EA2">
      <w:pPr>
        <w:spacing w:line="360" w:lineRule="auto"/>
        <w:rPr>
          <w:rFonts w:asciiTheme="minorEastAsia" w:eastAsiaTheme="minorEastAsia" w:hAnsiTheme="minorEastAsia"/>
          <w:sz w:val="24"/>
        </w:rPr>
      </w:pP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法定代表人签字或盖章：</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日期：</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职务：</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 xml:space="preserve">  </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联系电话：</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单位名称：</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 xml:space="preserve">   </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地址：</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身份证号码：</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委托代理人签字或盖章：</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 xml:space="preserve">        </w:t>
      </w:r>
      <w:r w:rsidRPr="008B6FD9">
        <w:rPr>
          <w:rFonts w:asciiTheme="minorEastAsia" w:eastAsiaTheme="minorEastAsia" w:hAnsiTheme="minorEastAsia"/>
          <w:sz w:val="24"/>
        </w:rPr>
        <w:t> </w:t>
      </w:r>
      <w:r w:rsidRPr="008B6FD9">
        <w:rPr>
          <w:rFonts w:asciiTheme="minorEastAsia" w:eastAsiaTheme="minorEastAsia" w:hAnsiTheme="minorEastAsia" w:hint="eastAsia"/>
          <w:sz w:val="24"/>
        </w:rPr>
        <w:t>日期：</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职务：</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 xml:space="preserve">  </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联系电话：</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单位名称：</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地址：</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身份证号码：</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供应商公章：</w:t>
      </w:r>
      <w:r w:rsidRPr="008B6FD9">
        <w:rPr>
          <w:rFonts w:asciiTheme="minorEastAsia" w:eastAsiaTheme="minorEastAsia" w:hAnsiTheme="minorEastAsia"/>
          <w:sz w:val="24"/>
        </w:rPr>
        <w:t xml:space="preserve"> </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地址：</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联系电话：</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传真：</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邮编：</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开户行：</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帐号：</w:t>
      </w:r>
    </w:p>
    <w:p w:rsidR="00055EA2" w:rsidRPr="008B6FD9" w:rsidRDefault="00055EA2">
      <w:pPr>
        <w:spacing w:line="360" w:lineRule="auto"/>
        <w:rPr>
          <w:rFonts w:asciiTheme="minorEastAsia" w:eastAsiaTheme="minorEastAsia" w:hAnsiTheme="minorEastAsia"/>
          <w:sz w:val="24"/>
        </w:rPr>
      </w:pP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代理人身份证</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（复印件）粘贴处</w:t>
      </w:r>
    </w:p>
    <w:p w:rsidR="00055EA2" w:rsidRPr="008B6FD9" w:rsidRDefault="00055EA2">
      <w:pPr>
        <w:spacing w:line="360" w:lineRule="auto"/>
        <w:rPr>
          <w:rFonts w:asciiTheme="minorEastAsia" w:eastAsiaTheme="minorEastAsia" w:hAnsiTheme="minorEastAsia"/>
          <w:sz w:val="24"/>
        </w:rPr>
      </w:pP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备注：</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sz w:val="24"/>
        </w:rPr>
        <w:t>1</w:t>
      </w:r>
      <w:r w:rsidRPr="008B6FD9">
        <w:rPr>
          <w:rFonts w:asciiTheme="minorEastAsia" w:eastAsiaTheme="minorEastAsia" w:hAnsiTheme="minorEastAsia" w:hint="eastAsia"/>
          <w:sz w:val="24"/>
        </w:rPr>
        <w:t>、法定代表人参加投标的，提供法人资格证明和本人身份证原件。</w:t>
      </w:r>
    </w:p>
    <w:p w:rsidR="00055EA2" w:rsidRPr="008B6FD9" w:rsidRDefault="00260950">
      <w:pPr>
        <w:spacing w:line="360" w:lineRule="auto"/>
        <w:rPr>
          <w:rFonts w:asciiTheme="minorEastAsia" w:eastAsiaTheme="minorEastAsia" w:hAnsiTheme="minorEastAsia"/>
          <w:sz w:val="24"/>
        </w:rPr>
      </w:pPr>
      <w:r w:rsidRPr="008B6FD9">
        <w:rPr>
          <w:rFonts w:asciiTheme="minorEastAsia" w:eastAsiaTheme="minorEastAsia" w:hAnsiTheme="minorEastAsia"/>
          <w:sz w:val="24"/>
        </w:rPr>
        <w:t>2</w:t>
      </w:r>
      <w:r w:rsidRPr="008B6FD9">
        <w:rPr>
          <w:rFonts w:asciiTheme="minorEastAsia" w:eastAsiaTheme="minorEastAsia" w:hAnsiTheme="minorEastAsia" w:hint="eastAsia"/>
          <w:sz w:val="24"/>
        </w:rPr>
        <w:t>、委托代理人参加投标的，提供授权委托书和本人身份证原件。</w:t>
      </w:r>
    </w:p>
    <w:p w:rsidR="00055EA2" w:rsidRPr="008B6FD9" w:rsidRDefault="00260950">
      <w:pPr>
        <w:pStyle w:val="2"/>
        <w:snapToGrid w:val="0"/>
        <w:spacing w:line="360" w:lineRule="auto"/>
        <w:rPr>
          <w:rFonts w:asciiTheme="minorEastAsia" w:eastAsiaTheme="minorEastAsia" w:hAnsiTheme="minorEastAsia"/>
          <w:b/>
          <w:bCs/>
          <w:sz w:val="24"/>
          <w:szCs w:val="24"/>
        </w:rPr>
      </w:pPr>
      <w:r w:rsidRPr="008B6FD9">
        <w:rPr>
          <w:rFonts w:asciiTheme="minorEastAsia" w:eastAsiaTheme="minorEastAsia" w:hAnsiTheme="minorEastAsia" w:hint="eastAsia"/>
          <w:b/>
          <w:sz w:val="24"/>
          <w:szCs w:val="24"/>
        </w:rPr>
        <w:lastRenderedPageBreak/>
        <w:t>附件四：</w:t>
      </w:r>
    </w:p>
    <w:p w:rsidR="00055EA2" w:rsidRPr="008B6FD9" w:rsidRDefault="00055EA2">
      <w:pPr>
        <w:spacing w:line="360" w:lineRule="auto"/>
        <w:jc w:val="center"/>
        <w:rPr>
          <w:rFonts w:asciiTheme="minorEastAsia" w:eastAsiaTheme="minorEastAsia" w:hAnsiTheme="minorEastAsia"/>
          <w:b/>
          <w:sz w:val="28"/>
          <w:szCs w:val="28"/>
        </w:rPr>
      </w:pPr>
    </w:p>
    <w:p w:rsidR="00055EA2" w:rsidRPr="008B6FD9" w:rsidRDefault="00260950">
      <w:pPr>
        <w:spacing w:line="360" w:lineRule="auto"/>
        <w:jc w:val="center"/>
        <w:rPr>
          <w:rFonts w:asciiTheme="minorEastAsia" w:eastAsiaTheme="minorEastAsia" w:hAnsiTheme="minorEastAsia"/>
          <w:bCs/>
          <w:sz w:val="30"/>
          <w:szCs w:val="30"/>
        </w:rPr>
      </w:pPr>
      <w:r w:rsidRPr="008B6FD9">
        <w:rPr>
          <w:rFonts w:asciiTheme="minorEastAsia" w:eastAsiaTheme="minorEastAsia" w:hAnsiTheme="minorEastAsia" w:cs="黑体" w:hint="eastAsia"/>
          <w:bCs/>
          <w:sz w:val="30"/>
          <w:szCs w:val="30"/>
        </w:rPr>
        <w:t>具备履行合同所必需的设备和专业技术能力的书面声明</w:t>
      </w:r>
    </w:p>
    <w:p w:rsidR="00055EA2" w:rsidRPr="008B6FD9" w:rsidRDefault="00055EA2">
      <w:pPr>
        <w:pStyle w:val="a4"/>
        <w:rPr>
          <w:rFonts w:asciiTheme="minorEastAsia" w:eastAsiaTheme="minorEastAsia" w:hAnsiTheme="minorEastAsia"/>
          <w:sz w:val="21"/>
          <w:szCs w:val="21"/>
        </w:rPr>
      </w:pPr>
    </w:p>
    <w:p w:rsidR="00055EA2" w:rsidRPr="008B6FD9" w:rsidRDefault="00260950">
      <w:pPr>
        <w:pStyle w:val="a4"/>
        <w:spacing w:line="460" w:lineRule="exact"/>
        <w:ind w:firstLine="480"/>
        <w:rPr>
          <w:rFonts w:asciiTheme="minorEastAsia" w:eastAsiaTheme="minorEastAsia" w:hAnsiTheme="minorEastAsia"/>
          <w:szCs w:val="24"/>
        </w:rPr>
      </w:pPr>
      <w:r w:rsidRPr="008B6FD9">
        <w:rPr>
          <w:rFonts w:asciiTheme="minorEastAsia" w:eastAsiaTheme="minorEastAsia" w:hAnsiTheme="minorEastAsia" w:hint="eastAsia"/>
          <w:szCs w:val="24"/>
        </w:rPr>
        <w:t>我单位郑重声明：我单位具备履行本项采购合同所必需的设备和专业技术能力，为履行本项采购合同我单位具备如下主要设备和主要专业技术能力：</w:t>
      </w:r>
    </w:p>
    <w:p w:rsidR="00055EA2" w:rsidRPr="008B6FD9" w:rsidRDefault="00260950">
      <w:pPr>
        <w:pStyle w:val="a4"/>
        <w:spacing w:line="460" w:lineRule="exact"/>
        <w:ind w:firstLine="480"/>
        <w:rPr>
          <w:rFonts w:asciiTheme="minorEastAsia" w:eastAsiaTheme="minorEastAsia" w:hAnsiTheme="minorEastAsia"/>
          <w:szCs w:val="24"/>
        </w:rPr>
      </w:pPr>
      <w:r w:rsidRPr="008B6FD9">
        <w:rPr>
          <w:rFonts w:asciiTheme="minorEastAsia" w:eastAsiaTheme="minorEastAsia" w:hAnsiTheme="minorEastAsia" w:hint="eastAsia"/>
          <w:szCs w:val="24"/>
        </w:rPr>
        <w:t>主要设备有：</w:t>
      </w:r>
      <w:r w:rsidRPr="008B6FD9">
        <w:rPr>
          <w:rFonts w:asciiTheme="minorEastAsia" w:eastAsiaTheme="minorEastAsia" w:hAnsiTheme="minorEastAsia"/>
          <w:szCs w:val="24"/>
        </w:rPr>
        <w:t xml:space="preserve"> </w:t>
      </w:r>
      <w:r w:rsidRPr="008B6FD9">
        <w:rPr>
          <w:rFonts w:asciiTheme="minorEastAsia" w:eastAsiaTheme="minorEastAsia" w:hAnsiTheme="minorEastAsia" w:hint="eastAsia"/>
          <w:szCs w:val="24"/>
        </w:rPr>
        <w:t xml:space="preserve">           </w:t>
      </w:r>
    </w:p>
    <w:p w:rsidR="00055EA2" w:rsidRPr="008B6FD9" w:rsidRDefault="00260950">
      <w:pPr>
        <w:pStyle w:val="a4"/>
        <w:spacing w:line="460" w:lineRule="exact"/>
        <w:ind w:firstLine="480"/>
        <w:rPr>
          <w:rFonts w:asciiTheme="minorEastAsia" w:eastAsiaTheme="minorEastAsia" w:hAnsiTheme="minorEastAsia"/>
          <w:szCs w:val="24"/>
        </w:rPr>
      </w:pPr>
      <w:r w:rsidRPr="008B6FD9">
        <w:rPr>
          <w:rFonts w:asciiTheme="minorEastAsia" w:eastAsiaTheme="minorEastAsia" w:hAnsiTheme="minorEastAsia" w:hint="eastAsia"/>
          <w:szCs w:val="24"/>
        </w:rPr>
        <w:t>主要专业技术能力有：</w:t>
      </w:r>
      <w:r w:rsidRPr="008B6FD9">
        <w:rPr>
          <w:rFonts w:asciiTheme="minorEastAsia" w:eastAsiaTheme="minorEastAsia" w:hAnsiTheme="minorEastAsia"/>
          <w:szCs w:val="24"/>
        </w:rPr>
        <w:t xml:space="preserve">  </w:t>
      </w:r>
    </w:p>
    <w:p w:rsidR="00055EA2" w:rsidRPr="008B6FD9" w:rsidRDefault="00055EA2">
      <w:pPr>
        <w:snapToGrid w:val="0"/>
        <w:spacing w:line="460" w:lineRule="exact"/>
        <w:ind w:firstLineChars="200" w:firstLine="480"/>
        <w:rPr>
          <w:rFonts w:asciiTheme="minorEastAsia" w:eastAsiaTheme="minorEastAsia" w:hAnsiTheme="minorEastAsia"/>
          <w:sz w:val="24"/>
        </w:rPr>
      </w:pPr>
    </w:p>
    <w:p w:rsidR="00055EA2" w:rsidRPr="008B6FD9" w:rsidRDefault="00055EA2">
      <w:pPr>
        <w:snapToGrid w:val="0"/>
        <w:spacing w:line="460" w:lineRule="exact"/>
        <w:ind w:firstLineChars="200" w:firstLine="480"/>
        <w:rPr>
          <w:rFonts w:asciiTheme="minorEastAsia" w:eastAsiaTheme="minorEastAsia" w:hAnsiTheme="minorEastAsia"/>
          <w:sz w:val="24"/>
        </w:rPr>
      </w:pPr>
    </w:p>
    <w:p w:rsidR="00055EA2" w:rsidRPr="008B6FD9" w:rsidRDefault="00260950">
      <w:pPr>
        <w:snapToGrid w:val="0"/>
        <w:spacing w:line="460" w:lineRule="exact"/>
        <w:ind w:firstLineChars="800" w:firstLine="1920"/>
        <w:rPr>
          <w:rFonts w:asciiTheme="minorEastAsia" w:eastAsiaTheme="minorEastAsia" w:hAnsiTheme="minorEastAsia"/>
          <w:sz w:val="24"/>
        </w:rPr>
      </w:pPr>
      <w:r w:rsidRPr="008B6FD9">
        <w:rPr>
          <w:rFonts w:asciiTheme="minorEastAsia" w:eastAsiaTheme="minorEastAsia" w:hAnsiTheme="minorEastAsia" w:hint="eastAsia"/>
          <w:sz w:val="24"/>
        </w:rPr>
        <w:t>供应商名称（公章）：</w:t>
      </w:r>
    </w:p>
    <w:p w:rsidR="00055EA2" w:rsidRPr="008B6FD9" w:rsidRDefault="00260950">
      <w:pPr>
        <w:snapToGrid w:val="0"/>
        <w:spacing w:line="460" w:lineRule="exact"/>
        <w:rPr>
          <w:rFonts w:asciiTheme="minorEastAsia" w:eastAsiaTheme="minorEastAsia" w:hAnsiTheme="minorEastAsia"/>
          <w:sz w:val="24"/>
        </w:rPr>
      </w:pP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 xml:space="preserve">            法定代表人或代理人（签字或盖章）：</w:t>
      </w:r>
      <w:r w:rsidRPr="008B6FD9">
        <w:rPr>
          <w:rFonts w:asciiTheme="minorEastAsia" w:eastAsiaTheme="minorEastAsia" w:hAnsiTheme="minorEastAsia"/>
          <w:sz w:val="24"/>
        </w:rPr>
        <w:t>______________________</w:t>
      </w:r>
    </w:p>
    <w:p w:rsidR="00055EA2" w:rsidRPr="008B6FD9" w:rsidRDefault="00260950">
      <w:pPr>
        <w:snapToGrid w:val="0"/>
        <w:spacing w:line="460" w:lineRule="exact"/>
        <w:rPr>
          <w:rFonts w:asciiTheme="minorEastAsia" w:eastAsiaTheme="minorEastAsia" w:hAnsiTheme="minorEastAsia"/>
          <w:sz w:val="24"/>
        </w:rPr>
      </w:pP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 xml:space="preserve">            日期：</w:t>
      </w:r>
      <w:r w:rsidRPr="008B6FD9">
        <w:rPr>
          <w:rFonts w:asciiTheme="minorEastAsia" w:eastAsiaTheme="minorEastAsia" w:hAnsiTheme="minorEastAsia"/>
          <w:sz w:val="24"/>
        </w:rPr>
        <w:t>______</w:t>
      </w:r>
      <w:r w:rsidRPr="008B6FD9">
        <w:rPr>
          <w:rFonts w:asciiTheme="minorEastAsia" w:eastAsiaTheme="minorEastAsia" w:hAnsiTheme="minorEastAsia" w:hint="eastAsia"/>
          <w:sz w:val="24"/>
        </w:rPr>
        <w:t>年</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月</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日</w:t>
      </w:r>
    </w:p>
    <w:p w:rsidR="00055EA2" w:rsidRPr="008B6FD9" w:rsidRDefault="00055EA2">
      <w:pPr>
        <w:spacing w:line="460" w:lineRule="exact"/>
        <w:rPr>
          <w:rFonts w:asciiTheme="minorEastAsia" w:eastAsiaTheme="minorEastAsia" w:hAnsiTheme="minorEastAsia" w:cs="黑体"/>
          <w:sz w:val="24"/>
        </w:rPr>
      </w:pPr>
    </w:p>
    <w:p w:rsidR="00055EA2" w:rsidRPr="008B6FD9" w:rsidRDefault="00055EA2">
      <w:pPr>
        <w:rPr>
          <w:rFonts w:asciiTheme="minorEastAsia" w:eastAsiaTheme="minorEastAsia" w:hAnsiTheme="minorEastAsia" w:cs="黑体"/>
          <w:sz w:val="28"/>
          <w:szCs w:val="28"/>
        </w:rPr>
      </w:pPr>
    </w:p>
    <w:p w:rsidR="00055EA2" w:rsidRPr="008B6FD9" w:rsidRDefault="00055EA2">
      <w:pPr>
        <w:rPr>
          <w:rFonts w:asciiTheme="minorEastAsia" w:eastAsiaTheme="minorEastAsia" w:hAnsiTheme="minorEastAsia" w:cs="黑体"/>
          <w:sz w:val="28"/>
          <w:szCs w:val="28"/>
        </w:rPr>
      </w:pPr>
    </w:p>
    <w:p w:rsidR="00055EA2" w:rsidRPr="008B6FD9" w:rsidRDefault="00055EA2">
      <w:pPr>
        <w:rPr>
          <w:rFonts w:asciiTheme="minorEastAsia" w:eastAsiaTheme="minorEastAsia" w:hAnsiTheme="minorEastAsia" w:cs="黑体"/>
          <w:sz w:val="28"/>
          <w:szCs w:val="28"/>
        </w:rPr>
      </w:pPr>
    </w:p>
    <w:p w:rsidR="00055EA2" w:rsidRPr="008B6FD9" w:rsidRDefault="00260950">
      <w:pPr>
        <w:spacing w:line="416" w:lineRule="auto"/>
        <w:rPr>
          <w:rFonts w:asciiTheme="minorEastAsia" w:eastAsiaTheme="minorEastAsia" w:hAnsiTheme="minorEastAsia" w:cs="黑体"/>
          <w:b/>
          <w:sz w:val="30"/>
          <w:szCs w:val="30"/>
        </w:rPr>
      </w:pPr>
      <w:r w:rsidRPr="008B6FD9">
        <w:rPr>
          <w:rFonts w:asciiTheme="minorEastAsia" w:eastAsiaTheme="minorEastAsia" w:hAnsiTheme="minorEastAsia" w:cs="黑体" w:hint="eastAsia"/>
          <w:b/>
          <w:sz w:val="30"/>
          <w:szCs w:val="30"/>
        </w:rPr>
        <w:t>参加政府采购活动前 3 年内在经营活动中没有重大违法记录的书面声明</w:t>
      </w:r>
    </w:p>
    <w:p w:rsidR="00055EA2" w:rsidRPr="008B6FD9" w:rsidRDefault="00260950">
      <w:pPr>
        <w:spacing w:line="460" w:lineRule="exact"/>
        <w:jc w:val="center"/>
        <w:rPr>
          <w:rFonts w:asciiTheme="minorEastAsia" w:eastAsiaTheme="minorEastAsia" w:hAnsiTheme="minorEastAsia" w:cs="黑体"/>
          <w:b/>
          <w:sz w:val="30"/>
          <w:szCs w:val="30"/>
        </w:rPr>
      </w:pPr>
      <w:r w:rsidRPr="008B6FD9">
        <w:rPr>
          <w:rFonts w:asciiTheme="minorEastAsia" w:eastAsiaTheme="minorEastAsia" w:hAnsiTheme="minorEastAsia" w:hint="eastAsia"/>
          <w:b/>
          <w:bCs/>
          <w:sz w:val="44"/>
          <w:szCs w:val="44"/>
        </w:rPr>
        <w:t>声  明</w:t>
      </w:r>
    </w:p>
    <w:p w:rsidR="00055EA2" w:rsidRPr="008B6FD9" w:rsidRDefault="00260950">
      <w:pPr>
        <w:snapToGrid w:val="0"/>
        <w:spacing w:line="460" w:lineRule="exact"/>
        <w:rPr>
          <w:rFonts w:asciiTheme="minorEastAsia" w:eastAsiaTheme="minorEastAsia" w:hAnsiTheme="minorEastAsia"/>
          <w:sz w:val="24"/>
        </w:rPr>
      </w:pPr>
      <w:r w:rsidRPr="008B6FD9">
        <w:rPr>
          <w:rFonts w:asciiTheme="minorEastAsia" w:eastAsiaTheme="minorEastAsia" w:hAnsiTheme="minorEastAsia"/>
          <w:szCs w:val="21"/>
        </w:rPr>
        <w:t xml:space="preserve">  </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我单位郑重声明：参加本次政府采购活动前</w:t>
      </w:r>
      <w:r w:rsidRPr="008B6FD9">
        <w:rPr>
          <w:rFonts w:asciiTheme="minorEastAsia" w:eastAsiaTheme="minorEastAsia" w:hAnsiTheme="minorEastAsia"/>
          <w:sz w:val="24"/>
        </w:rPr>
        <w:t xml:space="preserve"> 3 </w:t>
      </w:r>
      <w:r w:rsidRPr="008B6FD9">
        <w:rPr>
          <w:rFonts w:asciiTheme="minorEastAsia" w:eastAsiaTheme="minorEastAsia" w:hAnsiTheme="minorEastAsia" w:hint="eastAsia"/>
          <w:sz w:val="24"/>
        </w:rPr>
        <w:t>年内，我单位在经营活动中没有因违法经营受到刑事处罚或者责令停产停业、吊销许可证或者执照、较大数额罚款等行政处罚。</w:t>
      </w:r>
    </w:p>
    <w:p w:rsidR="00055EA2" w:rsidRPr="008B6FD9" w:rsidRDefault="00260950">
      <w:pPr>
        <w:snapToGrid w:val="0"/>
        <w:spacing w:line="460" w:lineRule="exact"/>
        <w:rPr>
          <w:rFonts w:asciiTheme="minorEastAsia" w:eastAsiaTheme="minorEastAsia" w:hAnsiTheme="minorEastAsia"/>
          <w:sz w:val="24"/>
        </w:rPr>
      </w:pPr>
      <w:r w:rsidRPr="008B6FD9">
        <w:rPr>
          <w:rFonts w:asciiTheme="minorEastAsia" w:eastAsiaTheme="minorEastAsia" w:hAnsiTheme="minorEastAsia"/>
          <w:sz w:val="24"/>
        </w:rPr>
        <w:t xml:space="preserve">    </w:t>
      </w:r>
    </w:p>
    <w:p w:rsidR="00055EA2" w:rsidRPr="008B6FD9" w:rsidRDefault="00260950">
      <w:pPr>
        <w:snapToGrid w:val="0"/>
        <w:spacing w:line="460" w:lineRule="exact"/>
        <w:ind w:firstLineChars="800" w:firstLine="1920"/>
        <w:rPr>
          <w:rFonts w:asciiTheme="minorEastAsia" w:eastAsiaTheme="minorEastAsia" w:hAnsiTheme="minorEastAsia"/>
          <w:sz w:val="24"/>
        </w:rPr>
      </w:pPr>
      <w:r w:rsidRPr="008B6FD9">
        <w:rPr>
          <w:rFonts w:asciiTheme="minorEastAsia" w:eastAsiaTheme="minorEastAsia" w:hAnsiTheme="minorEastAsia" w:hint="eastAsia"/>
          <w:sz w:val="24"/>
        </w:rPr>
        <w:t>供应商名称（公章）：</w:t>
      </w:r>
    </w:p>
    <w:p w:rsidR="00055EA2" w:rsidRPr="008B6FD9" w:rsidRDefault="00260950">
      <w:pPr>
        <w:snapToGrid w:val="0"/>
        <w:spacing w:line="460" w:lineRule="exact"/>
        <w:rPr>
          <w:rFonts w:asciiTheme="minorEastAsia" w:eastAsiaTheme="minorEastAsia" w:hAnsiTheme="minorEastAsia"/>
          <w:sz w:val="24"/>
        </w:rPr>
      </w:pP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 xml:space="preserve">            法定代表人或代理人（签字或盖章）：</w:t>
      </w:r>
      <w:r w:rsidRPr="008B6FD9">
        <w:rPr>
          <w:rFonts w:asciiTheme="minorEastAsia" w:eastAsiaTheme="minorEastAsia" w:hAnsiTheme="minorEastAsia"/>
          <w:sz w:val="24"/>
        </w:rPr>
        <w:t>______________________</w:t>
      </w:r>
    </w:p>
    <w:p w:rsidR="00055EA2" w:rsidRPr="008B6FD9" w:rsidRDefault="00260950">
      <w:pPr>
        <w:snapToGrid w:val="0"/>
        <w:spacing w:line="460" w:lineRule="exact"/>
        <w:rPr>
          <w:rFonts w:asciiTheme="minorEastAsia" w:eastAsiaTheme="minorEastAsia" w:hAnsiTheme="minorEastAsia"/>
          <w:sz w:val="24"/>
        </w:rPr>
      </w:pP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 xml:space="preserve">            </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日期：</w:t>
      </w:r>
      <w:r w:rsidRPr="008B6FD9">
        <w:rPr>
          <w:rFonts w:asciiTheme="minorEastAsia" w:eastAsiaTheme="minorEastAsia" w:hAnsiTheme="minorEastAsia"/>
          <w:sz w:val="24"/>
        </w:rPr>
        <w:t>______</w:t>
      </w:r>
      <w:r w:rsidRPr="008B6FD9">
        <w:rPr>
          <w:rFonts w:asciiTheme="minorEastAsia" w:eastAsiaTheme="minorEastAsia" w:hAnsiTheme="minorEastAsia" w:hint="eastAsia"/>
          <w:sz w:val="24"/>
        </w:rPr>
        <w:t>年</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月</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日</w:t>
      </w:r>
    </w:p>
    <w:p w:rsidR="00055EA2" w:rsidRPr="008B6FD9" w:rsidRDefault="00055EA2">
      <w:pPr>
        <w:spacing w:line="360" w:lineRule="auto"/>
        <w:rPr>
          <w:rFonts w:asciiTheme="minorEastAsia" w:eastAsiaTheme="minorEastAsia" w:hAnsiTheme="minorEastAsia"/>
          <w:szCs w:val="21"/>
        </w:rPr>
      </w:pPr>
    </w:p>
    <w:p w:rsidR="00055EA2" w:rsidRPr="008B6FD9" w:rsidRDefault="00260950">
      <w:pPr>
        <w:pStyle w:val="2"/>
        <w:snapToGrid w:val="0"/>
        <w:spacing w:line="360" w:lineRule="auto"/>
        <w:rPr>
          <w:rFonts w:asciiTheme="minorEastAsia" w:eastAsiaTheme="minorEastAsia" w:hAnsiTheme="minorEastAsia"/>
          <w:b/>
          <w:sz w:val="24"/>
          <w:szCs w:val="24"/>
        </w:rPr>
      </w:pPr>
      <w:r w:rsidRPr="008B6FD9">
        <w:rPr>
          <w:rFonts w:asciiTheme="minorEastAsia" w:eastAsiaTheme="minorEastAsia" w:hAnsiTheme="minorEastAsia" w:hint="eastAsia"/>
          <w:b/>
          <w:sz w:val="24"/>
          <w:szCs w:val="24"/>
        </w:rPr>
        <w:lastRenderedPageBreak/>
        <w:t>附件五：</w:t>
      </w:r>
    </w:p>
    <w:p w:rsidR="00055EA2" w:rsidRPr="008B6FD9" w:rsidRDefault="00260950">
      <w:pPr>
        <w:spacing w:line="360" w:lineRule="auto"/>
        <w:jc w:val="center"/>
        <w:rPr>
          <w:rFonts w:asciiTheme="minorEastAsia" w:eastAsiaTheme="minorEastAsia" w:hAnsiTheme="minorEastAsia" w:cs="幼圆"/>
          <w:b/>
          <w:sz w:val="32"/>
          <w:szCs w:val="32"/>
        </w:rPr>
      </w:pPr>
      <w:r w:rsidRPr="008B6FD9">
        <w:rPr>
          <w:rFonts w:asciiTheme="minorEastAsia" w:eastAsiaTheme="minorEastAsia" w:hAnsiTheme="minorEastAsia" w:cs="幼圆" w:hint="eastAsia"/>
          <w:b/>
          <w:sz w:val="32"/>
          <w:szCs w:val="32"/>
        </w:rPr>
        <w:t>开标一览表</w:t>
      </w:r>
      <w:bookmarkEnd w:id="93"/>
      <w:bookmarkEnd w:id="94"/>
    </w:p>
    <w:p w:rsidR="00055EA2" w:rsidRPr="008B6FD9" w:rsidRDefault="00055EA2">
      <w:pPr>
        <w:pStyle w:val="a0"/>
        <w:snapToGrid w:val="0"/>
        <w:spacing w:line="360" w:lineRule="auto"/>
        <w:ind w:firstLine="440"/>
        <w:rPr>
          <w:rFonts w:asciiTheme="minorEastAsia" w:eastAsiaTheme="minorEastAsia" w:hAnsiTheme="minorEastAsia"/>
          <w:sz w:val="22"/>
        </w:rPr>
      </w:pPr>
    </w:p>
    <w:p w:rsidR="00055EA2" w:rsidRPr="008B6FD9" w:rsidRDefault="00260950">
      <w:pPr>
        <w:snapToGrid w:val="0"/>
        <w:spacing w:line="360" w:lineRule="auto"/>
        <w:ind w:firstLine="482"/>
        <w:rPr>
          <w:rFonts w:asciiTheme="minorEastAsia" w:eastAsiaTheme="minorEastAsia" w:hAnsiTheme="minorEastAsia"/>
          <w:sz w:val="24"/>
        </w:rPr>
      </w:pPr>
      <w:r w:rsidRPr="008B6FD9">
        <w:rPr>
          <w:rFonts w:asciiTheme="minorEastAsia" w:eastAsiaTheme="minorEastAsia" w:hAnsiTheme="minorEastAsia" w:hint="eastAsia"/>
          <w:sz w:val="24"/>
        </w:rPr>
        <w:t>供应商名称（公章）：</w:t>
      </w:r>
      <w:r w:rsidRPr="008B6FD9">
        <w:rPr>
          <w:rFonts w:asciiTheme="minorEastAsia" w:eastAsiaTheme="minorEastAsia" w:hAnsiTheme="minorEastAsia" w:hint="eastAsia"/>
          <w:sz w:val="24"/>
          <w:u w:val="single"/>
        </w:rPr>
        <w:t xml:space="preserve">                           </w:t>
      </w:r>
    </w:p>
    <w:p w:rsidR="00055EA2" w:rsidRPr="008B6FD9" w:rsidRDefault="00260950">
      <w:pPr>
        <w:snapToGrid w:val="0"/>
        <w:spacing w:line="360" w:lineRule="auto"/>
        <w:ind w:firstLine="482"/>
        <w:rPr>
          <w:rFonts w:asciiTheme="minorEastAsia" w:eastAsiaTheme="minorEastAsia" w:hAnsiTheme="minorEastAsia"/>
          <w:sz w:val="24"/>
        </w:rPr>
      </w:pPr>
      <w:r w:rsidRPr="008B6FD9">
        <w:rPr>
          <w:rFonts w:asciiTheme="minorEastAsia" w:eastAsiaTheme="minorEastAsia" w:hAnsiTheme="minorEastAsia" w:hint="eastAsia"/>
          <w:sz w:val="24"/>
        </w:rPr>
        <w:t>项目编号：</w:t>
      </w:r>
      <w:r w:rsidRPr="008B6FD9">
        <w:rPr>
          <w:rFonts w:asciiTheme="minorEastAsia" w:eastAsiaTheme="minorEastAsia" w:hAnsiTheme="minorEastAsia" w:hint="eastAsia"/>
          <w:sz w:val="24"/>
          <w:u w:val="single"/>
        </w:rPr>
        <w:t xml:space="preserve">                          </w:t>
      </w:r>
    </w:p>
    <w:p w:rsidR="00055EA2" w:rsidRPr="008B6FD9" w:rsidRDefault="00260950">
      <w:pPr>
        <w:snapToGrid w:val="0"/>
        <w:spacing w:line="360" w:lineRule="auto"/>
        <w:ind w:firstLine="482"/>
        <w:jc w:val="right"/>
        <w:rPr>
          <w:rFonts w:asciiTheme="minorEastAsia" w:eastAsiaTheme="minorEastAsia" w:hAnsiTheme="minorEastAsia"/>
          <w:sz w:val="24"/>
        </w:rPr>
      </w:pPr>
      <w:r w:rsidRPr="008B6FD9">
        <w:rPr>
          <w:rFonts w:asciiTheme="minorEastAsia" w:eastAsiaTheme="minorEastAsia" w:hAnsiTheme="minorEastAsia" w:hint="eastAsia"/>
          <w:sz w:val="24"/>
        </w:rPr>
        <w:t>单位：人民币（元）</w:t>
      </w:r>
    </w:p>
    <w:tbl>
      <w:tblPr>
        <w:tblW w:w="817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177"/>
        <w:gridCol w:w="2998"/>
      </w:tblGrid>
      <w:tr w:rsidR="00055EA2" w:rsidRPr="008B6FD9">
        <w:tc>
          <w:tcPr>
            <w:tcW w:w="5177" w:type="dxa"/>
            <w:tcBorders>
              <w:top w:val="single" w:sz="4" w:space="0" w:color="auto"/>
              <w:left w:val="single" w:sz="4" w:space="0" w:color="auto"/>
              <w:bottom w:val="single" w:sz="4" w:space="0" w:color="auto"/>
              <w:right w:val="single" w:sz="4" w:space="0" w:color="auto"/>
            </w:tcBorders>
            <w:vAlign w:val="center"/>
          </w:tcPr>
          <w:p w:rsidR="00055EA2" w:rsidRPr="008B6FD9" w:rsidRDefault="00260950">
            <w:pPr>
              <w:snapToGrid w:val="0"/>
              <w:jc w:val="center"/>
              <w:rPr>
                <w:rFonts w:asciiTheme="minorEastAsia" w:eastAsiaTheme="minorEastAsia" w:hAnsiTheme="minorEastAsia"/>
                <w:sz w:val="24"/>
              </w:rPr>
            </w:pPr>
            <w:r w:rsidRPr="008B6FD9">
              <w:rPr>
                <w:rFonts w:asciiTheme="minorEastAsia" w:eastAsiaTheme="minorEastAsia" w:hAnsiTheme="minorEastAsia" w:hint="eastAsia"/>
                <w:sz w:val="24"/>
              </w:rPr>
              <w:t>项目名称</w:t>
            </w:r>
          </w:p>
        </w:tc>
        <w:tc>
          <w:tcPr>
            <w:tcW w:w="2998" w:type="dxa"/>
            <w:tcBorders>
              <w:top w:val="single" w:sz="4" w:space="0" w:color="auto"/>
              <w:left w:val="single" w:sz="4" w:space="0" w:color="auto"/>
              <w:bottom w:val="single" w:sz="4" w:space="0" w:color="auto"/>
              <w:right w:val="single" w:sz="4" w:space="0" w:color="auto"/>
            </w:tcBorders>
            <w:vAlign w:val="center"/>
          </w:tcPr>
          <w:p w:rsidR="00055EA2" w:rsidRPr="008B6FD9" w:rsidRDefault="00260950">
            <w:pPr>
              <w:snapToGrid w:val="0"/>
              <w:jc w:val="center"/>
              <w:rPr>
                <w:rFonts w:asciiTheme="minorEastAsia" w:eastAsiaTheme="minorEastAsia" w:hAnsiTheme="minorEastAsia"/>
                <w:sz w:val="24"/>
              </w:rPr>
            </w:pPr>
            <w:r w:rsidRPr="008B6FD9">
              <w:rPr>
                <w:rFonts w:asciiTheme="minorEastAsia" w:eastAsiaTheme="minorEastAsia" w:hAnsiTheme="minorEastAsia" w:hint="eastAsia"/>
                <w:sz w:val="24"/>
              </w:rPr>
              <w:t>项目总价</w:t>
            </w:r>
          </w:p>
        </w:tc>
      </w:tr>
      <w:tr w:rsidR="00055EA2" w:rsidRPr="008B6FD9">
        <w:trPr>
          <w:trHeight w:val="802"/>
        </w:trPr>
        <w:tc>
          <w:tcPr>
            <w:tcW w:w="5177" w:type="dxa"/>
            <w:tcBorders>
              <w:top w:val="single" w:sz="4" w:space="0" w:color="auto"/>
              <w:left w:val="single" w:sz="4" w:space="0" w:color="auto"/>
              <w:bottom w:val="single" w:sz="4" w:space="0" w:color="auto"/>
              <w:right w:val="single" w:sz="4" w:space="0" w:color="auto"/>
            </w:tcBorders>
            <w:vAlign w:val="center"/>
          </w:tcPr>
          <w:p w:rsidR="00055EA2" w:rsidRPr="008B6FD9" w:rsidRDefault="00055EA2">
            <w:pPr>
              <w:snapToGrid w:val="0"/>
              <w:jc w:val="center"/>
              <w:rPr>
                <w:rFonts w:asciiTheme="minorEastAsia" w:eastAsiaTheme="minorEastAsia" w:hAnsiTheme="minorEastAsia"/>
                <w:sz w:val="24"/>
              </w:rPr>
            </w:pPr>
          </w:p>
        </w:tc>
        <w:tc>
          <w:tcPr>
            <w:tcW w:w="2998" w:type="dxa"/>
            <w:tcBorders>
              <w:top w:val="single" w:sz="4" w:space="0" w:color="auto"/>
              <w:left w:val="single" w:sz="4" w:space="0" w:color="auto"/>
              <w:bottom w:val="single" w:sz="4" w:space="0" w:color="auto"/>
              <w:right w:val="single" w:sz="4" w:space="0" w:color="auto"/>
            </w:tcBorders>
            <w:vAlign w:val="center"/>
          </w:tcPr>
          <w:p w:rsidR="00055EA2" w:rsidRPr="008B6FD9" w:rsidRDefault="00260950">
            <w:pPr>
              <w:snapToGrid w:val="0"/>
              <w:rPr>
                <w:rFonts w:asciiTheme="minorEastAsia" w:eastAsiaTheme="minorEastAsia" w:hAnsiTheme="minorEastAsia"/>
                <w:sz w:val="24"/>
              </w:rPr>
            </w:pPr>
            <w:r w:rsidRPr="008B6FD9">
              <w:rPr>
                <w:rFonts w:asciiTheme="minorEastAsia" w:eastAsiaTheme="minorEastAsia" w:hAnsiTheme="minorEastAsia" w:hint="eastAsia"/>
                <w:sz w:val="24"/>
              </w:rPr>
              <w:t>小写</w:t>
            </w:r>
          </w:p>
          <w:p w:rsidR="00055EA2" w:rsidRPr="008B6FD9" w:rsidRDefault="00260950">
            <w:pPr>
              <w:snapToGrid w:val="0"/>
              <w:rPr>
                <w:rFonts w:asciiTheme="minorEastAsia" w:eastAsiaTheme="minorEastAsia" w:hAnsiTheme="minorEastAsia"/>
                <w:sz w:val="24"/>
              </w:rPr>
            </w:pPr>
            <w:r w:rsidRPr="008B6FD9">
              <w:rPr>
                <w:rFonts w:asciiTheme="minorEastAsia" w:eastAsiaTheme="minorEastAsia" w:hAnsiTheme="minorEastAsia" w:hint="eastAsia"/>
                <w:sz w:val="24"/>
              </w:rPr>
              <w:t>大写</w:t>
            </w:r>
          </w:p>
        </w:tc>
      </w:tr>
    </w:tbl>
    <w:p w:rsidR="00055EA2" w:rsidRPr="008B6FD9" w:rsidRDefault="00055EA2">
      <w:pPr>
        <w:snapToGrid w:val="0"/>
        <w:ind w:firstLine="482"/>
        <w:rPr>
          <w:rFonts w:asciiTheme="minorEastAsia" w:eastAsiaTheme="minorEastAsia" w:hAnsiTheme="minorEastAsia"/>
          <w:color w:val="FF0000"/>
          <w:sz w:val="24"/>
        </w:rPr>
      </w:pPr>
    </w:p>
    <w:p w:rsidR="00055EA2" w:rsidRPr="008B6FD9" w:rsidRDefault="00260950">
      <w:pPr>
        <w:snapToGrid w:val="0"/>
        <w:spacing w:line="360" w:lineRule="auto"/>
        <w:ind w:firstLine="482"/>
        <w:rPr>
          <w:rFonts w:asciiTheme="minorEastAsia" w:eastAsiaTheme="minorEastAsia" w:hAnsiTheme="minorEastAsia"/>
          <w:sz w:val="24"/>
        </w:rPr>
      </w:pPr>
      <w:r w:rsidRPr="008B6FD9">
        <w:rPr>
          <w:rFonts w:asciiTheme="minorEastAsia" w:eastAsiaTheme="minorEastAsia" w:hAnsiTheme="minorEastAsia" w:hint="eastAsia"/>
          <w:sz w:val="24"/>
        </w:rPr>
        <w:t>交货时间：</w:t>
      </w:r>
      <w:r w:rsidRPr="008B6FD9">
        <w:rPr>
          <w:rFonts w:asciiTheme="minorEastAsia" w:eastAsiaTheme="minorEastAsia" w:hAnsiTheme="minorEastAsia" w:cs="宋体" w:hint="eastAsia"/>
          <w:spacing w:val="2"/>
          <w:sz w:val="24"/>
          <w:lang w:val="zh-CN"/>
        </w:rPr>
        <w:t>自合同签定之日起</w:t>
      </w:r>
      <w:r w:rsidRPr="008B6FD9">
        <w:rPr>
          <w:rFonts w:asciiTheme="minorEastAsia" w:eastAsiaTheme="minorEastAsia" w:hAnsiTheme="minorEastAsia" w:cs="宋体" w:hint="eastAsia"/>
          <w:spacing w:val="2"/>
          <w:sz w:val="24"/>
          <w:u w:val="single"/>
          <w:lang w:val="zh-CN"/>
        </w:rPr>
        <w:t xml:space="preserve">   </w:t>
      </w:r>
      <w:r w:rsidRPr="008B6FD9">
        <w:rPr>
          <w:rFonts w:asciiTheme="minorEastAsia" w:eastAsiaTheme="minorEastAsia" w:hAnsiTheme="minorEastAsia" w:cs="宋体" w:hint="eastAsia"/>
          <w:spacing w:val="2"/>
          <w:sz w:val="24"/>
          <w:lang w:val="zh-CN"/>
        </w:rPr>
        <w:t>日内</w:t>
      </w:r>
    </w:p>
    <w:p w:rsidR="00055EA2" w:rsidRPr="008B6FD9" w:rsidRDefault="00055EA2">
      <w:pPr>
        <w:snapToGrid w:val="0"/>
        <w:spacing w:line="360" w:lineRule="auto"/>
        <w:ind w:firstLine="482"/>
        <w:rPr>
          <w:rFonts w:asciiTheme="minorEastAsia" w:eastAsiaTheme="minorEastAsia" w:hAnsiTheme="minorEastAsia"/>
          <w:sz w:val="24"/>
        </w:rPr>
      </w:pPr>
    </w:p>
    <w:p w:rsidR="00055EA2" w:rsidRPr="008B6FD9" w:rsidRDefault="00260950">
      <w:pPr>
        <w:snapToGrid w:val="0"/>
        <w:spacing w:line="360" w:lineRule="auto"/>
        <w:ind w:firstLine="482"/>
        <w:rPr>
          <w:rFonts w:asciiTheme="minorEastAsia" w:eastAsiaTheme="minorEastAsia" w:hAnsiTheme="minorEastAsia"/>
          <w:sz w:val="24"/>
        </w:rPr>
      </w:pPr>
      <w:r w:rsidRPr="008B6FD9">
        <w:rPr>
          <w:rFonts w:asciiTheme="minorEastAsia" w:eastAsiaTheme="minorEastAsia" w:hAnsiTheme="minorEastAsia" w:hint="eastAsia"/>
          <w:sz w:val="24"/>
        </w:rPr>
        <w:t>法定代表人或代理人（签字或盖章）：</w:t>
      </w:r>
      <w:r w:rsidRPr="008B6FD9">
        <w:rPr>
          <w:rFonts w:asciiTheme="minorEastAsia" w:eastAsiaTheme="minorEastAsia" w:hAnsiTheme="minorEastAsia" w:hint="eastAsia"/>
          <w:sz w:val="24"/>
          <w:u w:val="single"/>
        </w:rPr>
        <w:t xml:space="preserve">                                          </w:t>
      </w:r>
    </w:p>
    <w:p w:rsidR="00055EA2" w:rsidRPr="008B6FD9" w:rsidRDefault="00260950">
      <w:pPr>
        <w:snapToGrid w:val="0"/>
        <w:spacing w:line="360" w:lineRule="auto"/>
        <w:ind w:firstLine="482"/>
        <w:rPr>
          <w:rFonts w:asciiTheme="minorEastAsia" w:eastAsiaTheme="minorEastAsia" w:hAnsiTheme="minorEastAsia"/>
          <w:sz w:val="24"/>
        </w:rPr>
      </w:pPr>
      <w:r w:rsidRPr="008B6FD9">
        <w:rPr>
          <w:rFonts w:asciiTheme="minorEastAsia" w:eastAsiaTheme="minorEastAsia" w:hAnsiTheme="minorEastAsia" w:hint="eastAsia"/>
          <w:sz w:val="24"/>
        </w:rPr>
        <w:t>日期：</w:t>
      </w:r>
      <w:r w:rsidRPr="008B6FD9">
        <w:rPr>
          <w:rFonts w:asciiTheme="minorEastAsia" w:eastAsiaTheme="minorEastAsia" w:hAnsiTheme="minorEastAsia" w:hint="eastAsia"/>
          <w:sz w:val="24"/>
          <w:u w:val="single"/>
        </w:rPr>
        <w:t xml:space="preserve">                   </w:t>
      </w:r>
    </w:p>
    <w:p w:rsidR="00055EA2" w:rsidRPr="008B6FD9" w:rsidRDefault="00055EA2">
      <w:pPr>
        <w:snapToGrid w:val="0"/>
        <w:spacing w:line="360" w:lineRule="auto"/>
        <w:ind w:firstLine="482"/>
        <w:rPr>
          <w:rFonts w:asciiTheme="minorEastAsia" w:eastAsiaTheme="minorEastAsia" w:hAnsiTheme="minorEastAsia"/>
          <w:sz w:val="24"/>
        </w:rPr>
      </w:pPr>
    </w:p>
    <w:p w:rsidR="00055EA2" w:rsidRPr="008B6FD9" w:rsidRDefault="00055EA2">
      <w:pPr>
        <w:snapToGrid w:val="0"/>
        <w:spacing w:line="360" w:lineRule="auto"/>
        <w:ind w:firstLine="482"/>
        <w:rPr>
          <w:rFonts w:asciiTheme="minorEastAsia" w:eastAsiaTheme="minorEastAsia" w:hAnsiTheme="minorEastAsia"/>
          <w:b/>
          <w:sz w:val="24"/>
        </w:rPr>
      </w:pPr>
    </w:p>
    <w:p w:rsidR="00055EA2" w:rsidRPr="008B6FD9" w:rsidRDefault="00055EA2">
      <w:pPr>
        <w:snapToGrid w:val="0"/>
        <w:spacing w:line="360" w:lineRule="auto"/>
        <w:rPr>
          <w:rFonts w:asciiTheme="minorEastAsia" w:eastAsiaTheme="minorEastAsia" w:hAnsiTheme="minorEastAsia"/>
          <w:b/>
          <w:sz w:val="24"/>
        </w:rPr>
      </w:pPr>
    </w:p>
    <w:p w:rsidR="00055EA2" w:rsidRPr="008B6FD9" w:rsidRDefault="00260950">
      <w:pPr>
        <w:pStyle w:val="2"/>
        <w:snapToGrid w:val="0"/>
        <w:spacing w:line="360" w:lineRule="auto"/>
        <w:rPr>
          <w:rFonts w:asciiTheme="minorEastAsia" w:eastAsiaTheme="minorEastAsia" w:hAnsiTheme="minorEastAsia"/>
          <w:b/>
          <w:bCs/>
          <w:sz w:val="24"/>
        </w:rPr>
      </w:pPr>
      <w:r w:rsidRPr="008B6FD9">
        <w:rPr>
          <w:rFonts w:asciiTheme="minorEastAsia" w:eastAsiaTheme="minorEastAsia" w:hAnsiTheme="minorEastAsia" w:hint="eastAsia"/>
          <w:b/>
          <w:bCs/>
          <w:sz w:val="21"/>
          <w:szCs w:val="21"/>
        </w:rPr>
        <w:br w:type="page"/>
      </w:r>
      <w:bookmarkStart w:id="95" w:name="_Toc288738837"/>
      <w:bookmarkStart w:id="96" w:name="_Toc288738395"/>
      <w:r w:rsidRPr="008B6FD9">
        <w:rPr>
          <w:rFonts w:asciiTheme="minorEastAsia" w:eastAsiaTheme="minorEastAsia" w:hAnsiTheme="minorEastAsia" w:hint="eastAsia"/>
          <w:b/>
          <w:sz w:val="24"/>
          <w:szCs w:val="24"/>
        </w:rPr>
        <w:lastRenderedPageBreak/>
        <w:t>附件六：</w:t>
      </w:r>
      <w:bookmarkStart w:id="97" w:name="_Toc288738396"/>
      <w:bookmarkStart w:id="98" w:name="_Toc288738838"/>
      <w:bookmarkEnd w:id="95"/>
      <w:bookmarkEnd w:id="96"/>
    </w:p>
    <w:p w:rsidR="00055EA2" w:rsidRPr="008B6FD9" w:rsidRDefault="00260950">
      <w:pPr>
        <w:spacing w:line="360" w:lineRule="auto"/>
        <w:jc w:val="center"/>
        <w:rPr>
          <w:rFonts w:asciiTheme="minorEastAsia" w:eastAsiaTheme="minorEastAsia" w:hAnsiTheme="minorEastAsia"/>
          <w:b/>
          <w:sz w:val="32"/>
          <w:szCs w:val="32"/>
        </w:rPr>
      </w:pPr>
      <w:r w:rsidRPr="008B6FD9">
        <w:rPr>
          <w:rFonts w:asciiTheme="minorEastAsia" w:eastAsiaTheme="minorEastAsia" w:hAnsiTheme="minorEastAsia" w:hint="eastAsia"/>
          <w:b/>
          <w:sz w:val="32"/>
          <w:szCs w:val="32"/>
        </w:rPr>
        <w:t>分项报价表</w:t>
      </w:r>
    </w:p>
    <w:p w:rsidR="00055EA2" w:rsidRPr="008B6FD9" w:rsidRDefault="00055EA2">
      <w:pPr>
        <w:snapToGrid w:val="0"/>
        <w:spacing w:line="360" w:lineRule="auto"/>
        <w:rPr>
          <w:rFonts w:asciiTheme="minorEastAsia" w:eastAsiaTheme="minorEastAsia" w:hAnsiTheme="minorEastAsia" w:cs="宋体"/>
          <w:szCs w:val="21"/>
        </w:rPr>
      </w:pPr>
    </w:p>
    <w:p w:rsidR="00055EA2" w:rsidRPr="008B6FD9" w:rsidRDefault="00260950">
      <w:pPr>
        <w:snapToGrid w:val="0"/>
        <w:spacing w:line="360" w:lineRule="auto"/>
        <w:rPr>
          <w:rFonts w:asciiTheme="minorEastAsia" w:eastAsiaTheme="minorEastAsia" w:hAnsiTheme="minorEastAsia"/>
          <w:szCs w:val="21"/>
        </w:rPr>
      </w:pPr>
      <w:r w:rsidRPr="008B6FD9">
        <w:rPr>
          <w:rFonts w:asciiTheme="minorEastAsia" w:eastAsiaTheme="minorEastAsia" w:hAnsiTheme="minorEastAsia" w:hint="eastAsia"/>
          <w:szCs w:val="21"/>
        </w:rPr>
        <w:t>项目编号：</w:t>
      </w:r>
      <w:r w:rsidRPr="008B6FD9">
        <w:rPr>
          <w:rFonts w:asciiTheme="minorEastAsia" w:eastAsiaTheme="minorEastAsia" w:hAnsiTheme="minorEastAsia" w:hint="eastAsia"/>
          <w:szCs w:val="21"/>
          <w:u w:val="single"/>
        </w:rPr>
        <w:t xml:space="preserve">                          </w:t>
      </w:r>
      <w:r w:rsidRPr="008B6FD9">
        <w:rPr>
          <w:rFonts w:asciiTheme="minorEastAsia" w:eastAsiaTheme="minorEastAsia" w:hAnsiTheme="minorEastAsia"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934"/>
        <w:gridCol w:w="780"/>
        <w:gridCol w:w="1117"/>
        <w:gridCol w:w="1799"/>
        <w:gridCol w:w="613"/>
        <w:gridCol w:w="618"/>
        <w:gridCol w:w="919"/>
        <w:gridCol w:w="1072"/>
      </w:tblGrid>
      <w:tr w:rsidR="00E15FDA" w:rsidTr="000E5A8F">
        <w:trPr>
          <w:cantSplit/>
          <w:trHeight w:val="285"/>
          <w:jc w:val="center"/>
        </w:trPr>
        <w:tc>
          <w:tcPr>
            <w:tcW w:w="670" w:type="dxa"/>
            <w:vMerge w:val="restart"/>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序号</w:t>
            </w:r>
          </w:p>
        </w:tc>
        <w:tc>
          <w:tcPr>
            <w:tcW w:w="934" w:type="dxa"/>
            <w:vMerge w:val="restart"/>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设备</w:t>
            </w:r>
          </w:p>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名称</w:t>
            </w:r>
          </w:p>
        </w:tc>
        <w:tc>
          <w:tcPr>
            <w:tcW w:w="780" w:type="dxa"/>
            <w:vMerge w:val="restart"/>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品牌</w:t>
            </w:r>
          </w:p>
        </w:tc>
        <w:tc>
          <w:tcPr>
            <w:tcW w:w="1117" w:type="dxa"/>
            <w:vMerge w:val="restart"/>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规格型号</w:t>
            </w:r>
          </w:p>
        </w:tc>
        <w:tc>
          <w:tcPr>
            <w:tcW w:w="1799" w:type="dxa"/>
            <w:vMerge w:val="restart"/>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技术参数</w:t>
            </w:r>
          </w:p>
        </w:tc>
        <w:tc>
          <w:tcPr>
            <w:tcW w:w="613" w:type="dxa"/>
            <w:vMerge w:val="restart"/>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数量</w:t>
            </w:r>
          </w:p>
        </w:tc>
        <w:tc>
          <w:tcPr>
            <w:tcW w:w="618" w:type="dxa"/>
            <w:vMerge w:val="restart"/>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单位</w:t>
            </w:r>
          </w:p>
        </w:tc>
        <w:tc>
          <w:tcPr>
            <w:tcW w:w="1991" w:type="dxa"/>
            <w:gridSpan w:val="2"/>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供应商民币价格（元）</w:t>
            </w:r>
          </w:p>
        </w:tc>
      </w:tr>
      <w:tr w:rsidR="00E15FDA" w:rsidTr="000E5A8F">
        <w:trPr>
          <w:cantSplit/>
          <w:trHeight w:val="285"/>
          <w:jc w:val="center"/>
        </w:trPr>
        <w:tc>
          <w:tcPr>
            <w:tcW w:w="670" w:type="dxa"/>
            <w:vMerge/>
            <w:vAlign w:val="center"/>
          </w:tcPr>
          <w:p w:rsidR="00E15FDA" w:rsidRDefault="00E15FDA" w:rsidP="000E5A8F">
            <w:pPr>
              <w:widowControl/>
              <w:snapToGrid w:val="0"/>
              <w:spacing w:line="360" w:lineRule="auto"/>
              <w:jc w:val="center"/>
              <w:rPr>
                <w:rFonts w:ascii="宋体" w:hAnsi="宋体" w:cs="Arial"/>
                <w:kern w:val="0"/>
                <w:szCs w:val="21"/>
              </w:rPr>
            </w:pPr>
          </w:p>
        </w:tc>
        <w:tc>
          <w:tcPr>
            <w:tcW w:w="934" w:type="dxa"/>
            <w:vMerge/>
            <w:vAlign w:val="center"/>
          </w:tcPr>
          <w:p w:rsidR="00E15FDA" w:rsidRDefault="00E15FDA" w:rsidP="000E5A8F">
            <w:pPr>
              <w:widowControl/>
              <w:snapToGrid w:val="0"/>
              <w:spacing w:line="360" w:lineRule="auto"/>
              <w:jc w:val="center"/>
              <w:rPr>
                <w:rFonts w:ascii="宋体" w:hAnsi="宋体" w:cs="Arial"/>
                <w:kern w:val="0"/>
                <w:szCs w:val="21"/>
              </w:rPr>
            </w:pPr>
          </w:p>
        </w:tc>
        <w:tc>
          <w:tcPr>
            <w:tcW w:w="780" w:type="dxa"/>
            <w:vMerge/>
            <w:vAlign w:val="center"/>
          </w:tcPr>
          <w:p w:rsidR="00E15FDA" w:rsidRDefault="00E15FDA" w:rsidP="000E5A8F">
            <w:pPr>
              <w:widowControl/>
              <w:snapToGrid w:val="0"/>
              <w:spacing w:line="360" w:lineRule="auto"/>
              <w:jc w:val="center"/>
              <w:rPr>
                <w:rFonts w:ascii="宋体" w:hAnsi="宋体" w:cs="Arial"/>
                <w:kern w:val="0"/>
                <w:szCs w:val="21"/>
              </w:rPr>
            </w:pPr>
          </w:p>
        </w:tc>
        <w:tc>
          <w:tcPr>
            <w:tcW w:w="1117" w:type="dxa"/>
            <w:vMerge/>
            <w:vAlign w:val="center"/>
          </w:tcPr>
          <w:p w:rsidR="00E15FDA" w:rsidRDefault="00E15FDA" w:rsidP="000E5A8F">
            <w:pPr>
              <w:widowControl/>
              <w:snapToGrid w:val="0"/>
              <w:spacing w:line="360" w:lineRule="auto"/>
              <w:jc w:val="center"/>
              <w:rPr>
                <w:rFonts w:ascii="宋体" w:hAnsi="宋体" w:cs="Arial"/>
                <w:kern w:val="0"/>
                <w:szCs w:val="21"/>
              </w:rPr>
            </w:pPr>
          </w:p>
        </w:tc>
        <w:tc>
          <w:tcPr>
            <w:tcW w:w="1799" w:type="dxa"/>
            <w:vMerge/>
            <w:vAlign w:val="center"/>
          </w:tcPr>
          <w:p w:rsidR="00E15FDA" w:rsidRDefault="00E15FDA" w:rsidP="000E5A8F">
            <w:pPr>
              <w:widowControl/>
              <w:snapToGrid w:val="0"/>
              <w:spacing w:line="360" w:lineRule="auto"/>
              <w:jc w:val="center"/>
              <w:rPr>
                <w:rFonts w:ascii="宋体" w:hAnsi="宋体" w:cs="Arial"/>
                <w:kern w:val="0"/>
                <w:szCs w:val="21"/>
              </w:rPr>
            </w:pPr>
          </w:p>
        </w:tc>
        <w:tc>
          <w:tcPr>
            <w:tcW w:w="613" w:type="dxa"/>
            <w:vMerge/>
            <w:vAlign w:val="center"/>
          </w:tcPr>
          <w:p w:rsidR="00E15FDA" w:rsidRDefault="00E15FDA" w:rsidP="000E5A8F">
            <w:pPr>
              <w:widowControl/>
              <w:snapToGrid w:val="0"/>
              <w:spacing w:line="360" w:lineRule="auto"/>
              <w:jc w:val="center"/>
              <w:rPr>
                <w:rFonts w:ascii="宋体" w:hAnsi="宋体" w:cs="Arial"/>
                <w:kern w:val="0"/>
                <w:szCs w:val="21"/>
              </w:rPr>
            </w:pPr>
          </w:p>
        </w:tc>
        <w:tc>
          <w:tcPr>
            <w:tcW w:w="618" w:type="dxa"/>
            <w:vMerge/>
            <w:vAlign w:val="center"/>
          </w:tcPr>
          <w:p w:rsidR="00E15FDA" w:rsidRDefault="00E15FDA" w:rsidP="000E5A8F">
            <w:pPr>
              <w:widowControl/>
              <w:snapToGrid w:val="0"/>
              <w:spacing w:line="360" w:lineRule="auto"/>
              <w:jc w:val="center"/>
              <w:rPr>
                <w:rFonts w:ascii="宋体" w:hAnsi="宋体" w:cs="Arial"/>
                <w:kern w:val="0"/>
                <w:szCs w:val="21"/>
              </w:rPr>
            </w:pPr>
          </w:p>
        </w:tc>
        <w:tc>
          <w:tcPr>
            <w:tcW w:w="919" w:type="dxa"/>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单价</w:t>
            </w:r>
          </w:p>
        </w:tc>
        <w:tc>
          <w:tcPr>
            <w:tcW w:w="1072" w:type="dxa"/>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合价</w:t>
            </w:r>
          </w:p>
        </w:tc>
      </w:tr>
      <w:tr w:rsidR="00E15FDA" w:rsidTr="000E5A8F">
        <w:trPr>
          <w:trHeight w:val="480"/>
          <w:jc w:val="center"/>
        </w:trPr>
        <w:tc>
          <w:tcPr>
            <w:tcW w:w="670" w:type="dxa"/>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934" w:type="dxa"/>
            <w:vAlign w:val="center"/>
          </w:tcPr>
          <w:p w:rsidR="00E15FDA" w:rsidRDefault="00E15FDA" w:rsidP="000E5A8F">
            <w:pPr>
              <w:widowControl/>
              <w:snapToGrid w:val="0"/>
              <w:spacing w:line="360" w:lineRule="auto"/>
              <w:jc w:val="center"/>
              <w:rPr>
                <w:rFonts w:ascii="宋体" w:hAnsi="宋体" w:cs="Arial"/>
                <w:b/>
                <w:bCs/>
                <w:kern w:val="0"/>
                <w:szCs w:val="21"/>
              </w:rPr>
            </w:pPr>
          </w:p>
        </w:tc>
        <w:tc>
          <w:tcPr>
            <w:tcW w:w="780"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117"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799"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613"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618"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919"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072" w:type="dxa"/>
            <w:vAlign w:val="center"/>
          </w:tcPr>
          <w:p w:rsidR="00E15FDA" w:rsidRDefault="00E15FDA" w:rsidP="000E5A8F">
            <w:pPr>
              <w:widowControl/>
              <w:snapToGrid w:val="0"/>
              <w:spacing w:line="360" w:lineRule="auto"/>
              <w:jc w:val="center"/>
              <w:rPr>
                <w:rFonts w:ascii="宋体" w:hAnsi="宋体" w:cs="Arial"/>
                <w:kern w:val="0"/>
                <w:szCs w:val="21"/>
              </w:rPr>
            </w:pPr>
          </w:p>
        </w:tc>
      </w:tr>
      <w:tr w:rsidR="00E15FDA" w:rsidTr="000E5A8F">
        <w:trPr>
          <w:trHeight w:val="480"/>
          <w:jc w:val="center"/>
        </w:trPr>
        <w:tc>
          <w:tcPr>
            <w:tcW w:w="670" w:type="dxa"/>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934" w:type="dxa"/>
            <w:vAlign w:val="center"/>
          </w:tcPr>
          <w:p w:rsidR="00E15FDA" w:rsidRDefault="00E15FDA" w:rsidP="000E5A8F">
            <w:pPr>
              <w:widowControl/>
              <w:snapToGrid w:val="0"/>
              <w:spacing w:line="360" w:lineRule="auto"/>
              <w:jc w:val="center"/>
              <w:rPr>
                <w:rFonts w:ascii="宋体" w:hAnsi="宋体" w:cs="Arial"/>
                <w:b/>
                <w:bCs/>
                <w:kern w:val="0"/>
                <w:szCs w:val="21"/>
              </w:rPr>
            </w:pPr>
          </w:p>
        </w:tc>
        <w:tc>
          <w:tcPr>
            <w:tcW w:w="780"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117"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799"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613"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618"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919"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072" w:type="dxa"/>
            <w:vAlign w:val="center"/>
          </w:tcPr>
          <w:p w:rsidR="00E15FDA" w:rsidRDefault="00E15FDA" w:rsidP="000E5A8F">
            <w:pPr>
              <w:widowControl/>
              <w:snapToGrid w:val="0"/>
              <w:spacing w:line="360" w:lineRule="auto"/>
              <w:jc w:val="center"/>
              <w:rPr>
                <w:rFonts w:ascii="宋体" w:hAnsi="宋体" w:cs="Arial"/>
                <w:kern w:val="0"/>
                <w:szCs w:val="21"/>
              </w:rPr>
            </w:pPr>
          </w:p>
        </w:tc>
      </w:tr>
      <w:tr w:rsidR="00E15FDA" w:rsidTr="000E5A8F">
        <w:trPr>
          <w:trHeight w:val="480"/>
          <w:jc w:val="center"/>
        </w:trPr>
        <w:tc>
          <w:tcPr>
            <w:tcW w:w="670" w:type="dxa"/>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934" w:type="dxa"/>
            <w:vAlign w:val="center"/>
          </w:tcPr>
          <w:p w:rsidR="00E15FDA" w:rsidRDefault="00E15FDA" w:rsidP="000E5A8F">
            <w:pPr>
              <w:widowControl/>
              <w:snapToGrid w:val="0"/>
              <w:spacing w:line="360" w:lineRule="auto"/>
              <w:jc w:val="center"/>
              <w:rPr>
                <w:rFonts w:ascii="宋体" w:hAnsi="宋体" w:cs="Arial"/>
                <w:b/>
                <w:bCs/>
                <w:kern w:val="0"/>
                <w:szCs w:val="21"/>
              </w:rPr>
            </w:pPr>
          </w:p>
        </w:tc>
        <w:tc>
          <w:tcPr>
            <w:tcW w:w="780"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117"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799"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613"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618"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919"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072" w:type="dxa"/>
            <w:vAlign w:val="center"/>
          </w:tcPr>
          <w:p w:rsidR="00E15FDA" w:rsidRDefault="00E15FDA" w:rsidP="000E5A8F">
            <w:pPr>
              <w:widowControl/>
              <w:snapToGrid w:val="0"/>
              <w:spacing w:line="360" w:lineRule="auto"/>
              <w:jc w:val="center"/>
              <w:rPr>
                <w:rFonts w:ascii="宋体" w:hAnsi="宋体" w:cs="Arial"/>
                <w:kern w:val="0"/>
                <w:szCs w:val="21"/>
              </w:rPr>
            </w:pPr>
          </w:p>
        </w:tc>
      </w:tr>
      <w:tr w:rsidR="00E15FDA" w:rsidTr="000E5A8F">
        <w:trPr>
          <w:trHeight w:val="480"/>
          <w:jc w:val="center"/>
        </w:trPr>
        <w:tc>
          <w:tcPr>
            <w:tcW w:w="670" w:type="dxa"/>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4</w:t>
            </w:r>
          </w:p>
        </w:tc>
        <w:tc>
          <w:tcPr>
            <w:tcW w:w="934" w:type="dxa"/>
            <w:vAlign w:val="center"/>
          </w:tcPr>
          <w:p w:rsidR="00E15FDA" w:rsidRDefault="00E15FDA" w:rsidP="000E5A8F">
            <w:pPr>
              <w:widowControl/>
              <w:snapToGrid w:val="0"/>
              <w:spacing w:line="360" w:lineRule="auto"/>
              <w:jc w:val="center"/>
              <w:rPr>
                <w:rFonts w:ascii="宋体" w:hAnsi="宋体" w:cs="Arial"/>
                <w:b/>
                <w:bCs/>
                <w:kern w:val="0"/>
                <w:szCs w:val="21"/>
              </w:rPr>
            </w:pPr>
          </w:p>
        </w:tc>
        <w:tc>
          <w:tcPr>
            <w:tcW w:w="780"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117"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799"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613"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618"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919"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072" w:type="dxa"/>
            <w:vAlign w:val="center"/>
          </w:tcPr>
          <w:p w:rsidR="00E15FDA" w:rsidRDefault="00E15FDA" w:rsidP="000E5A8F">
            <w:pPr>
              <w:widowControl/>
              <w:snapToGrid w:val="0"/>
              <w:spacing w:line="360" w:lineRule="auto"/>
              <w:jc w:val="center"/>
              <w:rPr>
                <w:rFonts w:ascii="宋体" w:hAnsi="宋体" w:cs="Arial"/>
                <w:kern w:val="0"/>
                <w:szCs w:val="21"/>
              </w:rPr>
            </w:pPr>
          </w:p>
        </w:tc>
      </w:tr>
      <w:tr w:rsidR="00E15FDA" w:rsidTr="000E5A8F">
        <w:trPr>
          <w:trHeight w:val="480"/>
          <w:jc w:val="center"/>
        </w:trPr>
        <w:tc>
          <w:tcPr>
            <w:tcW w:w="670" w:type="dxa"/>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5</w:t>
            </w:r>
          </w:p>
        </w:tc>
        <w:tc>
          <w:tcPr>
            <w:tcW w:w="934" w:type="dxa"/>
            <w:vAlign w:val="center"/>
          </w:tcPr>
          <w:p w:rsidR="00E15FDA" w:rsidRDefault="00E15FDA" w:rsidP="000E5A8F">
            <w:pPr>
              <w:widowControl/>
              <w:snapToGrid w:val="0"/>
              <w:spacing w:line="360" w:lineRule="auto"/>
              <w:jc w:val="center"/>
              <w:rPr>
                <w:rFonts w:ascii="宋体" w:hAnsi="宋体" w:cs="Arial"/>
                <w:b/>
                <w:bCs/>
                <w:kern w:val="0"/>
                <w:szCs w:val="21"/>
              </w:rPr>
            </w:pPr>
          </w:p>
        </w:tc>
        <w:tc>
          <w:tcPr>
            <w:tcW w:w="780"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117"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799"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613"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618"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919"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072" w:type="dxa"/>
            <w:vAlign w:val="center"/>
          </w:tcPr>
          <w:p w:rsidR="00E15FDA" w:rsidRDefault="00E15FDA" w:rsidP="000E5A8F">
            <w:pPr>
              <w:widowControl/>
              <w:snapToGrid w:val="0"/>
              <w:spacing w:line="360" w:lineRule="auto"/>
              <w:jc w:val="center"/>
              <w:rPr>
                <w:rFonts w:ascii="宋体" w:hAnsi="宋体" w:cs="Arial"/>
                <w:kern w:val="0"/>
                <w:szCs w:val="21"/>
              </w:rPr>
            </w:pPr>
          </w:p>
        </w:tc>
      </w:tr>
      <w:tr w:rsidR="00E15FDA" w:rsidTr="000E5A8F">
        <w:trPr>
          <w:trHeight w:val="480"/>
          <w:jc w:val="center"/>
        </w:trPr>
        <w:tc>
          <w:tcPr>
            <w:tcW w:w="670" w:type="dxa"/>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934" w:type="dxa"/>
            <w:vAlign w:val="center"/>
          </w:tcPr>
          <w:p w:rsidR="00E15FDA" w:rsidRDefault="00E15FDA" w:rsidP="000E5A8F">
            <w:pPr>
              <w:widowControl/>
              <w:snapToGrid w:val="0"/>
              <w:spacing w:line="360" w:lineRule="auto"/>
              <w:jc w:val="center"/>
              <w:rPr>
                <w:rFonts w:ascii="宋体" w:hAnsi="宋体" w:cs="Arial"/>
                <w:b/>
                <w:bCs/>
                <w:kern w:val="0"/>
                <w:szCs w:val="21"/>
              </w:rPr>
            </w:pPr>
          </w:p>
        </w:tc>
        <w:tc>
          <w:tcPr>
            <w:tcW w:w="780"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117"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799"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613"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618"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919"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072" w:type="dxa"/>
            <w:vAlign w:val="center"/>
          </w:tcPr>
          <w:p w:rsidR="00E15FDA" w:rsidRDefault="00E15FDA" w:rsidP="000E5A8F">
            <w:pPr>
              <w:widowControl/>
              <w:snapToGrid w:val="0"/>
              <w:spacing w:line="360" w:lineRule="auto"/>
              <w:jc w:val="center"/>
              <w:rPr>
                <w:rFonts w:ascii="宋体" w:hAnsi="宋体" w:cs="Arial"/>
                <w:kern w:val="0"/>
                <w:szCs w:val="21"/>
              </w:rPr>
            </w:pPr>
          </w:p>
        </w:tc>
      </w:tr>
      <w:tr w:rsidR="00E15FDA" w:rsidTr="000E5A8F">
        <w:trPr>
          <w:trHeight w:val="480"/>
          <w:jc w:val="center"/>
        </w:trPr>
        <w:tc>
          <w:tcPr>
            <w:tcW w:w="6531" w:type="dxa"/>
            <w:gridSpan w:val="7"/>
            <w:vAlign w:val="center"/>
          </w:tcPr>
          <w:p w:rsidR="00E15FDA" w:rsidRDefault="00E15FDA" w:rsidP="000E5A8F">
            <w:pPr>
              <w:widowControl/>
              <w:snapToGrid w:val="0"/>
              <w:spacing w:line="360" w:lineRule="auto"/>
              <w:jc w:val="center"/>
              <w:rPr>
                <w:rFonts w:ascii="宋体" w:hAnsi="宋体" w:cs="Arial"/>
                <w:kern w:val="0"/>
                <w:szCs w:val="21"/>
              </w:rPr>
            </w:pPr>
            <w:r>
              <w:rPr>
                <w:rFonts w:ascii="宋体" w:hAnsi="宋体" w:cs="Arial" w:hint="eastAsia"/>
                <w:kern w:val="0"/>
                <w:szCs w:val="21"/>
              </w:rPr>
              <w:t>合     计</w:t>
            </w:r>
          </w:p>
        </w:tc>
        <w:tc>
          <w:tcPr>
            <w:tcW w:w="919" w:type="dxa"/>
            <w:vAlign w:val="center"/>
          </w:tcPr>
          <w:p w:rsidR="00E15FDA" w:rsidRDefault="00E15FDA" w:rsidP="000E5A8F">
            <w:pPr>
              <w:widowControl/>
              <w:snapToGrid w:val="0"/>
              <w:spacing w:line="360" w:lineRule="auto"/>
              <w:jc w:val="center"/>
              <w:rPr>
                <w:rFonts w:ascii="宋体" w:hAnsi="宋体" w:cs="Arial"/>
                <w:kern w:val="0"/>
                <w:szCs w:val="21"/>
              </w:rPr>
            </w:pPr>
          </w:p>
        </w:tc>
        <w:tc>
          <w:tcPr>
            <w:tcW w:w="1072" w:type="dxa"/>
            <w:vAlign w:val="center"/>
          </w:tcPr>
          <w:p w:rsidR="00E15FDA" w:rsidRDefault="00E15FDA" w:rsidP="000E5A8F">
            <w:pPr>
              <w:widowControl/>
              <w:snapToGrid w:val="0"/>
              <w:spacing w:line="360" w:lineRule="auto"/>
              <w:jc w:val="center"/>
              <w:rPr>
                <w:rFonts w:ascii="宋体" w:hAnsi="宋体" w:cs="Arial"/>
                <w:kern w:val="0"/>
                <w:szCs w:val="21"/>
              </w:rPr>
            </w:pPr>
          </w:p>
        </w:tc>
      </w:tr>
    </w:tbl>
    <w:p w:rsidR="00E15FDA" w:rsidRDefault="00E15FDA">
      <w:pPr>
        <w:widowControl/>
        <w:snapToGrid w:val="0"/>
        <w:spacing w:line="360" w:lineRule="auto"/>
        <w:rPr>
          <w:rFonts w:asciiTheme="minorEastAsia" w:eastAsiaTheme="minorEastAsia" w:hAnsiTheme="minorEastAsia" w:cs="Arial"/>
          <w:kern w:val="0"/>
          <w:szCs w:val="21"/>
        </w:rPr>
      </w:pPr>
    </w:p>
    <w:p w:rsidR="00E15FDA" w:rsidRDefault="00E15FDA">
      <w:pPr>
        <w:widowControl/>
        <w:snapToGrid w:val="0"/>
        <w:spacing w:line="360" w:lineRule="auto"/>
        <w:rPr>
          <w:rFonts w:asciiTheme="minorEastAsia" w:eastAsiaTheme="minorEastAsia" w:hAnsiTheme="minorEastAsia" w:cs="Arial"/>
          <w:kern w:val="0"/>
          <w:szCs w:val="21"/>
        </w:rPr>
      </w:pPr>
    </w:p>
    <w:p w:rsidR="00055EA2" w:rsidRPr="008B6FD9" w:rsidRDefault="00260950">
      <w:pPr>
        <w:widowControl/>
        <w:snapToGrid w:val="0"/>
        <w:spacing w:line="360" w:lineRule="auto"/>
        <w:rPr>
          <w:rFonts w:asciiTheme="minorEastAsia" w:eastAsiaTheme="minorEastAsia" w:hAnsiTheme="minorEastAsia" w:cs="Arial"/>
          <w:kern w:val="0"/>
          <w:szCs w:val="21"/>
        </w:rPr>
      </w:pPr>
      <w:r w:rsidRPr="008B6FD9">
        <w:rPr>
          <w:rFonts w:asciiTheme="minorEastAsia" w:eastAsiaTheme="minorEastAsia" w:hAnsiTheme="minorEastAsia" w:cs="Arial" w:hint="eastAsia"/>
          <w:kern w:val="0"/>
          <w:szCs w:val="21"/>
        </w:rPr>
        <w:t>供应商名称（公章）：</w:t>
      </w:r>
    </w:p>
    <w:p w:rsidR="00055EA2" w:rsidRPr="008B6FD9" w:rsidRDefault="00260950">
      <w:pPr>
        <w:snapToGrid w:val="0"/>
        <w:spacing w:line="360" w:lineRule="auto"/>
        <w:rPr>
          <w:rFonts w:asciiTheme="minorEastAsia" w:eastAsiaTheme="minorEastAsia" w:hAnsiTheme="minorEastAsia"/>
          <w:szCs w:val="21"/>
        </w:rPr>
      </w:pPr>
      <w:r w:rsidRPr="008B6FD9">
        <w:rPr>
          <w:rFonts w:asciiTheme="minorEastAsia" w:eastAsiaTheme="minorEastAsia" w:hAnsiTheme="minorEastAsia" w:hint="eastAsia"/>
          <w:szCs w:val="21"/>
        </w:rPr>
        <w:t>法定代表人或代理人（签字或盖章）：</w:t>
      </w:r>
    </w:p>
    <w:p w:rsidR="00055EA2" w:rsidRPr="008B6FD9" w:rsidRDefault="00055EA2">
      <w:pPr>
        <w:pStyle w:val="a0"/>
        <w:snapToGrid w:val="0"/>
        <w:spacing w:line="360" w:lineRule="auto"/>
        <w:rPr>
          <w:rFonts w:asciiTheme="minorEastAsia" w:eastAsiaTheme="minorEastAsia" w:hAnsiTheme="minorEastAsia"/>
          <w:sz w:val="21"/>
          <w:szCs w:val="21"/>
        </w:rPr>
      </w:pPr>
    </w:p>
    <w:p w:rsidR="00055EA2" w:rsidRPr="008B6FD9" w:rsidRDefault="00055EA2">
      <w:pPr>
        <w:pStyle w:val="a0"/>
        <w:snapToGrid w:val="0"/>
        <w:spacing w:line="360" w:lineRule="auto"/>
        <w:rPr>
          <w:rFonts w:asciiTheme="minorEastAsia" w:eastAsiaTheme="minorEastAsia" w:hAnsiTheme="minorEastAsia"/>
          <w:sz w:val="21"/>
          <w:szCs w:val="21"/>
        </w:rPr>
      </w:pPr>
    </w:p>
    <w:p w:rsidR="00055EA2" w:rsidRPr="008B6FD9" w:rsidRDefault="00055EA2">
      <w:pPr>
        <w:pStyle w:val="a0"/>
        <w:snapToGrid w:val="0"/>
        <w:spacing w:line="360" w:lineRule="auto"/>
        <w:rPr>
          <w:rFonts w:asciiTheme="minorEastAsia" w:eastAsiaTheme="minorEastAsia" w:hAnsiTheme="minorEastAsia"/>
          <w:sz w:val="21"/>
          <w:szCs w:val="21"/>
        </w:rPr>
      </w:pPr>
    </w:p>
    <w:p w:rsidR="00055EA2" w:rsidRPr="008B6FD9" w:rsidRDefault="00055EA2">
      <w:pPr>
        <w:pStyle w:val="a0"/>
        <w:snapToGrid w:val="0"/>
        <w:spacing w:line="360" w:lineRule="auto"/>
        <w:ind w:firstLine="440"/>
        <w:rPr>
          <w:rFonts w:asciiTheme="minorEastAsia" w:eastAsiaTheme="minorEastAsia" w:hAnsiTheme="minorEastAsia"/>
          <w:sz w:val="22"/>
        </w:rPr>
      </w:pPr>
    </w:p>
    <w:p w:rsidR="00055EA2" w:rsidRPr="008B6FD9" w:rsidRDefault="00055EA2">
      <w:pPr>
        <w:pStyle w:val="a0"/>
        <w:snapToGrid w:val="0"/>
        <w:spacing w:line="360" w:lineRule="auto"/>
        <w:ind w:firstLine="440"/>
        <w:rPr>
          <w:rFonts w:asciiTheme="minorEastAsia" w:eastAsiaTheme="minorEastAsia" w:hAnsiTheme="minorEastAsia"/>
          <w:sz w:val="22"/>
        </w:rPr>
      </w:pPr>
    </w:p>
    <w:p w:rsidR="00055EA2" w:rsidRPr="008B6FD9" w:rsidRDefault="00055EA2">
      <w:pPr>
        <w:pStyle w:val="a0"/>
        <w:snapToGrid w:val="0"/>
        <w:spacing w:line="360" w:lineRule="auto"/>
        <w:ind w:firstLine="440"/>
        <w:rPr>
          <w:rFonts w:asciiTheme="minorEastAsia" w:eastAsiaTheme="minorEastAsia" w:hAnsiTheme="minorEastAsia"/>
          <w:sz w:val="22"/>
        </w:rPr>
      </w:pPr>
    </w:p>
    <w:p w:rsidR="00055EA2" w:rsidRPr="008B6FD9" w:rsidRDefault="00055EA2">
      <w:pPr>
        <w:pStyle w:val="a0"/>
        <w:snapToGrid w:val="0"/>
        <w:spacing w:line="360" w:lineRule="auto"/>
        <w:ind w:firstLine="440"/>
        <w:rPr>
          <w:rFonts w:asciiTheme="minorEastAsia" w:eastAsiaTheme="minorEastAsia" w:hAnsiTheme="minorEastAsia"/>
          <w:sz w:val="22"/>
        </w:rPr>
      </w:pPr>
    </w:p>
    <w:p w:rsidR="00055EA2" w:rsidRPr="008B6FD9" w:rsidRDefault="00055EA2">
      <w:pPr>
        <w:pStyle w:val="a0"/>
        <w:snapToGrid w:val="0"/>
        <w:spacing w:line="360" w:lineRule="auto"/>
        <w:ind w:firstLine="440"/>
        <w:rPr>
          <w:rFonts w:asciiTheme="minorEastAsia" w:eastAsiaTheme="minorEastAsia" w:hAnsiTheme="minorEastAsia"/>
          <w:sz w:val="22"/>
        </w:rPr>
      </w:pPr>
    </w:p>
    <w:p w:rsidR="00055EA2" w:rsidRPr="008B6FD9" w:rsidRDefault="00055EA2">
      <w:pPr>
        <w:pStyle w:val="a4"/>
        <w:ind w:firstLine="480"/>
        <w:rPr>
          <w:rFonts w:asciiTheme="minorEastAsia" w:eastAsiaTheme="minorEastAsia" w:hAnsiTheme="minorEastAsia"/>
        </w:rPr>
      </w:pPr>
    </w:p>
    <w:p w:rsidR="00055EA2" w:rsidRPr="008B6FD9" w:rsidRDefault="00055EA2">
      <w:pPr>
        <w:pStyle w:val="a4"/>
        <w:ind w:firstLine="480"/>
        <w:rPr>
          <w:rFonts w:asciiTheme="minorEastAsia" w:eastAsiaTheme="minorEastAsia" w:hAnsiTheme="minorEastAsia"/>
        </w:rPr>
      </w:pPr>
    </w:p>
    <w:p w:rsidR="00055EA2" w:rsidRPr="008B6FD9" w:rsidRDefault="00055EA2">
      <w:pPr>
        <w:pStyle w:val="a4"/>
        <w:ind w:firstLine="480"/>
        <w:rPr>
          <w:rFonts w:asciiTheme="minorEastAsia" w:eastAsiaTheme="minorEastAsia" w:hAnsiTheme="minorEastAsia"/>
        </w:rPr>
      </w:pPr>
    </w:p>
    <w:p w:rsidR="00055EA2" w:rsidRPr="008B6FD9" w:rsidRDefault="00055EA2">
      <w:pPr>
        <w:pStyle w:val="a4"/>
        <w:ind w:firstLine="480"/>
        <w:rPr>
          <w:rFonts w:asciiTheme="minorEastAsia" w:eastAsiaTheme="minorEastAsia" w:hAnsiTheme="minorEastAsia"/>
        </w:rPr>
      </w:pPr>
    </w:p>
    <w:p w:rsidR="00055EA2" w:rsidRPr="008B6FD9" w:rsidRDefault="00055EA2">
      <w:pPr>
        <w:pStyle w:val="a4"/>
        <w:ind w:firstLine="480"/>
        <w:rPr>
          <w:rFonts w:asciiTheme="minorEastAsia" w:eastAsiaTheme="minorEastAsia" w:hAnsiTheme="minorEastAsia"/>
        </w:rPr>
      </w:pPr>
    </w:p>
    <w:p w:rsidR="00055EA2" w:rsidRPr="008B6FD9" w:rsidRDefault="00055EA2">
      <w:pPr>
        <w:pStyle w:val="a4"/>
        <w:ind w:firstLine="480"/>
        <w:rPr>
          <w:rFonts w:asciiTheme="minorEastAsia" w:eastAsiaTheme="minorEastAsia" w:hAnsiTheme="minorEastAsia"/>
        </w:rPr>
      </w:pPr>
    </w:p>
    <w:p w:rsidR="00055EA2" w:rsidRPr="008B6FD9" w:rsidRDefault="00055EA2">
      <w:pPr>
        <w:pStyle w:val="a4"/>
        <w:ind w:firstLine="480"/>
        <w:rPr>
          <w:rFonts w:asciiTheme="minorEastAsia" w:eastAsiaTheme="minorEastAsia" w:hAnsiTheme="minorEastAsia"/>
        </w:rPr>
      </w:pPr>
    </w:p>
    <w:p w:rsidR="00055EA2" w:rsidRPr="008B6FD9" w:rsidRDefault="00260950">
      <w:pPr>
        <w:pStyle w:val="2"/>
        <w:snapToGrid w:val="0"/>
        <w:spacing w:line="360" w:lineRule="auto"/>
        <w:rPr>
          <w:rFonts w:asciiTheme="minorEastAsia" w:eastAsiaTheme="minorEastAsia" w:hAnsiTheme="minorEastAsia"/>
          <w:b/>
          <w:bCs/>
          <w:sz w:val="24"/>
        </w:rPr>
      </w:pPr>
      <w:r w:rsidRPr="008B6FD9">
        <w:rPr>
          <w:rFonts w:asciiTheme="minorEastAsia" w:eastAsiaTheme="minorEastAsia" w:hAnsiTheme="minorEastAsia"/>
          <w:b/>
          <w:bCs/>
          <w:sz w:val="24"/>
        </w:rPr>
        <w:br w:type="page"/>
      </w:r>
      <w:r w:rsidRPr="008B6FD9">
        <w:rPr>
          <w:rFonts w:asciiTheme="minorEastAsia" w:eastAsiaTheme="minorEastAsia" w:hAnsiTheme="minorEastAsia" w:hint="eastAsia"/>
          <w:b/>
          <w:sz w:val="24"/>
          <w:szCs w:val="24"/>
        </w:rPr>
        <w:lastRenderedPageBreak/>
        <w:t>附件七：</w:t>
      </w:r>
    </w:p>
    <w:p w:rsidR="00055EA2" w:rsidRPr="008B6FD9" w:rsidRDefault="00260950">
      <w:pPr>
        <w:spacing w:line="360" w:lineRule="auto"/>
        <w:jc w:val="center"/>
        <w:rPr>
          <w:rFonts w:asciiTheme="minorEastAsia" w:eastAsiaTheme="minorEastAsia" w:hAnsiTheme="minorEastAsia"/>
          <w:b/>
          <w:sz w:val="32"/>
          <w:szCs w:val="32"/>
        </w:rPr>
      </w:pPr>
      <w:r w:rsidRPr="008B6FD9">
        <w:rPr>
          <w:rFonts w:asciiTheme="minorEastAsia" w:eastAsiaTheme="minorEastAsia" w:hAnsiTheme="minorEastAsia" w:hint="eastAsia"/>
          <w:b/>
          <w:sz w:val="32"/>
          <w:szCs w:val="32"/>
        </w:rPr>
        <w:t>参加本项目人员一览</w:t>
      </w:r>
      <w:bookmarkEnd w:id="97"/>
      <w:bookmarkEnd w:id="98"/>
      <w:r w:rsidRPr="008B6FD9">
        <w:rPr>
          <w:rFonts w:asciiTheme="minorEastAsia" w:eastAsiaTheme="minorEastAsia" w:hAnsiTheme="minorEastAsia" w:hint="eastAsia"/>
          <w:b/>
          <w:sz w:val="32"/>
          <w:szCs w:val="32"/>
        </w:rPr>
        <w:t>表</w:t>
      </w:r>
    </w:p>
    <w:p w:rsidR="00055EA2" w:rsidRPr="008B6FD9" w:rsidRDefault="00055EA2">
      <w:pPr>
        <w:snapToGrid w:val="0"/>
        <w:spacing w:line="360" w:lineRule="auto"/>
        <w:rPr>
          <w:rFonts w:asciiTheme="minorEastAsia" w:eastAsiaTheme="minorEastAsia" w:hAnsiTheme="minorEastAsia"/>
          <w:sz w:val="22"/>
        </w:rPr>
      </w:pPr>
    </w:p>
    <w:p w:rsidR="00055EA2" w:rsidRPr="008B6FD9" w:rsidRDefault="00260950">
      <w:pPr>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项目编号：</w:t>
      </w:r>
      <w:r w:rsidRPr="008B6FD9">
        <w:rPr>
          <w:rFonts w:asciiTheme="minorEastAsia" w:eastAsiaTheme="minorEastAsia" w:hAnsiTheme="minorEastAsia" w:cs="宋体" w:hint="eastAsia"/>
          <w:sz w:val="24"/>
          <w:u w:val="single"/>
        </w:rPr>
        <w:t xml:space="preserve">                          </w:t>
      </w:r>
    </w:p>
    <w:tbl>
      <w:tblPr>
        <w:tblW w:w="9450" w:type="dxa"/>
        <w:tblInd w:w="-357" w:type="dxa"/>
        <w:tblBorders>
          <w:top w:val="single" w:sz="4" w:space="0" w:color="auto"/>
          <w:left w:val="single" w:sz="4" w:space="0" w:color="auto"/>
          <w:bottom w:val="single" w:sz="4" w:space="0" w:color="auto"/>
          <w:right w:val="single" w:sz="4" w:space="0" w:color="auto"/>
        </w:tblBorders>
        <w:tblLayout w:type="fixed"/>
        <w:tblLook w:val="04A0"/>
      </w:tblPr>
      <w:tblGrid>
        <w:gridCol w:w="945"/>
        <w:gridCol w:w="945"/>
        <w:gridCol w:w="945"/>
        <w:gridCol w:w="945"/>
        <w:gridCol w:w="945"/>
        <w:gridCol w:w="945"/>
        <w:gridCol w:w="945"/>
        <w:gridCol w:w="945"/>
        <w:gridCol w:w="945"/>
        <w:gridCol w:w="945"/>
      </w:tblGrid>
      <w:tr w:rsidR="00055EA2" w:rsidRPr="008B6FD9">
        <w:tc>
          <w:tcPr>
            <w:tcW w:w="945" w:type="dxa"/>
            <w:tcBorders>
              <w:top w:val="single" w:sz="4" w:space="0" w:color="auto"/>
              <w:left w:val="single" w:sz="4" w:space="0" w:color="auto"/>
              <w:bottom w:val="single" w:sz="4" w:space="0" w:color="auto"/>
              <w:right w:val="single" w:sz="4" w:space="0" w:color="auto"/>
            </w:tcBorders>
            <w:vAlign w:val="center"/>
          </w:tcPr>
          <w:p w:rsidR="00055EA2" w:rsidRPr="008B6FD9" w:rsidRDefault="00260950">
            <w:pPr>
              <w:tabs>
                <w:tab w:val="left" w:pos="9765"/>
              </w:tabs>
              <w:snapToGrid w:val="0"/>
              <w:spacing w:line="360" w:lineRule="auto"/>
              <w:jc w:val="center"/>
              <w:rPr>
                <w:rFonts w:asciiTheme="minorEastAsia" w:eastAsiaTheme="minorEastAsia" w:hAnsiTheme="minorEastAsia" w:cs="宋体"/>
                <w:sz w:val="24"/>
              </w:rPr>
            </w:pPr>
            <w:r w:rsidRPr="008B6FD9">
              <w:rPr>
                <w:rFonts w:asciiTheme="minorEastAsia" w:eastAsiaTheme="minorEastAsia" w:hAnsiTheme="minorEastAsia" w:cs="宋体" w:hint="eastAsia"/>
                <w:sz w:val="24"/>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055EA2" w:rsidRPr="008B6FD9" w:rsidRDefault="00260950">
            <w:pPr>
              <w:tabs>
                <w:tab w:val="left" w:pos="9765"/>
              </w:tabs>
              <w:snapToGrid w:val="0"/>
              <w:spacing w:line="360" w:lineRule="auto"/>
              <w:jc w:val="center"/>
              <w:rPr>
                <w:rFonts w:asciiTheme="minorEastAsia" w:eastAsiaTheme="minorEastAsia" w:hAnsiTheme="minorEastAsia" w:cs="宋体"/>
                <w:sz w:val="24"/>
              </w:rPr>
            </w:pPr>
            <w:r w:rsidRPr="008B6FD9">
              <w:rPr>
                <w:rFonts w:asciiTheme="minorEastAsia" w:eastAsiaTheme="minorEastAsia" w:hAnsiTheme="minorEastAsia" w:cs="宋体" w:hint="eastAsia"/>
                <w:sz w:val="24"/>
              </w:rPr>
              <w:t>姓名</w:t>
            </w:r>
          </w:p>
        </w:tc>
        <w:tc>
          <w:tcPr>
            <w:tcW w:w="945" w:type="dxa"/>
            <w:tcBorders>
              <w:top w:val="single" w:sz="4" w:space="0" w:color="auto"/>
              <w:left w:val="single" w:sz="4" w:space="0" w:color="auto"/>
              <w:bottom w:val="single" w:sz="4" w:space="0" w:color="auto"/>
              <w:right w:val="single" w:sz="4" w:space="0" w:color="auto"/>
            </w:tcBorders>
            <w:vAlign w:val="center"/>
          </w:tcPr>
          <w:p w:rsidR="00055EA2" w:rsidRPr="008B6FD9" w:rsidRDefault="00260950">
            <w:pPr>
              <w:tabs>
                <w:tab w:val="left" w:pos="9765"/>
              </w:tabs>
              <w:snapToGrid w:val="0"/>
              <w:spacing w:line="360" w:lineRule="auto"/>
              <w:jc w:val="center"/>
              <w:rPr>
                <w:rFonts w:asciiTheme="minorEastAsia" w:eastAsiaTheme="minorEastAsia" w:hAnsiTheme="minorEastAsia" w:cs="宋体"/>
                <w:sz w:val="24"/>
              </w:rPr>
            </w:pPr>
            <w:r w:rsidRPr="008B6FD9">
              <w:rPr>
                <w:rFonts w:asciiTheme="minorEastAsia" w:eastAsiaTheme="minorEastAsia" w:hAnsiTheme="minorEastAsia" w:cs="宋体" w:hint="eastAsia"/>
                <w:sz w:val="24"/>
              </w:rPr>
              <w:t>性别</w:t>
            </w:r>
          </w:p>
        </w:tc>
        <w:tc>
          <w:tcPr>
            <w:tcW w:w="945" w:type="dxa"/>
            <w:tcBorders>
              <w:top w:val="single" w:sz="4" w:space="0" w:color="auto"/>
              <w:left w:val="single" w:sz="4" w:space="0" w:color="auto"/>
              <w:bottom w:val="single" w:sz="4" w:space="0" w:color="auto"/>
              <w:right w:val="single" w:sz="4" w:space="0" w:color="auto"/>
            </w:tcBorders>
            <w:vAlign w:val="center"/>
          </w:tcPr>
          <w:p w:rsidR="00055EA2" w:rsidRPr="008B6FD9" w:rsidRDefault="00260950">
            <w:pPr>
              <w:tabs>
                <w:tab w:val="left" w:pos="9765"/>
              </w:tabs>
              <w:snapToGrid w:val="0"/>
              <w:spacing w:line="360" w:lineRule="auto"/>
              <w:jc w:val="center"/>
              <w:rPr>
                <w:rFonts w:asciiTheme="minorEastAsia" w:eastAsiaTheme="minorEastAsia" w:hAnsiTheme="minorEastAsia" w:cs="宋体"/>
                <w:sz w:val="24"/>
              </w:rPr>
            </w:pPr>
            <w:r w:rsidRPr="008B6FD9">
              <w:rPr>
                <w:rFonts w:asciiTheme="minorEastAsia" w:eastAsiaTheme="minorEastAsia" w:hAnsiTheme="minorEastAsia" w:cs="宋体" w:hint="eastAsia"/>
                <w:sz w:val="24"/>
              </w:rPr>
              <w:t>年龄</w:t>
            </w:r>
          </w:p>
        </w:tc>
        <w:tc>
          <w:tcPr>
            <w:tcW w:w="945" w:type="dxa"/>
            <w:tcBorders>
              <w:top w:val="single" w:sz="4" w:space="0" w:color="auto"/>
              <w:left w:val="single" w:sz="4" w:space="0" w:color="auto"/>
              <w:bottom w:val="single" w:sz="4" w:space="0" w:color="auto"/>
              <w:right w:val="single" w:sz="4" w:space="0" w:color="auto"/>
            </w:tcBorders>
            <w:vAlign w:val="center"/>
          </w:tcPr>
          <w:p w:rsidR="00055EA2" w:rsidRPr="008B6FD9" w:rsidRDefault="00260950">
            <w:pPr>
              <w:tabs>
                <w:tab w:val="left" w:pos="9765"/>
              </w:tabs>
              <w:snapToGrid w:val="0"/>
              <w:spacing w:line="360" w:lineRule="auto"/>
              <w:jc w:val="center"/>
              <w:rPr>
                <w:rFonts w:asciiTheme="minorEastAsia" w:eastAsiaTheme="minorEastAsia" w:hAnsiTheme="minorEastAsia" w:cs="宋体"/>
                <w:sz w:val="24"/>
              </w:rPr>
            </w:pPr>
            <w:r w:rsidRPr="008B6FD9">
              <w:rPr>
                <w:rFonts w:asciiTheme="minorEastAsia" w:eastAsiaTheme="minorEastAsia" w:hAnsiTheme="minorEastAsia" w:cs="宋体" w:hint="eastAsia"/>
                <w:sz w:val="24"/>
              </w:rPr>
              <w:t>毕业学校和学历</w:t>
            </w:r>
          </w:p>
        </w:tc>
        <w:tc>
          <w:tcPr>
            <w:tcW w:w="945" w:type="dxa"/>
            <w:tcBorders>
              <w:top w:val="single" w:sz="4" w:space="0" w:color="auto"/>
              <w:left w:val="single" w:sz="4" w:space="0" w:color="auto"/>
              <w:bottom w:val="single" w:sz="4" w:space="0" w:color="auto"/>
              <w:right w:val="single" w:sz="4" w:space="0" w:color="auto"/>
            </w:tcBorders>
            <w:vAlign w:val="center"/>
          </w:tcPr>
          <w:p w:rsidR="00055EA2" w:rsidRPr="008B6FD9" w:rsidRDefault="00260950">
            <w:pPr>
              <w:tabs>
                <w:tab w:val="left" w:pos="9765"/>
              </w:tabs>
              <w:snapToGrid w:val="0"/>
              <w:spacing w:line="360" w:lineRule="auto"/>
              <w:jc w:val="center"/>
              <w:rPr>
                <w:rFonts w:asciiTheme="minorEastAsia" w:eastAsiaTheme="minorEastAsia" w:hAnsiTheme="minorEastAsia" w:cs="宋体"/>
                <w:sz w:val="24"/>
              </w:rPr>
            </w:pPr>
            <w:r w:rsidRPr="008B6FD9">
              <w:rPr>
                <w:rFonts w:asciiTheme="minorEastAsia" w:eastAsiaTheme="minorEastAsia" w:hAnsiTheme="minorEastAsia" w:cs="宋体" w:hint="eastAsia"/>
                <w:sz w:val="24"/>
              </w:rPr>
              <w:t>专业</w:t>
            </w:r>
          </w:p>
        </w:tc>
        <w:tc>
          <w:tcPr>
            <w:tcW w:w="945" w:type="dxa"/>
            <w:tcBorders>
              <w:top w:val="single" w:sz="4" w:space="0" w:color="auto"/>
              <w:left w:val="single" w:sz="4" w:space="0" w:color="auto"/>
              <w:bottom w:val="single" w:sz="4" w:space="0" w:color="auto"/>
              <w:right w:val="single" w:sz="4" w:space="0" w:color="auto"/>
            </w:tcBorders>
            <w:vAlign w:val="center"/>
          </w:tcPr>
          <w:p w:rsidR="00055EA2" w:rsidRPr="008B6FD9" w:rsidRDefault="00260950">
            <w:pPr>
              <w:tabs>
                <w:tab w:val="left" w:pos="9765"/>
              </w:tabs>
              <w:snapToGrid w:val="0"/>
              <w:spacing w:line="360" w:lineRule="auto"/>
              <w:jc w:val="center"/>
              <w:rPr>
                <w:rFonts w:asciiTheme="minorEastAsia" w:eastAsiaTheme="minorEastAsia" w:hAnsiTheme="minorEastAsia" w:cs="宋体"/>
                <w:sz w:val="24"/>
              </w:rPr>
            </w:pPr>
            <w:r w:rsidRPr="008B6FD9">
              <w:rPr>
                <w:rFonts w:asciiTheme="minorEastAsia" w:eastAsiaTheme="minorEastAsia" w:hAnsiTheme="minorEastAsia" w:cs="宋体" w:hint="eastAsia"/>
                <w:sz w:val="24"/>
              </w:rPr>
              <w:t>职称</w:t>
            </w:r>
          </w:p>
        </w:tc>
        <w:tc>
          <w:tcPr>
            <w:tcW w:w="945" w:type="dxa"/>
            <w:tcBorders>
              <w:top w:val="single" w:sz="4" w:space="0" w:color="auto"/>
              <w:left w:val="single" w:sz="4" w:space="0" w:color="auto"/>
              <w:bottom w:val="single" w:sz="4" w:space="0" w:color="auto"/>
              <w:right w:val="single" w:sz="4" w:space="0" w:color="auto"/>
            </w:tcBorders>
            <w:vAlign w:val="center"/>
          </w:tcPr>
          <w:p w:rsidR="00055EA2" w:rsidRPr="008B6FD9" w:rsidRDefault="00260950">
            <w:pPr>
              <w:tabs>
                <w:tab w:val="left" w:pos="9765"/>
              </w:tabs>
              <w:snapToGrid w:val="0"/>
              <w:spacing w:line="360" w:lineRule="auto"/>
              <w:jc w:val="center"/>
              <w:rPr>
                <w:rFonts w:asciiTheme="minorEastAsia" w:eastAsiaTheme="minorEastAsia" w:hAnsiTheme="minorEastAsia" w:cs="宋体"/>
                <w:sz w:val="24"/>
              </w:rPr>
            </w:pPr>
            <w:r w:rsidRPr="008B6FD9">
              <w:rPr>
                <w:rFonts w:asciiTheme="minorEastAsia" w:eastAsiaTheme="minorEastAsia" w:hAnsiTheme="minorEastAsia" w:cs="宋体" w:hint="eastAsia"/>
                <w:sz w:val="24"/>
              </w:rPr>
              <w:t>专业培训及证书</w:t>
            </w:r>
          </w:p>
        </w:tc>
        <w:tc>
          <w:tcPr>
            <w:tcW w:w="945" w:type="dxa"/>
            <w:tcBorders>
              <w:top w:val="single" w:sz="4" w:space="0" w:color="auto"/>
              <w:left w:val="single" w:sz="4" w:space="0" w:color="auto"/>
              <w:bottom w:val="single" w:sz="4" w:space="0" w:color="auto"/>
              <w:right w:val="single" w:sz="4" w:space="0" w:color="auto"/>
            </w:tcBorders>
            <w:vAlign w:val="center"/>
          </w:tcPr>
          <w:p w:rsidR="00055EA2" w:rsidRPr="008B6FD9" w:rsidRDefault="00260950">
            <w:pPr>
              <w:tabs>
                <w:tab w:val="left" w:pos="9765"/>
              </w:tabs>
              <w:snapToGrid w:val="0"/>
              <w:spacing w:line="360" w:lineRule="auto"/>
              <w:jc w:val="center"/>
              <w:rPr>
                <w:rFonts w:asciiTheme="minorEastAsia" w:eastAsiaTheme="minorEastAsia" w:hAnsiTheme="minorEastAsia" w:cs="宋体"/>
                <w:sz w:val="24"/>
              </w:rPr>
            </w:pPr>
            <w:r w:rsidRPr="008B6FD9">
              <w:rPr>
                <w:rFonts w:asciiTheme="minorEastAsia" w:eastAsiaTheme="minorEastAsia" w:hAnsiTheme="minorEastAsia" w:cs="宋体" w:hint="eastAsia"/>
                <w:sz w:val="24"/>
              </w:rPr>
              <w:t>责任</w:t>
            </w:r>
          </w:p>
          <w:p w:rsidR="00055EA2" w:rsidRPr="008B6FD9" w:rsidRDefault="00260950">
            <w:pPr>
              <w:tabs>
                <w:tab w:val="left" w:pos="9765"/>
              </w:tabs>
              <w:snapToGrid w:val="0"/>
              <w:spacing w:line="360" w:lineRule="auto"/>
              <w:jc w:val="center"/>
              <w:rPr>
                <w:rFonts w:asciiTheme="minorEastAsia" w:eastAsiaTheme="minorEastAsia" w:hAnsiTheme="minorEastAsia" w:cs="宋体"/>
                <w:sz w:val="24"/>
              </w:rPr>
            </w:pPr>
            <w:r w:rsidRPr="008B6FD9">
              <w:rPr>
                <w:rFonts w:asciiTheme="minorEastAsia" w:eastAsiaTheme="minorEastAsia" w:hAnsiTheme="minorEastAsia" w:cs="宋体" w:hint="eastAsia"/>
                <w:sz w:val="24"/>
              </w:rPr>
              <w:t>或分工</w:t>
            </w:r>
          </w:p>
        </w:tc>
        <w:tc>
          <w:tcPr>
            <w:tcW w:w="945" w:type="dxa"/>
            <w:tcBorders>
              <w:top w:val="single" w:sz="4" w:space="0" w:color="auto"/>
              <w:left w:val="single" w:sz="4" w:space="0" w:color="auto"/>
              <w:bottom w:val="single" w:sz="4" w:space="0" w:color="auto"/>
              <w:right w:val="single" w:sz="4" w:space="0" w:color="auto"/>
            </w:tcBorders>
            <w:vAlign w:val="center"/>
          </w:tcPr>
          <w:p w:rsidR="00055EA2" w:rsidRPr="008B6FD9" w:rsidRDefault="00260950">
            <w:pPr>
              <w:tabs>
                <w:tab w:val="left" w:pos="9765"/>
              </w:tabs>
              <w:snapToGrid w:val="0"/>
              <w:spacing w:line="360" w:lineRule="auto"/>
              <w:jc w:val="center"/>
              <w:rPr>
                <w:rFonts w:asciiTheme="minorEastAsia" w:eastAsiaTheme="minorEastAsia" w:hAnsiTheme="minorEastAsia" w:cs="宋体"/>
                <w:sz w:val="24"/>
              </w:rPr>
            </w:pPr>
            <w:r w:rsidRPr="008B6FD9">
              <w:rPr>
                <w:rFonts w:asciiTheme="minorEastAsia" w:eastAsiaTheme="minorEastAsia" w:hAnsiTheme="minorEastAsia" w:cs="宋体" w:hint="eastAsia"/>
                <w:sz w:val="24"/>
              </w:rPr>
              <w:t>项目经历或主要工作</w:t>
            </w:r>
          </w:p>
          <w:p w:rsidR="00055EA2" w:rsidRPr="008B6FD9" w:rsidRDefault="00260950">
            <w:pPr>
              <w:tabs>
                <w:tab w:val="left" w:pos="9765"/>
              </w:tabs>
              <w:snapToGrid w:val="0"/>
              <w:spacing w:line="360" w:lineRule="auto"/>
              <w:jc w:val="center"/>
              <w:rPr>
                <w:rFonts w:asciiTheme="minorEastAsia" w:eastAsiaTheme="minorEastAsia" w:hAnsiTheme="minorEastAsia" w:cs="宋体"/>
                <w:sz w:val="24"/>
              </w:rPr>
            </w:pPr>
            <w:r w:rsidRPr="008B6FD9">
              <w:rPr>
                <w:rFonts w:asciiTheme="minorEastAsia" w:eastAsiaTheme="minorEastAsia" w:hAnsiTheme="minorEastAsia" w:cs="宋体" w:hint="eastAsia"/>
                <w:sz w:val="24"/>
              </w:rPr>
              <w:t>业绩</w:t>
            </w:r>
          </w:p>
        </w:tc>
      </w:tr>
      <w:tr w:rsidR="00055EA2" w:rsidRPr="008B6FD9">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r>
      <w:tr w:rsidR="00055EA2" w:rsidRPr="008B6FD9">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r>
      <w:tr w:rsidR="00055EA2" w:rsidRPr="008B6FD9">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r>
      <w:tr w:rsidR="00055EA2" w:rsidRPr="008B6FD9">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r>
      <w:tr w:rsidR="00055EA2" w:rsidRPr="008B6FD9">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055EA2">
            <w:pPr>
              <w:tabs>
                <w:tab w:val="left" w:pos="9765"/>
              </w:tabs>
              <w:snapToGrid w:val="0"/>
              <w:spacing w:line="360" w:lineRule="auto"/>
              <w:rPr>
                <w:rFonts w:asciiTheme="minorEastAsia" w:eastAsiaTheme="minorEastAsia" w:hAnsiTheme="minorEastAsia" w:cs="宋体"/>
                <w:sz w:val="24"/>
              </w:rPr>
            </w:pPr>
          </w:p>
        </w:tc>
      </w:tr>
      <w:tr w:rsidR="00055EA2" w:rsidRPr="008B6FD9">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055EA2" w:rsidRPr="008B6FD9" w:rsidRDefault="00260950">
            <w:pPr>
              <w:tabs>
                <w:tab w:val="left" w:pos="9765"/>
              </w:tabs>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 </w:t>
            </w:r>
          </w:p>
        </w:tc>
      </w:tr>
    </w:tbl>
    <w:p w:rsidR="00055EA2" w:rsidRPr="008B6FD9" w:rsidRDefault="00055EA2">
      <w:pPr>
        <w:tabs>
          <w:tab w:val="left" w:pos="9765"/>
        </w:tabs>
        <w:autoSpaceDE w:val="0"/>
        <w:autoSpaceDN w:val="0"/>
        <w:adjustRightInd w:val="0"/>
        <w:snapToGrid w:val="0"/>
        <w:rPr>
          <w:rFonts w:asciiTheme="minorEastAsia" w:eastAsiaTheme="minorEastAsia" w:hAnsiTheme="minorEastAsia" w:cs="宋体"/>
          <w:b/>
          <w:sz w:val="24"/>
          <w:lang w:val="zh-CN"/>
        </w:rPr>
      </w:pPr>
    </w:p>
    <w:p w:rsidR="00055EA2" w:rsidRPr="008B6FD9" w:rsidRDefault="00260950">
      <w:pPr>
        <w:tabs>
          <w:tab w:val="left" w:pos="9765"/>
        </w:tabs>
        <w:autoSpaceDE w:val="0"/>
        <w:autoSpaceDN w:val="0"/>
        <w:adjustRightInd w:val="0"/>
        <w:snapToGrid w:val="0"/>
        <w:spacing w:line="360" w:lineRule="auto"/>
        <w:rPr>
          <w:rFonts w:asciiTheme="minorEastAsia" w:eastAsiaTheme="minorEastAsia" w:hAnsiTheme="minorEastAsia" w:cs="宋体"/>
          <w:b/>
          <w:sz w:val="24"/>
        </w:rPr>
      </w:pPr>
      <w:r w:rsidRPr="008B6FD9">
        <w:rPr>
          <w:rFonts w:asciiTheme="minorEastAsia" w:eastAsiaTheme="minorEastAsia" w:hAnsiTheme="minorEastAsia" w:cs="宋体" w:hint="eastAsia"/>
          <w:b/>
          <w:sz w:val="24"/>
          <w:lang w:val="zh-CN"/>
        </w:rPr>
        <w:t>注：参加本项目人员须是供应商正式职工。</w:t>
      </w:r>
    </w:p>
    <w:p w:rsidR="00055EA2" w:rsidRPr="008B6FD9" w:rsidRDefault="00055EA2">
      <w:pPr>
        <w:snapToGrid w:val="0"/>
        <w:spacing w:line="360" w:lineRule="auto"/>
        <w:rPr>
          <w:rFonts w:asciiTheme="minorEastAsia" w:eastAsiaTheme="minorEastAsia" w:hAnsiTheme="minorEastAsia"/>
          <w:sz w:val="24"/>
        </w:rPr>
      </w:pPr>
    </w:p>
    <w:p w:rsidR="00055EA2" w:rsidRPr="008B6FD9" w:rsidRDefault="00260950">
      <w:pPr>
        <w:widowControl/>
        <w:snapToGrid w:val="0"/>
        <w:spacing w:line="360" w:lineRule="auto"/>
        <w:rPr>
          <w:rFonts w:asciiTheme="minorEastAsia" w:eastAsiaTheme="minorEastAsia" w:hAnsiTheme="minorEastAsia" w:cs="Arial"/>
          <w:kern w:val="0"/>
          <w:sz w:val="24"/>
        </w:rPr>
      </w:pPr>
      <w:r w:rsidRPr="008B6FD9">
        <w:rPr>
          <w:rFonts w:asciiTheme="minorEastAsia" w:eastAsiaTheme="minorEastAsia" w:hAnsiTheme="minorEastAsia" w:cs="Arial" w:hint="eastAsia"/>
          <w:kern w:val="0"/>
          <w:sz w:val="24"/>
        </w:rPr>
        <w:t>供应商名称（公章）：</w:t>
      </w:r>
    </w:p>
    <w:p w:rsidR="00055EA2" w:rsidRPr="008B6FD9" w:rsidRDefault="00260950">
      <w:pPr>
        <w:snapToGrid w:val="0"/>
        <w:spacing w:line="360" w:lineRule="auto"/>
        <w:rPr>
          <w:rFonts w:asciiTheme="minorEastAsia" w:eastAsiaTheme="minorEastAsia" w:hAnsiTheme="minorEastAsia"/>
          <w:sz w:val="24"/>
        </w:rPr>
      </w:pPr>
      <w:r w:rsidRPr="008B6FD9">
        <w:rPr>
          <w:rFonts w:asciiTheme="minorEastAsia" w:eastAsiaTheme="minorEastAsia" w:hAnsiTheme="minorEastAsia" w:hint="eastAsia"/>
          <w:sz w:val="24"/>
        </w:rPr>
        <w:t>法定代表人或代理人（签字或盖章）：</w:t>
      </w:r>
    </w:p>
    <w:p w:rsidR="00055EA2" w:rsidRPr="008B6FD9" w:rsidRDefault="00260950">
      <w:pPr>
        <w:pStyle w:val="2"/>
        <w:snapToGrid w:val="0"/>
        <w:spacing w:line="360" w:lineRule="auto"/>
        <w:rPr>
          <w:rFonts w:asciiTheme="minorEastAsia" w:eastAsiaTheme="minorEastAsia" w:hAnsiTheme="minorEastAsia"/>
          <w:b/>
          <w:bCs/>
          <w:sz w:val="24"/>
        </w:rPr>
      </w:pPr>
      <w:r w:rsidRPr="008B6FD9">
        <w:rPr>
          <w:rFonts w:asciiTheme="minorEastAsia" w:eastAsiaTheme="minorEastAsia" w:hAnsiTheme="minorEastAsia"/>
          <w:sz w:val="22"/>
        </w:rPr>
        <w:br w:type="page"/>
      </w:r>
      <w:bookmarkStart w:id="99" w:name="_Toc288738839"/>
      <w:bookmarkStart w:id="100" w:name="_Toc288738397"/>
      <w:r w:rsidRPr="008B6FD9">
        <w:rPr>
          <w:rFonts w:asciiTheme="minorEastAsia" w:eastAsiaTheme="minorEastAsia" w:hAnsiTheme="minorEastAsia" w:hint="eastAsia"/>
          <w:b/>
          <w:sz w:val="24"/>
          <w:szCs w:val="24"/>
        </w:rPr>
        <w:lastRenderedPageBreak/>
        <w:t>附件八：</w:t>
      </w:r>
    </w:p>
    <w:p w:rsidR="00055EA2" w:rsidRPr="008B6FD9" w:rsidRDefault="00260950">
      <w:pPr>
        <w:spacing w:line="360" w:lineRule="auto"/>
        <w:jc w:val="center"/>
        <w:rPr>
          <w:rFonts w:asciiTheme="minorEastAsia" w:eastAsiaTheme="minorEastAsia" w:hAnsiTheme="minorEastAsia"/>
          <w:b/>
          <w:sz w:val="32"/>
          <w:szCs w:val="32"/>
        </w:rPr>
      </w:pPr>
      <w:r w:rsidRPr="008B6FD9">
        <w:rPr>
          <w:rFonts w:asciiTheme="minorEastAsia" w:eastAsiaTheme="minorEastAsia" w:hAnsiTheme="minorEastAsia" w:hint="eastAsia"/>
          <w:b/>
          <w:sz w:val="32"/>
          <w:szCs w:val="32"/>
        </w:rPr>
        <w:t>相关业绩案例一览表</w:t>
      </w:r>
      <w:bookmarkEnd w:id="99"/>
      <w:bookmarkEnd w:id="100"/>
    </w:p>
    <w:p w:rsidR="00055EA2" w:rsidRPr="008B6FD9" w:rsidRDefault="00055EA2">
      <w:pPr>
        <w:snapToGrid w:val="0"/>
        <w:spacing w:line="360" w:lineRule="auto"/>
        <w:jc w:val="center"/>
        <w:rPr>
          <w:rFonts w:asciiTheme="minorEastAsia" w:eastAsiaTheme="minorEastAsia" w:hAnsiTheme="minorEastAsia"/>
          <w:b/>
          <w:sz w:val="28"/>
          <w:szCs w:val="30"/>
        </w:rPr>
      </w:pPr>
    </w:p>
    <w:p w:rsidR="00055EA2" w:rsidRPr="008B6FD9" w:rsidRDefault="00260950">
      <w:pPr>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项目编号：</w:t>
      </w:r>
      <w:r w:rsidRPr="008B6FD9">
        <w:rPr>
          <w:rFonts w:asciiTheme="minorEastAsia" w:eastAsiaTheme="minorEastAsia" w:hAnsiTheme="minorEastAsia" w:cs="宋体" w:hint="eastAsia"/>
          <w:sz w:val="24"/>
          <w:u w:val="single"/>
        </w:rPr>
        <w:t xml:space="preserve">                          </w:t>
      </w:r>
    </w:p>
    <w:tbl>
      <w:tblPr>
        <w:tblW w:w="8522" w:type="dxa"/>
        <w:jc w:val="center"/>
        <w:tblLayout w:type="fixed"/>
        <w:tblLook w:val="04A0"/>
      </w:tblPr>
      <w:tblGrid>
        <w:gridCol w:w="794"/>
        <w:gridCol w:w="1682"/>
        <w:gridCol w:w="1521"/>
        <w:gridCol w:w="1198"/>
        <w:gridCol w:w="1730"/>
        <w:gridCol w:w="1597"/>
      </w:tblGrid>
      <w:tr w:rsidR="00055EA2" w:rsidRPr="008B6FD9">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rsidR="00055EA2" w:rsidRPr="008B6FD9" w:rsidRDefault="00260950">
            <w:pPr>
              <w:tabs>
                <w:tab w:val="left" w:pos="9765"/>
              </w:tabs>
              <w:autoSpaceDE w:val="0"/>
              <w:autoSpaceDN w:val="0"/>
              <w:adjustRightInd w:val="0"/>
              <w:snapToGrid w:val="0"/>
              <w:spacing w:line="360" w:lineRule="auto"/>
              <w:jc w:val="center"/>
              <w:rPr>
                <w:rFonts w:asciiTheme="minorEastAsia" w:eastAsiaTheme="minorEastAsia" w:hAnsiTheme="minorEastAsia" w:cs="宋体"/>
                <w:sz w:val="24"/>
                <w:lang w:val="zh-CN"/>
              </w:rPr>
            </w:pPr>
            <w:r w:rsidRPr="008B6FD9">
              <w:rPr>
                <w:rFonts w:asciiTheme="minorEastAsia" w:eastAsiaTheme="minorEastAsia" w:hAnsiTheme="minorEastAsia" w:cs="宋体" w:hint="eastAsia"/>
                <w:sz w:val="24"/>
                <w:lang w:val="zh-CN"/>
              </w:rPr>
              <w:t>年度</w:t>
            </w:r>
          </w:p>
        </w:tc>
        <w:tc>
          <w:tcPr>
            <w:tcW w:w="1682" w:type="dxa"/>
            <w:tcBorders>
              <w:top w:val="single" w:sz="6" w:space="0" w:color="auto"/>
              <w:left w:val="single" w:sz="6" w:space="0" w:color="auto"/>
              <w:bottom w:val="single" w:sz="6" w:space="0" w:color="auto"/>
              <w:right w:val="single" w:sz="6" w:space="0" w:color="auto"/>
            </w:tcBorders>
            <w:vAlign w:val="center"/>
          </w:tcPr>
          <w:p w:rsidR="00055EA2" w:rsidRPr="008B6FD9" w:rsidRDefault="00260950">
            <w:pPr>
              <w:tabs>
                <w:tab w:val="left" w:pos="9765"/>
              </w:tabs>
              <w:autoSpaceDE w:val="0"/>
              <w:autoSpaceDN w:val="0"/>
              <w:adjustRightInd w:val="0"/>
              <w:snapToGrid w:val="0"/>
              <w:spacing w:line="360" w:lineRule="auto"/>
              <w:jc w:val="center"/>
              <w:rPr>
                <w:rFonts w:asciiTheme="minorEastAsia" w:eastAsiaTheme="minorEastAsia" w:hAnsiTheme="minorEastAsia" w:cs="宋体"/>
                <w:sz w:val="24"/>
                <w:lang w:val="zh-CN"/>
              </w:rPr>
            </w:pPr>
            <w:r w:rsidRPr="008B6FD9">
              <w:rPr>
                <w:rFonts w:asciiTheme="minorEastAsia" w:eastAsiaTheme="minorEastAsia" w:hAnsiTheme="minorEastAsia" w:cs="宋体" w:hint="eastAsia"/>
                <w:sz w:val="24"/>
                <w:lang w:val="zh-CN"/>
              </w:rPr>
              <w:t>项目建设单位</w:t>
            </w:r>
          </w:p>
        </w:tc>
        <w:tc>
          <w:tcPr>
            <w:tcW w:w="1521" w:type="dxa"/>
            <w:tcBorders>
              <w:top w:val="single" w:sz="6" w:space="0" w:color="auto"/>
              <w:left w:val="single" w:sz="6" w:space="0" w:color="auto"/>
              <w:bottom w:val="single" w:sz="6" w:space="0" w:color="auto"/>
              <w:right w:val="single" w:sz="6" w:space="0" w:color="auto"/>
            </w:tcBorders>
            <w:vAlign w:val="center"/>
          </w:tcPr>
          <w:p w:rsidR="00055EA2" w:rsidRPr="008B6FD9" w:rsidRDefault="00260950">
            <w:pPr>
              <w:tabs>
                <w:tab w:val="left" w:pos="9765"/>
              </w:tabs>
              <w:autoSpaceDE w:val="0"/>
              <w:autoSpaceDN w:val="0"/>
              <w:adjustRightInd w:val="0"/>
              <w:snapToGrid w:val="0"/>
              <w:spacing w:line="360" w:lineRule="auto"/>
              <w:jc w:val="center"/>
              <w:rPr>
                <w:rFonts w:asciiTheme="minorEastAsia" w:eastAsiaTheme="minorEastAsia" w:hAnsiTheme="minorEastAsia" w:cs="宋体"/>
                <w:sz w:val="24"/>
                <w:lang w:val="zh-CN"/>
              </w:rPr>
            </w:pPr>
            <w:r w:rsidRPr="008B6FD9">
              <w:rPr>
                <w:rFonts w:asciiTheme="minorEastAsia" w:eastAsiaTheme="minorEastAsia" w:hAnsiTheme="minorEastAsia" w:cs="宋体" w:hint="eastAsia"/>
                <w:sz w:val="24"/>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rsidR="00055EA2" w:rsidRPr="008B6FD9" w:rsidRDefault="00260950">
            <w:pPr>
              <w:tabs>
                <w:tab w:val="left" w:pos="9765"/>
              </w:tabs>
              <w:autoSpaceDE w:val="0"/>
              <w:autoSpaceDN w:val="0"/>
              <w:adjustRightInd w:val="0"/>
              <w:snapToGrid w:val="0"/>
              <w:spacing w:line="360" w:lineRule="auto"/>
              <w:jc w:val="center"/>
              <w:rPr>
                <w:rFonts w:asciiTheme="minorEastAsia" w:eastAsiaTheme="minorEastAsia" w:hAnsiTheme="minorEastAsia" w:cs="宋体"/>
                <w:sz w:val="24"/>
                <w:lang w:val="zh-CN"/>
              </w:rPr>
            </w:pPr>
            <w:r w:rsidRPr="008B6FD9">
              <w:rPr>
                <w:rFonts w:asciiTheme="minorEastAsia" w:eastAsiaTheme="minorEastAsia" w:hAnsiTheme="minorEastAsia" w:cs="宋体" w:hint="eastAsia"/>
                <w:sz w:val="24"/>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rsidR="00055EA2" w:rsidRPr="008B6FD9" w:rsidRDefault="00260950">
            <w:pPr>
              <w:tabs>
                <w:tab w:val="left" w:pos="9765"/>
              </w:tabs>
              <w:autoSpaceDE w:val="0"/>
              <w:autoSpaceDN w:val="0"/>
              <w:adjustRightInd w:val="0"/>
              <w:snapToGrid w:val="0"/>
              <w:spacing w:line="360" w:lineRule="auto"/>
              <w:jc w:val="center"/>
              <w:rPr>
                <w:rFonts w:asciiTheme="minorEastAsia" w:eastAsiaTheme="minorEastAsia" w:hAnsiTheme="minorEastAsia" w:cs="宋体"/>
                <w:sz w:val="24"/>
                <w:lang w:val="zh-CN"/>
              </w:rPr>
            </w:pPr>
            <w:r w:rsidRPr="008B6FD9">
              <w:rPr>
                <w:rFonts w:asciiTheme="minorEastAsia" w:eastAsiaTheme="minorEastAsia" w:hAnsiTheme="minorEastAsia" w:cs="宋体" w:hint="eastAsia"/>
                <w:sz w:val="24"/>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rsidR="00055EA2" w:rsidRPr="008B6FD9" w:rsidRDefault="00260950">
            <w:pPr>
              <w:tabs>
                <w:tab w:val="left" w:pos="9765"/>
              </w:tabs>
              <w:autoSpaceDE w:val="0"/>
              <w:autoSpaceDN w:val="0"/>
              <w:adjustRightInd w:val="0"/>
              <w:snapToGrid w:val="0"/>
              <w:spacing w:line="360" w:lineRule="auto"/>
              <w:jc w:val="center"/>
              <w:rPr>
                <w:rFonts w:asciiTheme="minorEastAsia" w:eastAsiaTheme="minorEastAsia" w:hAnsiTheme="minorEastAsia" w:cs="宋体"/>
                <w:sz w:val="24"/>
                <w:lang w:val="zh-CN"/>
              </w:rPr>
            </w:pPr>
            <w:r w:rsidRPr="008B6FD9">
              <w:rPr>
                <w:rFonts w:asciiTheme="minorEastAsia" w:eastAsiaTheme="minorEastAsia" w:hAnsiTheme="minorEastAsia" w:cs="宋体" w:hint="eastAsia"/>
                <w:sz w:val="24"/>
                <w:lang w:val="zh-CN"/>
              </w:rPr>
              <w:t>联系电话</w:t>
            </w:r>
          </w:p>
        </w:tc>
      </w:tr>
      <w:tr w:rsidR="00055EA2" w:rsidRPr="008B6FD9">
        <w:trPr>
          <w:jc w:val="center"/>
        </w:trPr>
        <w:tc>
          <w:tcPr>
            <w:tcW w:w="794" w:type="dxa"/>
            <w:tcBorders>
              <w:top w:val="single" w:sz="6" w:space="0" w:color="auto"/>
              <w:left w:val="single" w:sz="6" w:space="0" w:color="auto"/>
              <w:bottom w:val="single" w:sz="6" w:space="0" w:color="auto"/>
              <w:right w:val="single" w:sz="6" w:space="0" w:color="auto"/>
            </w:tcBorders>
            <w:vAlign w:val="center"/>
          </w:tcPr>
          <w:p w:rsidR="00055EA2" w:rsidRPr="008B6FD9" w:rsidRDefault="00055EA2">
            <w:pPr>
              <w:tabs>
                <w:tab w:val="left" w:pos="9765"/>
              </w:tabs>
              <w:autoSpaceDE w:val="0"/>
              <w:autoSpaceDN w:val="0"/>
              <w:adjustRightInd w:val="0"/>
              <w:snapToGrid w:val="0"/>
              <w:spacing w:line="360" w:lineRule="auto"/>
              <w:jc w:val="center"/>
              <w:rPr>
                <w:rFonts w:asciiTheme="minorEastAsia" w:eastAsiaTheme="minorEastAsia" w:hAnsiTheme="minorEastAsia" w:cs="宋体"/>
                <w:sz w:val="24"/>
              </w:rPr>
            </w:pPr>
          </w:p>
        </w:tc>
        <w:tc>
          <w:tcPr>
            <w:tcW w:w="1682" w:type="dxa"/>
            <w:tcBorders>
              <w:top w:val="single" w:sz="6" w:space="0" w:color="auto"/>
              <w:left w:val="single" w:sz="6" w:space="0" w:color="auto"/>
              <w:bottom w:val="single" w:sz="6" w:space="0" w:color="auto"/>
              <w:right w:val="single" w:sz="6" w:space="0" w:color="auto"/>
            </w:tcBorders>
            <w:vAlign w:val="center"/>
          </w:tcPr>
          <w:p w:rsidR="00055EA2" w:rsidRPr="008B6FD9" w:rsidRDefault="00055EA2">
            <w:pPr>
              <w:tabs>
                <w:tab w:val="left" w:pos="9765"/>
              </w:tabs>
              <w:autoSpaceDE w:val="0"/>
              <w:autoSpaceDN w:val="0"/>
              <w:adjustRightInd w:val="0"/>
              <w:snapToGrid w:val="0"/>
              <w:spacing w:line="360" w:lineRule="auto"/>
              <w:jc w:val="center"/>
              <w:rPr>
                <w:rFonts w:asciiTheme="minorEastAsia" w:eastAsiaTheme="minorEastAsia" w:hAnsiTheme="minorEastAsia" w:cs="宋体"/>
                <w:sz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055EA2" w:rsidRPr="008B6FD9" w:rsidRDefault="00055EA2">
            <w:pPr>
              <w:tabs>
                <w:tab w:val="left" w:pos="9765"/>
              </w:tabs>
              <w:autoSpaceDE w:val="0"/>
              <w:autoSpaceDN w:val="0"/>
              <w:adjustRightInd w:val="0"/>
              <w:snapToGrid w:val="0"/>
              <w:spacing w:line="360" w:lineRule="auto"/>
              <w:jc w:val="center"/>
              <w:rPr>
                <w:rFonts w:asciiTheme="minorEastAsia" w:eastAsiaTheme="minorEastAsia" w:hAnsiTheme="minorEastAsia" w:cs="宋体"/>
                <w:sz w:val="24"/>
              </w:rPr>
            </w:pPr>
          </w:p>
        </w:tc>
        <w:tc>
          <w:tcPr>
            <w:tcW w:w="1198" w:type="dxa"/>
            <w:tcBorders>
              <w:top w:val="single" w:sz="6" w:space="0" w:color="auto"/>
              <w:left w:val="single" w:sz="6" w:space="0" w:color="auto"/>
              <w:bottom w:val="single" w:sz="6" w:space="0" w:color="auto"/>
              <w:right w:val="single" w:sz="6" w:space="0" w:color="auto"/>
            </w:tcBorders>
            <w:vAlign w:val="center"/>
          </w:tcPr>
          <w:p w:rsidR="00055EA2" w:rsidRPr="008B6FD9" w:rsidRDefault="00055EA2">
            <w:pPr>
              <w:tabs>
                <w:tab w:val="left" w:pos="9765"/>
              </w:tabs>
              <w:autoSpaceDE w:val="0"/>
              <w:autoSpaceDN w:val="0"/>
              <w:adjustRightInd w:val="0"/>
              <w:snapToGrid w:val="0"/>
              <w:spacing w:line="360" w:lineRule="auto"/>
              <w:jc w:val="center"/>
              <w:rPr>
                <w:rFonts w:asciiTheme="minorEastAsia" w:eastAsiaTheme="minorEastAsia" w:hAnsiTheme="minorEastAsia" w:cs="宋体"/>
                <w:sz w:val="24"/>
              </w:rPr>
            </w:pPr>
          </w:p>
        </w:tc>
        <w:tc>
          <w:tcPr>
            <w:tcW w:w="1730" w:type="dxa"/>
            <w:tcBorders>
              <w:top w:val="single" w:sz="6" w:space="0" w:color="auto"/>
              <w:left w:val="single" w:sz="6" w:space="0" w:color="auto"/>
              <w:bottom w:val="single" w:sz="6" w:space="0" w:color="auto"/>
              <w:right w:val="single" w:sz="6" w:space="0" w:color="auto"/>
            </w:tcBorders>
            <w:vAlign w:val="center"/>
          </w:tcPr>
          <w:p w:rsidR="00055EA2" w:rsidRPr="008B6FD9" w:rsidRDefault="00055EA2">
            <w:pPr>
              <w:tabs>
                <w:tab w:val="left" w:pos="9765"/>
              </w:tabs>
              <w:autoSpaceDE w:val="0"/>
              <w:autoSpaceDN w:val="0"/>
              <w:adjustRightInd w:val="0"/>
              <w:snapToGrid w:val="0"/>
              <w:spacing w:line="360" w:lineRule="auto"/>
              <w:ind w:hanging="523"/>
              <w:jc w:val="center"/>
              <w:rPr>
                <w:rFonts w:asciiTheme="minorEastAsia" w:eastAsiaTheme="minorEastAsia" w:hAnsiTheme="minorEastAsia" w:cs="宋体"/>
                <w:sz w:val="24"/>
              </w:rPr>
            </w:pPr>
          </w:p>
        </w:tc>
        <w:tc>
          <w:tcPr>
            <w:tcW w:w="1597" w:type="dxa"/>
            <w:tcBorders>
              <w:top w:val="single" w:sz="6" w:space="0" w:color="auto"/>
              <w:left w:val="single" w:sz="6" w:space="0" w:color="auto"/>
              <w:bottom w:val="single" w:sz="6" w:space="0" w:color="auto"/>
              <w:right w:val="single" w:sz="6" w:space="0" w:color="auto"/>
            </w:tcBorders>
            <w:vAlign w:val="center"/>
          </w:tcPr>
          <w:p w:rsidR="00055EA2" w:rsidRPr="008B6FD9" w:rsidRDefault="00055EA2">
            <w:pPr>
              <w:tabs>
                <w:tab w:val="left" w:pos="9765"/>
              </w:tabs>
              <w:autoSpaceDE w:val="0"/>
              <w:autoSpaceDN w:val="0"/>
              <w:adjustRightInd w:val="0"/>
              <w:snapToGrid w:val="0"/>
              <w:spacing w:line="360" w:lineRule="auto"/>
              <w:ind w:hanging="523"/>
              <w:jc w:val="center"/>
              <w:rPr>
                <w:rFonts w:asciiTheme="minorEastAsia" w:eastAsiaTheme="minorEastAsia" w:hAnsiTheme="minorEastAsia" w:cs="宋体"/>
                <w:sz w:val="24"/>
              </w:rPr>
            </w:pPr>
          </w:p>
        </w:tc>
      </w:tr>
      <w:tr w:rsidR="00055EA2" w:rsidRPr="008B6FD9">
        <w:trPr>
          <w:jc w:val="center"/>
        </w:trPr>
        <w:tc>
          <w:tcPr>
            <w:tcW w:w="794"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682"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21"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198"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730"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97"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r>
      <w:tr w:rsidR="00055EA2" w:rsidRPr="008B6FD9">
        <w:trPr>
          <w:jc w:val="center"/>
        </w:trPr>
        <w:tc>
          <w:tcPr>
            <w:tcW w:w="794"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682"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21"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198"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730"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97"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r>
      <w:tr w:rsidR="00055EA2" w:rsidRPr="008B6FD9">
        <w:trPr>
          <w:jc w:val="center"/>
        </w:trPr>
        <w:tc>
          <w:tcPr>
            <w:tcW w:w="794"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682"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21"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198"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730"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97"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r>
      <w:tr w:rsidR="00055EA2" w:rsidRPr="008B6FD9">
        <w:trPr>
          <w:jc w:val="center"/>
        </w:trPr>
        <w:tc>
          <w:tcPr>
            <w:tcW w:w="794"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682"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21"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198"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730"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97"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r>
      <w:tr w:rsidR="00055EA2" w:rsidRPr="008B6FD9">
        <w:trPr>
          <w:jc w:val="center"/>
        </w:trPr>
        <w:tc>
          <w:tcPr>
            <w:tcW w:w="794"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682"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21"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198"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730"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97"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r>
      <w:tr w:rsidR="00055EA2" w:rsidRPr="008B6FD9">
        <w:trPr>
          <w:jc w:val="center"/>
        </w:trPr>
        <w:tc>
          <w:tcPr>
            <w:tcW w:w="794"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682"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21"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198"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730"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97"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r>
      <w:tr w:rsidR="00055EA2" w:rsidRPr="008B6FD9">
        <w:trPr>
          <w:jc w:val="center"/>
        </w:trPr>
        <w:tc>
          <w:tcPr>
            <w:tcW w:w="794"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682"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21"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198"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730"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97"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r>
      <w:tr w:rsidR="00055EA2" w:rsidRPr="008B6FD9">
        <w:trPr>
          <w:jc w:val="center"/>
        </w:trPr>
        <w:tc>
          <w:tcPr>
            <w:tcW w:w="794"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682"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21"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198"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730"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c>
          <w:tcPr>
            <w:tcW w:w="1597" w:type="dxa"/>
            <w:tcBorders>
              <w:top w:val="single" w:sz="6" w:space="0" w:color="auto"/>
              <w:left w:val="single" w:sz="6" w:space="0" w:color="auto"/>
              <w:bottom w:val="single" w:sz="6" w:space="0" w:color="auto"/>
              <w:right w:val="single" w:sz="6" w:space="0" w:color="auto"/>
            </w:tcBorders>
          </w:tcPr>
          <w:p w:rsidR="00055EA2" w:rsidRPr="008B6FD9" w:rsidRDefault="00055EA2">
            <w:pPr>
              <w:tabs>
                <w:tab w:val="left" w:pos="9765"/>
              </w:tabs>
              <w:autoSpaceDE w:val="0"/>
              <w:autoSpaceDN w:val="0"/>
              <w:adjustRightInd w:val="0"/>
              <w:snapToGrid w:val="0"/>
              <w:spacing w:line="360" w:lineRule="auto"/>
              <w:rPr>
                <w:rFonts w:asciiTheme="minorEastAsia" w:eastAsiaTheme="minorEastAsia" w:hAnsiTheme="minorEastAsia" w:cs="宋体"/>
                <w:sz w:val="24"/>
              </w:rPr>
            </w:pPr>
          </w:p>
        </w:tc>
      </w:tr>
    </w:tbl>
    <w:p w:rsidR="00055EA2" w:rsidRPr="008B6FD9" w:rsidRDefault="00055EA2">
      <w:pPr>
        <w:tabs>
          <w:tab w:val="left" w:pos="9765"/>
        </w:tabs>
        <w:autoSpaceDE w:val="0"/>
        <w:autoSpaceDN w:val="0"/>
        <w:adjustRightInd w:val="0"/>
        <w:snapToGrid w:val="0"/>
        <w:rPr>
          <w:rFonts w:asciiTheme="minorEastAsia" w:eastAsiaTheme="minorEastAsia" w:hAnsiTheme="minorEastAsia" w:cs="宋体"/>
          <w:sz w:val="24"/>
          <w:lang w:val="zh-CN"/>
        </w:rPr>
      </w:pPr>
    </w:p>
    <w:p w:rsidR="00055EA2" w:rsidRPr="008B6FD9" w:rsidRDefault="00260950">
      <w:pPr>
        <w:tabs>
          <w:tab w:val="left" w:pos="9765"/>
        </w:tabs>
        <w:autoSpaceDE w:val="0"/>
        <w:autoSpaceDN w:val="0"/>
        <w:adjustRightInd w:val="0"/>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lang w:val="zh-CN"/>
        </w:rPr>
        <w:t>注：附合同复印件、验收报告或用户证明。</w:t>
      </w:r>
    </w:p>
    <w:p w:rsidR="00055EA2" w:rsidRPr="008B6FD9" w:rsidRDefault="00055EA2">
      <w:pPr>
        <w:snapToGrid w:val="0"/>
        <w:spacing w:line="360" w:lineRule="auto"/>
        <w:rPr>
          <w:rFonts w:asciiTheme="minorEastAsia" w:eastAsiaTheme="minorEastAsia" w:hAnsiTheme="minorEastAsia" w:cs="宋体"/>
          <w:sz w:val="24"/>
        </w:rPr>
      </w:pPr>
    </w:p>
    <w:p w:rsidR="00055EA2" w:rsidRPr="008B6FD9" w:rsidRDefault="00260950">
      <w:pPr>
        <w:widowControl/>
        <w:snapToGrid w:val="0"/>
        <w:spacing w:line="360" w:lineRule="auto"/>
        <w:rPr>
          <w:rFonts w:asciiTheme="minorEastAsia" w:eastAsiaTheme="minorEastAsia" w:hAnsiTheme="minorEastAsia" w:cs="宋体"/>
          <w:kern w:val="0"/>
          <w:sz w:val="24"/>
        </w:rPr>
      </w:pPr>
      <w:r w:rsidRPr="008B6FD9">
        <w:rPr>
          <w:rFonts w:asciiTheme="minorEastAsia" w:eastAsiaTheme="minorEastAsia" w:hAnsiTheme="minorEastAsia" w:cs="宋体" w:hint="eastAsia"/>
          <w:kern w:val="0"/>
          <w:sz w:val="24"/>
        </w:rPr>
        <w:t>供应商名称（公章）：</w:t>
      </w:r>
    </w:p>
    <w:p w:rsidR="00055EA2" w:rsidRPr="008B6FD9" w:rsidRDefault="00260950">
      <w:pPr>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法定代表人或代理人（签字或盖章）：</w:t>
      </w:r>
    </w:p>
    <w:p w:rsidR="00055EA2" w:rsidRPr="008B6FD9" w:rsidRDefault="00055EA2">
      <w:pPr>
        <w:snapToGrid w:val="0"/>
        <w:spacing w:line="360" w:lineRule="auto"/>
        <w:rPr>
          <w:rFonts w:asciiTheme="minorEastAsia" w:eastAsiaTheme="minorEastAsia" w:hAnsiTheme="minorEastAsia"/>
          <w:sz w:val="22"/>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260950">
      <w:pPr>
        <w:pStyle w:val="2"/>
        <w:snapToGrid w:val="0"/>
        <w:spacing w:line="360" w:lineRule="auto"/>
        <w:rPr>
          <w:rFonts w:asciiTheme="minorEastAsia" w:eastAsiaTheme="minorEastAsia" w:hAnsiTheme="minorEastAsia"/>
          <w:b/>
          <w:sz w:val="24"/>
          <w:szCs w:val="24"/>
        </w:rPr>
      </w:pPr>
      <w:r w:rsidRPr="008B6FD9">
        <w:rPr>
          <w:rFonts w:asciiTheme="minorEastAsia" w:eastAsiaTheme="minorEastAsia" w:hAnsiTheme="minorEastAsia" w:hint="eastAsia"/>
          <w:b/>
          <w:sz w:val="24"/>
          <w:szCs w:val="24"/>
        </w:rPr>
        <w:lastRenderedPageBreak/>
        <w:t>附件九：</w:t>
      </w:r>
    </w:p>
    <w:p w:rsidR="00055EA2" w:rsidRPr="008B6FD9" w:rsidRDefault="00260950">
      <w:pPr>
        <w:spacing w:line="360" w:lineRule="auto"/>
        <w:jc w:val="center"/>
        <w:rPr>
          <w:rFonts w:asciiTheme="minorEastAsia" w:eastAsiaTheme="minorEastAsia" w:hAnsiTheme="minorEastAsia"/>
          <w:b/>
          <w:sz w:val="32"/>
          <w:szCs w:val="32"/>
        </w:rPr>
      </w:pPr>
      <w:r w:rsidRPr="008B6FD9">
        <w:rPr>
          <w:rFonts w:asciiTheme="minorEastAsia" w:eastAsiaTheme="minorEastAsia" w:hAnsiTheme="minorEastAsia" w:hint="eastAsia"/>
          <w:b/>
          <w:sz w:val="32"/>
          <w:szCs w:val="32"/>
        </w:rPr>
        <w:t>技术参数（或服务要求标准）偏离表</w:t>
      </w:r>
    </w:p>
    <w:tbl>
      <w:tblPr>
        <w:tblW w:w="8157" w:type="dxa"/>
        <w:jc w:val="center"/>
        <w:tblLayout w:type="fixed"/>
        <w:tblLook w:val="04A0"/>
      </w:tblPr>
      <w:tblGrid>
        <w:gridCol w:w="2411"/>
        <w:gridCol w:w="2158"/>
        <w:gridCol w:w="2100"/>
        <w:gridCol w:w="1488"/>
      </w:tblGrid>
      <w:tr w:rsidR="00055EA2" w:rsidRPr="008B6FD9">
        <w:trPr>
          <w:trHeight w:val="573"/>
          <w:jc w:val="center"/>
        </w:trPr>
        <w:tc>
          <w:tcPr>
            <w:tcW w:w="2411" w:type="dxa"/>
            <w:tcBorders>
              <w:top w:val="single" w:sz="6" w:space="0" w:color="auto"/>
              <w:left w:val="single" w:sz="6" w:space="0" w:color="auto"/>
              <w:bottom w:val="single" w:sz="6" w:space="0" w:color="auto"/>
              <w:right w:val="single" w:sz="6" w:space="0" w:color="auto"/>
            </w:tcBorders>
            <w:vAlign w:val="bottom"/>
          </w:tcPr>
          <w:p w:rsidR="00055EA2" w:rsidRPr="008B6FD9" w:rsidRDefault="00260950">
            <w:pPr>
              <w:keepNext/>
              <w:autoSpaceDE w:val="0"/>
              <w:autoSpaceDN w:val="0"/>
              <w:adjustRightInd w:val="0"/>
              <w:snapToGrid w:val="0"/>
              <w:spacing w:line="360" w:lineRule="auto"/>
              <w:jc w:val="center"/>
              <w:rPr>
                <w:rFonts w:asciiTheme="minorEastAsia" w:eastAsiaTheme="minorEastAsia" w:hAnsiTheme="minorEastAsia" w:cs="宋体"/>
                <w:b/>
                <w:bCs/>
                <w:sz w:val="24"/>
                <w:lang w:val="zh-CN"/>
              </w:rPr>
            </w:pPr>
            <w:r w:rsidRPr="008B6FD9">
              <w:rPr>
                <w:rFonts w:asciiTheme="minorEastAsia" w:eastAsiaTheme="minorEastAsia" w:hAnsiTheme="minorEastAsia" w:cs="宋体" w:hint="eastAsia"/>
                <w:b/>
                <w:bCs/>
                <w:sz w:val="24"/>
                <w:lang w:val="zh-CN"/>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rsidR="00055EA2" w:rsidRPr="008B6FD9" w:rsidRDefault="00260950">
            <w:pPr>
              <w:keepNext/>
              <w:autoSpaceDE w:val="0"/>
              <w:autoSpaceDN w:val="0"/>
              <w:adjustRightInd w:val="0"/>
              <w:snapToGrid w:val="0"/>
              <w:spacing w:line="360" w:lineRule="auto"/>
              <w:jc w:val="center"/>
              <w:rPr>
                <w:rFonts w:asciiTheme="minorEastAsia" w:eastAsiaTheme="minorEastAsia" w:hAnsiTheme="minorEastAsia" w:cs="宋体"/>
                <w:b/>
                <w:bCs/>
                <w:sz w:val="24"/>
                <w:lang w:val="zh-CN"/>
              </w:rPr>
            </w:pPr>
            <w:r w:rsidRPr="008B6FD9">
              <w:rPr>
                <w:rFonts w:asciiTheme="minorEastAsia" w:eastAsiaTheme="minorEastAsia" w:hAnsiTheme="minorEastAsia" w:cs="宋体" w:hint="eastAsia"/>
                <w:b/>
                <w:bCs/>
                <w:sz w:val="24"/>
                <w:lang w:val="zh-CN"/>
              </w:rPr>
              <w:t>标书要求参数</w:t>
            </w:r>
          </w:p>
        </w:tc>
        <w:tc>
          <w:tcPr>
            <w:tcW w:w="2100" w:type="dxa"/>
            <w:tcBorders>
              <w:top w:val="single" w:sz="6" w:space="0" w:color="auto"/>
              <w:left w:val="single" w:sz="6" w:space="0" w:color="auto"/>
              <w:bottom w:val="single" w:sz="6" w:space="0" w:color="auto"/>
              <w:right w:val="single" w:sz="6" w:space="0" w:color="auto"/>
            </w:tcBorders>
            <w:vAlign w:val="bottom"/>
          </w:tcPr>
          <w:p w:rsidR="00055EA2" w:rsidRPr="008B6FD9" w:rsidRDefault="00260950">
            <w:pPr>
              <w:keepNext/>
              <w:autoSpaceDE w:val="0"/>
              <w:autoSpaceDN w:val="0"/>
              <w:adjustRightInd w:val="0"/>
              <w:snapToGrid w:val="0"/>
              <w:spacing w:line="360" w:lineRule="auto"/>
              <w:jc w:val="center"/>
              <w:rPr>
                <w:rFonts w:asciiTheme="minorEastAsia" w:eastAsiaTheme="minorEastAsia" w:hAnsiTheme="minorEastAsia" w:cs="宋体"/>
                <w:b/>
                <w:bCs/>
                <w:sz w:val="24"/>
                <w:lang w:val="zh-CN"/>
              </w:rPr>
            </w:pPr>
            <w:r w:rsidRPr="008B6FD9">
              <w:rPr>
                <w:rFonts w:asciiTheme="minorEastAsia" w:eastAsiaTheme="minorEastAsia" w:hAnsiTheme="minorEastAsia" w:cs="宋体" w:hint="eastAsia"/>
                <w:b/>
                <w:bCs/>
                <w:sz w:val="24"/>
                <w:lang w:val="zh-CN"/>
              </w:rPr>
              <w:t>投标设备参数</w:t>
            </w:r>
          </w:p>
        </w:tc>
        <w:tc>
          <w:tcPr>
            <w:tcW w:w="1488" w:type="dxa"/>
            <w:tcBorders>
              <w:top w:val="single" w:sz="6" w:space="0" w:color="auto"/>
              <w:left w:val="single" w:sz="6" w:space="0" w:color="auto"/>
              <w:bottom w:val="single" w:sz="6" w:space="0" w:color="auto"/>
              <w:right w:val="single" w:sz="6" w:space="0" w:color="auto"/>
            </w:tcBorders>
            <w:vAlign w:val="bottom"/>
          </w:tcPr>
          <w:p w:rsidR="00055EA2" w:rsidRPr="008B6FD9" w:rsidRDefault="00260950">
            <w:pPr>
              <w:keepNext/>
              <w:autoSpaceDE w:val="0"/>
              <w:autoSpaceDN w:val="0"/>
              <w:adjustRightInd w:val="0"/>
              <w:snapToGrid w:val="0"/>
              <w:spacing w:line="360" w:lineRule="auto"/>
              <w:jc w:val="center"/>
              <w:rPr>
                <w:rFonts w:asciiTheme="minorEastAsia" w:eastAsiaTheme="minorEastAsia" w:hAnsiTheme="minorEastAsia" w:cs="宋体"/>
                <w:b/>
                <w:bCs/>
                <w:sz w:val="24"/>
                <w:lang w:val="zh-CN"/>
              </w:rPr>
            </w:pPr>
            <w:r w:rsidRPr="008B6FD9">
              <w:rPr>
                <w:rFonts w:asciiTheme="minorEastAsia" w:eastAsiaTheme="minorEastAsia" w:hAnsiTheme="minorEastAsia" w:cs="宋体" w:hint="eastAsia"/>
                <w:b/>
                <w:bCs/>
                <w:sz w:val="24"/>
                <w:lang w:val="zh-CN"/>
              </w:rPr>
              <w:t>偏离值</w:t>
            </w:r>
          </w:p>
        </w:tc>
      </w:tr>
      <w:tr w:rsidR="00055EA2" w:rsidRPr="008B6FD9">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r>
      <w:tr w:rsidR="00055EA2" w:rsidRPr="008B6FD9">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r>
      <w:tr w:rsidR="00055EA2" w:rsidRPr="008B6FD9">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r>
      <w:tr w:rsidR="00055EA2" w:rsidRPr="008B6FD9">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r>
      <w:tr w:rsidR="00055EA2" w:rsidRPr="008B6FD9">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r>
      <w:tr w:rsidR="00055EA2" w:rsidRPr="008B6FD9">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r>
      <w:tr w:rsidR="00055EA2" w:rsidRPr="008B6FD9">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r>
      <w:tr w:rsidR="00055EA2" w:rsidRPr="008B6FD9">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r>
      <w:tr w:rsidR="00055EA2" w:rsidRPr="008B6FD9">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055EA2" w:rsidRPr="008B6FD9" w:rsidRDefault="00055EA2">
            <w:pPr>
              <w:autoSpaceDE w:val="0"/>
              <w:autoSpaceDN w:val="0"/>
              <w:adjustRightInd w:val="0"/>
              <w:snapToGrid w:val="0"/>
              <w:spacing w:line="360" w:lineRule="auto"/>
              <w:rPr>
                <w:rFonts w:asciiTheme="minorEastAsia" w:eastAsiaTheme="minorEastAsia" w:hAnsiTheme="minorEastAsia" w:cs="宋体"/>
                <w:sz w:val="24"/>
                <w:lang w:val="zh-CN"/>
              </w:rPr>
            </w:pPr>
          </w:p>
        </w:tc>
      </w:tr>
    </w:tbl>
    <w:p w:rsidR="00055EA2" w:rsidRPr="008B6FD9" w:rsidRDefault="00055EA2">
      <w:pPr>
        <w:widowControl/>
        <w:snapToGrid w:val="0"/>
        <w:rPr>
          <w:rFonts w:asciiTheme="minorEastAsia" w:eastAsiaTheme="minorEastAsia" w:hAnsiTheme="minorEastAsia" w:cs="宋体"/>
          <w:kern w:val="0"/>
          <w:sz w:val="24"/>
        </w:rPr>
      </w:pPr>
    </w:p>
    <w:p w:rsidR="00055EA2" w:rsidRPr="008B6FD9" w:rsidRDefault="00260950">
      <w:pPr>
        <w:widowControl/>
        <w:snapToGrid w:val="0"/>
        <w:spacing w:line="360" w:lineRule="auto"/>
        <w:rPr>
          <w:rFonts w:asciiTheme="minorEastAsia" w:eastAsiaTheme="minorEastAsia" w:hAnsiTheme="minorEastAsia" w:cs="宋体"/>
          <w:kern w:val="0"/>
          <w:sz w:val="24"/>
        </w:rPr>
      </w:pPr>
      <w:r w:rsidRPr="008B6FD9">
        <w:rPr>
          <w:rFonts w:asciiTheme="minorEastAsia" w:eastAsiaTheme="minorEastAsia" w:hAnsiTheme="minorEastAsia" w:cs="宋体" w:hint="eastAsia"/>
          <w:kern w:val="0"/>
          <w:sz w:val="24"/>
        </w:rPr>
        <w:t>供应商名称（公章）：</w:t>
      </w:r>
    </w:p>
    <w:p w:rsidR="00055EA2" w:rsidRPr="008B6FD9" w:rsidRDefault="00260950">
      <w:pPr>
        <w:snapToGrid w:val="0"/>
        <w:spacing w:line="360" w:lineRule="auto"/>
        <w:rPr>
          <w:rFonts w:asciiTheme="minorEastAsia" w:eastAsiaTheme="minorEastAsia" w:hAnsiTheme="minorEastAsia" w:cs="宋体"/>
          <w:sz w:val="24"/>
        </w:rPr>
      </w:pPr>
      <w:r w:rsidRPr="008B6FD9">
        <w:rPr>
          <w:rFonts w:asciiTheme="minorEastAsia" w:eastAsiaTheme="minorEastAsia" w:hAnsiTheme="minorEastAsia" w:cs="宋体" w:hint="eastAsia"/>
          <w:sz w:val="24"/>
        </w:rPr>
        <w:t>法定代表人或代理人（签字或盖章）：</w:t>
      </w:r>
    </w:p>
    <w:p w:rsidR="00055EA2" w:rsidRPr="008B6FD9" w:rsidRDefault="00055EA2">
      <w:pPr>
        <w:snapToGrid w:val="0"/>
        <w:spacing w:line="360" w:lineRule="auto"/>
        <w:rPr>
          <w:rFonts w:asciiTheme="minorEastAsia" w:eastAsiaTheme="minorEastAsia" w:hAnsiTheme="minorEastAsia" w:cs="宋体"/>
          <w:sz w:val="24"/>
        </w:rPr>
      </w:pPr>
    </w:p>
    <w:p w:rsidR="00055EA2" w:rsidRPr="008B6FD9" w:rsidRDefault="00260950">
      <w:pPr>
        <w:adjustRightInd w:val="0"/>
        <w:snapToGrid w:val="0"/>
        <w:spacing w:line="360" w:lineRule="auto"/>
        <w:rPr>
          <w:rFonts w:asciiTheme="minorEastAsia" w:eastAsiaTheme="minorEastAsia" w:hAnsiTheme="minorEastAsia"/>
          <w:color w:val="FF0000"/>
          <w:sz w:val="24"/>
        </w:rPr>
      </w:pPr>
      <w:r w:rsidRPr="008B6FD9">
        <w:rPr>
          <w:rFonts w:asciiTheme="minorEastAsia" w:eastAsiaTheme="minorEastAsia" w:hAnsiTheme="minorEastAsia" w:cs="宋体" w:hint="eastAsia"/>
          <w:sz w:val="24"/>
        </w:rPr>
        <w:t>注：</w:t>
      </w:r>
      <w:r w:rsidRPr="008B6FD9">
        <w:rPr>
          <w:rFonts w:asciiTheme="minorEastAsia" w:eastAsiaTheme="minorEastAsia" w:hAnsiTheme="minorEastAsia" w:cs="宋体" w:hint="eastAsia"/>
          <w:sz w:val="24"/>
          <w:lang w:val="zh-CN"/>
        </w:rPr>
        <w:t>请各位供应商按照以下表格形式逐项应答配置要求内容，在</w:t>
      </w:r>
      <w:r w:rsidRPr="008B6FD9">
        <w:rPr>
          <w:rFonts w:asciiTheme="minorEastAsia" w:eastAsiaTheme="minorEastAsia" w:hAnsiTheme="minorEastAsia" w:cs="宋体" w:hint="eastAsia"/>
          <w:sz w:val="24"/>
        </w:rPr>
        <w:t>偏离值一栏内如实填写“无偏离、正偏离或负偏离”，货物类项目提供投标产品的彩页/样本/技术资料等。</w:t>
      </w:r>
      <w:r w:rsidRPr="008B6FD9">
        <w:rPr>
          <w:rFonts w:asciiTheme="minorEastAsia" w:eastAsiaTheme="minorEastAsia" w:hAnsiTheme="minorEastAsia" w:cs="宋体" w:hint="eastAsia"/>
          <w:color w:val="FF0000"/>
          <w:sz w:val="24"/>
        </w:rPr>
        <w:t xml:space="preserve"> </w:t>
      </w:r>
    </w:p>
    <w:p w:rsidR="00055EA2" w:rsidRPr="008B6FD9" w:rsidRDefault="00055EA2">
      <w:pPr>
        <w:autoSpaceDE w:val="0"/>
        <w:autoSpaceDN w:val="0"/>
        <w:adjustRightInd w:val="0"/>
        <w:snapToGrid w:val="0"/>
        <w:spacing w:line="360" w:lineRule="auto"/>
        <w:ind w:firstLineChars="200" w:firstLine="440"/>
        <w:rPr>
          <w:rFonts w:asciiTheme="minorEastAsia" w:eastAsiaTheme="minorEastAsia" w:hAnsiTheme="minorEastAsia"/>
          <w:sz w:val="22"/>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055EA2">
      <w:pPr>
        <w:snapToGrid w:val="0"/>
        <w:spacing w:line="360" w:lineRule="auto"/>
        <w:rPr>
          <w:rFonts w:asciiTheme="minorEastAsia" w:eastAsiaTheme="minorEastAsia" w:hAnsiTheme="minorEastAsia"/>
          <w:sz w:val="20"/>
        </w:rPr>
      </w:pPr>
    </w:p>
    <w:p w:rsidR="00055EA2" w:rsidRPr="008B6FD9" w:rsidRDefault="00260950">
      <w:pPr>
        <w:pStyle w:val="2"/>
        <w:snapToGrid w:val="0"/>
        <w:spacing w:line="360" w:lineRule="auto"/>
        <w:rPr>
          <w:rFonts w:asciiTheme="minorEastAsia" w:eastAsiaTheme="minorEastAsia" w:hAnsiTheme="minorEastAsia"/>
          <w:b/>
          <w:sz w:val="24"/>
          <w:szCs w:val="24"/>
        </w:rPr>
      </w:pPr>
      <w:r w:rsidRPr="008B6FD9">
        <w:rPr>
          <w:rFonts w:asciiTheme="minorEastAsia" w:eastAsiaTheme="minorEastAsia" w:hAnsiTheme="minorEastAsia" w:hint="eastAsia"/>
          <w:b/>
          <w:sz w:val="24"/>
          <w:szCs w:val="24"/>
        </w:rPr>
        <w:t>附件十：</w:t>
      </w:r>
    </w:p>
    <w:p w:rsidR="00055EA2" w:rsidRPr="008B6FD9" w:rsidRDefault="00260950">
      <w:pPr>
        <w:spacing w:line="560" w:lineRule="exact"/>
        <w:ind w:firstLineChars="100" w:firstLine="321"/>
        <w:jc w:val="center"/>
        <w:rPr>
          <w:rFonts w:asciiTheme="minorEastAsia" w:eastAsiaTheme="minorEastAsia" w:hAnsiTheme="minorEastAsia"/>
          <w:b/>
          <w:color w:val="FF0000"/>
          <w:sz w:val="32"/>
          <w:szCs w:val="32"/>
        </w:rPr>
      </w:pPr>
      <w:r w:rsidRPr="008B6FD9">
        <w:rPr>
          <w:rFonts w:asciiTheme="minorEastAsia" w:eastAsiaTheme="minorEastAsia" w:hAnsiTheme="minorEastAsia" w:hint="eastAsia"/>
          <w:b/>
          <w:sz w:val="32"/>
          <w:szCs w:val="32"/>
        </w:rPr>
        <w:t>企业声明函</w:t>
      </w:r>
    </w:p>
    <w:p w:rsidR="00055EA2" w:rsidRPr="008B6FD9" w:rsidRDefault="00260950">
      <w:pPr>
        <w:spacing w:line="560" w:lineRule="exact"/>
        <w:ind w:firstLineChars="150" w:firstLine="360"/>
        <w:rPr>
          <w:rFonts w:asciiTheme="minorEastAsia" w:eastAsiaTheme="minorEastAsia" w:hAnsiTheme="minorEastAsia"/>
          <w:sz w:val="24"/>
        </w:rPr>
      </w:pPr>
      <w:r w:rsidRPr="008B6FD9">
        <w:rPr>
          <w:rFonts w:asciiTheme="minorEastAsia" w:eastAsiaTheme="minorEastAsia" w:hAnsiTheme="minorEastAsia" w:hint="eastAsia"/>
          <w:sz w:val="24"/>
        </w:rPr>
        <w:t>本公司郑重声明，根据《政府采购促进中小企业发展暂行办法》</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财库</w:t>
      </w:r>
      <w:r w:rsidRPr="008B6FD9">
        <w:rPr>
          <w:rFonts w:asciiTheme="minorEastAsia" w:eastAsiaTheme="minorEastAsia" w:hAnsiTheme="minorEastAsia"/>
          <w:sz w:val="24"/>
        </w:rPr>
        <w:t>[2011]181</w:t>
      </w:r>
      <w:r w:rsidRPr="008B6FD9">
        <w:rPr>
          <w:rFonts w:asciiTheme="minorEastAsia" w:eastAsiaTheme="minorEastAsia" w:hAnsiTheme="minorEastAsia" w:hint="eastAsia"/>
          <w:sz w:val="24"/>
        </w:rPr>
        <w:t>号</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和《三部门联合发布关于促进残疾人就业政府采购政策的通知》财库〔2017〕141号的规定，本公司为</w:t>
      </w:r>
      <w:r w:rsidRPr="008B6FD9">
        <w:rPr>
          <w:rFonts w:asciiTheme="minorEastAsia" w:eastAsiaTheme="minorEastAsia" w:hAnsiTheme="minorEastAsia"/>
          <w:sz w:val="24"/>
          <w:u w:val="single"/>
        </w:rPr>
        <w:t xml:space="preserve">      </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请填写：小型、微型、残疾人福利性单位、监狱</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企业。即，本公司同时满足以下条件：</w:t>
      </w:r>
    </w:p>
    <w:p w:rsidR="00055EA2" w:rsidRPr="008B6FD9" w:rsidRDefault="00260950">
      <w:pPr>
        <w:spacing w:line="560" w:lineRule="exact"/>
        <w:ind w:firstLineChars="150" w:firstLine="360"/>
        <w:rPr>
          <w:rFonts w:asciiTheme="minorEastAsia" w:eastAsiaTheme="minorEastAsia" w:hAnsiTheme="minorEastAsia"/>
          <w:sz w:val="24"/>
        </w:rPr>
      </w:pPr>
      <w:r w:rsidRPr="008B6FD9">
        <w:rPr>
          <w:rFonts w:asciiTheme="minorEastAsia" w:eastAsiaTheme="minorEastAsia" w:hAnsiTheme="minorEastAsia"/>
          <w:sz w:val="24"/>
        </w:rPr>
        <w:t>1</w:t>
      </w:r>
      <w:r w:rsidRPr="008B6FD9">
        <w:rPr>
          <w:rFonts w:asciiTheme="minorEastAsia" w:eastAsiaTheme="minorEastAsia" w:hAnsiTheme="minorEastAsia" w:hint="eastAsia"/>
          <w:sz w:val="24"/>
        </w:rPr>
        <w:t>、根据《工业和信息化部、国家统计局、国家发展和改革委员会、财政部关于印发中小企业划型标准规定的通知》</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工信部联企业</w:t>
      </w:r>
      <w:r w:rsidRPr="008B6FD9">
        <w:rPr>
          <w:rFonts w:asciiTheme="minorEastAsia" w:eastAsiaTheme="minorEastAsia" w:hAnsiTheme="minorEastAsia"/>
          <w:sz w:val="24"/>
        </w:rPr>
        <w:t>[2011]300</w:t>
      </w:r>
      <w:r w:rsidRPr="008B6FD9">
        <w:rPr>
          <w:rFonts w:asciiTheme="minorEastAsia" w:eastAsiaTheme="minorEastAsia" w:hAnsiTheme="minorEastAsia" w:hint="eastAsia"/>
          <w:sz w:val="24"/>
        </w:rPr>
        <w:t>号</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和《三部门联合发布关于促进残疾人就业政府采购政策的通知》（财库〔2017〕141号）规定的划分标准，本公司为</w:t>
      </w:r>
      <w:r w:rsidRPr="008B6FD9">
        <w:rPr>
          <w:rFonts w:asciiTheme="minorEastAsia" w:eastAsiaTheme="minorEastAsia" w:hAnsiTheme="minorEastAsia"/>
          <w:sz w:val="24"/>
          <w:u w:val="single"/>
        </w:rPr>
        <w:t xml:space="preserve">         </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请填写：小型、微型、残疾人福利性单位、监狱</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企业。</w:t>
      </w:r>
    </w:p>
    <w:p w:rsidR="00055EA2" w:rsidRPr="008B6FD9" w:rsidRDefault="00260950">
      <w:pPr>
        <w:spacing w:line="560" w:lineRule="exact"/>
        <w:ind w:firstLineChars="150" w:firstLine="360"/>
        <w:rPr>
          <w:rFonts w:asciiTheme="minorEastAsia" w:eastAsiaTheme="minorEastAsia" w:hAnsiTheme="minorEastAsia"/>
          <w:sz w:val="24"/>
        </w:rPr>
      </w:pPr>
      <w:r w:rsidRPr="008B6FD9">
        <w:rPr>
          <w:rFonts w:asciiTheme="minorEastAsia" w:eastAsiaTheme="minorEastAsia" w:hAnsiTheme="minorEastAsia"/>
          <w:sz w:val="24"/>
        </w:rPr>
        <w:t>2</w:t>
      </w:r>
      <w:r w:rsidRPr="008B6FD9">
        <w:rPr>
          <w:rFonts w:asciiTheme="minorEastAsia" w:eastAsiaTheme="minorEastAsia" w:hAnsiTheme="minorEastAsia" w:hint="eastAsia"/>
          <w:sz w:val="24"/>
        </w:rPr>
        <w:t>、本公司参加常州市政府采购中心采购编号为</w:t>
      </w:r>
      <w:r w:rsidRPr="008B6FD9">
        <w:rPr>
          <w:rFonts w:asciiTheme="minorEastAsia" w:eastAsiaTheme="minorEastAsia" w:hAnsiTheme="minorEastAsia"/>
          <w:sz w:val="24"/>
          <w:u w:val="single"/>
        </w:rPr>
        <w:t xml:space="preserve"> </w:t>
      </w:r>
      <w:r w:rsidRPr="008B6FD9">
        <w:rPr>
          <w:rFonts w:asciiTheme="minorEastAsia" w:eastAsiaTheme="minorEastAsia" w:hAnsiTheme="minorEastAsia" w:hint="eastAsia"/>
          <w:sz w:val="24"/>
          <w:u w:val="single"/>
        </w:rPr>
        <w:t xml:space="preserve">      </w:t>
      </w:r>
      <w:r w:rsidRPr="008B6FD9">
        <w:rPr>
          <w:rFonts w:asciiTheme="minorEastAsia" w:eastAsiaTheme="minorEastAsia" w:hAnsiTheme="minorEastAsia"/>
          <w:sz w:val="24"/>
          <w:u w:val="single"/>
        </w:rPr>
        <w:t xml:space="preserve"> </w:t>
      </w:r>
      <w:r w:rsidRPr="008B6FD9">
        <w:rPr>
          <w:rFonts w:asciiTheme="minorEastAsia" w:eastAsiaTheme="minorEastAsia" w:hAnsiTheme="minorEastAsia" w:hint="eastAsia"/>
          <w:sz w:val="24"/>
        </w:rPr>
        <w:t>的</w:t>
      </w:r>
      <w:r w:rsidRPr="008B6FD9">
        <w:rPr>
          <w:rFonts w:asciiTheme="minorEastAsia" w:eastAsiaTheme="minorEastAsia" w:hAnsiTheme="minorEastAsia"/>
          <w:sz w:val="24"/>
          <w:u w:val="single"/>
        </w:rPr>
        <w:t xml:space="preserve"> </w:t>
      </w:r>
      <w:r w:rsidRPr="008B6FD9">
        <w:rPr>
          <w:rFonts w:asciiTheme="minorEastAsia" w:eastAsiaTheme="minorEastAsia" w:hAnsiTheme="minorEastAsia" w:hint="eastAsia"/>
          <w:sz w:val="24"/>
          <w:u w:val="single"/>
        </w:rPr>
        <w:t xml:space="preserve">            </w:t>
      </w:r>
      <w:r w:rsidRPr="008B6FD9">
        <w:rPr>
          <w:rFonts w:asciiTheme="minorEastAsia" w:eastAsiaTheme="minorEastAsia" w:hAnsiTheme="minorEastAsia"/>
          <w:sz w:val="24"/>
          <w:u w:val="single"/>
        </w:rPr>
        <w:t xml:space="preserve"> </w:t>
      </w:r>
      <w:r w:rsidRPr="008B6FD9">
        <w:rPr>
          <w:rFonts w:asciiTheme="minorEastAsia" w:eastAsiaTheme="minorEastAsia" w:hAnsiTheme="minorEastAsia" w:hint="eastAsia"/>
          <w:sz w:val="24"/>
        </w:rPr>
        <w:t>项目政府采购活动提供本企业制造的货物，由本企业承担工程、提供服务，或者提供其他</w:t>
      </w:r>
      <w:r w:rsidRPr="008B6FD9">
        <w:rPr>
          <w:rFonts w:asciiTheme="minorEastAsia" w:eastAsiaTheme="minorEastAsia" w:hAnsiTheme="minorEastAsia"/>
          <w:sz w:val="24"/>
          <w:u w:val="single"/>
        </w:rPr>
        <w:t xml:space="preserve">  </w:t>
      </w:r>
      <w:r w:rsidRPr="008B6FD9">
        <w:rPr>
          <w:rFonts w:asciiTheme="minorEastAsia" w:eastAsiaTheme="minorEastAsia" w:hAnsiTheme="minorEastAsia" w:hint="eastAsia"/>
          <w:sz w:val="24"/>
          <w:u w:val="single"/>
        </w:rPr>
        <w:t xml:space="preserve">        </w:t>
      </w:r>
      <w:r w:rsidRPr="008B6FD9">
        <w:rPr>
          <w:rFonts w:asciiTheme="minorEastAsia" w:eastAsiaTheme="minorEastAsia" w:hAnsiTheme="minorEastAsia"/>
          <w:sz w:val="24"/>
          <w:u w:val="single"/>
        </w:rPr>
        <w:t xml:space="preserve">  </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请填写：小型、微型、残疾人福利性单位、监狱</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企业制造的货物。本条所称货物不包括使用大型、中型企业注册商标的货物。</w:t>
      </w:r>
    </w:p>
    <w:p w:rsidR="00055EA2" w:rsidRPr="008B6FD9" w:rsidRDefault="00260950">
      <w:pPr>
        <w:spacing w:line="560" w:lineRule="exact"/>
        <w:ind w:firstLineChars="150" w:firstLine="360"/>
        <w:rPr>
          <w:rFonts w:asciiTheme="minorEastAsia" w:eastAsiaTheme="minorEastAsia" w:hAnsiTheme="minorEastAsia"/>
          <w:sz w:val="24"/>
        </w:rPr>
      </w:pPr>
      <w:r w:rsidRPr="008B6FD9">
        <w:rPr>
          <w:rFonts w:asciiTheme="minorEastAsia" w:eastAsiaTheme="minorEastAsia" w:hAnsiTheme="minorEastAsia"/>
          <w:sz w:val="24"/>
        </w:rPr>
        <w:t>3</w:t>
      </w:r>
      <w:r w:rsidRPr="008B6FD9">
        <w:rPr>
          <w:rFonts w:asciiTheme="minorEastAsia" w:eastAsiaTheme="minorEastAsia" w:hAnsiTheme="minorEastAsia" w:hint="eastAsia"/>
          <w:sz w:val="24"/>
        </w:rPr>
        <w:t>、本公司在本次政府采购活动中提供的小型（微型、残疾人福利性单位、监狱）企业产品报价合计为人民币（大写）</w:t>
      </w:r>
      <w:r w:rsidRPr="008B6FD9">
        <w:rPr>
          <w:rFonts w:asciiTheme="minorEastAsia" w:eastAsiaTheme="minorEastAsia" w:hAnsiTheme="minorEastAsia" w:hint="eastAsia"/>
          <w:sz w:val="24"/>
          <w:u w:val="single"/>
        </w:rPr>
        <w:t xml:space="preserve">        </w:t>
      </w:r>
      <w:r w:rsidRPr="008B6FD9">
        <w:rPr>
          <w:rFonts w:asciiTheme="minorEastAsia" w:eastAsiaTheme="minorEastAsia" w:hAnsiTheme="minorEastAsia" w:hint="eastAsia"/>
          <w:sz w:val="24"/>
        </w:rPr>
        <w:t>圆整（小写￥：</w:t>
      </w:r>
      <w:r w:rsidRPr="008B6FD9">
        <w:rPr>
          <w:rFonts w:asciiTheme="minorEastAsia" w:eastAsiaTheme="minorEastAsia" w:hAnsiTheme="minorEastAsia"/>
          <w:sz w:val="24"/>
          <w:u w:val="single"/>
        </w:rPr>
        <w:t xml:space="preserve">  </w:t>
      </w:r>
      <w:r w:rsidRPr="008B6FD9">
        <w:rPr>
          <w:rFonts w:asciiTheme="minorEastAsia" w:eastAsiaTheme="minorEastAsia" w:hAnsiTheme="minorEastAsia" w:hint="eastAsia"/>
          <w:sz w:val="24"/>
          <w:u w:val="single"/>
        </w:rPr>
        <w:t xml:space="preserve">   </w:t>
      </w:r>
      <w:r w:rsidRPr="008B6FD9">
        <w:rPr>
          <w:rFonts w:asciiTheme="minorEastAsia" w:eastAsiaTheme="minorEastAsia" w:hAnsiTheme="minorEastAsia"/>
          <w:sz w:val="24"/>
          <w:u w:val="single"/>
        </w:rPr>
        <w:t xml:space="preserve">   </w:t>
      </w:r>
      <w:r w:rsidRPr="008B6FD9">
        <w:rPr>
          <w:rFonts w:asciiTheme="minorEastAsia" w:eastAsiaTheme="minorEastAsia" w:hAnsiTheme="minorEastAsia" w:hint="eastAsia"/>
          <w:sz w:val="24"/>
          <w:u w:val="single"/>
        </w:rPr>
        <w:t>元</w:t>
      </w:r>
      <w:r w:rsidRPr="008B6FD9">
        <w:rPr>
          <w:rFonts w:asciiTheme="minorEastAsia" w:eastAsiaTheme="minorEastAsia" w:hAnsiTheme="minorEastAsia" w:hint="eastAsia"/>
          <w:sz w:val="24"/>
        </w:rPr>
        <w:t>）。</w:t>
      </w:r>
    </w:p>
    <w:p w:rsidR="00055EA2" w:rsidRPr="008B6FD9" w:rsidRDefault="00260950">
      <w:pPr>
        <w:spacing w:line="560" w:lineRule="exact"/>
        <w:ind w:firstLineChars="150" w:firstLine="360"/>
        <w:rPr>
          <w:rFonts w:asciiTheme="minorEastAsia" w:eastAsiaTheme="minorEastAsia" w:hAnsiTheme="minorEastAsia"/>
          <w:sz w:val="24"/>
        </w:rPr>
      </w:pPr>
      <w:r w:rsidRPr="008B6FD9">
        <w:rPr>
          <w:rFonts w:asciiTheme="minorEastAsia" w:eastAsiaTheme="minorEastAsia" w:hAnsiTheme="minorEastAsia" w:hint="eastAsia"/>
          <w:sz w:val="24"/>
        </w:rPr>
        <w:t>本公司对上述声明的真实性负责。如有虚假，将依法承担相应责任。</w:t>
      </w:r>
    </w:p>
    <w:p w:rsidR="00055EA2" w:rsidRPr="008B6FD9" w:rsidRDefault="00260950">
      <w:pPr>
        <w:spacing w:line="560" w:lineRule="exact"/>
        <w:ind w:firstLineChars="100" w:firstLine="240"/>
        <w:rPr>
          <w:rFonts w:asciiTheme="minorEastAsia" w:eastAsiaTheme="minorEastAsia" w:hAnsiTheme="minorEastAsia"/>
          <w:sz w:val="24"/>
        </w:rPr>
      </w:pPr>
      <w:r w:rsidRPr="008B6FD9">
        <w:rPr>
          <w:rFonts w:asciiTheme="minorEastAsia" w:eastAsiaTheme="minorEastAsia" w:hAnsiTheme="minorEastAsia" w:hint="eastAsia"/>
          <w:sz w:val="24"/>
        </w:rPr>
        <w:t>企业名称</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盖章</w:t>
      </w:r>
      <w:r w:rsidRPr="008B6FD9">
        <w:rPr>
          <w:rFonts w:asciiTheme="minorEastAsia" w:eastAsiaTheme="minorEastAsia" w:hAnsiTheme="minorEastAsia"/>
          <w:sz w:val="24"/>
        </w:rPr>
        <w:t>)</w:t>
      </w:r>
      <w:r w:rsidRPr="008B6FD9">
        <w:rPr>
          <w:rFonts w:asciiTheme="minorEastAsia" w:eastAsiaTheme="minorEastAsia" w:hAnsiTheme="minorEastAsia" w:hint="eastAsia"/>
          <w:sz w:val="24"/>
        </w:rPr>
        <w:t>：</w:t>
      </w:r>
    </w:p>
    <w:p w:rsidR="00055EA2" w:rsidRPr="008B6FD9" w:rsidRDefault="00260950">
      <w:pPr>
        <w:spacing w:line="560" w:lineRule="exact"/>
        <w:ind w:firstLineChars="100" w:firstLine="240"/>
        <w:rPr>
          <w:rFonts w:asciiTheme="minorEastAsia" w:eastAsiaTheme="minorEastAsia" w:hAnsiTheme="minorEastAsia"/>
          <w:sz w:val="24"/>
        </w:rPr>
      </w:pPr>
      <w:r w:rsidRPr="008B6FD9">
        <w:rPr>
          <w:rFonts w:asciiTheme="minorEastAsia" w:eastAsiaTheme="minorEastAsia" w:hAnsiTheme="minorEastAsia" w:hint="eastAsia"/>
          <w:sz w:val="24"/>
        </w:rPr>
        <w:t>日</w:t>
      </w:r>
      <w:r w:rsidRPr="008B6FD9">
        <w:rPr>
          <w:rFonts w:asciiTheme="minorEastAsia" w:eastAsiaTheme="minorEastAsia" w:hAnsiTheme="minorEastAsia"/>
          <w:sz w:val="24"/>
        </w:rPr>
        <w:t xml:space="preserve">  </w:t>
      </w:r>
      <w:r w:rsidRPr="008B6FD9">
        <w:rPr>
          <w:rFonts w:asciiTheme="minorEastAsia" w:eastAsiaTheme="minorEastAsia" w:hAnsiTheme="minorEastAsia" w:hint="eastAsia"/>
          <w:sz w:val="24"/>
        </w:rPr>
        <w:t>期：</w:t>
      </w:r>
    </w:p>
    <w:p w:rsidR="00055EA2" w:rsidRPr="008B6FD9" w:rsidRDefault="00055EA2">
      <w:pPr>
        <w:spacing w:line="560" w:lineRule="exact"/>
        <w:ind w:firstLineChars="100" w:firstLine="240"/>
        <w:rPr>
          <w:rFonts w:asciiTheme="minorEastAsia" w:eastAsiaTheme="minorEastAsia" w:hAnsiTheme="minorEastAsia"/>
          <w:sz w:val="24"/>
        </w:rPr>
      </w:pPr>
    </w:p>
    <w:p w:rsidR="00055EA2" w:rsidRPr="008B6FD9" w:rsidRDefault="00055EA2">
      <w:pPr>
        <w:spacing w:line="560" w:lineRule="exact"/>
        <w:ind w:firstLineChars="100" w:firstLine="240"/>
        <w:rPr>
          <w:rFonts w:asciiTheme="minorEastAsia" w:eastAsiaTheme="minorEastAsia" w:hAnsiTheme="minorEastAsia"/>
          <w:sz w:val="24"/>
        </w:rPr>
      </w:pPr>
    </w:p>
    <w:p w:rsidR="00055EA2" w:rsidRPr="008B6FD9" w:rsidRDefault="00260950">
      <w:pPr>
        <w:spacing w:line="560" w:lineRule="exact"/>
        <w:ind w:firstLineChars="100" w:firstLine="211"/>
        <w:rPr>
          <w:rFonts w:asciiTheme="minorEastAsia" w:eastAsiaTheme="minorEastAsia" w:hAnsiTheme="minorEastAsia"/>
          <w:b/>
          <w:szCs w:val="21"/>
        </w:rPr>
      </w:pPr>
      <w:r w:rsidRPr="008B6FD9">
        <w:rPr>
          <w:rFonts w:asciiTheme="minorEastAsia" w:eastAsiaTheme="minorEastAsia" w:hAnsiTheme="minorEastAsia" w:hint="eastAsia"/>
          <w:b/>
          <w:szCs w:val="21"/>
        </w:rPr>
        <w:t>注：供应商如属于以上情形的请提供。如不提供此声明函的，价格将不做相应扣除。</w:t>
      </w:r>
    </w:p>
    <w:p w:rsidR="00055EA2" w:rsidRPr="008B6FD9" w:rsidRDefault="00055EA2">
      <w:pPr>
        <w:pStyle w:val="a0"/>
        <w:ind w:firstLine="480"/>
        <w:rPr>
          <w:rFonts w:asciiTheme="minorEastAsia" w:eastAsiaTheme="minorEastAsia" w:hAnsiTheme="minorEastAsia"/>
        </w:rPr>
      </w:pPr>
    </w:p>
    <w:p w:rsidR="00055EA2" w:rsidRPr="008B6FD9" w:rsidRDefault="00055EA2" w:rsidP="00E15FDA">
      <w:pPr>
        <w:pStyle w:val="a4"/>
        <w:ind w:firstLineChars="0" w:firstLine="0"/>
        <w:rPr>
          <w:rFonts w:asciiTheme="minorEastAsia" w:eastAsiaTheme="minorEastAsia" w:hAnsiTheme="minorEastAsia"/>
        </w:rPr>
      </w:pPr>
    </w:p>
    <w:p w:rsidR="00055EA2" w:rsidRPr="008B6FD9" w:rsidRDefault="00260950">
      <w:pPr>
        <w:pStyle w:val="2"/>
        <w:snapToGrid w:val="0"/>
        <w:spacing w:line="360" w:lineRule="auto"/>
        <w:rPr>
          <w:rFonts w:asciiTheme="minorEastAsia" w:eastAsiaTheme="minorEastAsia" w:hAnsiTheme="minorEastAsia"/>
          <w:b/>
          <w:sz w:val="24"/>
          <w:szCs w:val="24"/>
        </w:rPr>
      </w:pPr>
      <w:r w:rsidRPr="008B6FD9">
        <w:rPr>
          <w:rFonts w:asciiTheme="minorEastAsia" w:eastAsiaTheme="minorEastAsia" w:hAnsiTheme="minorEastAsia" w:hint="eastAsia"/>
          <w:b/>
          <w:sz w:val="24"/>
          <w:szCs w:val="24"/>
        </w:rPr>
        <w:lastRenderedPageBreak/>
        <w:t>附件十一：</w:t>
      </w:r>
    </w:p>
    <w:p w:rsidR="00055EA2" w:rsidRPr="008B6FD9" w:rsidRDefault="00260950">
      <w:pPr>
        <w:spacing w:line="360" w:lineRule="auto"/>
        <w:jc w:val="center"/>
        <w:rPr>
          <w:rFonts w:asciiTheme="minorEastAsia" w:eastAsiaTheme="minorEastAsia" w:hAnsiTheme="minorEastAsia"/>
          <w:b/>
          <w:sz w:val="32"/>
          <w:szCs w:val="32"/>
        </w:rPr>
      </w:pPr>
      <w:r w:rsidRPr="008B6FD9">
        <w:rPr>
          <w:rFonts w:asciiTheme="minorEastAsia" w:eastAsiaTheme="minorEastAsia" w:hAnsiTheme="minorEastAsia" w:hint="eastAsia"/>
          <w:b/>
          <w:sz w:val="32"/>
          <w:szCs w:val="32"/>
        </w:rPr>
        <w:t>合同</w:t>
      </w:r>
      <w:r w:rsidR="003F06A9" w:rsidRPr="008B6FD9">
        <w:rPr>
          <w:rFonts w:asciiTheme="minorEastAsia" w:eastAsiaTheme="minorEastAsia" w:hAnsiTheme="minorEastAsia" w:hint="eastAsia"/>
          <w:b/>
          <w:sz w:val="32"/>
          <w:szCs w:val="32"/>
        </w:rPr>
        <w:t>主要条款</w:t>
      </w:r>
    </w:p>
    <w:p w:rsidR="00E15FDA" w:rsidRDefault="00E15FDA" w:rsidP="00E15FDA">
      <w:pPr>
        <w:adjustRightInd w:val="0"/>
        <w:snapToGrid w:val="0"/>
        <w:spacing w:line="800" w:lineRule="exact"/>
        <w:ind w:firstLineChars="100" w:firstLine="210"/>
        <w:rPr>
          <w:rFonts w:hAnsi="宋体"/>
          <w:szCs w:val="21"/>
        </w:rPr>
      </w:pPr>
      <w:bookmarkStart w:id="101" w:name="_Toc13472781"/>
      <w:r>
        <w:rPr>
          <w:rFonts w:hAnsi="宋体" w:hint="eastAsia"/>
          <w:szCs w:val="21"/>
        </w:rPr>
        <w:t>甲方</w:t>
      </w:r>
      <w:r>
        <w:rPr>
          <w:rFonts w:hAnsi="宋体" w:hint="eastAsia"/>
          <w:szCs w:val="21"/>
        </w:rPr>
        <w:t xml:space="preserve">:                                           </w:t>
      </w:r>
      <w:r>
        <w:rPr>
          <w:rFonts w:hAnsi="宋体" w:hint="eastAsia"/>
          <w:szCs w:val="21"/>
        </w:rPr>
        <w:t>合同编号：</w:t>
      </w:r>
      <w:r>
        <w:rPr>
          <w:rFonts w:hAnsi="宋体"/>
          <w:szCs w:val="21"/>
        </w:rPr>
        <w:t xml:space="preserve"> </w:t>
      </w:r>
    </w:p>
    <w:p w:rsidR="00E15FDA" w:rsidRDefault="00E15FDA" w:rsidP="00E15FDA">
      <w:pPr>
        <w:pStyle w:val="a6"/>
        <w:spacing w:line="420" w:lineRule="exact"/>
        <w:ind w:firstLineChars="100" w:firstLine="210"/>
        <w:rPr>
          <w:rFonts w:hAnsi="宋体"/>
          <w:sz w:val="21"/>
          <w:szCs w:val="21"/>
          <w:u w:val="single"/>
        </w:rPr>
      </w:pPr>
      <w:r>
        <w:rPr>
          <w:rFonts w:hAnsi="宋体" w:hint="eastAsia"/>
          <w:sz w:val="21"/>
          <w:szCs w:val="21"/>
        </w:rPr>
        <w:t>乙方:                                           签订地点：</w:t>
      </w:r>
    </w:p>
    <w:p w:rsidR="00E15FDA" w:rsidRDefault="00E15FDA" w:rsidP="00E15FDA">
      <w:pPr>
        <w:pStyle w:val="a6"/>
        <w:spacing w:line="420" w:lineRule="exact"/>
        <w:ind w:firstLineChars="2500" w:firstLine="5250"/>
        <w:rPr>
          <w:rFonts w:hAnsi="宋体"/>
          <w:sz w:val="21"/>
          <w:szCs w:val="21"/>
          <w:u w:val="single"/>
        </w:rPr>
      </w:pPr>
      <w:r>
        <w:rPr>
          <w:rFonts w:hAnsi="宋体" w:hint="eastAsia"/>
          <w:sz w:val="21"/>
          <w:szCs w:val="21"/>
        </w:rPr>
        <w:t xml:space="preserve">合同时间: </w:t>
      </w:r>
      <w:r>
        <w:rPr>
          <w:rFonts w:hAnsi="宋体" w:hint="eastAsia"/>
          <w:sz w:val="21"/>
          <w:szCs w:val="21"/>
          <w:u w:val="single"/>
        </w:rPr>
        <w:t>2019年   月  日</w:t>
      </w:r>
    </w:p>
    <w:p w:rsidR="00E15FDA" w:rsidRDefault="00E15FDA" w:rsidP="00E15FDA">
      <w:pPr>
        <w:pStyle w:val="a6"/>
        <w:spacing w:line="360" w:lineRule="auto"/>
        <w:ind w:firstLineChars="199" w:firstLine="418"/>
        <w:rPr>
          <w:rFonts w:hAnsi="宋体"/>
          <w:sz w:val="21"/>
          <w:szCs w:val="21"/>
        </w:rPr>
      </w:pPr>
      <w:r>
        <w:rPr>
          <w:rFonts w:hAnsi="宋体" w:hint="eastAsia"/>
          <w:sz w:val="21"/>
          <w:szCs w:val="21"/>
        </w:rPr>
        <w:t>依据《中华人民共和国合同法》以及有关法律、法规的规定，甲方、乙方经协商一致，订立本合同。</w:t>
      </w:r>
    </w:p>
    <w:p w:rsidR="00E15FDA" w:rsidRDefault="00E15FDA" w:rsidP="00E15FDA">
      <w:pPr>
        <w:pStyle w:val="a6"/>
        <w:numPr>
          <w:ilvl w:val="0"/>
          <w:numId w:val="2"/>
        </w:numPr>
        <w:spacing w:line="360" w:lineRule="auto"/>
        <w:ind w:leftChars="-229" w:left="-481" w:firstLineChars="300" w:firstLine="630"/>
        <w:rPr>
          <w:rFonts w:hAnsi="宋体"/>
          <w:sz w:val="21"/>
          <w:szCs w:val="21"/>
        </w:rPr>
      </w:pPr>
      <w:r>
        <w:rPr>
          <w:rFonts w:hAnsi="宋体" w:hint="eastAsia"/>
          <w:sz w:val="21"/>
          <w:szCs w:val="21"/>
        </w:rPr>
        <w:t>合同标的之名称、型号、规格、数量</w:t>
      </w:r>
    </w:p>
    <w:p w:rsidR="00E15FDA" w:rsidRDefault="00E15FDA" w:rsidP="00E15FDA">
      <w:pPr>
        <w:pStyle w:val="a6"/>
        <w:spacing w:line="360" w:lineRule="auto"/>
        <w:rPr>
          <w:rFonts w:hAnsi="宋体"/>
          <w:sz w:val="21"/>
          <w:szCs w:val="21"/>
        </w:rPr>
      </w:pPr>
    </w:p>
    <w:p w:rsidR="00E15FDA" w:rsidRDefault="00E15FDA" w:rsidP="00E15FDA">
      <w:pPr>
        <w:pStyle w:val="a6"/>
        <w:spacing w:line="400" w:lineRule="atLeast"/>
        <w:ind w:firstLineChars="100" w:firstLine="210"/>
        <w:rPr>
          <w:rFonts w:hAnsi="宋体"/>
          <w:sz w:val="21"/>
          <w:szCs w:val="21"/>
        </w:rPr>
      </w:pPr>
      <w:r>
        <w:rPr>
          <w:rFonts w:hAnsi="宋体" w:hint="eastAsia"/>
          <w:sz w:val="21"/>
          <w:szCs w:val="21"/>
        </w:rPr>
        <w:t>二、合同标的技术要求详见技术文件及图纸</w:t>
      </w:r>
    </w:p>
    <w:p w:rsidR="00E15FDA" w:rsidRDefault="00E15FDA" w:rsidP="00E15FDA">
      <w:pPr>
        <w:spacing w:line="400" w:lineRule="atLeast"/>
        <w:ind w:firstLineChars="100" w:firstLine="210"/>
        <w:outlineLvl w:val="0"/>
        <w:rPr>
          <w:rFonts w:ascii="宋体" w:hAnsi="宋体"/>
          <w:snapToGrid w:val="0"/>
          <w:szCs w:val="21"/>
        </w:rPr>
      </w:pPr>
      <w:bookmarkStart w:id="102" w:name="_Toc251500492"/>
      <w:bookmarkStart w:id="103" w:name="_Toc430158359"/>
      <w:bookmarkStart w:id="104" w:name="_Toc154830750"/>
      <w:bookmarkStart w:id="105" w:name="_Toc471819251"/>
      <w:r>
        <w:rPr>
          <w:rFonts w:ascii="宋体" w:hAnsi="宋体" w:hint="eastAsia"/>
          <w:snapToGrid w:val="0"/>
          <w:szCs w:val="21"/>
        </w:rPr>
        <w:t>三、交货与运输</w:t>
      </w:r>
      <w:bookmarkEnd w:id="102"/>
      <w:bookmarkEnd w:id="103"/>
      <w:bookmarkEnd w:id="104"/>
      <w:bookmarkEnd w:id="105"/>
    </w:p>
    <w:p w:rsidR="00E15FDA" w:rsidRDefault="00E15FDA" w:rsidP="00E15FDA">
      <w:pPr>
        <w:spacing w:line="400" w:lineRule="atLeast"/>
        <w:ind w:firstLineChars="156" w:firstLine="328"/>
        <w:outlineLvl w:val="0"/>
        <w:rPr>
          <w:rFonts w:ascii="宋体" w:hAnsi="宋体"/>
          <w:snapToGrid w:val="0"/>
          <w:szCs w:val="21"/>
        </w:rPr>
      </w:pPr>
      <w:bookmarkStart w:id="106" w:name="_Toc471819252"/>
      <w:bookmarkStart w:id="107" w:name="_Toc154830751"/>
      <w:bookmarkStart w:id="108" w:name="_Toc251500493"/>
      <w:bookmarkStart w:id="109" w:name="_Toc430158360"/>
      <w:r>
        <w:rPr>
          <w:rFonts w:ascii="宋体" w:hAnsi="宋体" w:hint="eastAsia"/>
          <w:snapToGrid w:val="0"/>
          <w:szCs w:val="21"/>
        </w:rPr>
        <w:t>1．货物交付</w:t>
      </w:r>
      <w:bookmarkEnd w:id="106"/>
      <w:bookmarkEnd w:id="107"/>
      <w:bookmarkEnd w:id="108"/>
      <w:bookmarkEnd w:id="109"/>
    </w:p>
    <w:p w:rsidR="00E15FDA" w:rsidRDefault="00E15FDA" w:rsidP="00E15FDA">
      <w:pPr>
        <w:spacing w:line="400" w:lineRule="atLeast"/>
        <w:ind w:firstLineChars="200" w:firstLine="420"/>
        <w:rPr>
          <w:rFonts w:ascii="宋体" w:hAnsi="宋体"/>
          <w:snapToGrid w:val="0"/>
          <w:szCs w:val="21"/>
        </w:rPr>
      </w:pPr>
      <w:r>
        <w:rPr>
          <w:rFonts w:ascii="宋体" w:hAnsi="宋体" w:hint="eastAsia"/>
          <w:snapToGrid w:val="0"/>
          <w:szCs w:val="21"/>
        </w:rPr>
        <w:t>本合同货物的交货日期为</w:t>
      </w:r>
      <w:r>
        <w:rPr>
          <w:rFonts w:ascii="宋体" w:hAnsi="宋体" w:hint="eastAsia"/>
          <w:snapToGrid w:val="0"/>
          <w:szCs w:val="21"/>
          <w:u w:val="single"/>
        </w:rPr>
        <w:t>2019</w:t>
      </w:r>
      <w:r>
        <w:rPr>
          <w:rFonts w:ascii="宋体" w:hAnsi="宋体" w:hint="eastAsia"/>
          <w:snapToGrid w:val="0"/>
          <w:szCs w:val="21"/>
        </w:rPr>
        <w:t>年</w:t>
      </w:r>
      <w:r w:rsidR="00BF65AC">
        <w:rPr>
          <w:rFonts w:ascii="宋体" w:hAnsi="宋体" w:hint="eastAsia"/>
          <w:snapToGrid w:val="0"/>
          <w:szCs w:val="21"/>
        </w:rPr>
        <w:t xml:space="preserve">  </w:t>
      </w:r>
      <w:r>
        <w:rPr>
          <w:rFonts w:ascii="宋体" w:hAnsi="宋体" w:hint="eastAsia"/>
          <w:snapToGrid w:val="0"/>
          <w:szCs w:val="21"/>
        </w:rPr>
        <w:t>月</w:t>
      </w:r>
      <w:r w:rsidR="00BF65AC">
        <w:rPr>
          <w:rFonts w:ascii="宋体" w:hAnsi="宋体" w:hint="eastAsia"/>
          <w:snapToGrid w:val="0"/>
          <w:szCs w:val="21"/>
        </w:rPr>
        <w:t xml:space="preserve">  </w:t>
      </w:r>
      <w:r>
        <w:rPr>
          <w:rFonts w:ascii="宋体" w:hAnsi="宋体" w:hint="eastAsia"/>
          <w:snapToGrid w:val="0"/>
          <w:szCs w:val="21"/>
        </w:rPr>
        <w:t>日，（具体需方以电报或传真的形式书面通知供方。）以货物运到现场的时间为准。此日期或甲方书面通知变更后的日期为计算迟交货物违约金的依据。</w:t>
      </w:r>
    </w:p>
    <w:p w:rsidR="00E15FDA" w:rsidRDefault="00E15FDA" w:rsidP="00E15FDA">
      <w:pPr>
        <w:spacing w:line="400" w:lineRule="atLeast"/>
        <w:ind w:firstLineChars="166" w:firstLine="349"/>
        <w:rPr>
          <w:rFonts w:ascii="宋体" w:hAnsi="宋体"/>
          <w:snapToGrid w:val="0"/>
          <w:szCs w:val="21"/>
        </w:rPr>
      </w:pPr>
      <w:r>
        <w:rPr>
          <w:rFonts w:ascii="宋体" w:hAnsi="宋体" w:hint="eastAsia"/>
          <w:szCs w:val="21"/>
        </w:rPr>
        <w:t>乙方</w:t>
      </w:r>
      <w:r>
        <w:rPr>
          <w:rFonts w:ascii="宋体" w:hAnsi="宋体" w:hint="eastAsia"/>
          <w:snapToGrid w:val="0"/>
          <w:szCs w:val="21"/>
        </w:rPr>
        <w:t>方承担合同项下货物的运输及为货物办理运输保险、并承担由此所需的费用。</w:t>
      </w:r>
    </w:p>
    <w:p w:rsidR="00E15FDA" w:rsidRDefault="00E15FDA" w:rsidP="00E15FDA">
      <w:pPr>
        <w:spacing w:line="400" w:lineRule="atLeast"/>
        <w:ind w:firstLineChars="166" w:firstLine="349"/>
        <w:rPr>
          <w:rFonts w:ascii="宋体" w:hAnsi="宋体"/>
          <w:snapToGrid w:val="0"/>
          <w:szCs w:val="21"/>
        </w:rPr>
      </w:pPr>
      <w:r>
        <w:rPr>
          <w:rFonts w:ascii="宋体" w:hAnsi="宋体" w:hint="eastAsia"/>
          <w:snapToGrid w:val="0"/>
          <w:szCs w:val="21"/>
        </w:rPr>
        <w:t>2．资料交付</w:t>
      </w:r>
    </w:p>
    <w:p w:rsidR="00E15FDA" w:rsidRDefault="00E15FDA" w:rsidP="00E15FDA">
      <w:pPr>
        <w:spacing w:line="400" w:lineRule="atLeast"/>
        <w:ind w:firstLineChars="166" w:firstLine="349"/>
        <w:rPr>
          <w:rFonts w:ascii="宋体" w:hAnsi="宋体"/>
          <w:snapToGrid w:val="0"/>
          <w:szCs w:val="21"/>
        </w:rPr>
      </w:pPr>
      <w:r>
        <w:rPr>
          <w:rFonts w:ascii="宋体" w:hAnsi="宋体" w:hint="eastAsia"/>
          <w:szCs w:val="21"/>
        </w:rPr>
        <w:t>乙</w:t>
      </w:r>
      <w:r>
        <w:rPr>
          <w:rFonts w:ascii="宋体" w:hAnsi="宋体" w:hint="eastAsia"/>
          <w:snapToGrid w:val="0"/>
          <w:szCs w:val="21"/>
        </w:rPr>
        <w:t>方应在交付货物的同时向甲方提供</w:t>
      </w:r>
      <w:r>
        <w:rPr>
          <w:rFonts w:ascii="宋体" w:hAnsi="宋体" w:hint="eastAsia"/>
          <w:szCs w:val="21"/>
        </w:rPr>
        <w:t>全套随机文件（含产品合格证书、原理图、使用维护说明书、验收报告书）壹套</w:t>
      </w:r>
      <w:r>
        <w:rPr>
          <w:rFonts w:ascii="宋体" w:hAnsi="宋体" w:hint="eastAsia"/>
          <w:snapToGrid w:val="0"/>
          <w:szCs w:val="21"/>
        </w:rPr>
        <w:t>。</w:t>
      </w:r>
    </w:p>
    <w:p w:rsidR="00E15FDA" w:rsidRDefault="00E15FDA" w:rsidP="00E15FDA">
      <w:pPr>
        <w:spacing w:line="400" w:lineRule="atLeast"/>
        <w:rPr>
          <w:rFonts w:ascii="宋体" w:hAnsi="宋体"/>
          <w:snapToGrid w:val="0"/>
          <w:szCs w:val="21"/>
        </w:rPr>
      </w:pPr>
      <w:r>
        <w:rPr>
          <w:rFonts w:ascii="宋体" w:hAnsi="宋体" w:hint="eastAsia"/>
          <w:snapToGrid w:val="0"/>
          <w:szCs w:val="21"/>
        </w:rPr>
        <w:t xml:space="preserve">   3．交货地点</w:t>
      </w:r>
    </w:p>
    <w:p w:rsidR="00E15FDA" w:rsidRDefault="00E15FDA" w:rsidP="00E15FDA">
      <w:pPr>
        <w:spacing w:line="400" w:lineRule="atLeast"/>
        <w:ind w:firstLineChars="200" w:firstLine="420"/>
        <w:rPr>
          <w:rFonts w:ascii="宋体" w:hAnsi="宋体"/>
          <w:snapToGrid w:val="0"/>
          <w:szCs w:val="21"/>
        </w:rPr>
      </w:pPr>
      <w:r>
        <w:rPr>
          <w:rFonts w:ascii="宋体" w:hAnsi="宋体" w:hint="eastAsia"/>
          <w:szCs w:val="21"/>
        </w:rPr>
        <w:t>乙</w:t>
      </w:r>
      <w:r>
        <w:rPr>
          <w:rFonts w:ascii="宋体" w:hAnsi="宋体" w:hint="eastAsia"/>
          <w:snapToGrid w:val="0"/>
          <w:szCs w:val="21"/>
        </w:rPr>
        <w:t>方应将货物运到甲方指定的地</w:t>
      </w:r>
      <w:r w:rsidR="00BF65AC">
        <w:rPr>
          <w:rFonts w:ascii="宋体" w:hAnsi="宋体" w:hint="eastAsia"/>
          <w:snapToGrid w:val="0"/>
          <w:szCs w:val="21"/>
        </w:rPr>
        <w:t>方</w:t>
      </w:r>
      <w:r>
        <w:rPr>
          <w:rFonts w:ascii="宋体" w:hAnsi="宋体" w:hint="eastAsia"/>
          <w:snapToGrid w:val="0"/>
          <w:szCs w:val="21"/>
        </w:rPr>
        <w:t>。货物现场交付，需方检验无误，签署收货通知单后，货物所有权转移给需方。</w:t>
      </w:r>
    </w:p>
    <w:p w:rsidR="00E15FDA" w:rsidRDefault="00E15FDA" w:rsidP="00E15FDA">
      <w:pPr>
        <w:pStyle w:val="a6"/>
        <w:spacing w:line="400" w:lineRule="atLeast"/>
        <w:ind w:firstLineChars="200" w:firstLine="420"/>
        <w:rPr>
          <w:rFonts w:hAnsi="宋体"/>
          <w:sz w:val="21"/>
          <w:szCs w:val="21"/>
        </w:rPr>
      </w:pPr>
      <w:r>
        <w:rPr>
          <w:rFonts w:hAnsi="宋体" w:hint="eastAsia"/>
          <w:sz w:val="21"/>
          <w:szCs w:val="21"/>
        </w:rPr>
        <w:t>四、包装</w:t>
      </w:r>
    </w:p>
    <w:p w:rsidR="00E15FDA" w:rsidRDefault="00E15FDA" w:rsidP="00E15FDA">
      <w:pPr>
        <w:spacing w:line="400" w:lineRule="atLeast"/>
        <w:ind w:firstLineChars="200" w:firstLine="420"/>
        <w:rPr>
          <w:rFonts w:ascii="宋体" w:hAnsi="宋体"/>
          <w:szCs w:val="21"/>
        </w:rPr>
      </w:pPr>
      <w:r>
        <w:rPr>
          <w:rFonts w:ascii="宋体" w:hAnsi="宋体" w:hint="eastAsia"/>
          <w:szCs w:val="21"/>
        </w:rPr>
        <w:t>1、乙</w:t>
      </w:r>
      <w:r>
        <w:rPr>
          <w:rFonts w:ascii="宋体" w:hAnsi="宋体" w:hint="eastAsia"/>
          <w:snapToGrid w:val="0"/>
          <w:szCs w:val="21"/>
        </w:rPr>
        <w:t>方</w:t>
      </w:r>
      <w:r>
        <w:rPr>
          <w:rFonts w:ascii="宋体" w:hAnsi="宋体" w:hint="eastAsia"/>
          <w:szCs w:val="21"/>
        </w:rPr>
        <w:t>保证本合同范围内货物的包装能满足长途运输及装卸的需要，并依据所供物资特点分别采取防潮、防霉、防锈、防腐、防冻措施；每件包装箱内，应附有包括分件名称、数量、图号的详细装箱单及产品出厂质量合格证明书和技术说明；在运输中安装三维冲击记录仪。</w:t>
      </w:r>
    </w:p>
    <w:p w:rsidR="00E15FDA" w:rsidRDefault="00E15FDA" w:rsidP="00E15FDA">
      <w:pPr>
        <w:pStyle w:val="a6"/>
        <w:spacing w:line="400" w:lineRule="atLeast"/>
        <w:ind w:firstLineChars="200" w:firstLine="420"/>
        <w:rPr>
          <w:rFonts w:hAnsi="宋体"/>
          <w:sz w:val="21"/>
          <w:szCs w:val="21"/>
        </w:rPr>
      </w:pPr>
      <w:r>
        <w:rPr>
          <w:rFonts w:hAnsi="宋体" w:hint="eastAsia"/>
          <w:sz w:val="21"/>
          <w:szCs w:val="21"/>
        </w:rPr>
        <w:t>2、因包装不良造成货物和技术资料损坏、丢失或性能降低，无论在何时何地发现，供方均应负责及时修复、更换或赔偿。运输中发生货物损坏或丢失时，乙</w:t>
      </w:r>
      <w:r>
        <w:rPr>
          <w:rFonts w:hAnsi="宋体" w:hint="eastAsia"/>
          <w:snapToGrid w:val="0"/>
          <w:sz w:val="21"/>
          <w:szCs w:val="21"/>
        </w:rPr>
        <w:t>方</w:t>
      </w:r>
      <w:r>
        <w:rPr>
          <w:rFonts w:hAnsi="宋体" w:hint="eastAsia"/>
          <w:sz w:val="21"/>
          <w:szCs w:val="21"/>
        </w:rPr>
        <w:t>应做好记录并负责与承运人及保险公司交涉，同时乙</w:t>
      </w:r>
      <w:r>
        <w:rPr>
          <w:rFonts w:hAnsi="宋体" w:hint="eastAsia"/>
          <w:snapToGrid w:val="0"/>
          <w:sz w:val="21"/>
          <w:szCs w:val="21"/>
        </w:rPr>
        <w:t>方</w:t>
      </w:r>
      <w:r>
        <w:rPr>
          <w:rFonts w:hAnsi="宋体" w:hint="eastAsia"/>
          <w:sz w:val="21"/>
          <w:szCs w:val="21"/>
        </w:rPr>
        <w:t>应尽快向甲方补供货物以满足工期要求。</w:t>
      </w:r>
    </w:p>
    <w:p w:rsidR="00E15FDA" w:rsidRDefault="00E15FDA" w:rsidP="00E15FDA">
      <w:pPr>
        <w:spacing w:line="400" w:lineRule="atLeast"/>
        <w:ind w:firstLineChars="200" w:firstLine="420"/>
        <w:rPr>
          <w:rFonts w:ascii="宋体" w:hAnsi="宋体"/>
          <w:szCs w:val="21"/>
        </w:rPr>
      </w:pPr>
      <w:r>
        <w:rPr>
          <w:rFonts w:ascii="宋体" w:hAnsi="宋体" w:hint="eastAsia"/>
          <w:szCs w:val="21"/>
        </w:rPr>
        <w:t>3、乙</w:t>
      </w:r>
      <w:r>
        <w:rPr>
          <w:rFonts w:ascii="宋体" w:hAnsi="宋体" w:hint="eastAsia"/>
          <w:snapToGrid w:val="0"/>
          <w:szCs w:val="21"/>
        </w:rPr>
        <w:t>方</w:t>
      </w:r>
      <w:r>
        <w:rPr>
          <w:rFonts w:ascii="宋体" w:hAnsi="宋体" w:hint="eastAsia"/>
          <w:szCs w:val="21"/>
        </w:rPr>
        <w:t>应承担由于货物发生损坏或丢失而补供导致的延迟交付货物的违约责任。</w:t>
      </w:r>
    </w:p>
    <w:p w:rsidR="00E15FDA" w:rsidRDefault="00E15FDA" w:rsidP="00E15FDA">
      <w:pPr>
        <w:spacing w:line="400" w:lineRule="atLeast"/>
        <w:ind w:firstLineChars="200" w:firstLine="420"/>
        <w:outlineLvl w:val="0"/>
        <w:rPr>
          <w:rFonts w:ascii="宋体" w:hAnsi="宋体"/>
          <w:szCs w:val="21"/>
        </w:rPr>
      </w:pPr>
      <w:bookmarkStart w:id="110" w:name="_Toc430158361"/>
      <w:bookmarkStart w:id="111" w:name="_Toc154830753"/>
      <w:bookmarkStart w:id="112" w:name="_Toc471819253"/>
      <w:bookmarkStart w:id="113" w:name="_Toc251500494"/>
      <w:r>
        <w:rPr>
          <w:rFonts w:ascii="宋体" w:hAnsi="宋体" w:hint="eastAsia"/>
          <w:szCs w:val="21"/>
        </w:rPr>
        <w:t>五、标记</w:t>
      </w:r>
      <w:bookmarkEnd w:id="110"/>
      <w:bookmarkEnd w:id="111"/>
      <w:bookmarkEnd w:id="112"/>
      <w:bookmarkEnd w:id="113"/>
    </w:p>
    <w:p w:rsidR="00E15FDA" w:rsidRDefault="00E15FDA" w:rsidP="00E15FDA">
      <w:pPr>
        <w:spacing w:line="400" w:lineRule="atLeast"/>
        <w:ind w:firstLineChars="200" w:firstLine="420"/>
        <w:rPr>
          <w:rFonts w:ascii="宋体" w:hAnsi="宋体"/>
          <w:szCs w:val="21"/>
        </w:rPr>
      </w:pPr>
      <w:r>
        <w:rPr>
          <w:rFonts w:ascii="宋体" w:hAnsi="宋体" w:hint="eastAsia"/>
          <w:szCs w:val="21"/>
        </w:rPr>
        <w:lastRenderedPageBreak/>
        <w:t>1、每件包装箱的两个侧面，应用不褪色油漆写明合同号、到货站、收货人、货物名称、箱（件）号、体积（长*宽*高，以毫米表示）、毛（净）重以及生产日期和生产工厂。</w:t>
      </w:r>
    </w:p>
    <w:p w:rsidR="00E15FDA" w:rsidRDefault="00E15FDA" w:rsidP="00E15FDA">
      <w:pPr>
        <w:spacing w:line="400" w:lineRule="atLeast"/>
        <w:ind w:firstLineChars="200" w:firstLine="420"/>
        <w:rPr>
          <w:rFonts w:ascii="宋体" w:hAnsi="宋体"/>
          <w:szCs w:val="21"/>
        </w:rPr>
      </w:pPr>
      <w:r>
        <w:rPr>
          <w:rFonts w:ascii="宋体" w:hAnsi="宋体" w:hint="eastAsia"/>
          <w:szCs w:val="21"/>
        </w:rPr>
        <w:t>2、乙</w:t>
      </w:r>
      <w:r>
        <w:rPr>
          <w:rFonts w:ascii="宋体" w:hAnsi="宋体" w:hint="eastAsia"/>
          <w:snapToGrid w:val="0"/>
          <w:szCs w:val="21"/>
        </w:rPr>
        <w:t>方</w:t>
      </w:r>
      <w:r>
        <w:rPr>
          <w:rFonts w:ascii="宋体" w:hAnsi="宋体" w:hint="eastAsia"/>
          <w:szCs w:val="21"/>
        </w:rPr>
        <w:t>须在包装箱上明显标注“轻放”、“勿倒置”、“防雨”等字样。</w:t>
      </w:r>
    </w:p>
    <w:p w:rsidR="00E15FDA" w:rsidRDefault="00E15FDA" w:rsidP="00E15FDA">
      <w:pPr>
        <w:spacing w:line="400" w:lineRule="atLeast"/>
        <w:ind w:firstLineChars="200" w:firstLine="420"/>
        <w:rPr>
          <w:rFonts w:ascii="宋体" w:hAnsi="宋体"/>
          <w:szCs w:val="21"/>
        </w:rPr>
      </w:pPr>
      <w:r>
        <w:rPr>
          <w:rFonts w:ascii="宋体" w:hAnsi="宋体" w:hint="eastAsia"/>
          <w:szCs w:val="21"/>
        </w:rPr>
        <w:t>3、毛重2吨以上货物，应在包装箱侧面标明起吊挂绳的位置。</w:t>
      </w:r>
    </w:p>
    <w:p w:rsidR="00E15FDA" w:rsidRDefault="00E15FDA" w:rsidP="00E15FDA">
      <w:pPr>
        <w:pStyle w:val="a6"/>
        <w:spacing w:line="400" w:lineRule="atLeast"/>
        <w:ind w:firstLineChars="200" w:firstLine="420"/>
        <w:rPr>
          <w:rFonts w:hAnsi="宋体"/>
          <w:sz w:val="21"/>
          <w:szCs w:val="21"/>
        </w:rPr>
      </w:pPr>
      <w:r>
        <w:rPr>
          <w:rFonts w:hAnsi="宋体" w:hint="eastAsia"/>
          <w:sz w:val="21"/>
          <w:szCs w:val="21"/>
        </w:rPr>
        <w:t>4、乙</w:t>
      </w:r>
      <w:r>
        <w:rPr>
          <w:rFonts w:hAnsi="宋体" w:hint="eastAsia"/>
          <w:snapToGrid w:val="0"/>
          <w:sz w:val="21"/>
          <w:szCs w:val="21"/>
        </w:rPr>
        <w:t>方</w:t>
      </w:r>
      <w:r>
        <w:rPr>
          <w:rFonts w:hAnsi="宋体" w:hint="eastAsia"/>
          <w:sz w:val="21"/>
          <w:szCs w:val="21"/>
        </w:rPr>
        <w:t>不得用同一箱号标注任何两个箱件。包装箱应连续编号，并在全部装运过程中保持箱号顺序始终连贯</w:t>
      </w:r>
    </w:p>
    <w:p w:rsidR="00E15FDA" w:rsidRDefault="00E15FDA" w:rsidP="00E15FDA">
      <w:pPr>
        <w:spacing w:line="400" w:lineRule="atLeast"/>
        <w:ind w:firstLineChars="200" w:firstLine="420"/>
        <w:outlineLvl w:val="0"/>
        <w:rPr>
          <w:rFonts w:ascii="宋体" w:hAnsi="宋体"/>
          <w:szCs w:val="21"/>
        </w:rPr>
      </w:pPr>
      <w:bookmarkStart w:id="114" w:name="_Toc471819254"/>
      <w:bookmarkStart w:id="115" w:name="_Toc154830754"/>
      <w:bookmarkStart w:id="116" w:name="_Toc251500495"/>
      <w:bookmarkStart w:id="117" w:name="_Toc430158362"/>
      <w:r>
        <w:rPr>
          <w:rFonts w:ascii="宋体" w:hAnsi="宋体" w:hint="eastAsia"/>
          <w:szCs w:val="21"/>
        </w:rPr>
        <w:t>六、发运通知</w:t>
      </w:r>
      <w:bookmarkEnd w:id="114"/>
      <w:bookmarkEnd w:id="115"/>
      <w:bookmarkEnd w:id="116"/>
      <w:bookmarkEnd w:id="117"/>
    </w:p>
    <w:p w:rsidR="00E15FDA" w:rsidRDefault="00E15FDA" w:rsidP="00E15FDA">
      <w:pPr>
        <w:spacing w:line="400" w:lineRule="atLeast"/>
        <w:ind w:firstLineChars="200" w:firstLine="420"/>
        <w:rPr>
          <w:rFonts w:ascii="宋体" w:hAnsi="宋体"/>
          <w:szCs w:val="21"/>
        </w:rPr>
      </w:pPr>
      <w:r>
        <w:rPr>
          <w:rFonts w:ascii="宋体" w:hAnsi="宋体" w:hint="eastAsia"/>
          <w:szCs w:val="21"/>
        </w:rPr>
        <w:t>乙</w:t>
      </w:r>
      <w:r>
        <w:rPr>
          <w:rFonts w:ascii="宋体" w:hAnsi="宋体" w:hint="eastAsia"/>
          <w:snapToGrid w:val="0"/>
          <w:szCs w:val="21"/>
        </w:rPr>
        <w:t>方</w:t>
      </w:r>
      <w:r>
        <w:rPr>
          <w:rFonts w:ascii="宋体" w:hAnsi="宋体" w:hint="eastAsia"/>
          <w:szCs w:val="21"/>
        </w:rPr>
        <w:t>应在货物正式发运6天前，以电报或传真书面通知需方及收货单位该批货物的合同号、品名、数量、体积、毛重和件数。货物启运后，乙</w:t>
      </w:r>
      <w:r>
        <w:rPr>
          <w:rFonts w:ascii="宋体" w:hAnsi="宋体" w:hint="eastAsia"/>
          <w:snapToGrid w:val="0"/>
          <w:szCs w:val="21"/>
        </w:rPr>
        <w:t>方</w:t>
      </w:r>
      <w:r>
        <w:rPr>
          <w:rFonts w:ascii="宋体" w:hAnsi="宋体" w:hint="eastAsia"/>
          <w:szCs w:val="21"/>
        </w:rPr>
        <w:t>应在24小时之内再次以电报或传真方式准确通知甲方及收货单位上述内容及预计到货时间。由于乙</w:t>
      </w:r>
      <w:r>
        <w:rPr>
          <w:rFonts w:ascii="宋体" w:hAnsi="宋体" w:hint="eastAsia"/>
          <w:snapToGrid w:val="0"/>
          <w:szCs w:val="21"/>
        </w:rPr>
        <w:t>方</w:t>
      </w:r>
      <w:r>
        <w:rPr>
          <w:rFonts w:ascii="宋体" w:hAnsi="宋体" w:hint="eastAsia"/>
          <w:szCs w:val="21"/>
        </w:rPr>
        <w:t>未能及时、准确地提供发运通知而使甲方发生的任何费用均由乙</w:t>
      </w:r>
      <w:r>
        <w:rPr>
          <w:rFonts w:ascii="宋体" w:hAnsi="宋体" w:hint="eastAsia"/>
          <w:snapToGrid w:val="0"/>
          <w:szCs w:val="21"/>
        </w:rPr>
        <w:t>方</w:t>
      </w:r>
      <w:r>
        <w:rPr>
          <w:rFonts w:ascii="宋体" w:hAnsi="宋体" w:hint="eastAsia"/>
          <w:szCs w:val="21"/>
        </w:rPr>
        <w:t>承担。</w:t>
      </w:r>
    </w:p>
    <w:p w:rsidR="00E15FDA" w:rsidRDefault="00E15FDA" w:rsidP="00E15FDA">
      <w:pPr>
        <w:spacing w:line="400" w:lineRule="atLeast"/>
        <w:ind w:firstLineChars="150" w:firstLine="315"/>
        <w:outlineLvl w:val="0"/>
        <w:rPr>
          <w:rFonts w:ascii="宋体" w:hAnsi="宋体"/>
          <w:snapToGrid w:val="0"/>
          <w:szCs w:val="21"/>
        </w:rPr>
      </w:pPr>
      <w:bookmarkStart w:id="118" w:name="_Toc471819255"/>
      <w:bookmarkStart w:id="119" w:name="_Toc251500496"/>
      <w:bookmarkStart w:id="120" w:name="_Toc430158363"/>
      <w:bookmarkStart w:id="121" w:name="_Toc154830755"/>
      <w:r>
        <w:rPr>
          <w:rFonts w:ascii="宋体" w:hAnsi="宋体" w:hint="eastAsia"/>
          <w:snapToGrid w:val="0"/>
          <w:szCs w:val="21"/>
        </w:rPr>
        <w:t>七、检验和验收</w:t>
      </w:r>
      <w:bookmarkEnd w:id="118"/>
      <w:bookmarkEnd w:id="119"/>
      <w:bookmarkEnd w:id="120"/>
      <w:bookmarkEnd w:id="121"/>
    </w:p>
    <w:p w:rsidR="00E15FDA" w:rsidRDefault="00E15FDA" w:rsidP="00E15FDA">
      <w:pPr>
        <w:spacing w:line="400" w:lineRule="atLeast"/>
        <w:ind w:firstLineChars="200" w:firstLine="420"/>
        <w:rPr>
          <w:rFonts w:ascii="宋体" w:hAnsi="宋体"/>
          <w:snapToGrid w:val="0"/>
          <w:szCs w:val="21"/>
        </w:rPr>
      </w:pPr>
      <w:r>
        <w:rPr>
          <w:rFonts w:ascii="宋体" w:hAnsi="宋体" w:hint="eastAsia"/>
          <w:snapToGrid w:val="0"/>
          <w:szCs w:val="21"/>
        </w:rPr>
        <w:t>1、</w:t>
      </w:r>
      <w:r>
        <w:rPr>
          <w:rFonts w:ascii="宋体" w:hAnsi="宋体" w:hint="eastAsia"/>
          <w:szCs w:val="21"/>
        </w:rPr>
        <w:t>乙</w:t>
      </w:r>
      <w:r>
        <w:rPr>
          <w:rFonts w:ascii="宋体" w:hAnsi="宋体" w:hint="eastAsia"/>
          <w:snapToGrid w:val="0"/>
          <w:szCs w:val="21"/>
        </w:rPr>
        <w:t>方提供的所有货物在交接过程中都须进行严格的检验和试验。</w:t>
      </w:r>
    </w:p>
    <w:p w:rsidR="00E15FDA" w:rsidRDefault="00E15FDA" w:rsidP="00E15FDA">
      <w:pPr>
        <w:autoSpaceDE w:val="0"/>
        <w:autoSpaceDN w:val="0"/>
        <w:adjustRightInd w:val="0"/>
        <w:spacing w:line="360" w:lineRule="atLeast"/>
        <w:ind w:firstLine="420"/>
        <w:rPr>
          <w:rFonts w:ascii="宋体" w:hAnsi="宋体"/>
          <w:snapToGrid w:val="0"/>
          <w:szCs w:val="21"/>
        </w:rPr>
      </w:pPr>
      <w:r>
        <w:rPr>
          <w:rFonts w:ascii="宋体" w:hAnsi="宋体" w:hint="eastAsia"/>
          <w:snapToGrid w:val="0"/>
          <w:szCs w:val="21"/>
        </w:rPr>
        <w:t>2、</w:t>
      </w:r>
      <w:r>
        <w:rPr>
          <w:rFonts w:ascii="宋体" w:hAnsi="宋体" w:hint="eastAsia"/>
          <w:szCs w:val="21"/>
        </w:rPr>
        <w:t>采购人有权在招标产品生产前，生产中，生产后，按照标书材质要求去中标厂家进行检验，中标人制作的产品所用材质及附件未按投标承诺，或技术性不能满足招标文件要求而未通过最终验收：a、视作中标人违约，甲方可单方面解除合同并追偿有关损失；b、中标人制作样品及其他所有投标费须自行承当；c、中标人的投标文件相关承诺视作虚假材料，采购中心将情况上报政府采购管理门，并根据《政府采购法》、《政府采购货物与服务招标投标管理办法、《江苏政府采购供应商监督管理办法》的通知（苏财规[2013]28号）等相关规定予以处罚。</w:t>
      </w:r>
    </w:p>
    <w:p w:rsidR="00E15FDA" w:rsidRDefault="00E15FDA" w:rsidP="00E15FDA">
      <w:pPr>
        <w:spacing w:line="400" w:lineRule="atLeast"/>
        <w:ind w:firstLineChars="200" w:firstLine="420"/>
        <w:rPr>
          <w:rFonts w:ascii="宋体" w:hAnsi="宋体"/>
          <w:snapToGrid w:val="0"/>
          <w:szCs w:val="21"/>
        </w:rPr>
      </w:pPr>
      <w:r>
        <w:rPr>
          <w:rFonts w:ascii="宋体" w:hAnsi="宋体" w:hint="eastAsia"/>
          <w:snapToGrid w:val="0"/>
          <w:szCs w:val="21"/>
        </w:rPr>
        <w:t>3、货物运达目的地后，甲方通知供方派员赴现场共同清验交收。</w:t>
      </w:r>
    </w:p>
    <w:p w:rsidR="00E15FDA" w:rsidRDefault="00E15FDA" w:rsidP="00E15FDA">
      <w:pPr>
        <w:spacing w:line="400" w:lineRule="atLeast"/>
        <w:rPr>
          <w:rFonts w:ascii="宋体" w:hAnsi="宋体"/>
          <w:snapToGrid w:val="0"/>
          <w:szCs w:val="21"/>
        </w:rPr>
      </w:pPr>
      <w:r>
        <w:rPr>
          <w:rFonts w:ascii="宋体" w:hAnsi="宋体" w:hint="eastAsia"/>
          <w:snapToGrid w:val="0"/>
          <w:szCs w:val="21"/>
        </w:rPr>
        <w:t xml:space="preserve">    4、清验中，若发现货物由于非甲方原因（包括运输）发生任何损坏、缺陷、缺少或与合同规定的质量标准和规范不符，应做好记录，并由双方代表签字，各执一份，作为甲方向供方提出修理、更换、索赔的依据。</w:t>
      </w:r>
    </w:p>
    <w:p w:rsidR="00E15FDA" w:rsidRDefault="00E15FDA" w:rsidP="00E15FDA">
      <w:pPr>
        <w:spacing w:line="400" w:lineRule="atLeast"/>
        <w:rPr>
          <w:rFonts w:ascii="宋体" w:hAnsi="宋体"/>
          <w:snapToGrid w:val="0"/>
          <w:szCs w:val="21"/>
        </w:rPr>
      </w:pPr>
      <w:r>
        <w:rPr>
          <w:rFonts w:ascii="宋体" w:hAnsi="宋体" w:hint="eastAsia"/>
          <w:snapToGrid w:val="0"/>
          <w:szCs w:val="21"/>
        </w:rPr>
        <w:t xml:space="preserve">    5、若</w:t>
      </w:r>
      <w:r>
        <w:rPr>
          <w:rFonts w:ascii="宋体" w:hAnsi="宋体" w:hint="eastAsia"/>
          <w:szCs w:val="21"/>
        </w:rPr>
        <w:t>乙</w:t>
      </w:r>
      <w:r>
        <w:rPr>
          <w:rFonts w:ascii="宋体" w:hAnsi="宋体" w:hint="eastAsia"/>
          <w:snapToGrid w:val="0"/>
          <w:szCs w:val="21"/>
        </w:rPr>
        <w:t>方代表未按约定时间赴现场参加验收，甲方有权自行开箱清点检验，其检验结果和记录对双方同样有效，并作为甲方向供方索赔的有效证据。</w:t>
      </w:r>
    </w:p>
    <w:p w:rsidR="00E15FDA" w:rsidRDefault="00E15FDA" w:rsidP="00E15FDA">
      <w:pPr>
        <w:spacing w:line="400" w:lineRule="atLeast"/>
        <w:rPr>
          <w:rFonts w:ascii="宋体" w:hAnsi="宋体"/>
          <w:snapToGrid w:val="0"/>
          <w:szCs w:val="21"/>
        </w:rPr>
      </w:pPr>
      <w:r>
        <w:rPr>
          <w:rFonts w:ascii="宋体" w:hAnsi="宋体" w:hint="eastAsia"/>
          <w:snapToGrid w:val="0"/>
          <w:szCs w:val="21"/>
        </w:rPr>
        <w:t xml:space="preserve">    6、</w:t>
      </w:r>
      <w:r>
        <w:rPr>
          <w:rFonts w:ascii="宋体" w:hAnsi="宋体" w:hint="eastAsia"/>
          <w:szCs w:val="21"/>
        </w:rPr>
        <w:t>乙</w:t>
      </w:r>
      <w:r>
        <w:rPr>
          <w:rFonts w:ascii="宋体" w:hAnsi="宋体" w:hint="eastAsia"/>
          <w:snapToGrid w:val="0"/>
          <w:szCs w:val="21"/>
        </w:rPr>
        <w:t>方如对甲方提出的修理、更换、索赔要求有异议，应在接到甲方书面通知后3天内提出，并在该时间内自费派代表赴现场同甲方代表共同复验。</w:t>
      </w:r>
    </w:p>
    <w:p w:rsidR="00E15FDA" w:rsidRDefault="00E15FDA" w:rsidP="00E15FDA">
      <w:pPr>
        <w:spacing w:line="400" w:lineRule="atLeast"/>
        <w:rPr>
          <w:rFonts w:ascii="宋体" w:hAnsi="宋体"/>
          <w:snapToGrid w:val="0"/>
          <w:szCs w:val="21"/>
        </w:rPr>
      </w:pPr>
      <w:r>
        <w:rPr>
          <w:rFonts w:ascii="宋体" w:hAnsi="宋体" w:hint="eastAsia"/>
          <w:snapToGrid w:val="0"/>
          <w:szCs w:val="21"/>
        </w:rPr>
        <w:t xml:space="preserve">    7、双方代表在工程现场会同检验中对检验记录不能取得一致意见时，可由双方委托权威的第三方检验机构或双方权威检验机构联合进行检验。检验结果对双方都有约束力，检验费用由责任方负担。</w:t>
      </w:r>
    </w:p>
    <w:p w:rsidR="00E15FDA" w:rsidRDefault="00E15FDA" w:rsidP="00E15FDA">
      <w:pPr>
        <w:spacing w:line="400" w:lineRule="atLeast"/>
        <w:rPr>
          <w:rFonts w:ascii="宋体" w:hAnsi="宋体"/>
          <w:snapToGrid w:val="0"/>
          <w:szCs w:val="21"/>
        </w:rPr>
      </w:pPr>
      <w:r>
        <w:rPr>
          <w:rFonts w:ascii="宋体" w:hAnsi="宋体" w:hint="eastAsia"/>
          <w:snapToGrid w:val="0"/>
          <w:szCs w:val="21"/>
        </w:rPr>
        <w:t xml:space="preserve">    8、</w:t>
      </w:r>
      <w:r>
        <w:rPr>
          <w:rFonts w:ascii="宋体" w:hAnsi="宋体" w:hint="eastAsia"/>
          <w:szCs w:val="21"/>
        </w:rPr>
        <w:t>乙</w:t>
      </w:r>
      <w:r>
        <w:rPr>
          <w:rFonts w:ascii="宋体" w:hAnsi="宋体" w:hint="eastAsia"/>
          <w:snapToGrid w:val="0"/>
          <w:szCs w:val="21"/>
        </w:rPr>
        <w:t>方在接到甲方按本合同规定提出的索赔通知后，应尽快修理、更换或补发短缺部分，由此产生的制造、修理和运费及保险费均由</w:t>
      </w:r>
      <w:r>
        <w:rPr>
          <w:rFonts w:ascii="宋体" w:hAnsi="宋体" w:hint="eastAsia"/>
          <w:szCs w:val="21"/>
        </w:rPr>
        <w:t>乙</w:t>
      </w:r>
      <w:r>
        <w:rPr>
          <w:rFonts w:ascii="宋体" w:hAnsi="宋体" w:hint="eastAsia"/>
          <w:snapToGrid w:val="0"/>
          <w:szCs w:val="21"/>
        </w:rPr>
        <w:t>方负担。上述索赔，甲方从付款中扣除。</w:t>
      </w:r>
    </w:p>
    <w:p w:rsidR="00E15FDA" w:rsidRDefault="00E15FDA" w:rsidP="00E15FDA">
      <w:pPr>
        <w:spacing w:line="400" w:lineRule="atLeast"/>
        <w:ind w:firstLineChars="200" w:firstLine="420"/>
        <w:rPr>
          <w:rFonts w:ascii="宋体" w:hAnsi="宋体"/>
          <w:snapToGrid w:val="0"/>
          <w:szCs w:val="21"/>
        </w:rPr>
      </w:pPr>
      <w:r>
        <w:rPr>
          <w:rFonts w:ascii="宋体" w:hAnsi="宋体" w:hint="eastAsia"/>
          <w:snapToGrid w:val="0"/>
          <w:szCs w:val="21"/>
        </w:rPr>
        <w:t>上述各项检验仅是现场的到货检验，尽管没有发现问题或供方已按索赔要求予以更换或修理均不能被视为</w:t>
      </w:r>
      <w:r>
        <w:rPr>
          <w:rFonts w:ascii="宋体" w:hAnsi="宋体" w:hint="eastAsia"/>
          <w:szCs w:val="21"/>
        </w:rPr>
        <w:t>乙</w:t>
      </w:r>
      <w:r>
        <w:rPr>
          <w:rFonts w:ascii="宋体" w:hAnsi="宋体" w:hint="eastAsia"/>
          <w:snapToGrid w:val="0"/>
          <w:szCs w:val="21"/>
        </w:rPr>
        <w:t>方应承担的质量保证责任的解除。</w:t>
      </w:r>
    </w:p>
    <w:p w:rsidR="00E15FDA" w:rsidRDefault="00E15FDA" w:rsidP="00E15FDA">
      <w:pPr>
        <w:spacing w:line="400" w:lineRule="atLeast"/>
        <w:ind w:firstLineChars="200" w:firstLine="420"/>
        <w:rPr>
          <w:rFonts w:ascii="宋体" w:hAnsi="宋体"/>
          <w:snapToGrid w:val="0"/>
          <w:szCs w:val="21"/>
        </w:rPr>
      </w:pPr>
      <w:r>
        <w:rPr>
          <w:rFonts w:ascii="宋体" w:hAnsi="宋体" w:hint="eastAsia"/>
          <w:snapToGrid w:val="0"/>
          <w:szCs w:val="21"/>
        </w:rPr>
        <w:lastRenderedPageBreak/>
        <w:t>货物安装完毕后通电调试，须通过运行，</w:t>
      </w:r>
      <w:r>
        <w:rPr>
          <w:rFonts w:ascii="宋体" w:hAnsi="宋体" w:hint="eastAsia"/>
          <w:szCs w:val="21"/>
        </w:rPr>
        <w:t>乙</w:t>
      </w:r>
      <w:r>
        <w:rPr>
          <w:rFonts w:ascii="宋体" w:hAnsi="宋体" w:hint="eastAsia"/>
          <w:snapToGrid w:val="0"/>
          <w:szCs w:val="21"/>
        </w:rPr>
        <w:t>方应按甲方要求派人予以协助，如出现问题应立即修理或24小时内更换损坏部件。由此产生的一切费用由乙方负责。</w:t>
      </w:r>
    </w:p>
    <w:p w:rsidR="00E15FDA" w:rsidRDefault="00E15FDA" w:rsidP="00E15FDA">
      <w:pPr>
        <w:pStyle w:val="10"/>
        <w:spacing w:before="0" w:line="400" w:lineRule="atLeast"/>
        <w:ind w:firstLineChars="200" w:firstLine="422"/>
        <w:rPr>
          <w:rFonts w:ascii="宋体" w:hAnsi="宋体"/>
          <w:caps w:val="0"/>
          <w:snapToGrid w:val="0"/>
          <w:sz w:val="21"/>
          <w:szCs w:val="21"/>
        </w:rPr>
      </w:pPr>
      <w:r>
        <w:rPr>
          <w:rFonts w:ascii="宋体" w:hAnsi="宋体"/>
          <w:caps w:val="0"/>
          <w:snapToGrid w:val="0"/>
          <w:sz w:val="21"/>
          <w:szCs w:val="21"/>
        </w:rPr>
        <w:t>八、结算方式：</w:t>
      </w:r>
    </w:p>
    <w:p w:rsidR="00E15FDA" w:rsidRDefault="00E15FDA" w:rsidP="00E15FDA">
      <w:pPr>
        <w:spacing w:line="400" w:lineRule="atLeast"/>
        <w:ind w:firstLineChars="200" w:firstLine="420"/>
        <w:rPr>
          <w:rFonts w:ascii="宋体" w:hAnsi="宋体"/>
          <w:snapToGrid w:val="0"/>
          <w:szCs w:val="21"/>
        </w:rPr>
      </w:pPr>
      <w:r>
        <w:rPr>
          <w:rFonts w:ascii="宋体" w:hAnsi="宋体" w:hint="eastAsia"/>
          <w:snapToGrid w:val="0"/>
          <w:szCs w:val="21"/>
        </w:rPr>
        <w:t>1、</w:t>
      </w:r>
      <w:r>
        <w:rPr>
          <w:rFonts w:ascii="宋体" w:hAnsi="宋体" w:cs="新宋体" w:hint="eastAsia"/>
          <w:szCs w:val="21"/>
          <w:lang w:val="zh-CN"/>
        </w:rPr>
        <w:t>单价包干制</w:t>
      </w:r>
      <w:r>
        <w:rPr>
          <w:rFonts w:ascii="宋体" w:hAnsi="宋体" w:hint="eastAsia"/>
          <w:snapToGrid w:val="0"/>
          <w:szCs w:val="21"/>
        </w:rPr>
        <w:t>。</w:t>
      </w:r>
    </w:p>
    <w:p w:rsidR="00E15FDA" w:rsidRDefault="00E15FDA" w:rsidP="00E15FDA">
      <w:pPr>
        <w:tabs>
          <w:tab w:val="left" w:pos="900"/>
          <w:tab w:val="left" w:pos="1000"/>
        </w:tabs>
        <w:spacing w:line="400" w:lineRule="atLeast"/>
        <w:ind w:rightChars="-1" w:right="-2" w:firstLineChars="200" w:firstLine="420"/>
        <w:rPr>
          <w:rFonts w:ascii="宋体" w:hAnsi="宋体"/>
          <w:snapToGrid w:val="0"/>
          <w:szCs w:val="21"/>
        </w:rPr>
      </w:pPr>
      <w:r>
        <w:rPr>
          <w:rFonts w:ascii="宋体" w:hAnsi="宋体" w:hint="eastAsia"/>
          <w:snapToGrid w:val="0"/>
          <w:szCs w:val="21"/>
        </w:rPr>
        <w:t>2、如设计变更，增加的设备在清单中有的，按投标时的报价执行，若增加的设备在清单中没有的，结算时参照相似设备的谈判报价，双方协商解决。</w:t>
      </w:r>
    </w:p>
    <w:p w:rsidR="00E15FDA" w:rsidRPr="00D73523" w:rsidRDefault="00E15FDA" w:rsidP="00E15FDA">
      <w:pPr>
        <w:spacing w:line="400" w:lineRule="atLeast"/>
        <w:ind w:firstLineChars="200" w:firstLine="420"/>
        <w:outlineLvl w:val="0"/>
        <w:rPr>
          <w:rFonts w:ascii="宋体" w:hAnsi="宋体"/>
          <w:snapToGrid w:val="0"/>
          <w:szCs w:val="21"/>
        </w:rPr>
      </w:pPr>
      <w:bookmarkStart w:id="122" w:name="_Toc471819256"/>
      <w:bookmarkStart w:id="123" w:name="_Toc251500497"/>
      <w:bookmarkStart w:id="124" w:name="_Toc430158364"/>
      <w:bookmarkStart w:id="125" w:name="_Toc154830756"/>
      <w:r w:rsidRPr="00D73523">
        <w:rPr>
          <w:rFonts w:ascii="宋体" w:hAnsi="宋体" w:hint="eastAsia"/>
          <w:snapToGrid w:val="0"/>
          <w:szCs w:val="21"/>
        </w:rPr>
        <w:t>九、付款方式</w:t>
      </w:r>
      <w:bookmarkEnd w:id="122"/>
      <w:bookmarkEnd w:id="123"/>
      <w:bookmarkEnd w:id="124"/>
      <w:bookmarkEnd w:id="125"/>
    </w:p>
    <w:p w:rsidR="00E15FDA" w:rsidRPr="00D73523" w:rsidRDefault="00CF7274" w:rsidP="00E15FDA">
      <w:pPr>
        <w:spacing w:line="312" w:lineRule="auto"/>
        <w:ind w:firstLineChars="200" w:firstLine="420"/>
        <w:rPr>
          <w:rFonts w:ascii="宋体" w:hAnsi="宋体"/>
          <w:b/>
          <w:szCs w:val="21"/>
        </w:rPr>
      </w:pPr>
      <w:bookmarkStart w:id="126" w:name="_Toc471819258"/>
      <w:bookmarkStart w:id="127" w:name="_Toc251500498"/>
      <w:bookmarkStart w:id="128" w:name="_Toc154830757"/>
      <w:bookmarkStart w:id="129" w:name="_Toc430158366"/>
      <w:r w:rsidRPr="00D73523">
        <w:rPr>
          <w:rFonts w:ascii="宋体" w:hAnsi="宋体" w:hint="eastAsia"/>
          <w:szCs w:val="21"/>
        </w:rPr>
        <w:t>贷到验收、安装、培训结束后1个月之内付全款60</w:t>
      </w:r>
      <w:r w:rsidR="00E15FDA" w:rsidRPr="00D73523">
        <w:rPr>
          <w:rFonts w:ascii="宋体" w:hAnsi="宋体" w:hint="eastAsia"/>
          <w:szCs w:val="21"/>
        </w:rPr>
        <w:t>%。</w:t>
      </w:r>
      <w:r w:rsidRPr="00D73523">
        <w:rPr>
          <w:rFonts w:ascii="宋体" w:hAnsi="宋体" w:hint="eastAsia"/>
          <w:szCs w:val="21"/>
        </w:rPr>
        <w:t>余款40%部分3个月内付清。</w:t>
      </w:r>
    </w:p>
    <w:p w:rsidR="00E15FDA" w:rsidRPr="00A91CCE" w:rsidRDefault="00E15FDA" w:rsidP="00E15FDA">
      <w:pPr>
        <w:spacing w:line="360" w:lineRule="auto"/>
        <w:ind w:firstLineChars="200" w:firstLine="420"/>
        <w:rPr>
          <w:rFonts w:ascii="宋体" w:hAnsi="宋体"/>
          <w:szCs w:val="21"/>
        </w:rPr>
      </w:pPr>
      <w:r w:rsidRPr="00A91CCE">
        <w:rPr>
          <w:rFonts w:ascii="宋体" w:hAnsi="宋体" w:hint="eastAsia"/>
          <w:szCs w:val="21"/>
        </w:rPr>
        <w:t>十、质量保证期与售后服务</w:t>
      </w:r>
      <w:bookmarkEnd w:id="126"/>
      <w:bookmarkEnd w:id="127"/>
      <w:bookmarkEnd w:id="128"/>
      <w:bookmarkEnd w:id="129"/>
    </w:p>
    <w:p w:rsidR="00E15FDA" w:rsidRDefault="00E15FDA" w:rsidP="00E15FDA">
      <w:pPr>
        <w:spacing w:line="400" w:lineRule="atLeast"/>
        <w:rPr>
          <w:rFonts w:ascii="宋体" w:hAnsi="宋体"/>
          <w:snapToGrid w:val="0"/>
          <w:szCs w:val="21"/>
        </w:rPr>
      </w:pPr>
      <w:r>
        <w:rPr>
          <w:rFonts w:ascii="宋体" w:hAnsi="宋体" w:hint="eastAsia"/>
          <w:snapToGrid w:val="0"/>
          <w:szCs w:val="21"/>
        </w:rPr>
        <w:t xml:space="preserve">    质量保证期为货物通过试运后</w:t>
      </w:r>
      <w:r w:rsidR="00CF7274">
        <w:rPr>
          <w:rFonts w:ascii="宋体" w:hAnsi="宋体" w:hint="eastAsia"/>
          <w:snapToGrid w:val="0"/>
          <w:szCs w:val="21"/>
        </w:rPr>
        <w:t xml:space="preserve">   </w:t>
      </w:r>
      <w:r>
        <w:rPr>
          <w:rFonts w:ascii="宋体" w:hAnsi="宋体" w:hint="eastAsia"/>
          <w:snapToGrid w:val="0"/>
          <w:szCs w:val="21"/>
        </w:rPr>
        <w:t>年。</w:t>
      </w:r>
    </w:p>
    <w:p w:rsidR="00E15FDA" w:rsidRDefault="00E15FDA" w:rsidP="00E15FDA">
      <w:pPr>
        <w:spacing w:line="400" w:lineRule="atLeast"/>
        <w:ind w:firstLineChars="200" w:firstLine="420"/>
        <w:rPr>
          <w:rFonts w:ascii="宋体" w:hAnsi="宋体"/>
          <w:snapToGrid w:val="0"/>
          <w:szCs w:val="21"/>
        </w:rPr>
      </w:pPr>
      <w:r>
        <w:rPr>
          <w:rFonts w:ascii="宋体" w:hAnsi="宋体" w:hint="eastAsia"/>
          <w:snapToGrid w:val="0"/>
          <w:szCs w:val="21"/>
        </w:rPr>
        <w:t>乙方应保证所供货物在需方安装合同货物时，免费派出技术人员赴需方现场技术指导。对业主人员进行培训，主要培训内容为：货物的功能、基本结构、性能、主要部件的构造及处理，日常使用操作、保养与管理、常见故障的排除、紧急情况的处理等。</w:t>
      </w:r>
    </w:p>
    <w:p w:rsidR="00E15FDA" w:rsidRDefault="00E15FDA" w:rsidP="00E15FDA">
      <w:pPr>
        <w:spacing w:line="400" w:lineRule="atLeast"/>
        <w:ind w:firstLineChars="200" w:firstLine="420"/>
        <w:rPr>
          <w:rFonts w:ascii="宋体" w:hAnsi="宋体"/>
          <w:snapToGrid w:val="0"/>
          <w:szCs w:val="21"/>
        </w:rPr>
      </w:pPr>
      <w:r>
        <w:rPr>
          <w:rFonts w:ascii="宋体" w:hAnsi="宋体" w:hint="eastAsia"/>
          <w:szCs w:val="21"/>
        </w:rPr>
        <w:t>质量保证期内免费更换零配件（人为损坏除外），质量保证期满后实行终身有偿维修保养。乙方接到用户报修电话后白天2小时、夜间6小时内维修人员赶到现场检修处理。</w:t>
      </w:r>
    </w:p>
    <w:p w:rsidR="00E15FDA" w:rsidRDefault="00E15FDA" w:rsidP="00E15FDA">
      <w:pPr>
        <w:spacing w:line="400" w:lineRule="atLeast"/>
        <w:rPr>
          <w:rFonts w:ascii="宋体" w:hAnsi="宋体"/>
          <w:snapToGrid w:val="0"/>
          <w:szCs w:val="21"/>
        </w:rPr>
      </w:pPr>
      <w:r>
        <w:rPr>
          <w:rFonts w:ascii="宋体" w:hAnsi="宋体" w:hint="eastAsia"/>
          <w:snapToGrid w:val="0"/>
          <w:szCs w:val="21"/>
        </w:rPr>
        <w:t xml:space="preserve">    质保期结束，不能视为供方对合同货物中存在的可能引起货物损坏的潜在缺陷所应负责任的解除。潜在缺陷指货物在制造过程中未被发现的隐患，供方对纠正潜在缺陷应负责任，其时间应延续至质保期终止后贰年。当发现这类潜在缺陷时（经双方确认），供方应立即予以无偿修复或更换。</w:t>
      </w:r>
    </w:p>
    <w:p w:rsidR="00E15FDA" w:rsidRDefault="00E15FDA" w:rsidP="00E15FDA">
      <w:pPr>
        <w:spacing w:line="400" w:lineRule="atLeast"/>
        <w:ind w:firstLineChars="150" w:firstLine="315"/>
        <w:outlineLvl w:val="0"/>
        <w:rPr>
          <w:rFonts w:ascii="宋体" w:hAnsi="宋体"/>
          <w:snapToGrid w:val="0"/>
          <w:szCs w:val="21"/>
        </w:rPr>
      </w:pPr>
      <w:bookmarkStart w:id="130" w:name="_Toc251500499"/>
      <w:bookmarkStart w:id="131" w:name="_Toc471819259"/>
      <w:bookmarkStart w:id="132" w:name="_Toc430158367"/>
      <w:bookmarkStart w:id="133" w:name="_Toc154830758"/>
      <w:r>
        <w:rPr>
          <w:rFonts w:ascii="宋体" w:hAnsi="宋体" w:hint="eastAsia"/>
          <w:snapToGrid w:val="0"/>
          <w:szCs w:val="21"/>
        </w:rPr>
        <w:t>十一、违约责任</w:t>
      </w:r>
      <w:bookmarkEnd w:id="130"/>
      <w:bookmarkEnd w:id="131"/>
      <w:bookmarkEnd w:id="132"/>
      <w:bookmarkEnd w:id="133"/>
    </w:p>
    <w:p w:rsidR="00E15FDA" w:rsidRDefault="00E15FDA" w:rsidP="00E15FDA">
      <w:pPr>
        <w:pStyle w:val="a6"/>
        <w:spacing w:line="400" w:lineRule="atLeast"/>
        <w:ind w:firstLineChars="150" w:firstLine="315"/>
        <w:rPr>
          <w:rFonts w:hAnsi="宋体"/>
          <w:sz w:val="21"/>
          <w:szCs w:val="21"/>
        </w:rPr>
      </w:pPr>
      <w:r>
        <w:rPr>
          <w:rFonts w:hAnsi="宋体" w:hint="eastAsia"/>
          <w:sz w:val="21"/>
          <w:szCs w:val="21"/>
        </w:rPr>
        <w:t>1、乙方不履行合同应当双倍返还定金,甲方不履行合同无权要求返还定金。</w:t>
      </w:r>
    </w:p>
    <w:p w:rsidR="00E15FDA" w:rsidRDefault="00E15FDA" w:rsidP="00E15FDA">
      <w:pPr>
        <w:pStyle w:val="a6"/>
        <w:spacing w:line="400" w:lineRule="atLeast"/>
        <w:ind w:firstLineChars="200" w:firstLine="420"/>
        <w:rPr>
          <w:rFonts w:hAnsi="宋体"/>
          <w:sz w:val="21"/>
          <w:szCs w:val="21"/>
        </w:rPr>
      </w:pPr>
      <w:r>
        <w:rPr>
          <w:rFonts w:hAnsi="宋体" w:hint="eastAsia"/>
          <w:sz w:val="21"/>
          <w:szCs w:val="21"/>
        </w:rPr>
        <w:t>2、乙方逾期交货或者甲方逾期付款,应向对方支付违约金,迟延履行违约金以逾期部分价款总额每日万分之</w:t>
      </w:r>
      <w:r>
        <w:rPr>
          <w:rFonts w:hAnsi="宋体" w:hint="eastAsia"/>
          <w:sz w:val="21"/>
          <w:szCs w:val="21"/>
          <w:u w:val="single"/>
        </w:rPr>
        <w:t xml:space="preserve"> 八  </w:t>
      </w:r>
      <w:r>
        <w:rPr>
          <w:rFonts w:hAnsi="宋体" w:hint="eastAsia"/>
          <w:sz w:val="21"/>
          <w:szCs w:val="21"/>
        </w:rPr>
        <w:t>计算。任何一方逾期履行超过</w:t>
      </w:r>
      <w:r>
        <w:rPr>
          <w:rFonts w:hAnsi="宋体" w:hint="eastAsia"/>
          <w:sz w:val="21"/>
          <w:szCs w:val="21"/>
          <w:u w:val="single"/>
        </w:rPr>
        <w:t xml:space="preserve"> 十  </w:t>
      </w:r>
      <w:r>
        <w:rPr>
          <w:rFonts w:hAnsi="宋体" w:hint="eastAsia"/>
          <w:sz w:val="21"/>
          <w:szCs w:val="21"/>
        </w:rPr>
        <w:t>天，应当以逾期部分价款总额5％向对方支付违约金。违约方支付违约金后,对方有权要求继续履行合同,甲方在没有付清货款前，货物所有权归乙方所有。</w:t>
      </w:r>
    </w:p>
    <w:p w:rsidR="00E15FDA" w:rsidRDefault="00E15FDA" w:rsidP="00E15FDA">
      <w:pPr>
        <w:pStyle w:val="af"/>
        <w:spacing w:after="0" w:line="400" w:lineRule="atLeast"/>
        <w:ind w:firstLineChars="200" w:firstLine="420"/>
        <w:rPr>
          <w:rFonts w:ascii="宋体" w:hAnsi="宋体"/>
          <w:sz w:val="21"/>
          <w:szCs w:val="21"/>
        </w:rPr>
      </w:pPr>
      <w:r>
        <w:rPr>
          <w:rFonts w:ascii="宋体" w:hAnsi="宋体" w:hint="eastAsia"/>
          <w:snapToGrid w:val="0"/>
          <w:sz w:val="21"/>
          <w:szCs w:val="21"/>
        </w:rPr>
        <w:t xml:space="preserve">十二、解决纠纷的方式: </w:t>
      </w:r>
      <w:r>
        <w:rPr>
          <w:rFonts w:ascii="宋体" w:hAnsi="宋体" w:hint="eastAsia"/>
          <w:sz w:val="21"/>
          <w:szCs w:val="21"/>
        </w:rPr>
        <w:t>因履行本合同发生争议协商解决不成的提交</w:t>
      </w:r>
      <w:r>
        <w:rPr>
          <w:rFonts w:ascii="宋体" w:hAnsi="宋体" w:hint="eastAsia"/>
          <w:sz w:val="21"/>
          <w:szCs w:val="21"/>
          <w:u w:val="single"/>
        </w:rPr>
        <w:t xml:space="preserve">   常州市    </w:t>
      </w:r>
      <w:r>
        <w:rPr>
          <w:rFonts w:ascii="宋体" w:hAnsi="宋体" w:hint="eastAsia"/>
          <w:sz w:val="21"/>
          <w:szCs w:val="21"/>
        </w:rPr>
        <w:t>仲裁委员会仲裁。因本合同产生的以及与本合同有关的一切纠纷，均由常州市仲裁委员会仲裁。该裁决是终局的，对双方均具有约束力。</w:t>
      </w:r>
    </w:p>
    <w:p w:rsidR="00E15FDA" w:rsidRDefault="00E15FDA" w:rsidP="00E15FDA">
      <w:pPr>
        <w:pStyle w:val="a6"/>
        <w:spacing w:line="380" w:lineRule="atLeast"/>
        <w:ind w:firstLineChars="200" w:firstLine="420"/>
        <w:rPr>
          <w:rFonts w:hAnsi="宋体"/>
          <w:snapToGrid w:val="0"/>
          <w:sz w:val="21"/>
          <w:szCs w:val="21"/>
        </w:rPr>
      </w:pPr>
      <w:r>
        <w:rPr>
          <w:rFonts w:hAnsi="宋体" w:hint="eastAsia"/>
          <w:snapToGrid w:val="0"/>
          <w:sz w:val="21"/>
          <w:szCs w:val="21"/>
        </w:rPr>
        <w:t>十三、与本合同不可分割的附件</w:t>
      </w:r>
    </w:p>
    <w:p w:rsidR="00E15FDA" w:rsidRDefault="00E15FDA" w:rsidP="00E15FDA">
      <w:pPr>
        <w:pStyle w:val="a6"/>
        <w:spacing w:line="400" w:lineRule="atLeast"/>
        <w:ind w:firstLineChars="250" w:firstLine="525"/>
        <w:rPr>
          <w:rFonts w:hAnsi="宋体"/>
          <w:sz w:val="21"/>
          <w:szCs w:val="21"/>
        </w:rPr>
      </w:pPr>
      <w:r>
        <w:rPr>
          <w:rFonts w:hAnsi="宋体" w:hint="eastAsia"/>
          <w:sz w:val="21"/>
          <w:szCs w:val="21"/>
        </w:rPr>
        <w:t>1、产品技术要求。</w:t>
      </w:r>
    </w:p>
    <w:p w:rsidR="00E15FDA" w:rsidRDefault="00E15FDA" w:rsidP="00E15FDA">
      <w:pPr>
        <w:pStyle w:val="a6"/>
        <w:spacing w:line="400" w:lineRule="atLeast"/>
        <w:ind w:firstLineChars="250" w:firstLine="525"/>
        <w:rPr>
          <w:rFonts w:hAnsi="宋体"/>
          <w:sz w:val="21"/>
          <w:szCs w:val="21"/>
        </w:rPr>
      </w:pPr>
      <w:r>
        <w:rPr>
          <w:rFonts w:hAnsi="宋体" w:hint="eastAsia"/>
          <w:sz w:val="21"/>
          <w:szCs w:val="21"/>
        </w:rPr>
        <w:t>2、谈判文件及相关的资料。</w:t>
      </w:r>
    </w:p>
    <w:p w:rsidR="00E15FDA" w:rsidRDefault="00E15FDA" w:rsidP="00E15FDA">
      <w:pPr>
        <w:pStyle w:val="a6"/>
        <w:spacing w:line="400" w:lineRule="atLeast"/>
        <w:ind w:firstLineChars="250" w:firstLine="525"/>
        <w:rPr>
          <w:rFonts w:hAnsi="宋体"/>
          <w:sz w:val="21"/>
          <w:szCs w:val="21"/>
        </w:rPr>
      </w:pPr>
      <w:r>
        <w:rPr>
          <w:rFonts w:hAnsi="宋体" w:hint="eastAsia"/>
          <w:sz w:val="21"/>
          <w:szCs w:val="21"/>
        </w:rPr>
        <w:t>3、乙方提交的响应文件。</w:t>
      </w:r>
    </w:p>
    <w:p w:rsidR="00E15FDA" w:rsidRDefault="00E15FDA" w:rsidP="00E15FDA">
      <w:pPr>
        <w:pStyle w:val="a6"/>
        <w:spacing w:line="400" w:lineRule="atLeast"/>
        <w:ind w:firstLineChars="250" w:firstLine="525"/>
        <w:rPr>
          <w:rFonts w:hAnsi="宋体"/>
          <w:sz w:val="21"/>
          <w:szCs w:val="21"/>
        </w:rPr>
      </w:pPr>
      <w:r>
        <w:rPr>
          <w:rFonts w:hAnsi="宋体" w:hint="eastAsia"/>
          <w:sz w:val="21"/>
          <w:szCs w:val="21"/>
        </w:rPr>
        <w:t>4、经甲、乙、双方确认的其他补充协议及相关资料。</w:t>
      </w:r>
    </w:p>
    <w:p w:rsidR="00E15FDA" w:rsidRDefault="00E15FDA" w:rsidP="00E15FDA">
      <w:pPr>
        <w:pStyle w:val="a6"/>
        <w:spacing w:line="400" w:lineRule="atLeast"/>
        <w:ind w:firstLineChars="200" w:firstLine="420"/>
        <w:rPr>
          <w:rFonts w:hAnsi="宋体"/>
          <w:sz w:val="21"/>
          <w:szCs w:val="21"/>
        </w:rPr>
      </w:pPr>
      <w:r>
        <w:rPr>
          <w:rFonts w:hAnsi="宋体" w:hint="eastAsia"/>
          <w:snapToGrid w:val="0"/>
          <w:sz w:val="21"/>
          <w:szCs w:val="21"/>
        </w:rPr>
        <w:t>十四、生效：</w:t>
      </w:r>
      <w:r>
        <w:rPr>
          <w:rFonts w:hAnsi="宋体" w:hint="eastAsia"/>
          <w:sz w:val="21"/>
          <w:szCs w:val="21"/>
        </w:rPr>
        <w:t>本合同自双方签名盖章之日</w:t>
      </w:r>
      <w:r>
        <w:rPr>
          <w:rFonts w:hAnsi="宋体"/>
          <w:sz w:val="21"/>
          <w:szCs w:val="21"/>
        </w:rPr>
        <w:t>起</w:t>
      </w:r>
      <w:r>
        <w:rPr>
          <w:rFonts w:hAnsi="宋体" w:hint="eastAsia"/>
          <w:sz w:val="21"/>
          <w:szCs w:val="21"/>
        </w:rPr>
        <w:t>生效。</w:t>
      </w:r>
    </w:p>
    <w:p w:rsidR="00E15FDA" w:rsidRDefault="00E15FDA" w:rsidP="00E15FDA">
      <w:pPr>
        <w:pStyle w:val="a6"/>
        <w:spacing w:line="400" w:lineRule="atLeast"/>
        <w:ind w:firstLineChars="200" w:firstLine="420"/>
        <w:rPr>
          <w:rFonts w:hAnsi="宋体"/>
          <w:sz w:val="21"/>
          <w:szCs w:val="21"/>
        </w:rPr>
      </w:pPr>
      <w:r>
        <w:rPr>
          <w:rFonts w:hAnsi="宋体" w:hint="eastAsia"/>
          <w:snapToGrid w:val="0"/>
          <w:sz w:val="21"/>
          <w:szCs w:val="21"/>
        </w:rPr>
        <w:lastRenderedPageBreak/>
        <w:t>十五、合同份数：</w:t>
      </w:r>
      <w:r>
        <w:rPr>
          <w:rFonts w:hAnsi="宋体" w:hint="eastAsia"/>
          <w:sz w:val="21"/>
          <w:szCs w:val="21"/>
        </w:rPr>
        <w:t>本合同一式陆份。甲方、乙方、集中采购机构各执贰份。</w:t>
      </w:r>
    </w:p>
    <w:p w:rsidR="00E15FDA" w:rsidRDefault="00E15FDA" w:rsidP="00E15FDA">
      <w:pPr>
        <w:pStyle w:val="af"/>
        <w:spacing w:line="280" w:lineRule="exact"/>
        <w:ind w:firstLineChars="400" w:firstLine="840"/>
        <w:rPr>
          <w:rFonts w:ascii="宋体" w:hAnsi="宋体"/>
          <w:sz w:val="21"/>
          <w:szCs w:val="21"/>
        </w:rPr>
      </w:pPr>
    </w:p>
    <w:p w:rsidR="00E15FDA" w:rsidRDefault="00E15FDA" w:rsidP="00E15FDA">
      <w:pPr>
        <w:pStyle w:val="af"/>
        <w:spacing w:line="280" w:lineRule="exact"/>
        <w:ind w:firstLineChars="400" w:firstLine="840"/>
        <w:rPr>
          <w:rFonts w:ascii="宋体" w:hAnsi="宋体"/>
          <w:sz w:val="21"/>
          <w:szCs w:val="21"/>
        </w:rPr>
      </w:pPr>
    </w:p>
    <w:p w:rsidR="00E15FDA" w:rsidRDefault="00E15FDA" w:rsidP="00E15FDA">
      <w:pPr>
        <w:pStyle w:val="af"/>
        <w:spacing w:line="280" w:lineRule="exact"/>
        <w:ind w:firstLineChars="400" w:firstLine="840"/>
        <w:rPr>
          <w:rFonts w:ascii="宋体" w:hAnsi="宋体"/>
          <w:sz w:val="21"/>
          <w:szCs w:val="21"/>
        </w:rPr>
      </w:pPr>
      <w:r>
        <w:rPr>
          <w:rFonts w:ascii="宋体" w:hAnsi="宋体" w:hint="eastAsia"/>
          <w:sz w:val="21"/>
          <w:szCs w:val="21"/>
        </w:rPr>
        <w:t>甲方(盖公章):                               乙方(盖公章):</w:t>
      </w:r>
    </w:p>
    <w:p w:rsidR="00E15FDA" w:rsidRDefault="00E15FDA" w:rsidP="00E15FDA">
      <w:pPr>
        <w:pStyle w:val="af"/>
        <w:spacing w:line="280" w:lineRule="exact"/>
        <w:ind w:firstLineChars="400" w:firstLine="840"/>
        <w:rPr>
          <w:rFonts w:ascii="宋体" w:hAnsi="宋体"/>
          <w:sz w:val="21"/>
          <w:szCs w:val="21"/>
        </w:rPr>
      </w:pPr>
    </w:p>
    <w:p w:rsidR="00E15FDA" w:rsidRDefault="00E15FDA" w:rsidP="00E15FDA">
      <w:pPr>
        <w:pStyle w:val="af"/>
        <w:spacing w:line="280" w:lineRule="exact"/>
        <w:ind w:firstLineChars="400" w:firstLine="840"/>
        <w:rPr>
          <w:rFonts w:ascii="宋体" w:hAnsi="宋体"/>
          <w:sz w:val="21"/>
          <w:szCs w:val="21"/>
        </w:rPr>
      </w:pPr>
      <w:r>
        <w:rPr>
          <w:rFonts w:ascii="宋体" w:hAnsi="宋体" w:hint="eastAsia"/>
          <w:sz w:val="21"/>
          <w:szCs w:val="21"/>
        </w:rPr>
        <w:t>法定代表人：                                法定代表人:</w:t>
      </w:r>
    </w:p>
    <w:p w:rsidR="00E15FDA" w:rsidRDefault="00E15FDA" w:rsidP="00E15FDA">
      <w:pPr>
        <w:pStyle w:val="af"/>
        <w:spacing w:line="280" w:lineRule="exact"/>
        <w:ind w:firstLineChars="400" w:firstLine="840"/>
        <w:rPr>
          <w:rFonts w:ascii="宋体" w:hAnsi="宋体"/>
          <w:sz w:val="21"/>
          <w:szCs w:val="21"/>
        </w:rPr>
      </w:pPr>
    </w:p>
    <w:p w:rsidR="00E15FDA" w:rsidRDefault="00E15FDA" w:rsidP="00E15FDA">
      <w:pPr>
        <w:pStyle w:val="af"/>
        <w:spacing w:line="280" w:lineRule="exact"/>
        <w:ind w:firstLineChars="400" w:firstLine="840"/>
        <w:rPr>
          <w:rFonts w:ascii="宋体" w:hAnsi="宋体"/>
          <w:sz w:val="21"/>
          <w:szCs w:val="21"/>
        </w:rPr>
      </w:pPr>
      <w:r>
        <w:rPr>
          <w:rFonts w:ascii="宋体" w:hAnsi="宋体" w:hint="eastAsia"/>
          <w:sz w:val="21"/>
          <w:szCs w:val="21"/>
        </w:rPr>
        <w:t>代理人:                                     代理人:</w:t>
      </w:r>
    </w:p>
    <w:p w:rsidR="00E15FDA" w:rsidRDefault="00E15FDA" w:rsidP="00E15FDA">
      <w:pPr>
        <w:pStyle w:val="af"/>
        <w:spacing w:line="280" w:lineRule="exact"/>
        <w:ind w:firstLineChars="400" w:firstLine="840"/>
        <w:rPr>
          <w:rFonts w:ascii="宋体" w:hAnsi="宋体"/>
          <w:sz w:val="21"/>
          <w:szCs w:val="21"/>
        </w:rPr>
      </w:pPr>
    </w:p>
    <w:p w:rsidR="00E15FDA" w:rsidRDefault="00E15FDA" w:rsidP="00E15FDA">
      <w:pPr>
        <w:pStyle w:val="af"/>
        <w:spacing w:line="280" w:lineRule="exact"/>
        <w:ind w:leftChars="229" w:left="481" w:firstLineChars="200" w:firstLine="420"/>
        <w:rPr>
          <w:rFonts w:ascii="宋体" w:hAnsi="宋体"/>
          <w:sz w:val="21"/>
          <w:szCs w:val="21"/>
        </w:rPr>
      </w:pPr>
      <w:r>
        <w:rPr>
          <w:rFonts w:ascii="宋体" w:hAnsi="宋体" w:hint="eastAsia"/>
          <w:sz w:val="21"/>
          <w:szCs w:val="21"/>
        </w:rPr>
        <w:t>经办人:                                     电话:</w:t>
      </w:r>
    </w:p>
    <w:p w:rsidR="00E15FDA" w:rsidRDefault="00E15FDA" w:rsidP="00E15FDA">
      <w:pPr>
        <w:pStyle w:val="af"/>
        <w:spacing w:line="280" w:lineRule="exact"/>
        <w:ind w:leftChars="229" w:left="481" w:firstLineChars="200" w:firstLine="420"/>
        <w:rPr>
          <w:rFonts w:ascii="宋体" w:hAnsi="宋体"/>
          <w:sz w:val="21"/>
          <w:szCs w:val="21"/>
        </w:rPr>
      </w:pPr>
    </w:p>
    <w:p w:rsidR="00E15FDA" w:rsidRDefault="00E15FDA" w:rsidP="00E15FDA">
      <w:pPr>
        <w:pStyle w:val="af"/>
        <w:spacing w:line="280" w:lineRule="exact"/>
        <w:ind w:firstLineChars="400" w:firstLine="840"/>
        <w:rPr>
          <w:rFonts w:ascii="宋体" w:hAnsi="宋体"/>
          <w:sz w:val="21"/>
          <w:szCs w:val="21"/>
        </w:rPr>
      </w:pPr>
      <w:r>
        <w:rPr>
          <w:rFonts w:ascii="宋体" w:hAnsi="宋体" w:hint="eastAsia"/>
          <w:sz w:val="21"/>
          <w:szCs w:val="21"/>
        </w:rPr>
        <w:t>电话:                                      开户银行：</w:t>
      </w:r>
    </w:p>
    <w:p w:rsidR="00E15FDA" w:rsidRDefault="00E15FDA" w:rsidP="00E15FDA">
      <w:pPr>
        <w:pStyle w:val="af"/>
        <w:spacing w:line="280" w:lineRule="exact"/>
        <w:ind w:firstLineChars="400" w:firstLine="840"/>
        <w:rPr>
          <w:rFonts w:ascii="宋体" w:hAnsi="宋体"/>
          <w:sz w:val="21"/>
          <w:szCs w:val="21"/>
        </w:rPr>
      </w:pPr>
      <w:r>
        <w:rPr>
          <w:rFonts w:ascii="宋体" w:hAnsi="宋体" w:hint="eastAsia"/>
          <w:sz w:val="21"/>
          <w:szCs w:val="21"/>
        </w:rPr>
        <w:t xml:space="preserve">                                           银行帐号：</w:t>
      </w:r>
    </w:p>
    <w:p w:rsidR="00E15FDA" w:rsidRDefault="00E15FDA" w:rsidP="00E15FDA">
      <w:pPr>
        <w:pStyle w:val="af"/>
        <w:spacing w:line="280" w:lineRule="exact"/>
        <w:ind w:firstLineChars="400" w:firstLine="840"/>
        <w:rPr>
          <w:rFonts w:ascii="宋体" w:hAnsi="宋体"/>
          <w:sz w:val="21"/>
          <w:szCs w:val="21"/>
        </w:rPr>
      </w:pPr>
      <w:r>
        <w:rPr>
          <w:rFonts w:ascii="宋体" w:hAnsi="宋体"/>
          <w:sz w:val="21"/>
          <w:szCs w:val="21"/>
        </w:rPr>
        <w:t>见证方：</w:t>
      </w:r>
      <w:r>
        <w:rPr>
          <w:rFonts w:ascii="宋体" w:hAnsi="宋体" w:hint="eastAsia"/>
          <w:sz w:val="21"/>
          <w:szCs w:val="21"/>
        </w:rPr>
        <w:t>代理采购机构(盖章):</w:t>
      </w:r>
    </w:p>
    <w:p w:rsidR="00E15FDA" w:rsidRDefault="00E15FDA" w:rsidP="00E15FDA">
      <w:pPr>
        <w:pStyle w:val="af"/>
        <w:spacing w:line="280" w:lineRule="exact"/>
        <w:ind w:firstLineChars="400" w:firstLine="840"/>
        <w:rPr>
          <w:rFonts w:ascii="宋体" w:hAnsi="宋体"/>
          <w:sz w:val="21"/>
          <w:szCs w:val="21"/>
        </w:rPr>
      </w:pPr>
    </w:p>
    <w:p w:rsidR="00E15FDA" w:rsidRDefault="00E15FDA" w:rsidP="00E15FDA">
      <w:pPr>
        <w:pStyle w:val="af"/>
        <w:spacing w:line="280" w:lineRule="exact"/>
        <w:ind w:firstLineChars="400" w:firstLine="840"/>
        <w:rPr>
          <w:rFonts w:ascii="宋体" w:hAnsi="宋体"/>
          <w:sz w:val="21"/>
          <w:szCs w:val="21"/>
        </w:rPr>
      </w:pPr>
      <w:r>
        <w:rPr>
          <w:rFonts w:ascii="宋体" w:hAnsi="宋体" w:hint="eastAsia"/>
          <w:sz w:val="21"/>
          <w:szCs w:val="21"/>
        </w:rPr>
        <w:t>法定代表人:</w:t>
      </w:r>
    </w:p>
    <w:p w:rsidR="00E15FDA" w:rsidRDefault="00E15FDA" w:rsidP="00E15FDA">
      <w:pPr>
        <w:pStyle w:val="af"/>
        <w:spacing w:line="280" w:lineRule="exact"/>
        <w:ind w:firstLineChars="400" w:firstLine="840"/>
        <w:rPr>
          <w:rFonts w:ascii="宋体" w:hAnsi="宋体"/>
          <w:sz w:val="21"/>
          <w:szCs w:val="21"/>
        </w:rPr>
      </w:pPr>
    </w:p>
    <w:p w:rsidR="00E15FDA" w:rsidRDefault="00E15FDA" w:rsidP="00E15FDA">
      <w:pPr>
        <w:pStyle w:val="af"/>
        <w:spacing w:line="280" w:lineRule="exact"/>
        <w:ind w:firstLineChars="400" w:firstLine="840"/>
        <w:rPr>
          <w:rFonts w:ascii="宋体" w:hAnsi="宋体"/>
          <w:sz w:val="21"/>
          <w:szCs w:val="21"/>
        </w:rPr>
      </w:pPr>
      <w:r>
        <w:rPr>
          <w:rFonts w:ascii="宋体" w:hAnsi="宋体" w:hint="eastAsia"/>
          <w:sz w:val="21"/>
          <w:szCs w:val="21"/>
        </w:rPr>
        <w:t>经办人：</w:t>
      </w:r>
    </w:p>
    <w:p w:rsidR="00055EA2" w:rsidRDefault="00260950">
      <w:pPr>
        <w:pStyle w:val="1"/>
        <w:snapToGrid w:val="0"/>
        <w:spacing w:line="360" w:lineRule="auto"/>
        <w:ind w:left="0" w:firstLine="0"/>
        <w:rPr>
          <w:rFonts w:asciiTheme="minorEastAsia" w:eastAsiaTheme="minorEastAsia" w:hAnsiTheme="minorEastAsia" w:cs="黑体"/>
          <w:b w:val="0"/>
          <w:bCs/>
          <w:szCs w:val="44"/>
        </w:rPr>
      </w:pPr>
      <w:r w:rsidRPr="008B6FD9">
        <w:rPr>
          <w:rFonts w:asciiTheme="minorEastAsia" w:eastAsiaTheme="minorEastAsia" w:hAnsiTheme="minorEastAsia" w:cs="黑体" w:hint="eastAsia"/>
          <w:b w:val="0"/>
          <w:bCs/>
          <w:szCs w:val="44"/>
        </w:rPr>
        <w:lastRenderedPageBreak/>
        <w:t>第七章 采购需求</w:t>
      </w:r>
      <w:bookmarkEnd w:id="101"/>
    </w:p>
    <w:tbl>
      <w:tblPr>
        <w:tblpPr w:leftFromText="180" w:rightFromText="180" w:vertAnchor="text" w:horzAnchor="page" w:tblpX="1185" w:tblpY="270"/>
        <w:tblOverlap w:val="neve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57"/>
        <w:gridCol w:w="7163"/>
      </w:tblGrid>
      <w:tr w:rsidR="00E15FDA" w:rsidRPr="009A1222" w:rsidTr="000E5A8F">
        <w:trPr>
          <w:trHeight w:val="396"/>
        </w:trPr>
        <w:tc>
          <w:tcPr>
            <w:tcW w:w="685" w:type="dxa"/>
            <w:vAlign w:val="center"/>
          </w:tcPr>
          <w:p w:rsidR="00E15FDA" w:rsidRPr="009A1222" w:rsidRDefault="00E15FDA" w:rsidP="000E5A8F">
            <w:pPr>
              <w:widowControl/>
              <w:jc w:val="center"/>
              <w:rPr>
                <w:rFonts w:asciiTheme="minorEastAsia" w:eastAsiaTheme="minorEastAsia" w:hAnsiTheme="minorEastAsia" w:cs="宋体"/>
                <w:b/>
                <w:bCs/>
                <w:kern w:val="0"/>
                <w:sz w:val="18"/>
                <w:szCs w:val="18"/>
              </w:rPr>
            </w:pPr>
            <w:r w:rsidRPr="009A1222">
              <w:rPr>
                <w:rFonts w:asciiTheme="minorEastAsia" w:eastAsiaTheme="minorEastAsia" w:hAnsiTheme="minorEastAsia" w:cs="宋体" w:hint="eastAsia"/>
                <w:b/>
                <w:bCs/>
                <w:kern w:val="0"/>
                <w:sz w:val="18"/>
                <w:szCs w:val="18"/>
              </w:rPr>
              <w:t>序号</w:t>
            </w:r>
          </w:p>
        </w:tc>
        <w:tc>
          <w:tcPr>
            <w:tcW w:w="1857" w:type="dxa"/>
            <w:vAlign w:val="center"/>
          </w:tcPr>
          <w:p w:rsidR="00E15FDA" w:rsidRPr="009A1222" w:rsidRDefault="00E15FDA" w:rsidP="000E5A8F">
            <w:pPr>
              <w:widowControl/>
              <w:jc w:val="center"/>
              <w:rPr>
                <w:rFonts w:asciiTheme="minorEastAsia" w:eastAsiaTheme="minorEastAsia" w:hAnsiTheme="minorEastAsia" w:cs="宋体"/>
                <w:b/>
                <w:bCs/>
                <w:kern w:val="0"/>
                <w:sz w:val="18"/>
                <w:szCs w:val="18"/>
              </w:rPr>
            </w:pPr>
            <w:r w:rsidRPr="009A1222">
              <w:rPr>
                <w:rFonts w:asciiTheme="minorEastAsia" w:eastAsiaTheme="minorEastAsia" w:hAnsiTheme="minorEastAsia" w:cs="宋体" w:hint="eastAsia"/>
                <w:b/>
                <w:bCs/>
                <w:kern w:val="0"/>
                <w:sz w:val="18"/>
                <w:szCs w:val="18"/>
              </w:rPr>
              <w:t>设备名称</w:t>
            </w:r>
          </w:p>
        </w:tc>
        <w:tc>
          <w:tcPr>
            <w:tcW w:w="7163" w:type="dxa"/>
            <w:vAlign w:val="center"/>
          </w:tcPr>
          <w:p w:rsidR="00E15FDA" w:rsidRPr="009A1222" w:rsidRDefault="00E15FDA" w:rsidP="000E5A8F">
            <w:pPr>
              <w:widowControl/>
              <w:jc w:val="center"/>
              <w:rPr>
                <w:rFonts w:asciiTheme="minorEastAsia" w:eastAsiaTheme="minorEastAsia" w:hAnsiTheme="minorEastAsia" w:cs="宋体"/>
                <w:b/>
                <w:bCs/>
                <w:kern w:val="0"/>
                <w:sz w:val="18"/>
                <w:szCs w:val="18"/>
              </w:rPr>
            </w:pPr>
            <w:r w:rsidRPr="009A1222">
              <w:rPr>
                <w:rFonts w:asciiTheme="minorEastAsia" w:eastAsiaTheme="minorEastAsia" w:hAnsiTheme="minorEastAsia" w:cs="宋体" w:hint="eastAsia"/>
                <w:b/>
                <w:bCs/>
                <w:kern w:val="0"/>
                <w:sz w:val="18"/>
                <w:szCs w:val="18"/>
              </w:rPr>
              <w:t>主要技术参数</w:t>
            </w:r>
          </w:p>
        </w:tc>
      </w:tr>
      <w:tr w:rsidR="00E15FDA" w:rsidRPr="009A1222" w:rsidTr="000E5A8F">
        <w:trPr>
          <w:trHeight w:val="840"/>
        </w:trPr>
        <w:tc>
          <w:tcPr>
            <w:tcW w:w="685" w:type="dxa"/>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1</w:t>
            </w:r>
          </w:p>
        </w:tc>
        <w:tc>
          <w:tcPr>
            <w:tcW w:w="1857" w:type="dxa"/>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color w:val="000000"/>
                <w:kern w:val="0"/>
                <w:sz w:val="18"/>
                <w:szCs w:val="18"/>
              </w:rPr>
              <w:t>手持式爆炸物拉曼光谱仪</w:t>
            </w:r>
          </w:p>
        </w:tc>
        <w:tc>
          <w:tcPr>
            <w:tcW w:w="7163" w:type="dxa"/>
            <w:vAlign w:val="center"/>
          </w:tcPr>
          <w:p w:rsidR="00E15FDA" w:rsidRPr="009A1222" w:rsidRDefault="00E15FDA" w:rsidP="000E5A8F">
            <w:pPr>
              <w:rPr>
                <w:rFonts w:asciiTheme="minorEastAsia" w:eastAsiaTheme="minorEastAsia" w:hAnsiTheme="minorEastAsia"/>
                <w:b/>
                <w:bCs/>
                <w:color w:val="FF0000"/>
                <w:sz w:val="18"/>
                <w:szCs w:val="18"/>
              </w:rPr>
            </w:pPr>
            <w:r w:rsidRPr="009A1222">
              <w:rPr>
                <w:rFonts w:asciiTheme="minorEastAsia" w:eastAsiaTheme="minorEastAsia" w:hAnsiTheme="minorEastAsia"/>
                <w:b/>
                <w:bCs/>
                <w:color w:val="FF0000"/>
                <w:sz w:val="18"/>
                <w:szCs w:val="18"/>
              </w:rPr>
              <w:t>一、技术</w:t>
            </w:r>
            <w:r w:rsidRPr="009A1222">
              <w:rPr>
                <w:rFonts w:asciiTheme="minorEastAsia" w:eastAsiaTheme="minorEastAsia" w:hAnsiTheme="minorEastAsia" w:hint="eastAsia"/>
                <w:b/>
                <w:bCs/>
                <w:color w:val="FF0000"/>
                <w:sz w:val="18"/>
                <w:szCs w:val="18"/>
              </w:rPr>
              <w:t>指标</w:t>
            </w:r>
            <w:r w:rsidRPr="009A1222">
              <w:rPr>
                <w:rFonts w:asciiTheme="minorEastAsia" w:eastAsiaTheme="minorEastAsia" w:hAnsiTheme="minorEastAsia"/>
                <w:b/>
                <w:bCs/>
                <w:color w:val="FF0000"/>
                <w:sz w:val="18"/>
                <w:szCs w:val="18"/>
              </w:rPr>
              <w:t>：</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1. 仪器重量：≤650g</w:t>
            </w:r>
            <w:r w:rsidR="0082443C">
              <w:rPr>
                <w:rFonts w:asciiTheme="minorEastAsia" w:eastAsiaTheme="minorEastAsia" w:hAnsiTheme="minorEastAsia"/>
                <w:sz w:val="18"/>
                <w:szCs w:val="18"/>
              </w:rPr>
              <w:t>，</w:t>
            </w:r>
            <w:r w:rsidRPr="009A1222">
              <w:rPr>
                <w:rFonts w:asciiTheme="minorEastAsia" w:eastAsiaTheme="minorEastAsia" w:hAnsiTheme="minorEastAsia"/>
                <w:sz w:val="18"/>
                <w:szCs w:val="18"/>
              </w:rPr>
              <w:t>实现手持操作；</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2. 激光器激发波长：785 nm；</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3. 激光器输出功率：0~300 mW，三级可调；</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4. 检测器类型：线性CCD阵列检测器；</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5. 波数范围：400~2300 cm</w:t>
            </w:r>
            <w:r w:rsidRPr="009A1222">
              <w:rPr>
                <w:rFonts w:asciiTheme="minorEastAsia" w:eastAsiaTheme="minorEastAsia" w:hAnsiTheme="minorEastAsia"/>
                <w:sz w:val="18"/>
                <w:szCs w:val="18"/>
                <w:vertAlign w:val="superscript"/>
              </w:rPr>
              <w:t>-1</w:t>
            </w:r>
            <w:r w:rsidRPr="009A1222">
              <w:rPr>
                <w:rFonts w:asciiTheme="minorEastAsia" w:eastAsiaTheme="minorEastAsia" w:hAnsiTheme="minorEastAsia"/>
                <w:sz w:val="18"/>
                <w:szCs w:val="18"/>
              </w:rPr>
              <w:t>；</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6. 光谱分辨率：8~10 cm</w:t>
            </w:r>
            <w:r w:rsidRPr="009A1222">
              <w:rPr>
                <w:rFonts w:asciiTheme="minorEastAsia" w:eastAsiaTheme="minorEastAsia" w:hAnsiTheme="minorEastAsia"/>
                <w:sz w:val="18"/>
                <w:szCs w:val="18"/>
                <w:vertAlign w:val="superscript"/>
              </w:rPr>
              <w:t>-1</w:t>
            </w:r>
            <w:r w:rsidRPr="009A1222">
              <w:rPr>
                <w:rFonts w:asciiTheme="minorEastAsia" w:eastAsiaTheme="minorEastAsia" w:hAnsiTheme="minorEastAsia"/>
                <w:sz w:val="18"/>
                <w:szCs w:val="18"/>
              </w:rPr>
              <w:t>；</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7. 显示器：3.5英寸彩色TFT显示屏，带LED背光功能，支持在昏暗处工作；</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8. 内存：≥16GB，支持10万个以上测试结果的存储；</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9. 电池：可充电锂电池，支持仪器正常工作8小时以上，可采用标准移动电源充电；</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10. 数据输出：USB 2.0、WiFi及以太网；</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11. 操作温度：-20~+50</w:t>
            </w:r>
            <w:r w:rsidRPr="009A1222">
              <w:rPr>
                <w:rFonts w:asciiTheme="minorEastAsia" w:eastAsiaTheme="minorEastAsia" w:hAnsiTheme="minorEastAsia" w:cs="宋体" w:hint="eastAsia"/>
                <w:sz w:val="18"/>
                <w:szCs w:val="18"/>
              </w:rPr>
              <w:t>℃</w:t>
            </w:r>
            <w:r w:rsidRPr="009A1222">
              <w:rPr>
                <w:rFonts w:asciiTheme="minorEastAsia" w:eastAsiaTheme="minorEastAsia" w:hAnsiTheme="minorEastAsia"/>
                <w:sz w:val="18"/>
                <w:szCs w:val="18"/>
              </w:rPr>
              <w:t>；</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12. 保存温度：-30~+50</w:t>
            </w:r>
            <w:r w:rsidRPr="009A1222">
              <w:rPr>
                <w:rFonts w:asciiTheme="minorEastAsia" w:eastAsiaTheme="minorEastAsia" w:hAnsiTheme="minorEastAsia" w:cs="宋体" w:hint="eastAsia"/>
                <w:sz w:val="18"/>
                <w:szCs w:val="18"/>
              </w:rPr>
              <w:t>℃</w:t>
            </w:r>
            <w:r w:rsidRPr="009A1222">
              <w:rPr>
                <w:rFonts w:asciiTheme="minorEastAsia" w:eastAsiaTheme="minorEastAsia" w:hAnsiTheme="minorEastAsia"/>
                <w:sz w:val="18"/>
                <w:szCs w:val="18"/>
              </w:rPr>
              <w:t>；</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1</w:t>
            </w:r>
            <w:r w:rsidRPr="009A1222">
              <w:rPr>
                <w:rFonts w:asciiTheme="minorEastAsia" w:eastAsiaTheme="minorEastAsia" w:hAnsiTheme="minorEastAsia" w:hint="eastAsia"/>
                <w:sz w:val="18"/>
                <w:szCs w:val="18"/>
              </w:rPr>
              <w:t>3</w:t>
            </w:r>
            <w:r w:rsidRPr="009A1222">
              <w:rPr>
                <w:rFonts w:asciiTheme="minorEastAsia" w:eastAsiaTheme="minorEastAsia" w:hAnsiTheme="minorEastAsia"/>
                <w:sz w:val="18"/>
                <w:szCs w:val="18"/>
              </w:rPr>
              <w:t>. 软件：</w:t>
            </w:r>
          </w:p>
          <w:p w:rsidR="00E15FDA" w:rsidRPr="009A1222" w:rsidRDefault="00E15FDA" w:rsidP="000E5A8F">
            <w:pPr>
              <w:autoSpaceDE w:val="0"/>
              <w:autoSpaceDN w:val="0"/>
              <w:adjustRightInd w:val="0"/>
              <w:jc w:val="left"/>
              <w:rPr>
                <w:rFonts w:asciiTheme="minorEastAsia" w:eastAsiaTheme="minorEastAsia" w:hAnsiTheme="minorEastAsia"/>
                <w:sz w:val="18"/>
                <w:szCs w:val="18"/>
              </w:rPr>
            </w:pPr>
            <w:r w:rsidRPr="009A1222">
              <w:rPr>
                <w:rFonts w:asciiTheme="minorEastAsia" w:eastAsiaTheme="minorEastAsia" w:hAnsiTheme="minorEastAsia"/>
                <w:sz w:val="18"/>
                <w:szCs w:val="18"/>
              </w:rPr>
              <w:t>1</w:t>
            </w:r>
            <w:r w:rsidRPr="009A1222">
              <w:rPr>
                <w:rFonts w:asciiTheme="minorEastAsia" w:eastAsiaTheme="minorEastAsia" w:hAnsiTheme="minorEastAsia" w:hint="eastAsia"/>
                <w:sz w:val="18"/>
                <w:szCs w:val="18"/>
              </w:rPr>
              <w:t>3</w:t>
            </w:r>
            <w:r w:rsidRPr="009A1222">
              <w:rPr>
                <w:rFonts w:asciiTheme="minorEastAsia" w:eastAsiaTheme="minorEastAsia" w:hAnsiTheme="minorEastAsia"/>
                <w:sz w:val="18"/>
                <w:szCs w:val="18"/>
              </w:rPr>
              <w:t>.1 可采用软件对物质数据库进行管理、扩展及命名；</w:t>
            </w:r>
          </w:p>
          <w:p w:rsidR="00E15FDA" w:rsidRPr="009A1222" w:rsidRDefault="00E15FDA" w:rsidP="000E5A8F">
            <w:pPr>
              <w:autoSpaceDE w:val="0"/>
              <w:autoSpaceDN w:val="0"/>
              <w:adjustRightInd w:val="0"/>
              <w:jc w:val="left"/>
              <w:rPr>
                <w:rFonts w:asciiTheme="minorEastAsia" w:eastAsiaTheme="minorEastAsia" w:hAnsiTheme="minorEastAsia"/>
                <w:sz w:val="18"/>
                <w:szCs w:val="18"/>
              </w:rPr>
            </w:pPr>
            <w:r w:rsidRPr="009A1222">
              <w:rPr>
                <w:rFonts w:asciiTheme="minorEastAsia" w:eastAsiaTheme="minorEastAsia" w:hAnsiTheme="minorEastAsia"/>
                <w:sz w:val="18"/>
                <w:szCs w:val="18"/>
              </w:rPr>
              <w:t>1</w:t>
            </w:r>
            <w:r w:rsidRPr="009A1222">
              <w:rPr>
                <w:rFonts w:asciiTheme="minorEastAsia" w:eastAsiaTheme="minorEastAsia" w:hAnsiTheme="minorEastAsia" w:hint="eastAsia"/>
                <w:sz w:val="18"/>
                <w:szCs w:val="18"/>
              </w:rPr>
              <w:t>3</w:t>
            </w:r>
            <w:r w:rsidRPr="009A1222">
              <w:rPr>
                <w:rFonts w:asciiTheme="minorEastAsia" w:eastAsiaTheme="minorEastAsia" w:hAnsiTheme="minorEastAsia"/>
                <w:sz w:val="18"/>
                <w:szCs w:val="18"/>
              </w:rPr>
              <w:t>.2 创建报告并输出测量结果作进一步分析；</w:t>
            </w:r>
          </w:p>
          <w:p w:rsidR="00E15FDA" w:rsidRPr="009A1222" w:rsidRDefault="00E15FDA" w:rsidP="000E5A8F">
            <w:pPr>
              <w:autoSpaceDE w:val="0"/>
              <w:autoSpaceDN w:val="0"/>
              <w:adjustRightInd w:val="0"/>
              <w:jc w:val="left"/>
              <w:rPr>
                <w:rFonts w:asciiTheme="minorEastAsia" w:eastAsiaTheme="minorEastAsia" w:hAnsiTheme="minorEastAsia"/>
                <w:sz w:val="18"/>
                <w:szCs w:val="18"/>
              </w:rPr>
            </w:pPr>
            <w:r w:rsidRPr="009A1222">
              <w:rPr>
                <w:rFonts w:asciiTheme="minorEastAsia" w:eastAsiaTheme="minorEastAsia" w:hAnsiTheme="minorEastAsia"/>
                <w:sz w:val="18"/>
                <w:szCs w:val="18"/>
              </w:rPr>
              <w:t>1</w:t>
            </w:r>
            <w:r w:rsidRPr="009A1222">
              <w:rPr>
                <w:rFonts w:asciiTheme="minorEastAsia" w:eastAsiaTheme="minorEastAsia" w:hAnsiTheme="minorEastAsia" w:hint="eastAsia"/>
                <w:sz w:val="18"/>
                <w:szCs w:val="18"/>
              </w:rPr>
              <w:t>3</w:t>
            </w:r>
            <w:r w:rsidRPr="009A1222">
              <w:rPr>
                <w:rFonts w:asciiTheme="minorEastAsia" w:eastAsiaTheme="minorEastAsia" w:hAnsiTheme="minorEastAsia"/>
                <w:sz w:val="18"/>
                <w:szCs w:val="18"/>
              </w:rPr>
              <w:t>.3 管理用户账户并设置权限以保障证据链；</w:t>
            </w:r>
          </w:p>
          <w:p w:rsidR="00E15FDA" w:rsidRPr="009A1222" w:rsidRDefault="00E15FDA" w:rsidP="000E5A8F">
            <w:pPr>
              <w:autoSpaceDE w:val="0"/>
              <w:autoSpaceDN w:val="0"/>
              <w:adjustRightInd w:val="0"/>
              <w:jc w:val="left"/>
              <w:rPr>
                <w:rFonts w:asciiTheme="minorEastAsia" w:eastAsiaTheme="minorEastAsia" w:hAnsiTheme="minorEastAsia"/>
                <w:sz w:val="18"/>
                <w:szCs w:val="18"/>
              </w:rPr>
            </w:pPr>
            <w:r w:rsidRPr="009A1222">
              <w:rPr>
                <w:rFonts w:asciiTheme="minorEastAsia" w:eastAsiaTheme="minorEastAsia" w:hAnsiTheme="minorEastAsia"/>
                <w:sz w:val="18"/>
                <w:szCs w:val="18"/>
              </w:rPr>
              <w:t>1</w:t>
            </w:r>
            <w:r w:rsidRPr="009A1222">
              <w:rPr>
                <w:rFonts w:asciiTheme="minorEastAsia" w:eastAsiaTheme="minorEastAsia" w:hAnsiTheme="minorEastAsia" w:hint="eastAsia"/>
                <w:sz w:val="18"/>
                <w:szCs w:val="18"/>
              </w:rPr>
              <w:t>3</w:t>
            </w:r>
            <w:r w:rsidRPr="009A1222">
              <w:rPr>
                <w:rFonts w:asciiTheme="minorEastAsia" w:eastAsiaTheme="minorEastAsia" w:hAnsiTheme="minorEastAsia"/>
                <w:sz w:val="18"/>
                <w:szCs w:val="18"/>
              </w:rPr>
              <w:t>.4 可在电脑或云端使用</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1</w:t>
            </w:r>
            <w:r w:rsidRPr="009A1222">
              <w:rPr>
                <w:rFonts w:asciiTheme="minorEastAsia" w:eastAsiaTheme="minorEastAsia" w:hAnsiTheme="minorEastAsia" w:hint="eastAsia"/>
                <w:sz w:val="18"/>
                <w:szCs w:val="18"/>
              </w:rPr>
              <w:t>3</w:t>
            </w:r>
            <w:r w:rsidRPr="009A1222">
              <w:rPr>
                <w:rFonts w:asciiTheme="minorEastAsia" w:eastAsiaTheme="minorEastAsia" w:hAnsiTheme="minorEastAsia"/>
                <w:sz w:val="18"/>
                <w:szCs w:val="18"/>
              </w:rPr>
              <w:t>.5 软件支持十一种语言（中文、英语、法语、德语、日语、俄语、西班牙语、瑞典语、丹麦语、印度尼西亚语及土耳其语）；</w:t>
            </w:r>
          </w:p>
          <w:p w:rsidR="00E15FDA" w:rsidRPr="009A1222" w:rsidRDefault="00E15FDA" w:rsidP="000E5A8F">
            <w:pPr>
              <w:autoSpaceDE w:val="0"/>
              <w:autoSpaceDN w:val="0"/>
              <w:adjustRightInd w:val="0"/>
              <w:jc w:val="left"/>
              <w:rPr>
                <w:rFonts w:asciiTheme="minorEastAsia" w:eastAsiaTheme="minorEastAsia" w:hAnsiTheme="minorEastAsia"/>
                <w:sz w:val="18"/>
                <w:szCs w:val="18"/>
              </w:rPr>
            </w:pPr>
            <w:r w:rsidRPr="009A1222">
              <w:rPr>
                <w:rFonts w:asciiTheme="minorEastAsia" w:eastAsiaTheme="minorEastAsia" w:hAnsiTheme="minorEastAsia"/>
                <w:sz w:val="18"/>
                <w:szCs w:val="18"/>
              </w:rPr>
              <w:t>1</w:t>
            </w:r>
            <w:r w:rsidRPr="009A1222">
              <w:rPr>
                <w:rFonts w:asciiTheme="minorEastAsia" w:eastAsiaTheme="minorEastAsia" w:hAnsiTheme="minorEastAsia" w:hint="eastAsia"/>
                <w:sz w:val="18"/>
                <w:szCs w:val="18"/>
              </w:rPr>
              <w:t>3</w:t>
            </w:r>
            <w:r w:rsidRPr="009A1222">
              <w:rPr>
                <w:rFonts w:asciiTheme="minorEastAsia" w:eastAsiaTheme="minorEastAsia" w:hAnsiTheme="minorEastAsia"/>
                <w:sz w:val="18"/>
                <w:szCs w:val="18"/>
              </w:rPr>
              <w:t>.6 具有混合物测试功能；</w:t>
            </w:r>
          </w:p>
          <w:p w:rsidR="00E15FDA" w:rsidRPr="009A1222" w:rsidRDefault="00E15FDA" w:rsidP="000E5A8F">
            <w:pPr>
              <w:autoSpaceDE w:val="0"/>
              <w:autoSpaceDN w:val="0"/>
              <w:adjustRightInd w:val="0"/>
              <w:jc w:val="left"/>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14</w:t>
            </w:r>
            <w:r w:rsidRPr="009A1222">
              <w:rPr>
                <w:rFonts w:asciiTheme="minorEastAsia" w:eastAsiaTheme="minorEastAsia" w:hAnsiTheme="minorEastAsia"/>
                <w:sz w:val="18"/>
                <w:szCs w:val="18"/>
              </w:rPr>
              <w:t xml:space="preserve">. </w:t>
            </w:r>
            <w:r w:rsidRPr="009A1222">
              <w:rPr>
                <w:rFonts w:asciiTheme="minorEastAsia" w:eastAsiaTheme="minorEastAsia" w:hAnsiTheme="minorEastAsia" w:hint="eastAsia"/>
                <w:sz w:val="18"/>
                <w:szCs w:val="18"/>
              </w:rPr>
              <w:t>数据输出格式：T</w:t>
            </w:r>
            <w:r w:rsidRPr="009A1222">
              <w:rPr>
                <w:rFonts w:asciiTheme="minorEastAsia" w:eastAsiaTheme="minorEastAsia" w:hAnsiTheme="minorEastAsia"/>
                <w:sz w:val="18"/>
                <w:szCs w:val="18"/>
              </w:rPr>
              <w:t>EXT</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sz w:val="18"/>
                <w:szCs w:val="18"/>
              </w:rPr>
              <w:t>txt</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sz w:val="18"/>
                <w:szCs w:val="18"/>
              </w:rPr>
              <w:t>csv</w:t>
            </w:r>
            <w:r w:rsidRPr="009A1222">
              <w:rPr>
                <w:rFonts w:asciiTheme="minorEastAsia" w:eastAsiaTheme="minorEastAsia" w:hAnsiTheme="minorEastAsia" w:hint="eastAsia"/>
                <w:sz w:val="18"/>
                <w:szCs w:val="18"/>
              </w:rPr>
              <w:t>及.jcamp；</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1</w:t>
            </w:r>
            <w:r w:rsidRPr="009A1222">
              <w:rPr>
                <w:rFonts w:asciiTheme="minorEastAsia" w:eastAsiaTheme="minorEastAsia" w:hAnsiTheme="minorEastAsia" w:hint="eastAsia"/>
                <w:sz w:val="18"/>
                <w:szCs w:val="18"/>
              </w:rPr>
              <w:t>5.</w:t>
            </w:r>
            <w:r w:rsidRPr="009A1222">
              <w:rPr>
                <w:rFonts w:asciiTheme="minorEastAsia" w:eastAsiaTheme="minorEastAsia" w:hAnsiTheme="minorEastAsia"/>
                <w:sz w:val="18"/>
                <w:szCs w:val="18"/>
              </w:rPr>
              <w:t xml:space="preserve"> 支持样品类型：固体、液体、粉末及片剂</w:t>
            </w:r>
            <w:r w:rsidRPr="009A1222">
              <w:rPr>
                <w:rFonts w:asciiTheme="minorEastAsia" w:eastAsiaTheme="minorEastAsia" w:hAnsiTheme="minorEastAsia" w:hint="eastAsia"/>
                <w:sz w:val="18"/>
                <w:szCs w:val="18"/>
              </w:rPr>
              <w:t>；</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w:t>
            </w:r>
            <w:r w:rsidRPr="009A1222">
              <w:rPr>
                <w:rFonts w:asciiTheme="minorEastAsia" w:eastAsiaTheme="minorEastAsia" w:hAnsiTheme="minorEastAsia"/>
                <w:sz w:val="18"/>
                <w:szCs w:val="18"/>
              </w:rPr>
              <w:t>6</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sz w:val="18"/>
                <w:szCs w:val="18"/>
              </w:rPr>
              <w:t xml:space="preserve"> </w:t>
            </w:r>
            <w:r w:rsidRPr="009A1222">
              <w:rPr>
                <w:rFonts w:asciiTheme="minorEastAsia" w:eastAsiaTheme="minorEastAsia" w:hAnsiTheme="minorEastAsia" w:hint="eastAsia"/>
                <w:sz w:val="18"/>
                <w:szCs w:val="18"/>
              </w:rPr>
              <w:t>防尘防水等级：IP67。</w:t>
            </w:r>
          </w:p>
          <w:p w:rsidR="009A1222" w:rsidRPr="00D73523" w:rsidRDefault="00E15FDA" w:rsidP="0006194C">
            <w:pPr>
              <w:snapToGrid w:val="0"/>
              <w:spacing w:line="560" w:lineRule="exact"/>
              <w:rPr>
                <w:rFonts w:asciiTheme="minorEastAsia" w:eastAsiaTheme="minorEastAsia" w:hAnsiTheme="minorEastAsia"/>
                <w:b/>
                <w:szCs w:val="21"/>
              </w:rPr>
            </w:pPr>
            <w:r w:rsidRPr="00D73523">
              <w:rPr>
                <w:rFonts w:asciiTheme="minorEastAsia" w:eastAsiaTheme="minorEastAsia" w:hAnsiTheme="minorEastAsia" w:hint="eastAsia"/>
                <w:szCs w:val="21"/>
              </w:rPr>
              <w:t>17、</w:t>
            </w:r>
            <w:r w:rsidR="0006194C" w:rsidRPr="00D73523">
              <w:rPr>
                <w:rFonts w:asciiTheme="minorEastAsia" w:eastAsiaTheme="minorEastAsia" w:hAnsiTheme="minorEastAsia" w:hint="eastAsia"/>
                <w:szCs w:val="21"/>
              </w:rPr>
              <w:t>所投</w:t>
            </w:r>
            <w:r w:rsidR="0006194C" w:rsidRPr="00D73523">
              <w:rPr>
                <w:rFonts w:asciiTheme="minorEastAsia" w:eastAsiaTheme="minorEastAsia" w:hAnsiTheme="minorEastAsia" w:hint="eastAsia"/>
                <w:szCs w:val="21"/>
                <w:lang w:val="zh-CN"/>
              </w:rPr>
              <w:t>仪器</w:t>
            </w:r>
            <w:r w:rsidR="0006194C" w:rsidRPr="00D73523">
              <w:rPr>
                <w:rFonts w:asciiTheme="minorEastAsia" w:eastAsiaTheme="minorEastAsia" w:hAnsiTheme="minorEastAsia" w:hint="eastAsia"/>
                <w:szCs w:val="21"/>
              </w:rPr>
              <w:t>为进口产品的供应商须提供生产厂家或国内总代理的授权委托；</w:t>
            </w:r>
          </w:p>
          <w:p w:rsidR="00E15FDA" w:rsidRPr="00D73523" w:rsidRDefault="00E15FDA" w:rsidP="000E5A8F">
            <w:pPr>
              <w:rPr>
                <w:rFonts w:asciiTheme="minorEastAsia" w:eastAsiaTheme="minorEastAsia" w:hAnsiTheme="minorEastAsia"/>
                <w:b/>
                <w:bCs/>
                <w:sz w:val="18"/>
                <w:szCs w:val="18"/>
              </w:rPr>
            </w:pPr>
            <w:r w:rsidRPr="00D73523">
              <w:rPr>
                <w:rFonts w:asciiTheme="minorEastAsia" w:eastAsiaTheme="minorEastAsia" w:hAnsiTheme="minorEastAsia"/>
                <w:b/>
                <w:bCs/>
                <w:sz w:val="18"/>
                <w:szCs w:val="18"/>
              </w:rPr>
              <w:t>二、仪器配置：</w:t>
            </w:r>
          </w:p>
          <w:p w:rsidR="00E15FDA" w:rsidRPr="00D73523" w:rsidRDefault="00E15FDA" w:rsidP="000E5A8F">
            <w:pPr>
              <w:rPr>
                <w:rFonts w:asciiTheme="minorEastAsia" w:eastAsiaTheme="minorEastAsia" w:hAnsiTheme="minorEastAsia"/>
                <w:sz w:val="18"/>
                <w:szCs w:val="18"/>
              </w:rPr>
            </w:pPr>
            <w:r w:rsidRPr="00D73523">
              <w:rPr>
                <w:rFonts w:asciiTheme="minorEastAsia" w:eastAsiaTheme="minorEastAsia" w:hAnsiTheme="minorEastAsia"/>
                <w:sz w:val="18"/>
                <w:szCs w:val="18"/>
              </w:rPr>
              <w:t>1. 仪器主机1台；</w:t>
            </w:r>
          </w:p>
          <w:p w:rsidR="00E15FDA" w:rsidRPr="00D73523" w:rsidRDefault="00E15FDA" w:rsidP="000E5A8F">
            <w:pPr>
              <w:rPr>
                <w:rFonts w:asciiTheme="minorEastAsia" w:eastAsiaTheme="minorEastAsia" w:hAnsiTheme="minorEastAsia"/>
                <w:sz w:val="18"/>
                <w:szCs w:val="18"/>
              </w:rPr>
            </w:pPr>
            <w:r w:rsidRPr="00D73523">
              <w:rPr>
                <w:rFonts w:asciiTheme="minorEastAsia" w:eastAsiaTheme="minorEastAsia" w:hAnsiTheme="minorEastAsia"/>
                <w:sz w:val="18"/>
                <w:szCs w:val="18"/>
              </w:rPr>
              <w:t>2. 防水手提箱及肩带1套；</w:t>
            </w:r>
          </w:p>
          <w:p w:rsidR="00E15FDA" w:rsidRPr="00D73523" w:rsidRDefault="00E15FDA" w:rsidP="000E5A8F">
            <w:pPr>
              <w:rPr>
                <w:rFonts w:asciiTheme="minorEastAsia" w:eastAsiaTheme="minorEastAsia" w:hAnsiTheme="minorEastAsia"/>
                <w:sz w:val="18"/>
                <w:szCs w:val="18"/>
              </w:rPr>
            </w:pPr>
            <w:r w:rsidRPr="00D73523">
              <w:rPr>
                <w:rFonts w:asciiTheme="minorEastAsia" w:eastAsiaTheme="minorEastAsia" w:hAnsiTheme="minorEastAsia"/>
                <w:sz w:val="18"/>
                <w:szCs w:val="18"/>
              </w:rPr>
              <w:t>3. 样品测试适配器1套；</w:t>
            </w:r>
          </w:p>
          <w:p w:rsidR="00E15FDA" w:rsidRPr="00D73523" w:rsidRDefault="00E15FDA" w:rsidP="000E5A8F">
            <w:pPr>
              <w:rPr>
                <w:rFonts w:asciiTheme="minorEastAsia" w:eastAsiaTheme="minorEastAsia" w:hAnsiTheme="minorEastAsia"/>
                <w:sz w:val="18"/>
                <w:szCs w:val="18"/>
              </w:rPr>
            </w:pPr>
            <w:r w:rsidRPr="00D73523">
              <w:rPr>
                <w:rFonts w:asciiTheme="minorEastAsia" w:eastAsiaTheme="minorEastAsia" w:hAnsiTheme="minorEastAsia"/>
                <w:sz w:val="18"/>
                <w:szCs w:val="18"/>
              </w:rPr>
              <w:t>4. USB数据线1根；</w:t>
            </w:r>
          </w:p>
          <w:p w:rsidR="00E15FDA" w:rsidRPr="00D73523" w:rsidRDefault="00E15FDA" w:rsidP="000E5A8F">
            <w:pPr>
              <w:rPr>
                <w:rFonts w:asciiTheme="minorEastAsia" w:eastAsiaTheme="minorEastAsia" w:hAnsiTheme="minorEastAsia"/>
                <w:sz w:val="18"/>
                <w:szCs w:val="18"/>
              </w:rPr>
            </w:pPr>
            <w:r w:rsidRPr="00D73523">
              <w:rPr>
                <w:rFonts w:asciiTheme="minorEastAsia" w:eastAsiaTheme="minorEastAsia" w:hAnsiTheme="minorEastAsia" w:hint="eastAsia"/>
                <w:sz w:val="18"/>
                <w:szCs w:val="18"/>
              </w:rPr>
              <w:t>5</w:t>
            </w:r>
            <w:r w:rsidRPr="00D73523">
              <w:rPr>
                <w:rFonts w:asciiTheme="minorEastAsia" w:eastAsiaTheme="minorEastAsia" w:hAnsiTheme="minorEastAsia"/>
                <w:sz w:val="18"/>
                <w:szCs w:val="18"/>
              </w:rPr>
              <w:t>. 交流适配器1套；</w:t>
            </w:r>
          </w:p>
          <w:p w:rsidR="00E15FDA" w:rsidRPr="00D73523" w:rsidRDefault="00E15FDA" w:rsidP="000E5A8F">
            <w:pPr>
              <w:rPr>
                <w:rFonts w:asciiTheme="minorEastAsia" w:eastAsiaTheme="minorEastAsia" w:hAnsiTheme="minorEastAsia"/>
                <w:sz w:val="18"/>
                <w:szCs w:val="18"/>
              </w:rPr>
            </w:pPr>
            <w:r w:rsidRPr="00D73523">
              <w:rPr>
                <w:rFonts w:asciiTheme="minorEastAsia" w:eastAsiaTheme="minorEastAsia" w:hAnsiTheme="minorEastAsia" w:hint="eastAsia"/>
                <w:sz w:val="18"/>
                <w:szCs w:val="18"/>
              </w:rPr>
              <w:t>6</w:t>
            </w:r>
            <w:r w:rsidRPr="00D73523">
              <w:rPr>
                <w:rFonts w:asciiTheme="minorEastAsia" w:eastAsiaTheme="minorEastAsia" w:hAnsiTheme="minorEastAsia"/>
                <w:sz w:val="18"/>
                <w:szCs w:val="18"/>
              </w:rPr>
              <w:t>. 软件1套（包括仪器内置软件及PC端软件）；</w:t>
            </w:r>
          </w:p>
          <w:p w:rsidR="00E15FDA" w:rsidRPr="00D73523" w:rsidRDefault="00E15FDA" w:rsidP="000E5A8F">
            <w:pPr>
              <w:rPr>
                <w:rFonts w:asciiTheme="minorEastAsia" w:eastAsiaTheme="minorEastAsia" w:hAnsiTheme="minorEastAsia"/>
                <w:sz w:val="18"/>
                <w:szCs w:val="18"/>
              </w:rPr>
            </w:pPr>
            <w:r w:rsidRPr="00D73523">
              <w:rPr>
                <w:rFonts w:asciiTheme="minorEastAsia" w:eastAsiaTheme="minorEastAsia" w:hAnsiTheme="minorEastAsia" w:hint="eastAsia"/>
                <w:sz w:val="18"/>
                <w:szCs w:val="18"/>
              </w:rPr>
              <w:t>7</w:t>
            </w:r>
            <w:r w:rsidRPr="00D73523">
              <w:rPr>
                <w:rFonts w:asciiTheme="minorEastAsia" w:eastAsiaTheme="minorEastAsia" w:hAnsiTheme="minorEastAsia"/>
                <w:sz w:val="18"/>
                <w:szCs w:val="18"/>
              </w:rPr>
              <w:t xml:space="preserve">. </w:t>
            </w:r>
            <w:r w:rsidRPr="00D73523">
              <w:rPr>
                <w:rFonts w:asciiTheme="minorEastAsia" w:eastAsiaTheme="minorEastAsia" w:hAnsiTheme="minorEastAsia" w:hint="eastAsia"/>
                <w:sz w:val="18"/>
                <w:szCs w:val="18"/>
              </w:rPr>
              <w:t>危化品</w:t>
            </w:r>
            <w:r w:rsidRPr="00D73523">
              <w:rPr>
                <w:rFonts w:asciiTheme="minorEastAsia" w:eastAsiaTheme="minorEastAsia" w:hAnsiTheme="minorEastAsia"/>
                <w:sz w:val="18"/>
                <w:szCs w:val="18"/>
              </w:rPr>
              <w:t>数据库1套，支持2</w:t>
            </w:r>
            <w:r w:rsidRPr="00D73523">
              <w:rPr>
                <w:rFonts w:asciiTheme="minorEastAsia" w:eastAsiaTheme="minorEastAsia" w:hAnsiTheme="minorEastAsia" w:hint="eastAsia"/>
                <w:sz w:val="18"/>
                <w:szCs w:val="18"/>
              </w:rPr>
              <w:t>000</w:t>
            </w:r>
            <w:r w:rsidRPr="00D73523">
              <w:rPr>
                <w:rFonts w:asciiTheme="minorEastAsia" w:eastAsiaTheme="minorEastAsia" w:hAnsiTheme="minorEastAsia"/>
                <w:sz w:val="18"/>
                <w:szCs w:val="18"/>
              </w:rPr>
              <w:t>种以上物质；</w:t>
            </w:r>
          </w:p>
          <w:p w:rsidR="00E15FDA" w:rsidRPr="00D73523" w:rsidRDefault="00E15FDA" w:rsidP="000E5A8F">
            <w:pPr>
              <w:rPr>
                <w:rFonts w:asciiTheme="minorEastAsia" w:eastAsiaTheme="minorEastAsia" w:hAnsiTheme="minorEastAsia"/>
                <w:sz w:val="18"/>
                <w:szCs w:val="18"/>
              </w:rPr>
            </w:pPr>
            <w:r w:rsidRPr="00D73523">
              <w:rPr>
                <w:rFonts w:asciiTheme="minorEastAsia" w:eastAsiaTheme="minorEastAsia" w:hAnsiTheme="minorEastAsia" w:hint="eastAsia"/>
                <w:sz w:val="18"/>
                <w:szCs w:val="18"/>
              </w:rPr>
              <w:t>8</w:t>
            </w:r>
            <w:r w:rsidRPr="00D73523">
              <w:rPr>
                <w:rFonts w:asciiTheme="minorEastAsia" w:eastAsiaTheme="minorEastAsia" w:hAnsiTheme="minorEastAsia"/>
                <w:sz w:val="18"/>
                <w:szCs w:val="18"/>
              </w:rPr>
              <w:t>. 聚苯乙烯标准品1个；</w:t>
            </w:r>
          </w:p>
          <w:p w:rsidR="00E15FDA" w:rsidRPr="00D73523" w:rsidRDefault="00E15FDA" w:rsidP="000E5A8F">
            <w:pPr>
              <w:rPr>
                <w:rFonts w:asciiTheme="minorEastAsia" w:eastAsiaTheme="minorEastAsia" w:hAnsiTheme="minorEastAsia"/>
                <w:b/>
                <w:bCs/>
                <w:sz w:val="18"/>
                <w:szCs w:val="18"/>
              </w:rPr>
            </w:pPr>
            <w:r w:rsidRPr="00D73523">
              <w:rPr>
                <w:rFonts w:asciiTheme="minorEastAsia" w:eastAsiaTheme="minorEastAsia" w:hAnsiTheme="minorEastAsia"/>
                <w:b/>
                <w:bCs/>
                <w:sz w:val="18"/>
                <w:szCs w:val="18"/>
              </w:rPr>
              <w:t>三、售后服务：</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1. 质保：整机1年，激光器可工作5000小时以上；</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2. 收到用户报修后8小时内响应，72小时内上门；</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3. 提供现场安装、培训服务；</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lastRenderedPageBreak/>
              <w:t>4. 提供后续物质标准谱图建立服务；</w:t>
            </w:r>
          </w:p>
          <w:p w:rsidR="00E15FDA" w:rsidRPr="009A1222" w:rsidRDefault="00E15FDA" w:rsidP="00E21F2F">
            <w:pPr>
              <w:rPr>
                <w:rFonts w:asciiTheme="minorEastAsia" w:eastAsiaTheme="minorEastAsia" w:hAnsiTheme="minorEastAsia" w:cs="宋体"/>
                <w:color w:val="FF0000"/>
                <w:kern w:val="0"/>
                <w:sz w:val="18"/>
                <w:szCs w:val="18"/>
              </w:rPr>
            </w:pPr>
            <w:r w:rsidRPr="009A1222">
              <w:rPr>
                <w:rFonts w:asciiTheme="minorEastAsia" w:eastAsiaTheme="minorEastAsia" w:hAnsiTheme="minorEastAsia"/>
                <w:sz w:val="18"/>
                <w:szCs w:val="18"/>
              </w:rPr>
              <w:t>5. 仪器供应商有</w:t>
            </w:r>
            <w:r w:rsidRPr="009A1222">
              <w:rPr>
                <w:rFonts w:asciiTheme="minorEastAsia" w:eastAsiaTheme="minorEastAsia" w:hAnsiTheme="minorEastAsia" w:hint="eastAsia"/>
                <w:sz w:val="18"/>
                <w:szCs w:val="18"/>
              </w:rPr>
              <w:t>专业工程师</w:t>
            </w:r>
            <w:r w:rsidRPr="009A1222">
              <w:rPr>
                <w:rFonts w:asciiTheme="minorEastAsia" w:eastAsiaTheme="minorEastAsia" w:hAnsiTheme="minorEastAsia"/>
                <w:sz w:val="18"/>
                <w:szCs w:val="18"/>
              </w:rPr>
              <w:t>支持</w:t>
            </w:r>
            <w:r w:rsidRPr="009A1222">
              <w:rPr>
                <w:rFonts w:asciiTheme="minorEastAsia" w:eastAsiaTheme="minorEastAsia" w:hAnsiTheme="minorEastAsia" w:hint="eastAsia"/>
                <w:sz w:val="18"/>
                <w:szCs w:val="18"/>
              </w:rPr>
              <w:t>售后服务</w:t>
            </w:r>
            <w:r w:rsidRPr="009A1222">
              <w:rPr>
                <w:rFonts w:asciiTheme="minorEastAsia" w:eastAsiaTheme="minorEastAsia" w:hAnsiTheme="minorEastAsia"/>
                <w:sz w:val="18"/>
                <w:szCs w:val="18"/>
              </w:rPr>
              <w:t>。</w:t>
            </w:r>
          </w:p>
        </w:tc>
      </w:tr>
    </w:tbl>
    <w:p w:rsidR="00E15FDA" w:rsidRPr="00E21F2F" w:rsidRDefault="00E15FDA" w:rsidP="00E15FDA"/>
    <w:tbl>
      <w:tblPr>
        <w:tblpPr w:leftFromText="180" w:rightFromText="180" w:vertAnchor="text" w:horzAnchor="page" w:tblpX="1185" w:tblpY="270"/>
        <w:tblOverlap w:val="never"/>
        <w:tblW w:w="9705" w:type="dxa"/>
        <w:tblLayout w:type="fixed"/>
        <w:tblLook w:val="04A0"/>
      </w:tblPr>
      <w:tblGrid>
        <w:gridCol w:w="685"/>
        <w:gridCol w:w="1857"/>
        <w:gridCol w:w="7163"/>
      </w:tblGrid>
      <w:tr w:rsidR="00E15FDA" w:rsidRPr="009A1222" w:rsidTr="000E5A8F">
        <w:trPr>
          <w:trHeight w:val="396"/>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b/>
                <w:bCs/>
                <w:kern w:val="0"/>
                <w:sz w:val="18"/>
                <w:szCs w:val="18"/>
              </w:rPr>
            </w:pPr>
            <w:r w:rsidRPr="009A1222">
              <w:rPr>
                <w:rFonts w:asciiTheme="minorEastAsia" w:eastAsiaTheme="minorEastAsia" w:hAnsiTheme="minorEastAsia" w:cs="宋体" w:hint="eastAsia"/>
                <w:b/>
                <w:bCs/>
                <w:kern w:val="0"/>
                <w:sz w:val="18"/>
                <w:szCs w:val="18"/>
              </w:rPr>
              <w:t>序号</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b/>
                <w:bCs/>
                <w:kern w:val="0"/>
                <w:sz w:val="18"/>
                <w:szCs w:val="18"/>
              </w:rPr>
            </w:pPr>
            <w:r w:rsidRPr="009A1222">
              <w:rPr>
                <w:rFonts w:asciiTheme="minorEastAsia" w:eastAsiaTheme="minorEastAsia" w:hAnsiTheme="minorEastAsia" w:cs="宋体" w:hint="eastAsia"/>
                <w:b/>
                <w:bCs/>
                <w:kern w:val="0"/>
                <w:sz w:val="18"/>
                <w:szCs w:val="18"/>
              </w:rPr>
              <w:t>设备名称</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b/>
                <w:bCs/>
                <w:kern w:val="0"/>
                <w:sz w:val="18"/>
                <w:szCs w:val="18"/>
              </w:rPr>
            </w:pPr>
            <w:r w:rsidRPr="009A1222">
              <w:rPr>
                <w:rFonts w:asciiTheme="minorEastAsia" w:eastAsiaTheme="minorEastAsia" w:hAnsiTheme="minorEastAsia" w:cs="宋体" w:hint="eastAsia"/>
                <w:b/>
                <w:bCs/>
                <w:kern w:val="0"/>
                <w:sz w:val="18"/>
                <w:szCs w:val="18"/>
              </w:rPr>
              <w:t>主要技术参数</w:t>
            </w:r>
          </w:p>
        </w:tc>
      </w:tr>
      <w:tr w:rsidR="00E15FDA" w:rsidRPr="009A1222" w:rsidTr="000E5A8F">
        <w:trPr>
          <w:trHeight w:val="840"/>
        </w:trPr>
        <w:tc>
          <w:tcPr>
            <w:tcW w:w="685" w:type="dxa"/>
            <w:vMerge w:val="restart"/>
            <w:tcBorders>
              <w:top w:val="nil"/>
              <w:left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1</w:t>
            </w:r>
          </w:p>
        </w:tc>
        <w:tc>
          <w:tcPr>
            <w:tcW w:w="1857" w:type="dxa"/>
            <w:tcBorders>
              <w:top w:val="nil"/>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安全帽</w:t>
            </w:r>
          </w:p>
        </w:tc>
        <w:tc>
          <w:tcPr>
            <w:tcW w:w="7163" w:type="dxa"/>
            <w:tcBorders>
              <w:top w:val="nil"/>
              <w:left w:val="nil"/>
              <w:bottom w:val="single" w:sz="4" w:space="0" w:color="auto"/>
              <w:right w:val="single" w:sz="4" w:space="0" w:color="auto"/>
            </w:tcBorders>
            <w:vAlign w:val="center"/>
          </w:tcPr>
          <w:p w:rsidR="00E15FDA" w:rsidRPr="009A1222" w:rsidRDefault="00E15FDA" w:rsidP="000E5A8F">
            <w:pPr>
              <w:pStyle w:val="a6"/>
              <w:ind w:rightChars="18" w:right="38"/>
              <w:rPr>
                <w:rFonts w:asciiTheme="minorEastAsia" w:eastAsiaTheme="minorEastAsia" w:hAnsiTheme="minorEastAsia" w:cs="宋体"/>
                <w:sz w:val="18"/>
                <w:szCs w:val="18"/>
                <w:shd w:val="clear" w:color="auto" w:fill="FFFFFF"/>
              </w:rPr>
            </w:pPr>
            <w:r w:rsidRPr="009A1222">
              <w:rPr>
                <w:rFonts w:asciiTheme="minorEastAsia" w:eastAsiaTheme="minorEastAsia" w:hAnsiTheme="minorEastAsia" w:cs="宋体" w:hint="eastAsia"/>
                <w:sz w:val="18"/>
                <w:szCs w:val="18"/>
              </w:rPr>
              <w:t>1、</w:t>
            </w:r>
            <w:r w:rsidRPr="009A1222">
              <w:rPr>
                <w:rFonts w:asciiTheme="minorEastAsia" w:eastAsiaTheme="minorEastAsia" w:hAnsiTheme="minorEastAsia" w:cs="宋体" w:hint="eastAsia"/>
                <w:sz w:val="18"/>
                <w:szCs w:val="18"/>
                <w:shd w:val="clear" w:color="auto" w:fill="FFFFFF"/>
              </w:rPr>
              <w:t>产品描述：浅蓝色ABS带透气孔帽壳，一指键帽衬针织布吸汗带，D型下颏带</w:t>
            </w:r>
          </w:p>
          <w:p w:rsidR="00E15FDA" w:rsidRPr="009A1222" w:rsidRDefault="00E15FDA" w:rsidP="000E5A8F">
            <w:pPr>
              <w:pStyle w:val="a6"/>
              <w:ind w:rightChars="18" w:right="38"/>
              <w:rPr>
                <w:rFonts w:asciiTheme="minorEastAsia" w:eastAsiaTheme="minorEastAsia" w:hAnsiTheme="minorEastAsia" w:cs="宋体"/>
                <w:sz w:val="18"/>
                <w:szCs w:val="18"/>
                <w:shd w:val="clear" w:color="auto" w:fill="FFFFFF"/>
              </w:rPr>
            </w:pPr>
            <w:r w:rsidRPr="009A1222">
              <w:rPr>
                <w:rFonts w:asciiTheme="minorEastAsia" w:eastAsiaTheme="minorEastAsia" w:hAnsiTheme="minorEastAsia" w:cs="宋体" w:hint="eastAsia"/>
                <w:sz w:val="18"/>
                <w:szCs w:val="18"/>
                <w:shd w:val="clear" w:color="auto" w:fill="FFFFFF"/>
              </w:rPr>
              <w:t>2、两侧插槽可与防护面罩、耳罩、电焊面罩、手电等配合使用</w:t>
            </w:r>
          </w:p>
          <w:p w:rsidR="00E15FDA" w:rsidRPr="009A1222" w:rsidRDefault="00E15FDA" w:rsidP="000E5A8F">
            <w:pPr>
              <w:pStyle w:val="a6"/>
              <w:ind w:rightChars="18" w:right="38"/>
              <w:rPr>
                <w:rFonts w:asciiTheme="minorEastAsia" w:eastAsiaTheme="minorEastAsia" w:hAnsiTheme="minorEastAsia" w:cs="宋体"/>
                <w:sz w:val="18"/>
                <w:szCs w:val="18"/>
                <w:shd w:val="clear" w:color="auto" w:fill="FFFFFF"/>
              </w:rPr>
            </w:pPr>
            <w:r w:rsidRPr="009A1222">
              <w:rPr>
                <w:rFonts w:asciiTheme="minorEastAsia" w:eastAsiaTheme="minorEastAsia" w:hAnsiTheme="minorEastAsia" w:cs="宋体" w:hint="eastAsia"/>
                <w:sz w:val="18"/>
                <w:szCs w:val="18"/>
                <w:shd w:val="clear" w:color="auto" w:fill="FFFFFF"/>
              </w:rPr>
              <w:t>3、卷边宽帽檐，可引流雨水和阻挡耀眼的光线</w:t>
            </w:r>
          </w:p>
          <w:p w:rsidR="00E15FDA" w:rsidRPr="009A1222" w:rsidRDefault="00E15FDA" w:rsidP="000E5A8F">
            <w:pPr>
              <w:rPr>
                <w:rFonts w:asciiTheme="minorEastAsia" w:eastAsiaTheme="minorEastAsia" w:hAnsiTheme="minorEastAsia" w:cs="宋体"/>
                <w:color w:val="FF0000"/>
                <w:kern w:val="0"/>
                <w:sz w:val="18"/>
                <w:szCs w:val="18"/>
              </w:rPr>
            </w:pPr>
            <w:r w:rsidRPr="009A1222">
              <w:rPr>
                <w:rFonts w:asciiTheme="minorEastAsia" w:eastAsiaTheme="minorEastAsia" w:hAnsiTheme="minorEastAsia" w:cs="宋体" w:hint="eastAsia"/>
                <w:sz w:val="18"/>
                <w:szCs w:val="18"/>
                <w:shd w:val="clear" w:color="auto" w:fill="FFFFFF"/>
              </w:rPr>
              <w:t>4、产品符合GB2811-2007标准，HDPE材质的安全帽符合ANSI Z89.1-2009标准</w:t>
            </w:r>
          </w:p>
        </w:tc>
      </w:tr>
      <w:tr w:rsidR="00E15FDA" w:rsidRPr="009A1222" w:rsidTr="000E5A8F">
        <w:trPr>
          <w:trHeight w:val="390"/>
        </w:trPr>
        <w:tc>
          <w:tcPr>
            <w:tcW w:w="685" w:type="dxa"/>
            <w:vMerge/>
            <w:tcBorders>
              <w:left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p>
        </w:tc>
        <w:tc>
          <w:tcPr>
            <w:tcW w:w="1857" w:type="dxa"/>
            <w:tcBorders>
              <w:top w:val="nil"/>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color w:val="000000"/>
                <w:kern w:val="0"/>
                <w:sz w:val="18"/>
                <w:szCs w:val="18"/>
              </w:rPr>
              <w:t>防尘毒口罩</w:t>
            </w:r>
          </w:p>
        </w:tc>
        <w:tc>
          <w:tcPr>
            <w:tcW w:w="7163" w:type="dxa"/>
            <w:tcBorders>
              <w:top w:val="nil"/>
              <w:left w:val="nil"/>
              <w:bottom w:val="single" w:sz="4" w:space="0" w:color="auto"/>
              <w:right w:val="single" w:sz="4" w:space="0" w:color="auto"/>
            </w:tcBorders>
            <w:vAlign w:val="center"/>
          </w:tcPr>
          <w:p w:rsidR="00E15FDA" w:rsidRPr="009A1222" w:rsidRDefault="00E15FDA" w:rsidP="00E15FDA">
            <w:pPr>
              <w:numPr>
                <w:ilvl w:val="0"/>
                <w:numId w:val="4"/>
              </w:numPr>
              <w:rPr>
                <w:rFonts w:asciiTheme="minorEastAsia" w:eastAsiaTheme="minorEastAsia" w:hAnsiTheme="minorEastAsia" w:cs="宋体"/>
                <w:sz w:val="18"/>
                <w:szCs w:val="18"/>
              </w:rPr>
            </w:pPr>
            <w:r w:rsidRPr="009A1222">
              <w:rPr>
                <w:rFonts w:asciiTheme="minorEastAsia" w:eastAsiaTheme="minorEastAsia" w:hAnsiTheme="minorEastAsia" w:cs="宋体" w:hint="eastAsia"/>
                <w:sz w:val="18"/>
                <w:szCs w:val="18"/>
              </w:rPr>
              <w:t>防护级别：N95</w:t>
            </w:r>
          </w:p>
          <w:p w:rsidR="00E15FDA" w:rsidRPr="009A1222" w:rsidRDefault="00E15FDA" w:rsidP="000E5A8F">
            <w:pPr>
              <w:widowControl/>
              <w:jc w:val="left"/>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sz w:val="18"/>
                <w:szCs w:val="18"/>
                <w:shd w:val="clear" w:color="auto" w:fill="FFFFFF"/>
              </w:rPr>
              <w:t>专有的冷流呼气阀，使其口罩内的气温平均要比类似的不带阀的口罩低3摄氏度</w:t>
            </w:r>
          </w:p>
        </w:tc>
      </w:tr>
      <w:tr w:rsidR="00E15FDA" w:rsidRPr="009A1222" w:rsidTr="000E5A8F">
        <w:trPr>
          <w:trHeight w:val="390"/>
        </w:trPr>
        <w:tc>
          <w:tcPr>
            <w:tcW w:w="685" w:type="dxa"/>
            <w:vMerge/>
            <w:tcBorders>
              <w:left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p>
        </w:tc>
        <w:tc>
          <w:tcPr>
            <w:tcW w:w="1857" w:type="dxa"/>
            <w:tcBorders>
              <w:top w:val="nil"/>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color w:val="000000"/>
                <w:kern w:val="0"/>
                <w:sz w:val="18"/>
                <w:szCs w:val="18"/>
              </w:rPr>
              <w:t>防毒半面罩</w:t>
            </w:r>
          </w:p>
        </w:tc>
        <w:tc>
          <w:tcPr>
            <w:tcW w:w="7163" w:type="dxa"/>
            <w:tcBorders>
              <w:top w:val="nil"/>
              <w:left w:val="nil"/>
              <w:bottom w:val="single" w:sz="4" w:space="0" w:color="auto"/>
              <w:right w:val="single" w:sz="4" w:space="0" w:color="auto"/>
            </w:tcBorders>
            <w:vAlign w:val="center"/>
          </w:tcPr>
          <w:p w:rsidR="00E15FDA" w:rsidRPr="009A1222" w:rsidRDefault="00E15FDA" w:rsidP="00E15FDA">
            <w:pPr>
              <w:pStyle w:val="HTML"/>
              <w:widowControl/>
              <w:numPr>
                <w:ilvl w:val="0"/>
                <w:numId w:val="5"/>
              </w:numPr>
              <w:shd w:val="clear" w:color="auto" w:fill="FFFFFF"/>
              <w:rPr>
                <w:rFonts w:asciiTheme="minorEastAsia" w:eastAsiaTheme="minorEastAsia" w:hAnsiTheme="minorEastAsia" w:hint="default"/>
                <w:sz w:val="18"/>
                <w:szCs w:val="18"/>
              </w:rPr>
            </w:pPr>
            <w:r w:rsidRPr="009A1222">
              <w:rPr>
                <w:rFonts w:asciiTheme="minorEastAsia" w:eastAsiaTheme="minorEastAsia" w:hAnsiTheme="minorEastAsia" w:cs="宋体"/>
                <w:sz w:val="18"/>
                <w:szCs w:val="18"/>
              </w:rPr>
              <w:t>产品认证 中国LA认证，符合GBGB2890-2009标准</w:t>
            </w:r>
          </w:p>
          <w:p w:rsidR="00E15FDA" w:rsidRPr="009A1222" w:rsidRDefault="00E15FDA" w:rsidP="00E15FDA">
            <w:pPr>
              <w:pStyle w:val="HTML"/>
              <w:widowControl/>
              <w:numPr>
                <w:ilvl w:val="0"/>
                <w:numId w:val="5"/>
              </w:numPr>
              <w:shd w:val="clear" w:color="auto" w:fill="FFFFFF"/>
              <w:rPr>
                <w:rFonts w:asciiTheme="minorEastAsia" w:eastAsiaTheme="minorEastAsia" w:hAnsiTheme="minorEastAsia" w:hint="default"/>
                <w:sz w:val="18"/>
                <w:szCs w:val="18"/>
              </w:rPr>
            </w:pPr>
            <w:r w:rsidRPr="009A1222">
              <w:rPr>
                <w:rFonts w:asciiTheme="minorEastAsia" w:eastAsiaTheme="minorEastAsia" w:hAnsiTheme="minorEastAsia" w:cs="宋体"/>
                <w:sz w:val="18"/>
                <w:szCs w:val="18"/>
              </w:rPr>
              <w:t>适用范围：喷漆装修、化工、医疗、学校、机械加工等</w:t>
            </w:r>
          </w:p>
          <w:p w:rsidR="00E15FDA" w:rsidRPr="009A1222" w:rsidRDefault="00E15FDA" w:rsidP="00E15FDA">
            <w:pPr>
              <w:pStyle w:val="HTML"/>
              <w:widowControl/>
              <w:numPr>
                <w:ilvl w:val="0"/>
                <w:numId w:val="5"/>
              </w:numPr>
              <w:shd w:val="clear" w:color="auto" w:fill="FFFFFF"/>
              <w:rPr>
                <w:rFonts w:asciiTheme="minorEastAsia" w:eastAsiaTheme="minorEastAsia" w:hAnsiTheme="minorEastAsia" w:hint="default"/>
                <w:sz w:val="18"/>
                <w:szCs w:val="18"/>
              </w:rPr>
            </w:pPr>
            <w:r w:rsidRPr="009A1222">
              <w:rPr>
                <w:rFonts w:asciiTheme="minorEastAsia" w:eastAsiaTheme="minorEastAsia" w:hAnsiTheme="minorEastAsia" w:cs="宋体"/>
                <w:sz w:val="18"/>
                <w:szCs w:val="18"/>
              </w:rPr>
              <w:t>使用寿命主体半面具-可清洗在使用</w:t>
            </w:r>
          </w:p>
          <w:p w:rsidR="00E15FDA" w:rsidRPr="009A1222" w:rsidRDefault="00E15FDA" w:rsidP="00E15FDA">
            <w:pPr>
              <w:pStyle w:val="HTML"/>
              <w:widowControl/>
              <w:numPr>
                <w:ilvl w:val="0"/>
                <w:numId w:val="5"/>
              </w:numPr>
              <w:shd w:val="clear" w:color="auto" w:fill="FFFFFF"/>
              <w:rPr>
                <w:rFonts w:asciiTheme="minorEastAsia" w:eastAsiaTheme="minorEastAsia" w:hAnsiTheme="minorEastAsia" w:hint="default"/>
                <w:sz w:val="18"/>
                <w:szCs w:val="18"/>
              </w:rPr>
            </w:pPr>
            <w:r w:rsidRPr="009A1222">
              <w:rPr>
                <w:rFonts w:asciiTheme="minorEastAsia" w:eastAsiaTheme="minorEastAsia" w:hAnsiTheme="minorEastAsia" w:cs="宋体"/>
                <w:sz w:val="18"/>
                <w:szCs w:val="18"/>
              </w:rPr>
              <w:t>配置：半面型防护面具、滤棉、滤棉盖、双综合气体滤毒盒</w:t>
            </w:r>
          </w:p>
        </w:tc>
      </w:tr>
      <w:tr w:rsidR="00E15FDA" w:rsidRPr="009A1222" w:rsidTr="000E5A8F">
        <w:trPr>
          <w:trHeight w:val="765"/>
        </w:trPr>
        <w:tc>
          <w:tcPr>
            <w:tcW w:w="685" w:type="dxa"/>
            <w:vMerge/>
            <w:tcBorders>
              <w:left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color w:val="000000"/>
                <w:kern w:val="0"/>
                <w:sz w:val="18"/>
                <w:szCs w:val="18"/>
              </w:rPr>
              <w:t>滤毒盒</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widowControl/>
              <w:jc w:val="left"/>
              <w:rPr>
                <w:rFonts w:asciiTheme="minorEastAsia" w:eastAsiaTheme="minorEastAsia" w:hAnsiTheme="minorEastAsia" w:cs="宋体"/>
                <w:kern w:val="0"/>
                <w:sz w:val="18"/>
                <w:szCs w:val="18"/>
              </w:rPr>
            </w:pPr>
            <w:r w:rsidRPr="009A1222">
              <w:rPr>
                <w:rFonts w:asciiTheme="minorEastAsia" w:eastAsiaTheme="minorEastAsia" w:hAnsiTheme="minorEastAsia" w:cs="Arial"/>
                <w:color w:val="404040"/>
                <w:sz w:val="18"/>
                <w:szCs w:val="18"/>
                <w:shd w:val="clear" w:color="auto" w:fill="FFFFFF"/>
              </w:rPr>
              <w:t>.</w:t>
            </w:r>
            <w:r w:rsidRPr="009A1222">
              <w:rPr>
                <w:rFonts w:asciiTheme="minorEastAsia" w:eastAsiaTheme="minorEastAsia" w:hAnsiTheme="minorEastAsia" w:cs="宋体" w:hint="eastAsia"/>
                <w:kern w:val="0"/>
                <w:sz w:val="18"/>
                <w:szCs w:val="18"/>
              </w:rPr>
              <w:t>防护对象：有机蒸气、氯气、二氧化氯、氯化氢、二氧化硫、氟化氢（仅限于逃生）、氨气、甲胺、甲醛配合半面罩使用</w:t>
            </w:r>
          </w:p>
        </w:tc>
      </w:tr>
      <w:tr w:rsidR="00E15FDA" w:rsidRPr="009A1222" w:rsidTr="000E5A8F">
        <w:trPr>
          <w:trHeight w:val="290"/>
        </w:trPr>
        <w:tc>
          <w:tcPr>
            <w:tcW w:w="685" w:type="dxa"/>
            <w:vMerge/>
            <w:tcBorders>
              <w:left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color w:val="000000"/>
                <w:kern w:val="0"/>
                <w:sz w:val="18"/>
                <w:szCs w:val="18"/>
              </w:rPr>
              <w:t>滤棉</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widowControl/>
              <w:jc w:val="left"/>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有效防护各种非油性颗粒物，配合半面罩使用</w:t>
            </w:r>
          </w:p>
        </w:tc>
      </w:tr>
      <w:tr w:rsidR="00E15FDA" w:rsidRPr="009A1222" w:rsidTr="000E5A8F">
        <w:trPr>
          <w:trHeight w:val="485"/>
        </w:trPr>
        <w:tc>
          <w:tcPr>
            <w:tcW w:w="685" w:type="dxa"/>
            <w:vMerge/>
            <w:tcBorders>
              <w:left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滤棉盖</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widowControl/>
              <w:jc w:val="left"/>
              <w:rPr>
                <w:rFonts w:asciiTheme="minorEastAsia" w:eastAsiaTheme="minorEastAsia" w:hAnsiTheme="minorEastAsia" w:cs="Arial"/>
                <w:color w:val="404040"/>
                <w:sz w:val="18"/>
                <w:szCs w:val="18"/>
                <w:shd w:val="clear" w:color="auto" w:fill="FFFFFF"/>
              </w:rPr>
            </w:pPr>
            <w:r w:rsidRPr="009A1222">
              <w:rPr>
                <w:rFonts w:asciiTheme="minorEastAsia" w:eastAsiaTheme="minorEastAsia" w:hAnsiTheme="minorEastAsia" w:cs="宋体" w:hint="eastAsia"/>
                <w:kern w:val="0"/>
                <w:sz w:val="18"/>
                <w:szCs w:val="18"/>
              </w:rPr>
              <w:t>滤棉固定盖，把滤棉固定在滤盒上</w:t>
            </w:r>
          </w:p>
        </w:tc>
      </w:tr>
      <w:tr w:rsidR="00E15FDA" w:rsidRPr="009A1222" w:rsidTr="000E5A8F">
        <w:trPr>
          <w:trHeight w:val="765"/>
        </w:trPr>
        <w:tc>
          <w:tcPr>
            <w:tcW w:w="685" w:type="dxa"/>
            <w:vMerge/>
            <w:tcBorders>
              <w:left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护目镜</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widowControl/>
              <w:jc w:val="left"/>
              <w:rPr>
                <w:rFonts w:asciiTheme="minorEastAsia" w:eastAsiaTheme="minorEastAsia" w:hAnsiTheme="minorEastAsia" w:cs="Arial"/>
                <w:color w:val="404040"/>
                <w:sz w:val="18"/>
                <w:szCs w:val="18"/>
                <w:shd w:val="clear" w:color="auto" w:fill="FFFFFF"/>
              </w:rPr>
            </w:pPr>
            <w:r w:rsidRPr="009A1222">
              <w:rPr>
                <w:rFonts w:asciiTheme="minorEastAsia" w:eastAsiaTheme="minorEastAsia" w:hAnsiTheme="minorEastAsia" w:cs="宋体" w:hint="eastAsia"/>
                <w:sz w:val="18"/>
                <w:szCs w:val="18"/>
                <w:shd w:val="clear" w:color="auto" w:fill="FFFFFF"/>
              </w:rPr>
              <w:t>1、</w:t>
            </w:r>
            <w:r w:rsidRPr="009A1222">
              <w:rPr>
                <w:rFonts w:asciiTheme="minorEastAsia" w:eastAsiaTheme="minorEastAsia" w:hAnsiTheme="minorEastAsia" w:cs="宋体"/>
                <w:sz w:val="18"/>
                <w:szCs w:val="18"/>
                <w:shd w:val="clear" w:color="auto" w:fill="FFFFFF"/>
              </w:rPr>
              <w:t>适合亚洲人脸型</w:t>
            </w:r>
            <w:r w:rsidRPr="009A1222">
              <w:rPr>
                <w:rFonts w:asciiTheme="minorEastAsia" w:eastAsiaTheme="minorEastAsia" w:hAnsiTheme="minorEastAsia" w:cs="宋体"/>
                <w:sz w:val="18"/>
                <w:szCs w:val="18"/>
                <w:shd w:val="clear" w:color="auto" w:fill="FFFFFF"/>
              </w:rPr>
              <w:br/>
            </w:r>
            <w:r w:rsidRPr="009A1222">
              <w:rPr>
                <w:rFonts w:asciiTheme="minorEastAsia" w:eastAsiaTheme="minorEastAsia" w:hAnsiTheme="minorEastAsia" w:cs="宋体" w:hint="eastAsia"/>
                <w:sz w:val="18"/>
                <w:szCs w:val="18"/>
                <w:shd w:val="clear" w:color="auto" w:fill="FFFFFF"/>
              </w:rPr>
              <w:t>2、</w:t>
            </w:r>
            <w:r w:rsidRPr="009A1222">
              <w:rPr>
                <w:rFonts w:asciiTheme="minorEastAsia" w:eastAsiaTheme="minorEastAsia" w:hAnsiTheme="minorEastAsia" w:cs="宋体"/>
                <w:sz w:val="18"/>
                <w:szCs w:val="18"/>
                <w:shd w:val="clear" w:color="auto" w:fill="FFFFFF"/>
              </w:rPr>
              <w:t>柔软的面框和鼻垫，更舒适</w:t>
            </w:r>
            <w:r w:rsidRPr="009A1222">
              <w:rPr>
                <w:rFonts w:asciiTheme="minorEastAsia" w:eastAsiaTheme="minorEastAsia" w:hAnsiTheme="minorEastAsia" w:cs="宋体"/>
                <w:sz w:val="18"/>
                <w:szCs w:val="18"/>
                <w:shd w:val="clear" w:color="auto" w:fill="FFFFFF"/>
              </w:rPr>
              <w:br/>
            </w:r>
            <w:r w:rsidRPr="009A1222">
              <w:rPr>
                <w:rFonts w:asciiTheme="minorEastAsia" w:eastAsiaTheme="minorEastAsia" w:hAnsiTheme="minorEastAsia" w:cs="宋体" w:hint="eastAsia"/>
                <w:sz w:val="18"/>
                <w:szCs w:val="18"/>
                <w:shd w:val="clear" w:color="auto" w:fill="FFFFFF"/>
              </w:rPr>
              <w:t>3、</w:t>
            </w:r>
            <w:r w:rsidRPr="009A1222">
              <w:rPr>
                <w:rFonts w:asciiTheme="minorEastAsia" w:eastAsiaTheme="minorEastAsia" w:hAnsiTheme="minorEastAsia" w:cs="宋体"/>
                <w:sz w:val="18"/>
                <w:szCs w:val="18"/>
                <w:shd w:val="clear" w:color="auto" w:fill="FFFFFF"/>
              </w:rPr>
              <w:t>可调节头带长度</w:t>
            </w:r>
            <w:r w:rsidRPr="009A1222">
              <w:rPr>
                <w:rFonts w:asciiTheme="minorEastAsia" w:eastAsiaTheme="minorEastAsia" w:hAnsiTheme="minorEastAsia" w:cs="宋体"/>
                <w:sz w:val="18"/>
                <w:szCs w:val="18"/>
                <w:shd w:val="clear" w:color="auto" w:fill="FFFFFF"/>
              </w:rPr>
              <w:br/>
            </w:r>
            <w:r w:rsidRPr="009A1222">
              <w:rPr>
                <w:rFonts w:asciiTheme="minorEastAsia" w:eastAsiaTheme="minorEastAsia" w:hAnsiTheme="minorEastAsia" w:cs="宋体" w:hint="eastAsia"/>
                <w:sz w:val="18"/>
                <w:szCs w:val="18"/>
                <w:shd w:val="clear" w:color="auto" w:fill="FFFFFF"/>
              </w:rPr>
              <w:t>4、</w:t>
            </w:r>
            <w:r w:rsidRPr="009A1222">
              <w:rPr>
                <w:rFonts w:asciiTheme="minorEastAsia" w:eastAsiaTheme="minorEastAsia" w:hAnsiTheme="minorEastAsia" w:cs="宋体"/>
                <w:sz w:val="18"/>
                <w:szCs w:val="18"/>
                <w:shd w:val="clear" w:color="auto" w:fill="FFFFFF"/>
              </w:rPr>
              <w:t>镜片防雾和耐刮擦涂层</w:t>
            </w:r>
            <w:r w:rsidRPr="009A1222">
              <w:rPr>
                <w:rFonts w:asciiTheme="minorEastAsia" w:eastAsiaTheme="minorEastAsia" w:hAnsiTheme="minorEastAsia" w:cs="宋体"/>
                <w:sz w:val="18"/>
                <w:szCs w:val="18"/>
                <w:shd w:val="clear" w:color="auto" w:fill="FFFFFF"/>
              </w:rPr>
              <w:br/>
            </w:r>
            <w:r w:rsidRPr="009A1222">
              <w:rPr>
                <w:rFonts w:asciiTheme="minorEastAsia" w:eastAsiaTheme="minorEastAsia" w:hAnsiTheme="minorEastAsia" w:cs="宋体" w:hint="eastAsia"/>
                <w:sz w:val="18"/>
                <w:szCs w:val="18"/>
                <w:shd w:val="clear" w:color="auto" w:fill="FFFFFF"/>
              </w:rPr>
              <w:t>5、</w:t>
            </w:r>
            <w:r w:rsidRPr="009A1222">
              <w:rPr>
                <w:rFonts w:asciiTheme="minorEastAsia" w:eastAsiaTheme="minorEastAsia" w:hAnsiTheme="minorEastAsia" w:cs="宋体"/>
                <w:sz w:val="18"/>
                <w:szCs w:val="18"/>
                <w:shd w:val="clear" w:color="auto" w:fill="FFFFFF"/>
              </w:rPr>
              <w:t>间接通风口设计，有效减少粉尘进入和液体飞溅。适用于化学 喷漆 酸性液体 等有毒气体</w:t>
            </w:r>
            <w:r w:rsidRPr="009A1222">
              <w:rPr>
                <w:rFonts w:asciiTheme="minorEastAsia" w:eastAsiaTheme="minorEastAsia" w:hAnsiTheme="minorEastAsia" w:cs="宋体"/>
                <w:sz w:val="18"/>
                <w:szCs w:val="18"/>
                <w:shd w:val="clear" w:color="auto" w:fill="FFFFFF"/>
              </w:rPr>
              <w:br/>
            </w:r>
            <w:r w:rsidRPr="009A1222">
              <w:rPr>
                <w:rFonts w:asciiTheme="minorEastAsia" w:eastAsiaTheme="minorEastAsia" w:hAnsiTheme="minorEastAsia" w:cs="宋体" w:hint="eastAsia"/>
                <w:sz w:val="18"/>
                <w:szCs w:val="18"/>
                <w:shd w:val="clear" w:color="auto" w:fill="FFFFFF"/>
              </w:rPr>
              <w:t>6、</w:t>
            </w:r>
            <w:r w:rsidRPr="009A1222">
              <w:rPr>
                <w:rFonts w:asciiTheme="minorEastAsia" w:eastAsiaTheme="minorEastAsia" w:hAnsiTheme="minorEastAsia" w:cs="宋体"/>
                <w:sz w:val="18"/>
                <w:szCs w:val="18"/>
                <w:shd w:val="clear" w:color="auto" w:fill="FFFFFF"/>
              </w:rPr>
              <w:t>镜片有效吸收99%UV</w:t>
            </w:r>
          </w:p>
        </w:tc>
      </w:tr>
      <w:tr w:rsidR="00E15FDA" w:rsidRPr="009A1222" w:rsidTr="000E5A8F">
        <w:trPr>
          <w:trHeight w:val="765"/>
        </w:trPr>
        <w:tc>
          <w:tcPr>
            <w:tcW w:w="685" w:type="dxa"/>
            <w:vMerge/>
            <w:tcBorders>
              <w:left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防噪音耳塞</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widowControl/>
              <w:jc w:val="left"/>
              <w:rPr>
                <w:rFonts w:asciiTheme="minorEastAsia" w:eastAsiaTheme="minorEastAsia" w:hAnsiTheme="minorEastAsia" w:cs="Arial"/>
                <w:color w:val="404040"/>
                <w:sz w:val="18"/>
                <w:szCs w:val="18"/>
                <w:shd w:val="clear" w:color="auto" w:fill="FFFFFF"/>
              </w:rPr>
            </w:pPr>
            <w:r w:rsidRPr="009A1222">
              <w:rPr>
                <w:rFonts w:asciiTheme="minorEastAsia" w:eastAsiaTheme="minorEastAsia" w:hAnsiTheme="minorEastAsia" w:cs="宋体" w:hint="eastAsia"/>
                <w:sz w:val="18"/>
                <w:szCs w:val="18"/>
                <w:shd w:val="clear" w:color="auto" w:fill="FFFFFF"/>
              </w:rPr>
              <w:t>带线耳塞，可反复清洗使用，细绳柔软、防缠绕，密合性好。NRR：24DB SNR：25DB</w:t>
            </w:r>
          </w:p>
        </w:tc>
      </w:tr>
      <w:tr w:rsidR="00E15FDA" w:rsidRPr="009A1222" w:rsidTr="000E5A8F">
        <w:trPr>
          <w:trHeight w:val="765"/>
        </w:trPr>
        <w:tc>
          <w:tcPr>
            <w:tcW w:w="685" w:type="dxa"/>
            <w:vMerge/>
            <w:tcBorders>
              <w:left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防护手套</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widowControl/>
              <w:jc w:val="left"/>
              <w:rPr>
                <w:rFonts w:asciiTheme="minorEastAsia" w:eastAsiaTheme="minorEastAsia" w:hAnsiTheme="minorEastAsia" w:cs="宋体"/>
                <w:sz w:val="18"/>
                <w:szCs w:val="18"/>
                <w:shd w:val="clear" w:color="auto" w:fill="FFFFFF"/>
              </w:rPr>
            </w:pPr>
            <w:r w:rsidRPr="009A1222">
              <w:rPr>
                <w:rFonts w:asciiTheme="minorEastAsia" w:eastAsiaTheme="minorEastAsia" w:hAnsiTheme="minorEastAsia" w:cs="宋体" w:hint="eastAsia"/>
                <w:sz w:val="18"/>
                <w:szCs w:val="18"/>
                <w:shd w:val="clear" w:color="auto" w:fill="FFFFFF"/>
              </w:rPr>
              <w:t>材质：聚氨酯、高压聚乙烯、合成纱线。ANSI三级防割</w:t>
            </w:r>
          </w:p>
          <w:p w:rsidR="00E15FDA" w:rsidRPr="009A1222" w:rsidRDefault="00E15FDA" w:rsidP="000E5A8F">
            <w:pPr>
              <w:widowControl/>
              <w:jc w:val="left"/>
              <w:rPr>
                <w:rFonts w:asciiTheme="minorEastAsia" w:eastAsiaTheme="minorEastAsia" w:hAnsiTheme="minorEastAsia" w:cs="Arial"/>
                <w:color w:val="404040"/>
                <w:sz w:val="18"/>
                <w:szCs w:val="18"/>
                <w:shd w:val="clear" w:color="auto" w:fill="FFFFFF"/>
              </w:rPr>
            </w:pPr>
            <w:r w:rsidRPr="009A1222">
              <w:rPr>
                <w:rFonts w:asciiTheme="minorEastAsia" w:eastAsiaTheme="minorEastAsia" w:hAnsiTheme="minorEastAsia" w:cs="宋体" w:hint="eastAsia"/>
                <w:sz w:val="18"/>
                <w:szCs w:val="18"/>
                <w:shd w:val="clear" w:color="auto" w:fill="FFFFFF"/>
              </w:rPr>
              <w:t>特点：防割、耐穿刺、抗撕裂，尤其适用于需要手部灵活性并需抓握、接触尖锐、锋利或表面粗糙物品的工作</w:t>
            </w:r>
          </w:p>
        </w:tc>
      </w:tr>
      <w:tr w:rsidR="00E15FDA" w:rsidRPr="009A1222" w:rsidTr="000E5A8F">
        <w:trPr>
          <w:trHeight w:val="765"/>
        </w:trPr>
        <w:tc>
          <w:tcPr>
            <w:tcW w:w="685" w:type="dxa"/>
            <w:vMerge/>
            <w:tcBorders>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防护靴</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widowControl/>
              <w:jc w:val="left"/>
              <w:rPr>
                <w:rFonts w:asciiTheme="minorEastAsia" w:eastAsiaTheme="minorEastAsia" w:hAnsiTheme="minorEastAsia" w:cs="Arial"/>
                <w:color w:val="404040"/>
                <w:sz w:val="18"/>
                <w:szCs w:val="18"/>
                <w:shd w:val="clear" w:color="auto" w:fill="FFFFFF"/>
              </w:rPr>
            </w:pPr>
            <w:r w:rsidRPr="009A1222">
              <w:rPr>
                <w:rFonts w:asciiTheme="minorEastAsia" w:eastAsiaTheme="minorEastAsia" w:hAnsiTheme="minorEastAsia" w:cs="宋体" w:hint="eastAsia"/>
                <w:sz w:val="18"/>
                <w:szCs w:val="18"/>
                <w:shd w:val="clear" w:color="auto" w:fill="FFFFFF"/>
              </w:rPr>
              <w:t>防酸碱PVC</w:t>
            </w:r>
            <w:hyperlink r:id="rId18" w:history="1">
              <w:r w:rsidRPr="009A1222">
                <w:rPr>
                  <w:rFonts w:asciiTheme="minorEastAsia" w:eastAsiaTheme="minorEastAsia" w:hAnsiTheme="minorEastAsia" w:cs="宋体"/>
                  <w:sz w:val="18"/>
                  <w:szCs w:val="18"/>
                  <w:shd w:val="clear" w:color="auto" w:fill="FFFFFF"/>
                </w:rPr>
                <w:t>安全靴</w:t>
              </w:r>
            </w:hyperlink>
            <w:r w:rsidRPr="009A1222">
              <w:rPr>
                <w:rFonts w:asciiTheme="minorEastAsia" w:eastAsiaTheme="minorEastAsia" w:hAnsiTheme="minorEastAsia" w:cs="宋体"/>
                <w:sz w:val="18"/>
                <w:szCs w:val="18"/>
                <w:shd w:val="clear" w:color="auto" w:fill="FFFFFF"/>
              </w:rPr>
              <w:t>，防化学品腐蚀能力，防酸、防碱、水及溶剂，防砸、防穿刺、防水、耐磨</w:t>
            </w:r>
          </w:p>
        </w:tc>
      </w:tr>
      <w:tr w:rsidR="00E15FDA" w:rsidRPr="009A1222" w:rsidTr="000E5A8F">
        <w:trPr>
          <w:trHeight w:val="76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2</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执法多功能防护服</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widowControl/>
              <w:shd w:val="clear" w:color="auto" w:fill="FFFFFF"/>
              <w:jc w:val="left"/>
              <w:rPr>
                <w:rFonts w:asciiTheme="minorEastAsia" w:eastAsiaTheme="minorEastAsia" w:hAnsiTheme="minorEastAsia" w:cs="宋体"/>
                <w:kern w:val="0"/>
                <w:sz w:val="18"/>
                <w:szCs w:val="18"/>
                <w:shd w:val="clear" w:color="auto" w:fill="FFFFFF"/>
              </w:rPr>
            </w:pPr>
            <w:r w:rsidRPr="009A1222">
              <w:rPr>
                <w:rFonts w:asciiTheme="minorEastAsia" w:eastAsiaTheme="minorEastAsia" w:hAnsiTheme="minorEastAsia" w:hint="eastAsia"/>
                <w:sz w:val="18"/>
                <w:szCs w:val="18"/>
              </w:rPr>
              <w:t>1、</w:t>
            </w:r>
            <w:r w:rsidRPr="009A1222">
              <w:rPr>
                <w:rFonts w:asciiTheme="minorEastAsia" w:eastAsiaTheme="minorEastAsia" w:hAnsiTheme="minorEastAsia" w:cs="宋体" w:hint="eastAsia"/>
                <w:kern w:val="0"/>
                <w:sz w:val="18"/>
                <w:szCs w:val="18"/>
                <w:shd w:val="clear" w:color="auto" w:fill="FFFFFF"/>
              </w:rPr>
              <w:t>Flexothane面料，连体式（红色/深蓝色）。可防液体喷溅，抗强酸、强碱及石油等有毒有害物质超过480分钟。</w:t>
            </w:r>
          </w:p>
          <w:p w:rsidR="00E15FDA" w:rsidRPr="009A1222" w:rsidRDefault="00E15FDA" w:rsidP="000E5A8F">
            <w:pPr>
              <w:widowControl/>
              <w:shd w:val="clear" w:color="auto" w:fill="FFFFFF"/>
              <w:jc w:val="left"/>
              <w:rPr>
                <w:rFonts w:asciiTheme="minorEastAsia" w:eastAsiaTheme="minorEastAsia" w:hAnsiTheme="minorEastAsia" w:cs="宋体"/>
                <w:sz w:val="18"/>
                <w:szCs w:val="18"/>
              </w:rPr>
            </w:pPr>
            <w:r w:rsidRPr="009A1222">
              <w:rPr>
                <w:rFonts w:asciiTheme="minorEastAsia" w:eastAsiaTheme="minorEastAsia" w:hAnsiTheme="minorEastAsia" w:cs="宋体" w:hint="eastAsia"/>
                <w:kern w:val="0"/>
                <w:sz w:val="18"/>
                <w:szCs w:val="18"/>
                <w:shd w:val="clear" w:color="auto" w:fill="FFFFFF"/>
              </w:rPr>
              <w:t>2、拉链带双层保护层，袖子上端带荧光带，袖口带松紧带，有保护层。</w:t>
            </w:r>
          </w:p>
          <w:p w:rsidR="00E15FDA" w:rsidRPr="009A1222" w:rsidRDefault="00E15FDA" w:rsidP="000E5A8F">
            <w:pPr>
              <w:widowControl/>
              <w:shd w:val="clear" w:color="auto" w:fill="FFFFFF"/>
              <w:jc w:val="left"/>
              <w:rPr>
                <w:rFonts w:asciiTheme="minorEastAsia" w:eastAsiaTheme="minorEastAsia" w:hAnsiTheme="minorEastAsia" w:cs="宋体"/>
                <w:sz w:val="18"/>
                <w:szCs w:val="18"/>
              </w:rPr>
            </w:pPr>
            <w:r w:rsidRPr="009A1222">
              <w:rPr>
                <w:rFonts w:asciiTheme="minorEastAsia" w:eastAsiaTheme="minorEastAsia" w:hAnsiTheme="minorEastAsia" w:cs="宋体" w:hint="eastAsia"/>
                <w:kern w:val="0"/>
                <w:sz w:val="18"/>
                <w:szCs w:val="18"/>
                <w:shd w:val="clear" w:color="auto" w:fill="FFFFFF"/>
              </w:rPr>
              <w:t>3、抗弯折等级为5/5，粘合强度等级为5/5，接逢处抗张强度等级为5/5。</w:t>
            </w:r>
          </w:p>
          <w:p w:rsidR="00E15FDA" w:rsidRPr="009A1222" w:rsidRDefault="00E15FDA" w:rsidP="000E5A8F">
            <w:pPr>
              <w:widowControl/>
              <w:shd w:val="clear" w:color="auto" w:fill="FFFFFF"/>
              <w:jc w:val="left"/>
              <w:rPr>
                <w:rFonts w:asciiTheme="minorEastAsia" w:eastAsiaTheme="minorEastAsia" w:hAnsiTheme="minorEastAsia" w:cs="Arial"/>
                <w:color w:val="404040"/>
                <w:sz w:val="18"/>
                <w:szCs w:val="18"/>
                <w:shd w:val="clear" w:color="auto" w:fill="FFFFFF"/>
              </w:rPr>
            </w:pPr>
            <w:r w:rsidRPr="009A1222">
              <w:rPr>
                <w:rFonts w:asciiTheme="minorEastAsia" w:eastAsiaTheme="minorEastAsia" w:hAnsiTheme="minorEastAsia" w:cs="宋体" w:hint="eastAsia"/>
                <w:kern w:val="0"/>
                <w:sz w:val="18"/>
                <w:szCs w:val="18"/>
                <w:shd w:val="clear" w:color="auto" w:fill="FFFFFF"/>
              </w:rPr>
              <w:t>4、需通过EN 465认证。</w:t>
            </w:r>
          </w:p>
        </w:tc>
      </w:tr>
      <w:tr w:rsidR="00E15FDA" w:rsidRPr="009A1222" w:rsidTr="000E5A8F">
        <w:trPr>
          <w:trHeight w:val="680"/>
        </w:trPr>
        <w:tc>
          <w:tcPr>
            <w:tcW w:w="685" w:type="dxa"/>
            <w:vMerge w:val="restart"/>
            <w:tcBorders>
              <w:top w:val="single" w:sz="4" w:space="0" w:color="auto"/>
              <w:left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3</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自救器</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rPr>
                <w:rFonts w:asciiTheme="minorEastAsia" w:eastAsiaTheme="minorEastAsia" w:hAnsiTheme="minorEastAsia" w:cs="宋体"/>
                <w:sz w:val="18"/>
                <w:szCs w:val="18"/>
                <w:shd w:val="clear" w:color="auto" w:fill="FFFFFF"/>
              </w:rPr>
            </w:pPr>
            <w:r w:rsidRPr="009A1222">
              <w:rPr>
                <w:rFonts w:asciiTheme="minorEastAsia" w:eastAsiaTheme="minorEastAsia" w:hAnsiTheme="minorEastAsia" w:hint="eastAsia"/>
                <w:sz w:val="18"/>
                <w:szCs w:val="18"/>
              </w:rPr>
              <w:t>1</w:t>
            </w:r>
            <w:r w:rsidRPr="009A1222">
              <w:rPr>
                <w:rFonts w:asciiTheme="minorEastAsia" w:eastAsiaTheme="minorEastAsia" w:hAnsiTheme="minorEastAsia" w:cs="宋体" w:hint="eastAsia"/>
                <w:sz w:val="18"/>
                <w:szCs w:val="18"/>
                <w:shd w:val="clear" w:color="auto" w:fill="FFFFFF"/>
              </w:rPr>
              <w:t>、</w:t>
            </w:r>
            <w:r w:rsidRPr="009A1222">
              <w:rPr>
                <w:rFonts w:asciiTheme="minorEastAsia" w:eastAsiaTheme="minorEastAsia" w:hAnsiTheme="minorEastAsia" w:cs="宋体"/>
                <w:sz w:val="18"/>
                <w:szCs w:val="18"/>
                <w:shd w:val="clear" w:color="auto" w:fill="FFFFFF"/>
              </w:rPr>
              <w:t>额定防护时间：45min</w:t>
            </w:r>
          </w:p>
          <w:p w:rsidR="00E15FDA" w:rsidRPr="009A1222" w:rsidRDefault="00E15FDA" w:rsidP="000E5A8F">
            <w:pPr>
              <w:rPr>
                <w:rFonts w:asciiTheme="minorEastAsia" w:eastAsiaTheme="minorEastAsia" w:hAnsiTheme="minorEastAsia" w:cs="宋体"/>
                <w:sz w:val="18"/>
                <w:szCs w:val="18"/>
                <w:shd w:val="clear" w:color="auto" w:fill="FFFFFF"/>
              </w:rPr>
            </w:pPr>
            <w:r w:rsidRPr="009A1222">
              <w:rPr>
                <w:rFonts w:asciiTheme="minorEastAsia" w:eastAsiaTheme="minorEastAsia" w:hAnsiTheme="minorEastAsia" w:cs="宋体" w:hint="eastAsia"/>
                <w:sz w:val="18"/>
                <w:szCs w:val="18"/>
                <w:shd w:val="clear" w:color="auto" w:fill="FFFFFF"/>
              </w:rPr>
              <w:t>2、</w:t>
            </w:r>
            <w:r w:rsidRPr="009A1222">
              <w:rPr>
                <w:rFonts w:asciiTheme="minorEastAsia" w:eastAsiaTheme="minorEastAsia" w:hAnsiTheme="minorEastAsia" w:cs="宋体"/>
                <w:sz w:val="18"/>
                <w:szCs w:val="18"/>
                <w:shd w:val="clear" w:color="auto" w:fill="FFFFFF"/>
              </w:rPr>
              <w:t>氧气瓶水容积：≥0.40L</w:t>
            </w:r>
          </w:p>
          <w:p w:rsidR="00E15FDA" w:rsidRPr="009A1222" w:rsidRDefault="00E15FDA" w:rsidP="000E5A8F">
            <w:pPr>
              <w:rPr>
                <w:rFonts w:asciiTheme="minorEastAsia" w:eastAsiaTheme="minorEastAsia" w:hAnsiTheme="minorEastAsia" w:cs="宋体"/>
                <w:sz w:val="18"/>
                <w:szCs w:val="18"/>
                <w:shd w:val="clear" w:color="auto" w:fill="FFFFFF"/>
              </w:rPr>
            </w:pPr>
            <w:r w:rsidRPr="009A1222">
              <w:rPr>
                <w:rFonts w:asciiTheme="minorEastAsia" w:eastAsiaTheme="minorEastAsia" w:hAnsiTheme="minorEastAsia" w:cs="宋体" w:hint="eastAsia"/>
                <w:sz w:val="18"/>
                <w:szCs w:val="18"/>
                <w:shd w:val="clear" w:color="auto" w:fill="FFFFFF"/>
              </w:rPr>
              <w:t>3、</w:t>
            </w:r>
            <w:r w:rsidRPr="009A1222">
              <w:rPr>
                <w:rFonts w:asciiTheme="minorEastAsia" w:eastAsiaTheme="minorEastAsia" w:hAnsiTheme="minorEastAsia" w:cs="宋体"/>
                <w:sz w:val="18"/>
                <w:szCs w:val="18"/>
                <w:shd w:val="clear" w:color="auto" w:fill="FFFFFF"/>
              </w:rPr>
              <w:t>氧气贮量：80L</w:t>
            </w:r>
          </w:p>
          <w:p w:rsidR="00E15FDA" w:rsidRPr="009A1222" w:rsidRDefault="00E15FDA" w:rsidP="000E5A8F">
            <w:pPr>
              <w:rPr>
                <w:rFonts w:asciiTheme="minorEastAsia" w:eastAsiaTheme="minorEastAsia" w:hAnsiTheme="minorEastAsia" w:cs="宋体"/>
                <w:sz w:val="18"/>
                <w:szCs w:val="18"/>
                <w:shd w:val="clear" w:color="auto" w:fill="FFFFFF"/>
              </w:rPr>
            </w:pPr>
            <w:r w:rsidRPr="009A1222">
              <w:rPr>
                <w:rFonts w:asciiTheme="minorEastAsia" w:eastAsiaTheme="minorEastAsia" w:hAnsiTheme="minorEastAsia" w:cs="宋体" w:hint="eastAsia"/>
                <w:sz w:val="18"/>
                <w:szCs w:val="18"/>
                <w:shd w:val="clear" w:color="auto" w:fill="FFFFFF"/>
              </w:rPr>
              <w:lastRenderedPageBreak/>
              <w:t>4、</w:t>
            </w:r>
            <w:r w:rsidRPr="009A1222">
              <w:rPr>
                <w:rFonts w:asciiTheme="minorEastAsia" w:eastAsiaTheme="minorEastAsia" w:hAnsiTheme="minorEastAsia" w:cs="宋体"/>
                <w:sz w:val="18"/>
                <w:szCs w:val="18"/>
                <w:shd w:val="clear" w:color="auto" w:fill="FFFFFF"/>
              </w:rPr>
              <w:t>氧气充气压力：20Mpa</w:t>
            </w:r>
          </w:p>
          <w:p w:rsidR="00E15FDA" w:rsidRPr="009A1222" w:rsidRDefault="00E15FDA" w:rsidP="000E5A8F">
            <w:pPr>
              <w:rPr>
                <w:rFonts w:asciiTheme="minorEastAsia" w:eastAsiaTheme="minorEastAsia" w:hAnsiTheme="minorEastAsia" w:cs="宋体"/>
                <w:sz w:val="18"/>
                <w:szCs w:val="18"/>
                <w:shd w:val="clear" w:color="auto" w:fill="FFFFFF"/>
              </w:rPr>
            </w:pPr>
            <w:r w:rsidRPr="009A1222">
              <w:rPr>
                <w:rFonts w:asciiTheme="minorEastAsia" w:eastAsiaTheme="minorEastAsia" w:hAnsiTheme="minorEastAsia" w:cs="宋体" w:hint="eastAsia"/>
                <w:sz w:val="18"/>
                <w:szCs w:val="18"/>
                <w:shd w:val="clear" w:color="auto" w:fill="FFFFFF"/>
              </w:rPr>
              <w:t>5、</w:t>
            </w:r>
            <w:r w:rsidRPr="009A1222">
              <w:rPr>
                <w:rFonts w:asciiTheme="minorEastAsia" w:eastAsiaTheme="minorEastAsia" w:hAnsiTheme="minorEastAsia" w:cs="宋体"/>
                <w:sz w:val="18"/>
                <w:szCs w:val="18"/>
                <w:shd w:val="clear" w:color="auto" w:fill="FFFFFF"/>
              </w:rPr>
              <w:t>气囊容积：&gt;4L</w:t>
            </w:r>
          </w:p>
          <w:p w:rsidR="00E15FDA" w:rsidRPr="009A1222" w:rsidRDefault="00E15FDA" w:rsidP="000E5A8F">
            <w:pPr>
              <w:rPr>
                <w:rFonts w:asciiTheme="minorEastAsia" w:eastAsiaTheme="minorEastAsia" w:hAnsiTheme="minorEastAsia" w:cs="宋体"/>
                <w:sz w:val="18"/>
                <w:szCs w:val="18"/>
                <w:shd w:val="clear" w:color="auto" w:fill="FFFFFF"/>
              </w:rPr>
            </w:pPr>
            <w:r w:rsidRPr="009A1222">
              <w:rPr>
                <w:rFonts w:asciiTheme="minorEastAsia" w:eastAsiaTheme="minorEastAsia" w:hAnsiTheme="minorEastAsia" w:cs="宋体" w:hint="eastAsia"/>
                <w:sz w:val="18"/>
                <w:szCs w:val="18"/>
                <w:shd w:val="clear" w:color="auto" w:fill="FFFFFF"/>
              </w:rPr>
              <w:t>6、</w:t>
            </w:r>
            <w:r w:rsidRPr="009A1222">
              <w:rPr>
                <w:rFonts w:asciiTheme="minorEastAsia" w:eastAsiaTheme="minorEastAsia" w:hAnsiTheme="minorEastAsia" w:cs="宋体"/>
                <w:sz w:val="18"/>
                <w:szCs w:val="18"/>
                <w:shd w:val="clear" w:color="auto" w:fill="FFFFFF"/>
              </w:rPr>
              <w:t>填装氢氧化钙量：530g</w:t>
            </w:r>
          </w:p>
          <w:p w:rsidR="00E15FDA" w:rsidRPr="009A1222" w:rsidRDefault="00E15FDA" w:rsidP="000E5A8F">
            <w:pPr>
              <w:rPr>
                <w:rFonts w:asciiTheme="minorEastAsia" w:eastAsiaTheme="minorEastAsia" w:hAnsiTheme="minorEastAsia" w:cs="宋体"/>
                <w:sz w:val="18"/>
                <w:szCs w:val="18"/>
                <w:shd w:val="clear" w:color="auto" w:fill="FFFFFF"/>
              </w:rPr>
            </w:pPr>
            <w:r w:rsidRPr="009A1222">
              <w:rPr>
                <w:rFonts w:asciiTheme="minorEastAsia" w:eastAsiaTheme="minorEastAsia" w:hAnsiTheme="minorEastAsia" w:cs="宋体" w:hint="eastAsia"/>
                <w:sz w:val="18"/>
                <w:szCs w:val="18"/>
                <w:shd w:val="clear" w:color="auto" w:fill="FFFFFF"/>
              </w:rPr>
              <w:t>7、</w:t>
            </w:r>
            <w:r w:rsidRPr="009A1222">
              <w:rPr>
                <w:rFonts w:asciiTheme="minorEastAsia" w:eastAsiaTheme="minorEastAsia" w:hAnsiTheme="minorEastAsia" w:cs="宋体"/>
                <w:sz w:val="18"/>
                <w:szCs w:val="18"/>
                <w:shd w:val="clear" w:color="auto" w:fill="FFFFFF"/>
              </w:rPr>
              <w:t>产品外形尺寸：190*90*215mm3</w:t>
            </w:r>
          </w:p>
          <w:p w:rsidR="00E15FDA" w:rsidRPr="009A1222" w:rsidRDefault="00E15FDA" w:rsidP="000E5A8F">
            <w:pPr>
              <w:widowControl/>
              <w:jc w:val="left"/>
              <w:rPr>
                <w:rFonts w:asciiTheme="minorEastAsia" w:eastAsiaTheme="minorEastAsia" w:hAnsiTheme="minorEastAsia" w:cs="Arial"/>
                <w:color w:val="404040"/>
                <w:sz w:val="18"/>
                <w:szCs w:val="18"/>
                <w:shd w:val="clear" w:color="auto" w:fill="FFFFFF"/>
              </w:rPr>
            </w:pPr>
            <w:r w:rsidRPr="009A1222">
              <w:rPr>
                <w:rFonts w:asciiTheme="minorEastAsia" w:eastAsiaTheme="minorEastAsia" w:hAnsiTheme="minorEastAsia" w:cs="宋体" w:hint="eastAsia"/>
                <w:sz w:val="18"/>
                <w:szCs w:val="18"/>
                <w:shd w:val="clear" w:color="auto" w:fill="FFFFFF"/>
              </w:rPr>
              <w:t>8、</w:t>
            </w:r>
            <w:r w:rsidRPr="009A1222">
              <w:rPr>
                <w:rFonts w:asciiTheme="minorEastAsia" w:eastAsiaTheme="minorEastAsia" w:hAnsiTheme="minorEastAsia" w:cs="宋体"/>
                <w:sz w:val="18"/>
                <w:szCs w:val="18"/>
                <w:shd w:val="clear" w:color="auto" w:fill="FFFFFF"/>
              </w:rPr>
              <w:t>产品质量：2.2kg</w:t>
            </w:r>
          </w:p>
        </w:tc>
      </w:tr>
      <w:tr w:rsidR="00E15FDA" w:rsidRPr="009A1222" w:rsidTr="000E5A8F">
        <w:trPr>
          <w:trHeight w:val="765"/>
        </w:trPr>
        <w:tc>
          <w:tcPr>
            <w:tcW w:w="685" w:type="dxa"/>
            <w:vMerge/>
            <w:tcBorders>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kern w:val="0"/>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简易急救包</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E15FDA">
            <w:pPr>
              <w:numPr>
                <w:ilvl w:val="0"/>
                <w:numId w:val="6"/>
              </w:numPr>
              <w:rPr>
                <w:rFonts w:asciiTheme="minorEastAsia" w:eastAsiaTheme="minorEastAsia" w:hAnsiTheme="minorEastAsia" w:cs="宋体"/>
                <w:sz w:val="18"/>
                <w:szCs w:val="18"/>
              </w:rPr>
            </w:pPr>
            <w:r w:rsidRPr="009A1222">
              <w:rPr>
                <w:rFonts w:asciiTheme="minorEastAsia" w:eastAsiaTheme="minorEastAsia" w:hAnsiTheme="minorEastAsia" w:cs="宋体" w:hint="eastAsia"/>
                <w:sz w:val="18"/>
                <w:szCs w:val="18"/>
              </w:rPr>
              <w:t>外包装材质：牛津布+EVA复合，防水材质</w:t>
            </w:r>
          </w:p>
          <w:p w:rsidR="00E15FDA" w:rsidRPr="009A1222" w:rsidRDefault="00E15FDA" w:rsidP="000E5A8F">
            <w:pPr>
              <w:widowControl/>
              <w:jc w:val="left"/>
              <w:rPr>
                <w:rFonts w:asciiTheme="minorEastAsia" w:eastAsiaTheme="minorEastAsia" w:hAnsiTheme="minorEastAsia" w:cs="Arial"/>
                <w:color w:val="404040"/>
                <w:sz w:val="18"/>
                <w:szCs w:val="18"/>
                <w:shd w:val="clear" w:color="auto" w:fill="FFFFFF"/>
              </w:rPr>
            </w:pPr>
            <w:r w:rsidRPr="009A1222">
              <w:rPr>
                <w:rFonts w:asciiTheme="minorEastAsia" w:eastAsiaTheme="minorEastAsia" w:hAnsiTheme="minorEastAsia" w:cs="宋体" w:hint="eastAsia"/>
                <w:sz w:val="18"/>
                <w:szCs w:val="18"/>
              </w:rPr>
              <w:t>2、内置常用外伤处理工具及用品</w:t>
            </w:r>
          </w:p>
        </w:tc>
      </w:tr>
      <w:tr w:rsidR="00E15FDA" w:rsidRPr="009A1222" w:rsidTr="000E5A8F">
        <w:trPr>
          <w:trHeight w:val="76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4</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挥发性有机气体检测仪</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w:t>
            </w:r>
            <w:r w:rsidRPr="009A1222">
              <w:rPr>
                <w:rFonts w:asciiTheme="minorEastAsia" w:eastAsiaTheme="minorEastAsia" w:hAnsiTheme="minorEastAsia"/>
                <w:sz w:val="18"/>
                <w:szCs w:val="18"/>
              </w:rPr>
              <w:t>仪器特性</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尺寸：总体尺寸不超过179 x 77 x 42 mm（高x宽x厚）</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重量：约495-600g，不含颈带</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操作：单手操作，可戴手套操作</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外壳：坚固的防腐蚀聚合材料外加橡胶防护外壳</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防护等级：仪器在扩散模式下符合IP 67的防护等级</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气体进入：气体从仪器前方进入</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显示：彩色显示屏，可从正面读取</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携带（USP）：可通过标准的肩带携带仪器，也可选鳄鱼夹和D型环</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检测气体数量（TOP）：仪器可同时检测最多7种气体</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2、</w:t>
            </w:r>
            <w:r w:rsidRPr="009A1222">
              <w:rPr>
                <w:rFonts w:asciiTheme="minorEastAsia" w:eastAsiaTheme="minorEastAsia" w:hAnsiTheme="minorEastAsia"/>
                <w:sz w:val="18"/>
                <w:szCs w:val="18"/>
              </w:rPr>
              <w:t>操作</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仪器按键（TOP）：仪器需要3个清晰可见的操作按钮</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避免意外关机：仪器应有避免意外关机的设计，如同时按双键至少3秒钟关机</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零点校准：可通过菜单进行新鲜空气校准</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仪器设置：通过设置的密码保护防止意外进入深层次菜单</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3、</w:t>
            </w:r>
            <w:r w:rsidRPr="009A1222">
              <w:rPr>
                <w:rFonts w:asciiTheme="minorEastAsia" w:eastAsiaTheme="minorEastAsia" w:hAnsiTheme="minorEastAsia"/>
                <w:sz w:val="18"/>
                <w:szCs w:val="18"/>
              </w:rPr>
              <w:t>检测性能/传感器：</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检测气体(USP)：仪器可检测可燃气体及蒸汽以及O2, O3, CO, H2S, CO2, Cl2, HCN, NH3, NO2, H2, NO, PH3, SO2,OV, OV-A, 胺类, 加臭剂, COCl2, CO H2补偿，有机</w:t>
            </w:r>
            <w:r w:rsidRPr="009A1222">
              <w:rPr>
                <w:rFonts w:asciiTheme="minorEastAsia" w:eastAsiaTheme="minorEastAsia" w:hAnsiTheme="minorEastAsia" w:hint="eastAsia"/>
                <w:sz w:val="18"/>
                <w:szCs w:val="18"/>
              </w:rPr>
              <w:t>挥发物</w:t>
            </w:r>
            <w:r w:rsidRPr="009A1222">
              <w:rPr>
                <w:rFonts w:asciiTheme="minorEastAsia" w:eastAsiaTheme="minorEastAsia" w:hAnsiTheme="minorEastAsia"/>
                <w:sz w:val="18"/>
                <w:szCs w:val="18"/>
              </w:rPr>
              <w:t>等</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检测单位显示(TOP)：仪器可以以vol%，ppm，ppb或mg/m3为单位来显示有毒气体浓度</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 xml:space="preserve">  5个传感器插槽(USP)：仪器可以安装光离子，红外或催化燃烧传感器，可提供至少3个电化学传感器插槽</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灵活更换气体(TOP)：仪器可显示选择气体的名称，如CH4，也可以通过电脑软件标定或设置其他可燃气体或蒸汽，保证仪器适应多种应用</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灵活更换传感器：仪器允许更换传感器，可更换或增加传感器以适应未来变化</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sz w:val="18"/>
                <w:szCs w:val="18"/>
              </w:rPr>
              <w:t>传感器参数(TOP)</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sz w:val="18"/>
                <w:szCs w:val="18"/>
              </w:rPr>
              <w:t>PID光离子传感器：需要检测多种有机挥发物。数据库中最少可存储20种气体，检测范围可覆盖0.025-10ppm或0-2000 ppm异丁烯，（电离能量10.6 eV）</w:t>
            </w:r>
          </w:p>
          <w:p w:rsidR="00E15FDA" w:rsidRPr="00D73523" w:rsidRDefault="009A1222" w:rsidP="009A1222">
            <w:pPr>
              <w:widowControl/>
              <w:rPr>
                <w:rFonts w:asciiTheme="minorEastAsia" w:eastAsiaTheme="minorEastAsia" w:hAnsiTheme="minorEastAsia"/>
                <w:b/>
                <w:sz w:val="18"/>
                <w:szCs w:val="18"/>
              </w:rPr>
            </w:pPr>
            <w:r w:rsidRPr="00D73523">
              <w:rPr>
                <w:rFonts w:asciiTheme="minorEastAsia" w:eastAsiaTheme="minorEastAsia" w:hAnsiTheme="minorEastAsia" w:hint="eastAsia"/>
                <w:b/>
                <w:sz w:val="18"/>
                <w:szCs w:val="18"/>
              </w:rPr>
              <w:t>供应商在响应文件中须提供所投产品渠道证明材料，以保证采购单位为该批次产品的最终用户，并能得到产品生产厂商所提供的所有售后服务，未提供视为无效响应。</w:t>
            </w:r>
          </w:p>
        </w:tc>
      </w:tr>
      <w:tr w:rsidR="00E15FDA" w:rsidRPr="009A1222" w:rsidTr="000E5A8F">
        <w:trPr>
          <w:trHeight w:val="90"/>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5</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高清远程摄录仪</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E15FDA">
            <w:pPr>
              <w:widowControl/>
              <w:numPr>
                <w:ilvl w:val="0"/>
                <w:numId w:val="7"/>
              </w:numPr>
              <w:jc w:val="left"/>
              <w:rPr>
                <w:rFonts w:asciiTheme="minorEastAsia" w:eastAsiaTheme="minorEastAsia" w:hAnsiTheme="minorEastAsia" w:cs="宋体"/>
                <w:sz w:val="18"/>
                <w:szCs w:val="18"/>
              </w:rPr>
            </w:pPr>
            <w:r w:rsidRPr="009A1222">
              <w:rPr>
                <w:rFonts w:asciiTheme="minorEastAsia" w:eastAsiaTheme="minorEastAsia" w:hAnsiTheme="minorEastAsia" w:cs="宋体" w:hint="eastAsia"/>
                <w:sz w:val="18"/>
                <w:szCs w:val="18"/>
              </w:rPr>
              <w:t xml:space="preserve">最大像素251万，有效像素229万 </w:t>
            </w:r>
          </w:p>
          <w:p w:rsidR="00E15FDA" w:rsidRPr="009A1222" w:rsidRDefault="00E15FDA" w:rsidP="00E15FDA">
            <w:pPr>
              <w:widowControl/>
              <w:numPr>
                <w:ilvl w:val="0"/>
                <w:numId w:val="7"/>
              </w:numPr>
              <w:jc w:val="left"/>
              <w:rPr>
                <w:rFonts w:asciiTheme="minorEastAsia" w:eastAsiaTheme="minorEastAsia" w:hAnsiTheme="minorEastAsia" w:cs="宋体"/>
                <w:sz w:val="18"/>
                <w:szCs w:val="18"/>
              </w:rPr>
            </w:pPr>
            <w:r w:rsidRPr="009A1222">
              <w:rPr>
                <w:rFonts w:asciiTheme="minorEastAsia" w:eastAsiaTheme="minorEastAsia" w:hAnsiTheme="minorEastAsia" w:cs="宋体" w:hint="eastAsia"/>
                <w:sz w:val="18"/>
                <w:szCs w:val="18"/>
              </w:rPr>
              <w:t xml:space="preserve">光学变焦：30倍，数字变焦350倍 </w:t>
            </w:r>
          </w:p>
          <w:p w:rsidR="00E15FDA" w:rsidRPr="009A1222" w:rsidRDefault="00E15FDA" w:rsidP="00E15FDA">
            <w:pPr>
              <w:widowControl/>
              <w:numPr>
                <w:ilvl w:val="0"/>
                <w:numId w:val="7"/>
              </w:numPr>
              <w:jc w:val="left"/>
              <w:rPr>
                <w:rFonts w:asciiTheme="minorEastAsia" w:eastAsiaTheme="minorEastAsia" w:hAnsiTheme="minorEastAsia" w:cs="宋体"/>
                <w:sz w:val="18"/>
                <w:szCs w:val="18"/>
              </w:rPr>
            </w:pPr>
            <w:r w:rsidRPr="009A1222">
              <w:rPr>
                <w:rFonts w:asciiTheme="minorEastAsia" w:eastAsiaTheme="minorEastAsia" w:hAnsiTheme="minorEastAsia" w:cs="宋体" w:hint="eastAsia"/>
                <w:sz w:val="18"/>
                <w:szCs w:val="18"/>
              </w:rPr>
              <w:t xml:space="preserve">镜头：卡尔蔡司 </w:t>
            </w:r>
          </w:p>
          <w:p w:rsidR="00E15FDA" w:rsidRPr="009A1222" w:rsidRDefault="00E15FDA" w:rsidP="00E15FDA">
            <w:pPr>
              <w:widowControl/>
              <w:numPr>
                <w:ilvl w:val="0"/>
                <w:numId w:val="7"/>
              </w:numPr>
              <w:jc w:val="left"/>
              <w:rPr>
                <w:rFonts w:asciiTheme="minorEastAsia" w:eastAsiaTheme="minorEastAsia" w:hAnsiTheme="minorEastAsia" w:cs="宋体"/>
                <w:sz w:val="18"/>
                <w:szCs w:val="18"/>
              </w:rPr>
            </w:pPr>
            <w:r w:rsidRPr="009A1222">
              <w:rPr>
                <w:rFonts w:asciiTheme="minorEastAsia" w:eastAsiaTheme="minorEastAsia" w:hAnsiTheme="minorEastAsia" w:cs="宋体" w:hint="eastAsia"/>
                <w:sz w:val="18"/>
                <w:szCs w:val="18"/>
              </w:rPr>
              <w:t xml:space="preserve">液晶屏类型：翻转屏，翻转角度270度 </w:t>
            </w:r>
          </w:p>
          <w:p w:rsidR="00E15FDA" w:rsidRPr="009A1222" w:rsidRDefault="00E15FDA" w:rsidP="00E15FDA">
            <w:pPr>
              <w:widowControl/>
              <w:numPr>
                <w:ilvl w:val="0"/>
                <w:numId w:val="7"/>
              </w:numPr>
              <w:jc w:val="left"/>
              <w:rPr>
                <w:rFonts w:asciiTheme="minorEastAsia" w:eastAsiaTheme="minorEastAsia" w:hAnsiTheme="minorEastAsia" w:cs="宋体"/>
                <w:sz w:val="18"/>
                <w:szCs w:val="18"/>
              </w:rPr>
            </w:pPr>
            <w:r w:rsidRPr="009A1222">
              <w:rPr>
                <w:rFonts w:asciiTheme="minorEastAsia" w:eastAsiaTheme="minorEastAsia" w:hAnsiTheme="minorEastAsia" w:cs="宋体" w:hint="eastAsia"/>
                <w:sz w:val="18"/>
                <w:szCs w:val="18"/>
              </w:rPr>
              <w:t xml:space="preserve">对焦方式：自动 </w:t>
            </w:r>
          </w:p>
          <w:p w:rsidR="00E15FDA" w:rsidRPr="009A1222" w:rsidRDefault="00E15FDA" w:rsidP="00E15FDA">
            <w:pPr>
              <w:widowControl/>
              <w:numPr>
                <w:ilvl w:val="0"/>
                <w:numId w:val="7"/>
              </w:numPr>
              <w:jc w:val="left"/>
              <w:rPr>
                <w:rFonts w:asciiTheme="minorEastAsia" w:eastAsiaTheme="minorEastAsia" w:hAnsiTheme="minorEastAsia" w:cs="宋体"/>
                <w:sz w:val="18"/>
                <w:szCs w:val="18"/>
              </w:rPr>
            </w:pPr>
            <w:r w:rsidRPr="009A1222">
              <w:rPr>
                <w:rFonts w:asciiTheme="minorEastAsia" w:eastAsiaTheme="minorEastAsia" w:hAnsiTheme="minorEastAsia" w:cs="宋体" w:hint="eastAsia"/>
                <w:sz w:val="18"/>
                <w:szCs w:val="18"/>
              </w:rPr>
              <w:t xml:space="preserve">曝光控制：逆光补偿 </w:t>
            </w:r>
          </w:p>
          <w:p w:rsidR="00E15FDA" w:rsidRPr="009A1222" w:rsidRDefault="00E15FDA" w:rsidP="00E15FDA">
            <w:pPr>
              <w:widowControl/>
              <w:numPr>
                <w:ilvl w:val="0"/>
                <w:numId w:val="7"/>
              </w:numPr>
              <w:jc w:val="left"/>
              <w:rPr>
                <w:rFonts w:asciiTheme="minorEastAsia" w:eastAsiaTheme="minorEastAsia" w:hAnsiTheme="minorEastAsia" w:cs="宋体"/>
                <w:sz w:val="18"/>
                <w:szCs w:val="18"/>
              </w:rPr>
            </w:pPr>
            <w:r w:rsidRPr="009A1222">
              <w:rPr>
                <w:rFonts w:asciiTheme="minorEastAsia" w:eastAsiaTheme="minorEastAsia" w:hAnsiTheme="minorEastAsia" w:cs="宋体" w:hint="eastAsia"/>
                <w:sz w:val="18"/>
                <w:szCs w:val="18"/>
              </w:rPr>
              <w:t xml:space="preserve">光学防抖，支持NFC功能 </w:t>
            </w:r>
          </w:p>
          <w:p w:rsidR="00E15FDA" w:rsidRPr="009A1222" w:rsidRDefault="00E15FDA" w:rsidP="00E15FDA">
            <w:pPr>
              <w:widowControl/>
              <w:numPr>
                <w:ilvl w:val="0"/>
                <w:numId w:val="7"/>
              </w:numPr>
              <w:jc w:val="left"/>
              <w:rPr>
                <w:rFonts w:asciiTheme="minorEastAsia" w:eastAsiaTheme="minorEastAsia" w:hAnsiTheme="minorEastAsia" w:cs="宋体"/>
                <w:sz w:val="18"/>
                <w:szCs w:val="18"/>
              </w:rPr>
            </w:pPr>
            <w:r w:rsidRPr="009A1222">
              <w:rPr>
                <w:rFonts w:asciiTheme="minorEastAsia" w:eastAsiaTheme="minorEastAsia" w:hAnsiTheme="minorEastAsia" w:cs="宋体" w:hint="eastAsia"/>
                <w:sz w:val="18"/>
                <w:szCs w:val="18"/>
              </w:rPr>
              <w:t xml:space="preserve">接口：USB2.0，HDMI接口:微型 </w:t>
            </w:r>
          </w:p>
          <w:p w:rsidR="00E15FDA" w:rsidRPr="009A1222" w:rsidRDefault="00E15FDA" w:rsidP="00E15FDA">
            <w:pPr>
              <w:widowControl/>
              <w:numPr>
                <w:ilvl w:val="0"/>
                <w:numId w:val="7"/>
              </w:numPr>
              <w:jc w:val="left"/>
              <w:rPr>
                <w:rFonts w:asciiTheme="minorEastAsia" w:eastAsiaTheme="minorEastAsia" w:hAnsiTheme="minorEastAsia" w:cs="宋体"/>
                <w:sz w:val="18"/>
                <w:szCs w:val="18"/>
              </w:rPr>
            </w:pPr>
            <w:r w:rsidRPr="009A1222">
              <w:rPr>
                <w:rFonts w:asciiTheme="minorEastAsia" w:eastAsiaTheme="minorEastAsia" w:hAnsiTheme="minorEastAsia" w:cs="宋体" w:hint="eastAsia"/>
                <w:sz w:val="18"/>
                <w:szCs w:val="18"/>
              </w:rPr>
              <w:t>电池：锂电池</w:t>
            </w:r>
          </w:p>
          <w:p w:rsidR="00E15FDA" w:rsidRPr="009A1222" w:rsidRDefault="00E15FDA" w:rsidP="000E5A8F">
            <w:pPr>
              <w:widowControl/>
              <w:jc w:val="left"/>
              <w:rPr>
                <w:rFonts w:asciiTheme="minorEastAsia" w:eastAsiaTheme="minorEastAsia" w:hAnsiTheme="minorEastAsia" w:cs="Arial"/>
                <w:color w:val="404040"/>
                <w:sz w:val="18"/>
                <w:szCs w:val="18"/>
                <w:shd w:val="clear" w:color="auto" w:fill="FFFFFF"/>
              </w:rPr>
            </w:pPr>
            <w:r w:rsidRPr="009A1222">
              <w:rPr>
                <w:rFonts w:asciiTheme="minorEastAsia" w:eastAsiaTheme="minorEastAsia" w:hAnsiTheme="minorEastAsia" w:cs="宋体" w:hint="eastAsia"/>
                <w:sz w:val="18"/>
                <w:szCs w:val="18"/>
              </w:rPr>
              <w:lastRenderedPageBreak/>
              <w:t xml:space="preserve"> 10.配置：主机、锂电池、适配器、HDMI线、USB连接</w:t>
            </w:r>
          </w:p>
        </w:tc>
      </w:tr>
      <w:tr w:rsidR="00E15FDA" w:rsidRPr="009A1222" w:rsidTr="000E5A8F">
        <w:trPr>
          <w:trHeight w:val="76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lastRenderedPageBreak/>
              <w:t>6</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夜视仪</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E15FDA">
            <w:pPr>
              <w:numPr>
                <w:ilvl w:val="0"/>
                <w:numId w:val="8"/>
              </w:numPr>
              <w:rPr>
                <w:rFonts w:asciiTheme="minorEastAsia" w:eastAsiaTheme="minorEastAsia" w:hAnsiTheme="minorEastAsia" w:cs="宋体"/>
                <w:sz w:val="18"/>
                <w:szCs w:val="18"/>
                <w:shd w:val="clear" w:color="auto" w:fill="FFFFFF"/>
              </w:rPr>
            </w:pPr>
            <w:r w:rsidRPr="009A1222">
              <w:rPr>
                <w:rFonts w:asciiTheme="minorEastAsia" w:eastAsiaTheme="minorEastAsia" w:hAnsiTheme="minorEastAsia" w:cs="宋体" w:hint="eastAsia"/>
                <w:sz w:val="18"/>
                <w:szCs w:val="18"/>
                <w:shd w:val="clear" w:color="auto" w:fill="FFFFFF"/>
              </w:rPr>
              <w:t>防爆标志：Exib IIC T5 Gb</w:t>
            </w:r>
            <w:r w:rsidRPr="009A1222">
              <w:rPr>
                <w:rFonts w:asciiTheme="minorEastAsia" w:eastAsiaTheme="minorEastAsia" w:hAnsiTheme="minorEastAsia" w:cs="宋体" w:hint="eastAsia"/>
                <w:sz w:val="18"/>
                <w:szCs w:val="18"/>
                <w:shd w:val="clear" w:color="auto" w:fill="FFFFFF"/>
              </w:rPr>
              <w:br/>
              <w:t>2、仪器等级：高清全数字成像电子式彩色显像管</w:t>
            </w:r>
            <w:r w:rsidRPr="009A1222">
              <w:rPr>
                <w:rFonts w:asciiTheme="minorEastAsia" w:eastAsiaTheme="minorEastAsia" w:hAnsiTheme="minorEastAsia" w:cs="宋体" w:hint="eastAsia"/>
                <w:sz w:val="18"/>
                <w:szCs w:val="18"/>
                <w:shd w:val="clear" w:color="auto" w:fill="FFFFFF"/>
              </w:rPr>
              <w:br/>
              <w:t>3、放大倍数：6×50 mm（光学镜头：6；物镜口径：φ50mm）</w:t>
            </w:r>
            <w:r w:rsidRPr="009A1222">
              <w:rPr>
                <w:rFonts w:asciiTheme="minorEastAsia" w:eastAsiaTheme="minorEastAsia" w:hAnsiTheme="minorEastAsia" w:cs="宋体" w:hint="eastAsia"/>
                <w:sz w:val="18"/>
                <w:szCs w:val="18"/>
                <w:shd w:val="clear" w:color="auto" w:fill="FFFFFF"/>
              </w:rPr>
              <w:br/>
              <w:t>4、仪器结构：单目单物，大口径全镀膜，全波段镜头透光率≥ 98%</w:t>
            </w:r>
            <w:r w:rsidRPr="009A1222">
              <w:rPr>
                <w:rFonts w:asciiTheme="minorEastAsia" w:eastAsiaTheme="minorEastAsia" w:hAnsiTheme="minorEastAsia" w:cs="宋体" w:hint="eastAsia"/>
                <w:sz w:val="18"/>
                <w:szCs w:val="18"/>
                <w:shd w:val="clear" w:color="auto" w:fill="FFFFFF"/>
              </w:rPr>
              <w:br/>
              <w:t>5、主动红外：有</w:t>
            </w:r>
            <w:r w:rsidRPr="009A1222">
              <w:rPr>
                <w:rFonts w:asciiTheme="minorEastAsia" w:eastAsiaTheme="minorEastAsia" w:hAnsiTheme="minorEastAsia" w:cs="宋体" w:hint="eastAsia"/>
                <w:sz w:val="18"/>
                <w:szCs w:val="18"/>
                <w:shd w:val="clear" w:color="auto" w:fill="FFFFFF"/>
              </w:rPr>
              <w:br/>
              <w:t>6、强光保护：自动强光保护</w:t>
            </w:r>
            <w:r w:rsidRPr="009A1222">
              <w:rPr>
                <w:rFonts w:asciiTheme="minorEastAsia" w:eastAsiaTheme="minorEastAsia" w:hAnsiTheme="minorEastAsia" w:cs="宋体" w:hint="eastAsia"/>
                <w:sz w:val="18"/>
                <w:szCs w:val="18"/>
                <w:shd w:val="clear" w:color="auto" w:fill="FFFFFF"/>
              </w:rPr>
              <w:br/>
              <w:t>7、视角范围：水平3.3° FOV: 4.0°</w:t>
            </w:r>
          </w:p>
          <w:p w:rsidR="00E15FDA" w:rsidRPr="009A1222" w:rsidRDefault="00E15FDA" w:rsidP="000E5A8F">
            <w:pPr>
              <w:rPr>
                <w:rFonts w:asciiTheme="minorEastAsia" w:eastAsiaTheme="minorEastAsia" w:hAnsiTheme="minorEastAsia" w:cs="Arial"/>
                <w:color w:val="404040"/>
                <w:sz w:val="18"/>
                <w:szCs w:val="18"/>
                <w:shd w:val="clear" w:color="auto" w:fill="FFFFFF"/>
              </w:rPr>
            </w:pPr>
            <w:r w:rsidRPr="009A1222">
              <w:rPr>
                <w:rFonts w:asciiTheme="minorEastAsia" w:eastAsiaTheme="minorEastAsia" w:hAnsiTheme="minorEastAsia" w:cs="宋体" w:hint="eastAsia"/>
                <w:sz w:val="18"/>
                <w:szCs w:val="18"/>
                <w:shd w:val="clear" w:color="auto" w:fill="FFFFFF"/>
              </w:rPr>
              <w:t>8、目镜调节范围：±0.6 屈光度</w:t>
            </w:r>
            <w:r w:rsidRPr="009A1222">
              <w:rPr>
                <w:rFonts w:asciiTheme="minorEastAsia" w:eastAsiaTheme="minorEastAsia" w:hAnsiTheme="minorEastAsia" w:cs="宋体" w:hint="eastAsia"/>
                <w:sz w:val="18"/>
                <w:szCs w:val="18"/>
                <w:shd w:val="clear" w:color="auto" w:fill="FFFFFF"/>
              </w:rPr>
              <w:br/>
              <w:t>9、物镜光圈：F=1.3</w:t>
            </w:r>
            <w:r w:rsidRPr="009A1222">
              <w:rPr>
                <w:rFonts w:asciiTheme="minorEastAsia" w:eastAsiaTheme="minorEastAsia" w:hAnsiTheme="minorEastAsia" w:cs="宋体" w:hint="eastAsia"/>
                <w:sz w:val="18"/>
                <w:szCs w:val="18"/>
                <w:shd w:val="clear" w:color="auto" w:fill="FFFFFF"/>
              </w:rPr>
              <w:br/>
              <w:t>10、物镜分辨率：100 线对</w:t>
            </w:r>
            <w:r w:rsidRPr="009A1222">
              <w:rPr>
                <w:rFonts w:asciiTheme="minorEastAsia" w:eastAsiaTheme="minorEastAsia" w:hAnsiTheme="minorEastAsia" w:cs="宋体" w:hint="eastAsia"/>
                <w:sz w:val="18"/>
                <w:szCs w:val="18"/>
                <w:shd w:val="clear" w:color="auto" w:fill="FFFFFF"/>
              </w:rPr>
              <w:br/>
              <w:t>11、目镜出瞳距离：20mm</w:t>
            </w:r>
            <w:r w:rsidRPr="009A1222">
              <w:rPr>
                <w:rFonts w:asciiTheme="minorEastAsia" w:eastAsiaTheme="minorEastAsia" w:hAnsiTheme="minorEastAsia" w:cs="宋体" w:hint="eastAsia"/>
                <w:sz w:val="18"/>
                <w:szCs w:val="18"/>
                <w:shd w:val="clear" w:color="auto" w:fill="FFFFFF"/>
              </w:rPr>
              <w:br/>
              <w:t>12、目镜出瞳直径：18mm</w:t>
            </w:r>
            <w:r w:rsidRPr="009A1222">
              <w:rPr>
                <w:rFonts w:asciiTheme="minorEastAsia" w:eastAsiaTheme="minorEastAsia" w:hAnsiTheme="minorEastAsia" w:cs="宋体" w:hint="eastAsia"/>
                <w:sz w:val="18"/>
                <w:szCs w:val="18"/>
                <w:shd w:val="clear" w:color="auto" w:fill="FFFFFF"/>
              </w:rPr>
              <w:br/>
              <w:t>13、红外夜视灯：850nm</w:t>
            </w:r>
            <w:r w:rsidRPr="009A1222">
              <w:rPr>
                <w:rFonts w:asciiTheme="minorEastAsia" w:eastAsiaTheme="minorEastAsia" w:hAnsiTheme="minorEastAsia" w:cs="宋体" w:hint="eastAsia"/>
                <w:sz w:val="18"/>
                <w:szCs w:val="18"/>
                <w:shd w:val="clear" w:color="auto" w:fill="FFFFFF"/>
              </w:rPr>
              <w:br/>
              <w:t>14、镜片镀膜：多层双面光学全镀红外增透膜玻璃镜片</w:t>
            </w:r>
            <w:r w:rsidRPr="009A1222">
              <w:rPr>
                <w:rFonts w:asciiTheme="minorEastAsia" w:eastAsiaTheme="minorEastAsia" w:hAnsiTheme="minorEastAsia" w:cs="宋体" w:hint="eastAsia"/>
                <w:sz w:val="18"/>
                <w:szCs w:val="18"/>
                <w:shd w:val="clear" w:color="auto" w:fill="FFFFFF"/>
              </w:rPr>
              <w:br/>
              <w:t>15、最短对焦距离：2M；弱光观察距离：2M- 无限远</w:t>
            </w:r>
            <w:r w:rsidRPr="009A1222">
              <w:rPr>
                <w:rFonts w:asciiTheme="minorEastAsia" w:eastAsiaTheme="minorEastAsia" w:hAnsiTheme="minorEastAsia" w:cs="宋体" w:hint="eastAsia"/>
                <w:sz w:val="18"/>
                <w:szCs w:val="18"/>
                <w:shd w:val="clear" w:color="auto" w:fill="FFFFFF"/>
              </w:rPr>
              <w:br/>
              <w:t>无光全黑观察距离：350 米内最佳，可看清人脸，最远可观测1000 米</w:t>
            </w:r>
            <w:r w:rsidRPr="009A1222">
              <w:rPr>
                <w:rFonts w:asciiTheme="minorEastAsia" w:eastAsiaTheme="minorEastAsia" w:hAnsiTheme="minorEastAsia" w:cs="宋体" w:hint="eastAsia"/>
                <w:sz w:val="18"/>
                <w:szCs w:val="18"/>
                <w:shd w:val="clear" w:color="auto" w:fill="FFFFFF"/>
              </w:rPr>
              <w:br/>
              <w:t>图像传感器：500 万像素CMOS 感应器</w:t>
            </w:r>
            <w:r w:rsidRPr="009A1222">
              <w:rPr>
                <w:rFonts w:asciiTheme="minorEastAsia" w:eastAsiaTheme="minorEastAsia" w:hAnsiTheme="minorEastAsia" w:cs="宋体" w:hint="eastAsia"/>
                <w:sz w:val="18"/>
                <w:szCs w:val="18"/>
                <w:shd w:val="clear" w:color="auto" w:fill="FFFFFF"/>
              </w:rPr>
              <w:br/>
              <w:t>、16、变焦：30 倍超高系统放大倍率，红外变倍同步；数码变焦：5 倍</w:t>
            </w:r>
            <w:r w:rsidRPr="009A1222">
              <w:rPr>
                <w:rFonts w:asciiTheme="minorEastAsia" w:eastAsiaTheme="minorEastAsia" w:hAnsiTheme="minorEastAsia" w:cs="宋体" w:hint="eastAsia"/>
                <w:sz w:val="18"/>
                <w:szCs w:val="18"/>
                <w:shd w:val="clear" w:color="auto" w:fill="FFFFFF"/>
              </w:rPr>
              <w:br/>
              <w:t>17内置显示屏：1.5”彩色液晶显示屏</w:t>
            </w:r>
            <w:r w:rsidRPr="009A1222">
              <w:rPr>
                <w:rFonts w:asciiTheme="minorEastAsia" w:eastAsiaTheme="minorEastAsia" w:hAnsiTheme="minorEastAsia" w:cs="宋体" w:hint="eastAsia"/>
                <w:sz w:val="18"/>
                <w:szCs w:val="18"/>
                <w:shd w:val="clear" w:color="auto" w:fill="FFFFFF"/>
              </w:rPr>
              <w:br/>
              <w:t>18、图像分辨率：2592×1944/JPEG；动态影像分辨率：1280x720@20 fps</w:t>
            </w:r>
            <w:r w:rsidRPr="009A1222">
              <w:rPr>
                <w:rFonts w:asciiTheme="minorEastAsia" w:eastAsiaTheme="minorEastAsia" w:hAnsiTheme="minorEastAsia" w:cs="宋体" w:hint="eastAsia"/>
                <w:sz w:val="18"/>
                <w:szCs w:val="18"/>
                <w:shd w:val="clear" w:color="auto" w:fill="FFFFFF"/>
              </w:rPr>
              <w:br/>
              <w:t>19、内存卡：最高支持32G 的TF 卡，全黑动态连续长达近20 小时的摄录时间</w:t>
            </w:r>
            <w:r w:rsidRPr="009A1222">
              <w:rPr>
                <w:rFonts w:asciiTheme="minorEastAsia" w:eastAsiaTheme="minorEastAsia" w:hAnsiTheme="minorEastAsia" w:cs="宋体" w:hint="eastAsia"/>
                <w:sz w:val="18"/>
                <w:szCs w:val="18"/>
                <w:shd w:val="clear" w:color="auto" w:fill="FFFFFF"/>
              </w:rPr>
              <w:br/>
              <w:t>20、曝光：自动控制</w:t>
            </w:r>
            <w:r w:rsidRPr="009A1222">
              <w:rPr>
                <w:rFonts w:asciiTheme="minorEastAsia" w:eastAsiaTheme="minorEastAsia" w:hAnsiTheme="minorEastAsia" w:cs="宋体" w:hint="eastAsia"/>
                <w:sz w:val="18"/>
                <w:szCs w:val="18"/>
                <w:shd w:val="clear" w:color="auto" w:fill="FFFFFF"/>
              </w:rPr>
              <w:br/>
              <w:t>21、TV 输出：可连接电视做红外远程监控摄像头实时监控</w:t>
            </w:r>
          </w:p>
        </w:tc>
      </w:tr>
      <w:tr w:rsidR="00E15FDA" w:rsidRPr="009A1222" w:rsidTr="000E5A8F">
        <w:trPr>
          <w:trHeight w:val="76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7</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9A1222">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红外热成像仪</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1、热像探测器的</w:t>
            </w:r>
            <w:r w:rsidRPr="009A1222">
              <w:rPr>
                <w:rFonts w:asciiTheme="minorEastAsia" w:eastAsiaTheme="minorEastAsia" w:hAnsiTheme="minorEastAsia"/>
                <w:sz w:val="18"/>
                <w:szCs w:val="18"/>
              </w:rPr>
              <w:t>有效</w:t>
            </w:r>
            <w:r w:rsidRPr="009A1222">
              <w:rPr>
                <w:rFonts w:asciiTheme="minorEastAsia" w:eastAsiaTheme="minorEastAsia" w:hAnsiTheme="minorEastAsia" w:hint="eastAsia"/>
                <w:sz w:val="18"/>
                <w:szCs w:val="18"/>
              </w:rPr>
              <w:t>物理像素：不低于3</w:t>
            </w:r>
            <w:r w:rsidRPr="009A1222">
              <w:rPr>
                <w:rFonts w:asciiTheme="minorEastAsia" w:eastAsiaTheme="minorEastAsia" w:hAnsiTheme="minorEastAsia"/>
                <w:sz w:val="18"/>
                <w:szCs w:val="18"/>
              </w:rPr>
              <w:t>20</w:t>
            </w:r>
            <w:r w:rsidRPr="009A1222">
              <w:rPr>
                <w:rFonts w:asciiTheme="minorEastAsia" w:eastAsiaTheme="minorEastAsia" w:hAnsiTheme="minorEastAsia" w:hint="eastAsia"/>
                <w:sz w:val="18"/>
                <w:szCs w:val="18"/>
              </w:rPr>
              <w:t>×2</w:t>
            </w:r>
            <w:r w:rsidRPr="009A1222">
              <w:rPr>
                <w:rFonts w:asciiTheme="minorEastAsia" w:eastAsiaTheme="minorEastAsia" w:hAnsiTheme="minorEastAsia"/>
                <w:sz w:val="18"/>
                <w:szCs w:val="18"/>
              </w:rPr>
              <w:t>40</w:t>
            </w:r>
            <w:r w:rsidRPr="009A1222">
              <w:rPr>
                <w:rFonts w:asciiTheme="minorEastAsia" w:eastAsiaTheme="minorEastAsia" w:hAnsiTheme="minorEastAsia" w:hint="eastAsia"/>
                <w:sz w:val="18"/>
                <w:szCs w:val="18"/>
              </w:rPr>
              <w:t>像素；</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2、超像素功能：有，增强到640×</w:t>
            </w:r>
            <w:r w:rsidRPr="009A1222">
              <w:rPr>
                <w:rFonts w:asciiTheme="minorEastAsia" w:eastAsiaTheme="minorEastAsia" w:hAnsiTheme="minorEastAsia"/>
                <w:sz w:val="18"/>
                <w:szCs w:val="18"/>
              </w:rPr>
              <w:t>480</w:t>
            </w:r>
            <w:r w:rsidRPr="009A1222">
              <w:rPr>
                <w:rFonts w:asciiTheme="minorEastAsia" w:eastAsiaTheme="minorEastAsia" w:hAnsiTheme="minorEastAsia" w:hint="eastAsia"/>
                <w:sz w:val="18"/>
                <w:szCs w:val="18"/>
              </w:rPr>
              <w:t>像素</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3、温度灵敏度（NETD）： ≤30mk@30℃；</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4、空间分辨率：</w:t>
            </w:r>
            <w:r w:rsidRPr="009A1222">
              <w:rPr>
                <w:rFonts w:asciiTheme="minorEastAsia" w:eastAsiaTheme="minorEastAsia" w:hAnsiTheme="minorEastAsia"/>
                <w:sz w:val="18"/>
                <w:szCs w:val="18"/>
              </w:rPr>
              <w:t>1</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sz w:val="18"/>
                <w:szCs w:val="18"/>
              </w:rPr>
              <w:t xml:space="preserve">14 </w:t>
            </w:r>
            <w:r w:rsidRPr="009A1222">
              <w:rPr>
                <w:rFonts w:asciiTheme="minorEastAsia" w:eastAsiaTheme="minorEastAsia" w:hAnsiTheme="minorEastAsia" w:hint="eastAsia"/>
                <w:sz w:val="18"/>
                <w:szCs w:val="18"/>
              </w:rPr>
              <w:t>mrad；</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5、数码变焦：1~4倍连续数码变焦；</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6、响应波段：7～14μm；</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7、镜头识别方式：自动识别</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8、图像帧频：6</w:t>
            </w:r>
            <w:r w:rsidRPr="009A1222">
              <w:rPr>
                <w:rFonts w:asciiTheme="minorEastAsia" w:eastAsiaTheme="minorEastAsia" w:hAnsiTheme="minorEastAsia"/>
                <w:sz w:val="18"/>
                <w:szCs w:val="18"/>
              </w:rPr>
              <w:t>0Hz</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9、对焦：连续，自动（单次拍摄）与手动对焦；</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10、测温范围：-40℃—+650℃（内置三段</w:t>
            </w:r>
            <w:r w:rsidRPr="009A1222">
              <w:rPr>
                <w:rFonts w:asciiTheme="minorEastAsia" w:eastAsiaTheme="minorEastAsia" w:hAnsiTheme="minorEastAsia"/>
                <w:sz w:val="18"/>
                <w:szCs w:val="18"/>
              </w:rPr>
              <w:t>量程，并且</w:t>
            </w:r>
            <w:r w:rsidRPr="009A1222">
              <w:rPr>
                <w:rFonts w:asciiTheme="minorEastAsia" w:eastAsiaTheme="minorEastAsia" w:hAnsiTheme="minorEastAsia" w:hint="eastAsia"/>
                <w:sz w:val="18"/>
                <w:szCs w:val="18"/>
              </w:rPr>
              <w:t>支持0～65</w:t>
            </w:r>
            <w:r w:rsidRPr="009A1222">
              <w:rPr>
                <w:rFonts w:asciiTheme="minorEastAsia" w:eastAsiaTheme="minorEastAsia" w:hAnsiTheme="minorEastAsia"/>
                <w:sz w:val="18"/>
                <w:szCs w:val="18"/>
              </w:rPr>
              <w:t>0</w:t>
            </w:r>
            <w:r w:rsidRPr="009A1222">
              <w:rPr>
                <w:rFonts w:asciiTheme="minorEastAsia" w:eastAsiaTheme="minorEastAsia" w:hAnsiTheme="minorEastAsia" w:hint="eastAsia"/>
                <w:sz w:val="18"/>
                <w:szCs w:val="18"/>
              </w:rPr>
              <w:t>℃的连续不间断测温）；</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11、测温精度：±</w:t>
            </w:r>
            <w:r w:rsidRPr="009A1222">
              <w:rPr>
                <w:rFonts w:asciiTheme="minorEastAsia" w:eastAsiaTheme="minorEastAsia" w:hAnsiTheme="minorEastAsia"/>
                <w:sz w:val="18"/>
                <w:szCs w:val="18"/>
              </w:rPr>
              <w:t>2</w:t>
            </w:r>
            <w:r w:rsidRPr="009A1222">
              <w:rPr>
                <w:rFonts w:asciiTheme="minorEastAsia" w:eastAsiaTheme="minorEastAsia" w:hAnsiTheme="minorEastAsia" w:hint="eastAsia"/>
                <w:sz w:val="18"/>
                <w:szCs w:val="18"/>
              </w:rPr>
              <w:t>℃或读数</w:t>
            </w:r>
            <w:r w:rsidRPr="009A1222">
              <w:rPr>
                <w:rFonts w:asciiTheme="minorEastAsia" w:eastAsiaTheme="minorEastAsia" w:hAnsiTheme="minorEastAsia"/>
                <w:sz w:val="18"/>
                <w:szCs w:val="18"/>
              </w:rPr>
              <w:t>2%</w:t>
            </w:r>
            <w:r w:rsidRPr="009A1222">
              <w:rPr>
                <w:rFonts w:asciiTheme="minorEastAsia" w:eastAsiaTheme="minorEastAsia" w:hAnsiTheme="minorEastAsia" w:hint="eastAsia"/>
                <w:sz w:val="18"/>
                <w:szCs w:val="18"/>
              </w:rPr>
              <w:t>，取大值；</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12、丰富</w:t>
            </w:r>
            <w:r w:rsidRPr="009A1222">
              <w:rPr>
                <w:rFonts w:asciiTheme="minorEastAsia" w:eastAsiaTheme="minorEastAsia" w:hAnsiTheme="minorEastAsia"/>
                <w:sz w:val="18"/>
                <w:szCs w:val="18"/>
              </w:rPr>
              <w:t>的现场</w:t>
            </w:r>
            <w:r w:rsidRPr="009A1222">
              <w:rPr>
                <w:rFonts w:asciiTheme="minorEastAsia" w:eastAsiaTheme="minorEastAsia" w:hAnsiTheme="minorEastAsia" w:hint="eastAsia"/>
                <w:sz w:val="18"/>
                <w:szCs w:val="18"/>
              </w:rPr>
              <w:t>测温诊断功能：全屏最高/最低温自动定位，不少于5个可移动测温点，不少于5个可</w:t>
            </w:r>
            <w:r w:rsidRPr="009A1222">
              <w:rPr>
                <w:rFonts w:asciiTheme="minorEastAsia" w:eastAsiaTheme="minorEastAsia" w:hAnsiTheme="minorEastAsia"/>
                <w:sz w:val="18"/>
                <w:szCs w:val="18"/>
              </w:rPr>
              <w:t>移动</w:t>
            </w:r>
            <w:r w:rsidRPr="009A1222">
              <w:rPr>
                <w:rFonts w:asciiTheme="minorEastAsia" w:eastAsiaTheme="minorEastAsia" w:hAnsiTheme="minorEastAsia" w:hint="eastAsia"/>
                <w:sz w:val="18"/>
                <w:szCs w:val="18"/>
              </w:rPr>
              <w:t>圆形区域测温，不少于5条可移动线</w:t>
            </w:r>
            <w:r w:rsidRPr="009A1222">
              <w:rPr>
                <w:rFonts w:asciiTheme="minorEastAsia" w:eastAsiaTheme="minorEastAsia" w:hAnsiTheme="minorEastAsia"/>
                <w:sz w:val="18"/>
                <w:szCs w:val="18"/>
              </w:rPr>
              <w:t>测温</w:t>
            </w:r>
            <w:r w:rsidRPr="009A1222">
              <w:rPr>
                <w:rFonts w:asciiTheme="minorEastAsia" w:eastAsiaTheme="minorEastAsia" w:hAnsiTheme="minorEastAsia" w:hint="eastAsia"/>
                <w:sz w:val="18"/>
                <w:szCs w:val="18"/>
              </w:rPr>
              <w:t>；有利于</w:t>
            </w:r>
            <w:r w:rsidRPr="009A1222">
              <w:rPr>
                <w:rFonts w:asciiTheme="minorEastAsia" w:eastAsiaTheme="minorEastAsia" w:hAnsiTheme="minorEastAsia"/>
                <w:sz w:val="18"/>
                <w:szCs w:val="18"/>
              </w:rPr>
              <w:t>现场</w:t>
            </w:r>
            <w:r w:rsidRPr="009A1222">
              <w:rPr>
                <w:rFonts w:asciiTheme="minorEastAsia" w:eastAsiaTheme="minorEastAsia" w:hAnsiTheme="minorEastAsia" w:hint="eastAsia"/>
                <w:sz w:val="18"/>
                <w:szCs w:val="18"/>
              </w:rPr>
              <w:t>的多目标</w:t>
            </w:r>
            <w:r w:rsidRPr="009A1222">
              <w:rPr>
                <w:rFonts w:asciiTheme="minorEastAsia" w:eastAsiaTheme="minorEastAsia" w:hAnsiTheme="minorEastAsia"/>
                <w:sz w:val="18"/>
                <w:szCs w:val="18"/>
              </w:rPr>
              <w:t>测温和诊断</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sz w:val="18"/>
                <w:szCs w:val="18"/>
              </w:rPr>
              <w:t xml:space="preserve"> </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13、显示器：不低于5.5英寸OLED触摸屏，170°可视角度，屏幕分辨率1920×1080像素；</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14、复合调色聚集成像技术：有，对于选定</w:t>
            </w:r>
            <w:r w:rsidRPr="009A1222">
              <w:rPr>
                <w:rFonts w:asciiTheme="minorEastAsia" w:eastAsiaTheme="minorEastAsia" w:hAnsiTheme="minorEastAsia"/>
                <w:sz w:val="18"/>
                <w:szCs w:val="18"/>
              </w:rPr>
              <w:t>的目标</w:t>
            </w:r>
            <w:r w:rsidRPr="009A1222">
              <w:rPr>
                <w:rFonts w:asciiTheme="minorEastAsia" w:eastAsiaTheme="minorEastAsia" w:hAnsiTheme="minorEastAsia" w:hint="eastAsia"/>
                <w:sz w:val="18"/>
                <w:szCs w:val="18"/>
              </w:rPr>
              <w:t>区域</w:t>
            </w:r>
            <w:r w:rsidRPr="009A1222">
              <w:rPr>
                <w:rFonts w:asciiTheme="minorEastAsia" w:eastAsiaTheme="minorEastAsia" w:hAnsiTheme="minorEastAsia"/>
                <w:sz w:val="18"/>
                <w:szCs w:val="18"/>
              </w:rPr>
              <w:t>增强显示，自动</w:t>
            </w:r>
            <w:r w:rsidRPr="009A1222">
              <w:rPr>
                <w:rFonts w:asciiTheme="minorEastAsia" w:eastAsiaTheme="minorEastAsia" w:hAnsiTheme="minorEastAsia" w:hint="eastAsia"/>
                <w:sz w:val="18"/>
                <w:szCs w:val="18"/>
              </w:rPr>
              <w:t>屏蔽</w:t>
            </w:r>
            <w:r w:rsidRPr="009A1222">
              <w:rPr>
                <w:rFonts w:asciiTheme="minorEastAsia" w:eastAsiaTheme="minorEastAsia" w:hAnsiTheme="minorEastAsia"/>
                <w:sz w:val="18"/>
                <w:szCs w:val="18"/>
              </w:rPr>
              <w:t>背景</w:t>
            </w:r>
            <w:r w:rsidRPr="009A1222">
              <w:rPr>
                <w:rFonts w:asciiTheme="minorEastAsia" w:eastAsiaTheme="minorEastAsia" w:hAnsiTheme="minorEastAsia" w:hint="eastAsia"/>
                <w:sz w:val="18"/>
                <w:szCs w:val="18"/>
              </w:rPr>
              <w:t>温度</w:t>
            </w:r>
            <w:r w:rsidRPr="009A1222">
              <w:rPr>
                <w:rFonts w:asciiTheme="minorEastAsia" w:eastAsiaTheme="minorEastAsia" w:hAnsiTheme="minorEastAsia"/>
                <w:sz w:val="18"/>
                <w:szCs w:val="18"/>
              </w:rPr>
              <w:t>干扰；</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15、高温差均衡成像技术：有，</w:t>
            </w:r>
            <w:r w:rsidRPr="009A1222">
              <w:rPr>
                <w:rFonts w:asciiTheme="minorEastAsia" w:eastAsiaTheme="minorEastAsia" w:hAnsiTheme="minorEastAsia"/>
                <w:sz w:val="18"/>
                <w:szCs w:val="18"/>
              </w:rPr>
              <w:t>高温差场景</w:t>
            </w:r>
            <w:r w:rsidRPr="009A1222">
              <w:rPr>
                <w:rFonts w:asciiTheme="minorEastAsia" w:eastAsiaTheme="minorEastAsia" w:hAnsiTheme="minorEastAsia" w:hint="eastAsia"/>
                <w:sz w:val="18"/>
                <w:szCs w:val="18"/>
              </w:rPr>
              <w:t>中</w:t>
            </w:r>
            <w:r w:rsidRPr="009A1222">
              <w:rPr>
                <w:rFonts w:asciiTheme="minorEastAsia" w:eastAsiaTheme="minorEastAsia" w:hAnsiTheme="minorEastAsia"/>
                <w:sz w:val="18"/>
                <w:szCs w:val="18"/>
              </w:rPr>
              <w:t>，清晰显示所有物体的热梯度细节；</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16、可见光像素：工业级500万像素；</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17、画中画：有，智能调节热像与可见光图的位置匹配度</w:t>
            </w:r>
            <w:r w:rsidRPr="009A1222">
              <w:rPr>
                <w:rFonts w:asciiTheme="minorEastAsia" w:eastAsiaTheme="minorEastAsia" w:hAnsiTheme="minorEastAsia"/>
                <w:sz w:val="18"/>
                <w:szCs w:val="18"/>
              </w:rPr>
              <w:t>，</w:t>
            </w:r>
            <w:r w:rsidRPr="009A1222">
              <w:rPr>
                <w:rFonts w:asciiTheme="minorEastAsia" w:eastAsiaTheme="minorEastAsia" w:hAnsiTheme="minorEastAsia" w:hint="eastAsia"/>
                <w:sz w:val="18"/>
                <w:szCs w:val="18"/>
              </w:rPr>
              <w:t>以及</w:t>
            </w:r>
            <w:r w:rsidRPr="009A1222">
              <w:rPr>
                <w:rFonts w:asciiTheme="minorEastAsia" w:eastAsiaTheme="minorEastAsia" w:hAnsiTheme="minorEastAsia"/>
                <w:sz w:val="18"/>
                <w:szCs w:val="18"/>
              </w:rPr>
              <w:t>热像与可见光</w:t>
            </w:r>
            <w:r w:rsidRPr="009A1222">
              <w:rPr>
                <w:rFonts w:asciiTheme="minorEastAsia" w:eastAsiaTheme="minorEastAsia" w:hAnsiTheme="minorEastAsia" w:hint="eastAsia"/>
                <w:sz w:val="18"/>
                <w:szCs w:val="18"/>
              </w:rPr>
              <w:t>图</w:t>
            </w:r>
            <w:r w:rsidRPr="009A1222">
              <w:rPr>
                <w:rFonts w:asciiTheme="minorEastAsia" w:eastAsiaTheme="minorEastAsia" w:hAnsiTheme="minorEastAsia"/>
                <w:sz w:val="18"/>
                <w:szCs w:val="18"/>
              </w:rPr>
              <w:t>的</w:t>
            </w:r>
            <w:r w:rsidRPr="009A1222">
              <w:rPr>
                <w:rFonts w:asciiTheme="minorEastAsia" w:eastAsiaTheme="minorEastAsia" w:hAnsiTheme="minorEastAsia" w:hint="eastAsia"/>
                <w:sz w:val="18"/>
                <w:szCs w:val="18"/>
              </w:rPr>
              <w:t>融合程</w:t>
            </w:r>
            <w:r w:rsidRPr="009A1222">
              <w:rPr>
                <w:rFonts w:asciiTheme="minorEastAsia" w:eastAsiaTheme="minorEastAsia" w:hAnsiTheme="minorEastAsia" w:hint="eastAsia"/>
                <w:sz w:val="18"/>
                <w:szCs w:val="18"/>
              </w:rPr>
              <w:lastRenderedPageBreak/>
              <w:t>度；</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18、调色板：</w:t>
            </w:r>
            <w:r w:rsidRPr="009A1222">
              <w:rPr>
                <w:rFonts w:asciiTheme="minorEastAsia" w:eastAsiaTheme="minorEastAsia" w:hAnsiTheme="minorEastAsia"/>
                <w:sz w:val="18"/>
                <w:szCs w:val="18"/>
              </w:rPr>
              <w:t>热像图提供</w:t>
            </w:r>
            <w:r w:rsidRPr="009A1222">
              <w:rPr>
                <w:rFonts w:asciiTheme="minorEastAsia" w:eastAsiaTheme="minorEastAsia" w:hAnsiTheme="minorEastAsia" w:hint="eastAsia"/>
                <w:sz w:val="18"/>
                <w:szCs w:val="18"/>
              </w:rPr>
              <w:t>不低于15种标准</w:t>
            </w:r>
            <w:r w:rsidRPr="009A1222">
              <w:rPr>
                <w:rFonts w:asciiTheme="minorEastAsia" w:eastAsiaTheme="minorEastAsia" w:hAnsiTheme="minorEastAsia"/>
                <w:sz w:val="18"/>
                <w:szCs w:val="18"/>
              </w:rPr>
              <w:t>调色板和</w:t>
            </w:r>
            <w:r w:rsidRPr="009A1222">
              <w:rPr>
                <w:rFonts w:asciiTheme="minorEastAsia" w:eastAsiaTheme="minorEastAsia" w:hAnsiTheme="minorEastAsia" w:hint="eastAsia"/>
                <w:sz w:val="18"/>
                <w:szCs w:val="18"/>
              </w:rPr>
              <w:t>15种</w:t>
            </w:r>
            <w:r w:rsidRPr="009A1222">
              <w:rPr>
                <w:rFonts w:asciiTheme="minorEastAsia" w:eastAsiaTheme="minorEastAsia" w:hAnsiTheme="minorEastAsia"/>
                <w:sz w:val="18"/>
                <w:szCs w:val="18"/>
              </w:rPr>
              <w:t>反转</w:t>
            </w:r>
            <w:r w:rsidRPr="009A1222">
              <w:rPr>
                <w:rFonts w:asciiTheme="minorEastAsia" w:eastAsiaTheme="minorEastAsia" w:hAnsiTheme="minorEastAsia" w:hint="eastAsia"/>
                <w:sz w:val="18"/>
                <w:szCs w:val="18"/>
              </w:rPr>
              <w:t>调色板供选择；</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19、全辐射红外视频录制：支持</w:t>
            </w:r>
            <w:r w:rsidRPr="009A1222">
              <w:rPr>
                <w:rFonts w:asciiTheme="minorEastAsia" w:eastAsiaTheme="minorEastAsia" w:hAnsiTheme="minorEastAsia"/>
                <w:sz w:val="18"/>
                <w:szCs w:val="18"/>
              </w:rPr>
              <w:t>自动</w:t>
            </w:r>
            <w:r w:rsidRPr="009A1222">
              <w:rPr>
                <w:rFonts w:asciiTheme="minorEastAsia" w:eastAsiaTheme="minorEastAsia" w:hAnsiTheme="minorEastAsia" w:hint="eastAsia"/>
                <w:sz w:val="18"/>
                <w:szCs w:val="18"/>
              </w:rPr>
              <w:t>录制全</w:t>
            </w:r>
            <w:r w:rsidRPr="009A1222">
              <w:rPr>
                <w:rFonts w:asciiTheme="minorEastAsia" w:eastAsiaTheme="minorEastAsia" w:hAnsiTheme="minorEastAsia"/>
                <w:sz w:val="18"/>
                <w:szCs w:val="18"/>
              </w:rPr>
              <w:t>辐射</w:t>
            </w:r>
            <w:r w:rsidRPr="009A1222">
              <w:rPr>
                <w:rFonts w:asciiTheme="minorEastAsia" w:eastAsiaTheme="minorEastAsia" w:hAnsiTheme="minorEastAsia" w:hint="eastAsia"/>
                <w:sz w:val="18"/>
                <w:szCs w:val="18"/>
              </w:rPr>
              <w:t>热像视频</w:t>
            </w:r>
            <w:r w:rsidRPr="009A1222">
              <w:rPr>
                <w:rFonts w:asciiTheme="minorEastAsia" w:eastAsiaTheme="minorEastAsia" w:hAnsiTheme="minorEastAsia"/>
                <w:sz w:val="18"/>
                <w:szCs w:val="18"/>
              </w:rPr>
              <w:t>至</w:t>
            </w:r>
            <w:r w:rsidRPr="009A1222">
              <w:rPr>
                <w:rFonts w:asciiTheme="minorEastAsia" w:eastAsiaTheme="minorEastAsia" w:hAnsiTheme="minorEastAsia" w:hint="eastAsia"/>
                <w:sz w:val="18"/>
                <w:szCs w:val="18"/>
              </w:rPr>
              <w:t>热像仪，支持</w:t>
            </w:r>
            <w:r w:rsidRPr="009A1222">
              <w:rPr>
                <w:rFonts w:asciiTheme="minorEastAsia" w:eastAsiaTheme="minorEastAsia" w:hAnsiTheme="minorEastAsia"/>
                <w:sz w:val="18"/>
                <w:szCs w:val="18"/>
              </w:rPr>
              <w:t>自定义</w:t>
            </w:r>
            <w:r w:rsidRPr="009A1222">
              <w:rPr>
                <w:rFonts w:asciiTheme="minorEastAsia" w:eastAsiaTheme="minorEastAsia" w:hAnsiTheme="minorEastAsia" w:hint="eastAsia"/>
                <w:sz w:val="18"/>
                <w:szCs w:val="18"/>
              </w:rPr>
              <w:t>采样</w:t>
            </w:r>
            <w:r w:rsidRPr="009A1222">
              <w:rPr>
                <w:rFonts w:asciiTheme="minorEastAsia" w:eastAsiaTheme="minorEastAsia" w:hAnsiTheme="minorEastAsia"/>
                <w:sz w:val="18"/>
                <w:szCs w:val="18"/>
              </w:rPr>
              <w:t>帧频</w:t>
            </w:r>
            <w:r w:rsidRPr="009A1222">
              <w:rPr>
                <w:rFonts w:asciiTheme="minorEastAsia" w:eastAsiaTheme="minorEastAsia" w:hAnsiTheme="minorEastAsia" w:hint="eastAsia"/>
                <w:sz w:val="18"/>
                <w:szCs w:val="18"/>
              </w:rPr>
              <w:t>；</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20、细节增强</w:t>
            </w:r>
            <w:r w:rsidRPr="009A1222">
              <w:rPr>
                <w:rFonts w:asciiTheme="minorEastAsia" w:eastAsiaTheme="minorEastAsia" w:hAnsiTheme="minorEastAsia"/>
                <w:sz w:val="18"/>
                <w:szCs w:val="18"/>
              </w:rPr>
              <w:t>融合成像技术：支持，在</w:t>
            </w:r>
            <w:r w:rsidRPr="009A1222">
              <w:rPr>
                <w:rFonts w:asciiTheme="minorEastAsia" w:eastAsiaTheme="minorEastAsia" w:hAnsiTheme="minorEastAsia" w:hint="eastAsia"/>
                <w:sz w:val="18"/>
                <w:szCs w:val="18"/>
              </w:rPr>
              <w:t>目标物</w:t>
            </w:r>
            <w:r w:rsidRPr="009A1222">
              <w:rPr>
                <w:rFonts w:asciiTheme="minorEastAsia" w:eastAsiaTheme="minorEastAsia" w:hAnsiTheme="minorEastAsia"/>
                <w:sz w:val="18"/>
                <w:szCs w:val="18"/>
              </w:rPr>
              <w:t>的热像图上增强显示</w:t>
            </w:r>
            <w:r w:rsidRPr="009A1222">
              <w:rPr>
                <w:rFonts w:asciiTheme="minorEastAsia" w:eastAsiaTheme="minorEastAsia" w:hAnsiTheme="minorEastAsia" w:hint="eastAsia"/>
                <w:sz w:val="18"/>
                <w:szCs w:val="18"/>
              </w:rPr>
              <w:t>物体</w:t>
            </w:r>
            <w:r w:rsidRPr="009A1222">
              <w:rPr>
                <w:rFonts w:asciiTheme="minorEastAsia" w:eastAsiaTheme="minorEastAsia" w:hAnsiTheme="minorEastAsia"/>
                <w:sz w:val="18"/>
                <w:szCs w:val="18"/>
              </w:rPr>
              <w:t>的可见光</w:t>
            </w:r>
            <w:r w:rsidRPr="009A1222">
              <w:rPr>
                <w:rFonts w:asciiTheme="minorEastAsia" w:eastAsiaTheme="minorEastAsia" w:hAnsiTheme="minorEastAsia" w:hint="eastAsia"/>
                <w:sz w:val="18"/>
                <w:szCs w:val="18"/>
              </w:rPr>
              <w:t>轮廓</w:t>
            </w:r>
            <w:r w:rsidRPr="009A1222">
              <w:rPr>
                <w:rFonts w:asciiTheme="minorEastAsia" w:eastAsiaTheme="minorEastAsia" w:hAnsiTheme="minorEastAsia"/>
                <w:sz w:val="18"/>
                <w:szCs w:val="18"/>
              </w:rPr>
              <w:t>和细节；</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21、非辐射红外视频流：支持HDMI接口传输非辐射红外视频流；</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22、声音报警：支持</w:t>
            </w:r>
            <w:r w:rsidRPr="009A1222">
              <w:rPr>
                <w:rFonts w:asciiTheme="minorEastAsia" w:eastAsiaTheme="minorEastAsia" w:hAnsiTheme="minorEastAsia"/>
                <w:sz w:val="18"/>
                <w:szCs w:val="18"/>
              </w:rPr>
              <w:t>高温</w:t>
            </w:r>
            <w:r w:rsidRPr="009A1222">
              <w:rPr>
                <w:rFonts w:asciiTheme="minorEastAsia" w:eastAsiaTheme="minorEastAsia" w:hAnsiTheme="minorEastAsia" w:hint="eastAsia"/>
                <w:sz w:val="18"/>
                <w:szCs w:val="18"/>
              </w:rPr>
              <w:t>和</w:t>
            </w:r>
            <w:r w:rsidRPr="009A1222">
              <w:rPr>
                <w:rFonts w:asciiTheme="minorEastAsia" w:eastAsiaTheme="minorEastAsia" w:hAnsiTheme="minorEastAsia"/>
                <w:sz w:val="18"/>
                <w:szCs w:val="18"/>
              </w:rPr>
              <w:t>低温</w:t>
            </w:r>
            <w:r w:rsidRPr="009A1222">
              <w:rPr>
                <w:rFonts w:asciiTheme="minorEastAsia" w:eastAsiaTheme="minorEastAsia" w:hAnsiTheme="minorEastAsia" w:hint="eastAsia"/>
                <w:sz w:val="18"/>
                <w:szCs w:val="18"/>
              </w:rPr>
              <w:t>的</w:t>
            </w:r>
            <w:r w:rsidRPr="009A1222">
              <w:rPr>
                <w:rFonts w:asciiTheme="minorEastAsia" w:eastAsiaTheme="minorEastAsia" w:hAnsiTheme="minorEastAsia"/>
                <w:sz w:val="18"/>
                <w:szCs w:val="18"/>
              </w:rPr>
              <w:t>声音报警</w:t>
            </w:r>
            <w:r w:rsidRPr="009A1222">
              <w:rPr>
                <w:rFonts w:asciiTheme="minorEastAsia" w:eastAsiaTheme="minorEastAsia" w:hAnsiTheme="minorEastAsia" w:hint="eastAsia"/>
                <w:sz w:val="18"/>
                <w:szCs w:val="18"/>
              </w:rPr>
              <w:t>，并且可以</w:t>
            </w:r>
            <w:r w:rsidRPr="009A1222">
              <w:rPr>
                <w:rFonts w:asciiTheme="minorEastAsia" w:eastAsiaTheme="minorEastAsia" w:hAnsiTheme="minorEastAsia"/>
                <w:sz w:val="18"/>
                <w:szCs w:val="18"/>
              </w:rPr>
              <w:t xml:space="preserve">持续发出提醒警报声； </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23、颜色报警（等温线）：支持</w:t>
            </w:r>
            <w:r w:rsidRPr="009A1222">
              <w:rPr>
                <w:rFonts w:asciiTheme="minorEastAsia" w:eastAsiaTheme="minorEastAsia" w:hAnsiTheme="minorEastAsia"/>
                <w:sz w:val="18"/>
                <w:szCs w:val="18"/>
              </w:rPr>
              <w:t>超温和低温</w:t>
            </w:r>
            <w:r w:rsidRPr="009A1222">
              <w:rPr>
                <w:rFonts w:asciiTheme="minorEastAsia" w:eastAsiaTheme="minorEastAsia" w:hAnsiTheme="minorEastAsia" w:hint="eastAsia"/>
                <w:sz w:val="18"/>
                <w:szCs w:val="18"/>
              </w:rPr>
              <w:t>颜色</w:t>
            </w:r>
            <w:r w:rsidRPr="009A1222">
              <w:rPr>
                <w:rFonts w:asciiTheme="minorEastAsia" w:eastAsiaTheme="minorEastAsia" w:hAnsiTheme="minorEastAsia"/>
                <w:sz w:val="18"/>
                <w:szCs w:val="18"/>
              </w:rPr>
              <w:t>报警；</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24、自动命名热像图：支持二维码和条形码扫描自动</w:t>
            </w:r>
            <w:r w:rsidRPr="009A1222">
              <w:rPr>
                <w:rFonts w:asciiTheme="minorEastAsia" w:eastAsiaTheme="minorEastAsia" w:hAnsiTheme="minorEastAsia"/>
                <w:sz w:val="18"/>
                <w:szCs w:val="18"/>
              </w:rPr>
              <w:t>命名热像图</w:t>
            </w:r>
            <w:r w:rsidRPr="009A1222">
              <w:rPr>
                <w:rFonts w:asciiTheme="minorEastAsia" w:eastAsiaTheme="minorEastAsia" w:hAnsiTheme="minorEastAsia" w:hint="eastAsia"/>
                <w:sz w:val="18"/>
                <w:szCs w:val="18"/>
              </w:rPr>
              <w:t>；</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25、语音附注：有，单张图片支持2</w:t>
            </w:r>
            <w:r w:rsidRPr="009A1222">
              <w:rPr>
                <w:rFonts w:asciiTheme="minorEastAsia" w:eastAsiaTheme="minorEastAsia" w:hAnsiTheme="minorEastAsia"/>
                <w:sz w:val="18"/>
                <w:szCs w:val="18"/>
              </w:rPr>
              <w:t>00s</w:t>
            </w:r>
            <w:r w:rsidRPr="009A1222">
              <w:rPr>
                <w:rFonts w:asciiTheme="minorEastAsia" w:eastAsiaTheme="minorEastAsia" w:hAnsiTheme="minorEastAsia" w:hint="eastAsia"/>
                <w:sz w:val="18"/>
                <w:szCs w:val="18"/>
              </w:rPr>
              <w:t>语音附注（且支持文本附注）</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26、人体</w:t>
            </w:r>
            <w:r w:rsidRPr="009A1222">
              <w:rPr>
                <w:rFonts w:asciiTheme="minorEastAsia" w:eastAsiaTheme="minorEastAsia" w:hAnsiTheme="minorEastAsia"/>
                <w:sz w:val="18"/>
                <w:szCs w:val="18"/>
              </w:rPr>
              <w:t>工程学设计</w:t>
            </w:r>
            <w:r w:rsidRPr="009A1222">
              <w:rPr>
                <w:rFonts w:asciiTheme="minorEastAsia" w:eastAsiaTheme="minorEastAsia" w:hAnsiTheme="minorEastAsia" w:hint="eastAsia"/>
                <w:sz w:val="18"/>
                <w:szCs w:val="18"/>
              </w:rPr>
              <w:t>：热像仪镜头</w:t>
            </w:r>
            <w:r w:rsidRPr="009A1222">
              <w:rPr>
                <w:rFonts w:asciiTheme="minorEastAsia" w:eastAsiaTheme="minorEastAsia" w:hAnsiTheme="minorEastAsia"/>
                <w:sz w:val="18"/>
                <w:szCs w:val="18"/>
              </w:rPr>
              <w:t>支持</w:t>
            </w:r>
            <w:r w:rsidRPr="009A1222">
              <w:rPr>
                <w:rFonts w:asciiTheme="minorEastAsia" w:eastAsiaTheme="minorEastAsia" w:hAnsiTheme="minorEastAsia" w:hint="eastAsia"/>
                <w:sz w:val="18"/>
                <w:szCs w:val="18"/>
              </w:rPr>
              <w:t>180°上下旋转，</w:t>
            </w:r>
            <w:r w:rsidRPr="009A1222">
              <w:rPr>
                <w:rFonts w:asciiTheme="minorEastAsia" w:eastAsiaTheme="minorEastAsia" w:hAnsiTheme="minorEastAsia"/>
                <w:sz w:val="18"/>
                <w:szCs w:val="18"/>
              </w:rPr>
              <w:t>往下看更安全，往上看更方便；</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27、分区域发射率设置：可为点、线、区域单独设置发射率，实现不同材料的精准测温；</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28、本机分析：支持，在热像仪上直接分析拍摄的全辐射热像照片和全辐射热像视频</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29、存储介质：16G内置闪存+128G高速SD卡；</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30、图像文件格式：标准JPEG，包含测量数据</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31、GPS定位：支持将GPS位置</w:t>
            </w:r>
            <w:r w:rsidRPr="009A1222">
              <w:rPr>
                <w:rFonts w:asciiTheme="minorEastAsia" w:eastAsiaTheme="minorEastAsia" w:hAnsiTheme="minorEastAsia"/>
                <w:sz w:val="18"/>
                <w:szCs w:val="18"/>
              </w:rPr>
              <w:t>信息</w:t>
            </w:r>
            <w:r w:rsidRPr="009A1222">
              <w:rPr>
                <w:rFonts w:asciiTheme="minorEastAsia" w:eastAsiaTheme="minorEastAsia" w:hAnsiTheme="minorEastAsia" w:hint="eastAsia"/>
                <w:sz w:val="18"/>
                <w:szCs w:val="18"/>
              </w:rPr>
              <w:t>自动添加至每张静止图像中；</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32、传输接口：Ty</w:t>
            </w:r>
            <w:r w:rsidRPr="009A1222">
              <w:rPr>
                <w:rFonts w:asciiTheme="minorEastAsia" w:eastAsiaTheme="minorEastAsia" w:hAnsiTheme="minorEastAsia"/>
                <w:sz w:val="18"/>
                <w:szCs w:val="18"/>
              </w:rPr>
              <w:t xml:space="preserve">pe-C </w:t>
            </w:r>
            <w:r w:rsidRPr="009A1222">
              <w:rPr>
                <w:rFonts w:asciiTheme="minorEastAsia" w:eastAsiaTheme="minorEastAsia" w:hAnsiTheme="minorEastAsia" w:hint="eastAsia"/>
                <w:sz w:val="18"/>
                <w:szCs w:val="18"/>
              </w:rPr>
              <w:t>USB</w:t>
            </w:r>
            <w:r w:rsidRPr="009A1222">
              <w:rPr>
                <w:rFonts w:asciiTheme="minorEastAsia" w:eastAsiaTheme="minorEastAsia" w:hAnsiTheme="minorEastAsia"/>
                <w:sz w:val="18"/>
                <w:szCs w:val="18"/>
              </w:rPr>
              <w:t>3.0</w:t>
            </w:r>
            <w:r w:rsidRPr="009A1222">
              <w:rPr>
                <w:rFonts w:asciiTheme="minorEastAsia" w:eastAsiaTheme="minorEastAsia" w:hAnsiTheme="minorEastAsia" w:hint="eastAsia"/>
                <w:sz w:val="18"/>
                <w:szCs w:val="18"/>
              </w:rPr>
              <w:t>接口、高速SD卡</w:t>
            </w:r>
            <w:r w:rsidRPr="009A1222">
              <w:rPr>
                <w:rFonts w:asciiTheme="minorEastAsia" w:eastAsiaTheme="minorEastAsia" w:hAnsiTheme="minorEastAsia"/>
                <w:sz w:val="18"/>
                <w:szCs w:val="18"/>
              </w:rPr>
              <w:t>、</w:t>
            </w:r>
            <w:r w:rsidRPr="009A1222">
              <w:rPr>
                <w:rFonts w:asciiTheme="minorEastAsia" w:eastAsiaTheme="minorEastAsia" w:hAnsiTheme="minorEastAsia" w:hint="eastAsia"/>
                <w:sz w:val="18"/>
                <w:szCs w:val="18"/>
              </w:rPr>
              <w:t>HDMI、蓝牙、WiFi、4</w:t>
            </w:r>
            <w:r w:rsidRPr="009A1222">
              <w:rPr>
                <w:rFonts w:asciiTheme="minorEastAsia" w:eastAsiaTheme="minorEastAsia" w:hAnsiTheme="minorEastAsia"/>
                <w:sz w:val="18"/>
                <w:szCs w:val="18"/>
              </w:rPr>
              <w:t>G</w:t>
            </w:r>
            <w:r w:rsidRPr="009A1222">
              <w:rPr>
                <w:rFonts w:asciiTheme="minorEastAsia" w:eastAsiaTheme="minorEastAsia" w:hAnsiTheme="minorEastAsia" w:hint="eastAsia"/>
                <w:sz w:val="18"/>
                <w:szCs w:val="18"/>
              </w:rPr>
              <w:t>；</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33、单块电池工作时间：连续</w:t>
            </w:r>
            <w:r w:rsidRPr="009A1222">
              <w:rPr>
                <w:rFonts w:asciiTheme="minorEastAsia" w:eastAsiaTheme="minorEastAsia" w:hAnsiTheme="minorEastAsia"/>
                <w:sz w:val="18"/>
                <w:szCs w:val="18"/>
              </w:rPr>
              <w:t>工作</w:t>
            </w:r>
            <w:r w:rsidRPr="009A1222">
              <w:rPr>
                <w:rFonts w:asciiTheme="minorEastAsia" w:eastAsiaTheme="minorEastAsia" w:hAnsiTheme="minorEastAsia" w:hint="eastAsia"/>
                <w:sz w:val="18"/>
                <w:szCs w:val="18"/>
              </w:rPr>
              <w:t>≥5小时，</w:t>
            </w:r>
            <w:r w:rsidRPr="009A1222">
              <w:rPr>
                <w:rFonts w:asciiTheme="minorEastAsia" w:eastAsiaTheme="minorEastAsia" w:hAnsiTheme="minorEastAsia"/>
                <w:sz w:val="18"/>
                <w:szCs w:val="18"/>
              </w:rPr>
              <w:t>支持电源管理系统</w:t>
            </w:r>
            <w:r w:rsidRPr="009A1222">
              <w:rPr>
                <w:rFonts w:asciiTheme="minorEastAsia" w:eastAsiaTheme="minorEastAsia" w:hAnsiTheme="minorEastAsia" w:hint="eastAsia"/>
                <w:sz w:val="18"/>
                <w:szCs w:val="18"/>
              </w:rPr>
              <w:t>；</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34、电池数量：标配2块锂离子可充电电池，带座充；</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35、</w:t>
            </w:r>
            <w:r w:rsidRPr="009A1222">
              <w:rPr>
                <w:rFonts w:asciiTheme="minorEastAsia" w:eastAsiaTheme="minorEastAsia" w:hAnsiTheme="minorEastAsia"/>
                <w:sz w:val="18"/>
                <w:szCs w:val="18"/>
              </w:rPr>
              <w:t xml:space="preserve"> </w:t>
            </w:r>
            <w:r w:rsidRPr="009A1222">
              <w:rPr>
                <w:rFonts w:asciiTheme="minorEastAsia" w:eastAsiaTheme="minorEastAsia" w:hAnsiTheme="minorEastAsia" w:hint="eastAsia"/>
                <w:sz w:val="18"/>
                <w:szCs w:val="18"/>
              </w:rPr>
              <w:t>免费配套AnalyzIR专业分析报告软件，终身免费升级</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36、产品免费质保期2年</w:t>
            </w:r>
            <w:r w:rsidRPr="009A1222">
              <w:rPr>
                <w:rFonts w:asciiTheme="minorEastAsia" w:eastAsiaTheme="minorEastAsia" w:hAnsiTheme="minorEastAsia"/>
                <w:sz w:val="18"/>
                <w:szCs w:val="18"/>
              </w:rPr>
              <w:t>,</w:t>
            </w:r>
            <w:r w:rsidRPr="009A1222">
              <w:rPr>
                <w:rFonts w:asciiTheme="minorEastAsia" w:eastAsiaTheme="minorEastAsia" w:hAnsiTheme="minorEastAsia" w:hint="eastAsia"/>
                <w:sz w:val="18"/>
                <w:szCs w:val="18"/>
              </w:rPr>
              <w:t>电池5年，热像探测器1</w:t>
            </w:r>
            <w:r w:rsidRPr="009A1222">
              <w:rPr>
                <w:rFonts w:asciiTheme="minorEastAsia" w:eastAsiaTheme="minorEastAsia" w:hAnsiTheme="minorEastAsia"/>
                <w:sz w:val="18"/>
                <w:szCs w:val="18"/>
              </w:rPr>
              <w:t>0</w:t>
            </w:r>
            <w:r w:rsidRPr="009A1222">
              <w:rPr>
                <w:rFonts w:asciiTheme="minorEastAsia" w:eastAsiaTheme="minorEastAsia" w:hAnsiTheme="minorEastAsia" w:hint="eastAsia"/>
                <w:sz w:val="18"/>
                <w:szCs w:val="18"/>
              </w:rPr>
              <w:t>年；</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37、防护等级：IP54 ；</w:t>
            </w:r>
          </w:p>
          <w:p w:rsidR="00E15FDA" w:rsidRPr="009A1222" w:rsidRDefault="00E15FDA" w:rsidP="009A1222">
            <w:pPr>
              <w:tabs>
                <w:tab w:val="left" w:pos="720"/>
              </w:tabs>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38、探头视场角：21</w:t>
            </w:r>
            <w:r w:rsidRPr="009A1222">
              <w:rPr>
                <w:rFonts w:asciiTheme="minorEastAsia" w:eastAsiaTheme="minorEastAsia" w:hAnsiTheme="minorEastAsia"/>
                <w:sz w:val="18"/>
                <w:szCs w:val="18"/>
              </w:rPr>
              <w:t xml:space="preserve">° × </w:t>
            </w:r>
            <w:r w:rsidRPr="009A1222">
              <w:rPr>
                <w:rFonts w:asciiTheme="minorEastAsia" w:eastAsiaTheme="minorEastAsia" w:hAnsiTheme="minorEastAsia" w:hint="eastAsia"/>
                <w:sz w:val="18"/>
                <w:szCs w:val="18"/>
              </w:rPr>
              <w:t>15</w:t>
            </w:r>
            <w:r w:rsidRPr="009A1222">
              <w:rPr>
                <w:rFonts w:asciiTheme="minorEastAsia" w:eastAsiaTheme="minorEastAsia" w:hAnsiTheme="minorEastAsia"/>
                <w:sz w:val="18"/>
                <w:szCs w:val="18"/>
              </w:rPr>
              <w:t>°</w:t>
            </w:r>
            <w:r w:rsidRPr="009A1222">
              <w:rPr>
                <w:rFonts w:asciiTheme="minorEastAsia" w:eastAsiaTheme="minorEastAsia" w:hAnsiTheme="minorEastAsia" w:hint="eastAsia"/>
                <w:sz w:val="18"/>
                <w:szCs w:val="18"/>
              </w:rPr>
              <w:t xml:space="preserve"> ；</w:t>
            </w:r>
          </w:p>
          <w:p w:rsidR="00E15FDA" w:rsidRPr="00D73523" w:rsidRDefault="00E15FDA" w:rsidP="009A1222">
            <w:pPr>
              <w:pStyle w:val="10"/>
              <w:rPr>
                <w:rFonts w:asciiTheme="minorEastAsia" w:eastAsiaTheme="minorEastAsia" w:hAnsiTheme="minorEastAsia"/>
                <w:sz w:val="18"/>
                <w:szCs w:val="18"/>
              </w:rPr>
            </w:pPr>
            <w:r w:rsidRPr="00D73523">
              <w:rPr>
                <w:rFonts w:asciiTheme="minorEastAsia" w:eastAsiaTheme="minorEastAsia" w:hAnsiTheme="minorEastAsia" w:hint="eastAsia"/>
                <w:sz w:val="18"/>
                <w:szCs w:val="18"/>
              </w:rPr>
              <w:t>39、</w:t>
            </w:r>
            <w:r w:rsidR="009A1222" w:rsidRPr="00D73523">
              <w:rPr>
                <w:rFonts w:asciiTheme="minorEastAsia" w:eastAsiaTheme="minorEastAsia" w:hAnsiTheme="minorEastAsia" w:hint="eastAsia"/>
                <w:sz w:val="18"/>
                <w:szCs w:val="18"/>
              </w:rPr>
              <w:t>供应商在响应文件中须提供所投产品渠道证明材料，以保证采购单位为该批次产品的最终用户，并能得到产品生产厂商所提供的所有售后服务，未提供视为无效响应。</w:t>
            </w:r>
          </w:p>
        </w:tc>
      </w:tr>
      <w:tr w:rsidR="00E15FDA" w:rsidRPr="009A1222" w:rsidTr="000E5A8F">
        <w:trPr>
          <w:trHeight w:val="76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lastRenderedPageBreak/>
              <w:t>8</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电气绝缘强度检测仪</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1、工作电源：AC220V±10％、50HZ±5％</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2、测量范围：AC0-80KV</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3、限定电流：5mA</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4、测量精度：1％</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5、调压速度：2KV/S±10％</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6、预定设置： 次数1-9</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搅拌时间0-1分39秒</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静置时间0-10分39秒</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7、使用条件：环境温度0℃-35℃</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相对温度≤75％</w:t>
            </w:r>
          </w:p>
          <w:p w:rsidR="00E15FDA" w:rsidRPr="009A1222" w:rsidRDefault="00E15FDA" w:rsidP="000E5A8F">
            <w:pPr>
              <w:rPr>
                <w:rFonts w:asciiTheme="minorEastAsia" w:eastAsiaTheme="minorEastAsia" w:hAnsiTheme="minorEastAsia" w:cs="Arial"/>
                <w:color w:val="404040"/>
                <w:sz w:val="18"/>
                <w:szCs w:val="18"/>
                <w:shd w:val="clear" w:color="auto" w:fill="FFFFFF"/>
              </w:rPr>
            </w:pPr>
            <w:r w:rsidRPr="009A1222">
              <w:rPr>
                <w:rFonts w:asciiTheme="minorEastAsia" w:eastAsiaTheme="minorEastAsia" w:hAnsiTheme="minorEastAsia" w:hint="eastAsia"/>
                <w:sz w:val="18"/>
                <w:szCs w:val="18"/>
              </w:rPr>
              <w:t>8、油杯间隙：2.5mm（油杯塞尺直径）</w:t>
            </w:r>
          </w:p>
        </w:tc>
      </w:tr>
      <w:tr w:rsidR="00E15FDA" w:rsidRPr="009A1222" w:rsidTr="000E5A8F">
        <w:trPr>
          <w:trHeight w:val="76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9</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智能带电电缆识别仪</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pStyle w:val="af0"/>
              <w:spacing w:before="0" w:beforeAutospacing="0" w:after="0" w:afterAutospacing="0"/>
              <w:rPr>
                <w:rFonts w:asciiTheme="minorEastAsia" w:eastAsiaTheme="minorEastAsia" w:hAnsiTheme="minorEastAsia" w:cs="宋体"/>
                <w:color w:val="000000"/>
                <w:sz w:val="18"/>
                <w:szCs w:val="18"/>
              </w:rPr>
            </w:pPr>
            <w:r w:rsidRPr="009A1222">
              <w:rPr>
                <w:rFonts w:asciiTheme="minorEastAsia" w:eastAsiaTheme="minorEastAsia" w:hAnsiTheme="minorEastAsia" w:cs="宋体" w:hint="eastAsia"/>
                <w:color w:val="000000"/>
                <w:sz w:val="18"/>
                <w:szCs w:val="18"/>
              </w:rPr>
              <w:t>仪器不仅能识别带电电缆、也可识别不带电缆。系统由信号发射机，接收机、发射卡钳和接收卡钳及若干连接导线组成。它具有大功率电流脉冲输出；现场接收信号特征清晰，轻便灵活，灵敏度高，能有效抑制现场工频干扰；可在被测电缆带电和不带电的情况下识别需要鉴别的电缆。判断准确、快速；保护电路可靠，不怕输出短路；大钳口ф150适合各种截面积的动力电缆；内部具有大功率隔离变压器，操作者与市电不存在任何电气上的直接接触</w:t>
            </w:r>
          </w:p>
          <w:p w:rsidR="00E15FDA" w:rsidRPr="009A1222" w:rsidRDefault="00E15FDA" w:rsidP="000E5A8F">
            <w:pPr>
              <w:pStyle w:val="af0"/>
              <w:spacing w:before="0" w:beforeAutospacing="0" w:after="0" w:afterAutospacing="0"/>
              <w:rPr>
                <w:rFonts w:asciiTheme="minorEastAsia" w:eastAsiaTheme="minorEastAsia" w:hAnsiTheme="minorEastAsia" w:cs="宋体"/>
                <w:color w:val="000000"/>
                <w:sz w:val="18"/>
                <w:szCs w:val="18"/>
              </w:rPr>
            </w:pPr>
            <w:r w:rsidRPr="009A1222">
              <w:rPr>
                <w:rFonts w:asciiTheme="minorEastAsia" w:eastAsiaTheme="minorEastAsia" w:hAnsiTheme="minorEastAsia" w:cs="宋体" w:hint="eastAsia"/>
                <w:color w:val="000000"/>
                <w:sz w:val="18"/>
                <w:szCs w:val="18"/>
              </w:rPr>
              <w:t>发射机：</w:t>
            </w:r>
            <w:r w:rsidRPr="009A1222">
              <w:rPr>
                <w:rFonts w:asciiTheme="minorEastAsia" w:eastAsiaTheme="minorEastAsia" w:hAnsiTheme="minorEastAsia" w:cs="宋体" w:hint="eastAsia"/>
                <w:color w:val="000000"/>
                <w:sz w:val="18"/>
                <w:szCs w:val="18"/>
              </w:rPr>
              <w:br/>
            </w:r>
            <w:r w:rsidRPr="009A1222">
              <w:rPr>
                <w:rFonts w:asciiTheme="minorEastAsia" w:eastAsiaTheme="minorEastAsia" w:hAnsiTheme="minorEastAsia" w:cs="宋体" w:hint="eastAsia"/>
                <w:color w:val="000000"/>
                <w:sz w:val="18"/>
                <w:szCs w:val="18"/>
              </w:rPr>
              <w:lastRenderedPageBreak/>
              <w:t>1. 最大脉冲峰值输出电流：20A</w:t>
            </w:r>
            <w:r w:rsidRPr="009A1222">
              <w:rPr>
                <w:rFonts w:asciiTheme="minorEastAsia" w:eastAsiaTheme="minorEastAsia" w:hAnsiTheme="minorEastAsia" w:cs="宋体" w:hint="eastAsia"/>
                <w:color w:val="000000"/>
                <w:sz w:val="18"/>
                <w:szCs w:val="18"/>
              </w:rPr>
              <w:br/>
              <w:t>2．脉冲重复频率：1次/2秒</w:t>
            </w:r>
            <w:r w:rsidRPr="009A1222">
              <w:rPr>
                <w:rFonts w:asciiTheme="minorEastAsia" w:eastAsiaTheme="minorEastAsia" w:hAnsiTheme="minorEastAsia" w:cs="宋体" w:hint="eastAsia"/>
                <w:color w:val="000000"/>
                <w:sz w:val="18"/>
                <w:szCs w:val="18"/>
              </w:rPr>
              <w:br/>
              <w:t>3．供电电源：AC220V(±10%)，功率100W</w:t>
            </w:r>
            <w:r w:rsidRPr="009A1222">
              <w:rPr>
                <w:rFonts w:asciiTheme="minorEastAsia" w:eastAsiaTheme="minorEastAsia" w:hAnsiTheme="minorEastAsia" w:cs="宋体" w:hint="eastAsia"/>
                <w:color w:val="000000"/>
                <w:sz w:val="18"/>
                <w:szCs w:val="18"/>
              </w:rPr>
              <w:br/>
              <w:t>4．重量： 8kg</w:t>
            </w:r>
            <w:r w:rsidRPr="009A1222">
              <w:rPr>
                <w:rFonts w:asciiTheme="minorEastAsia" w:eastAsiaTheme="minorEastAsia" w:hAnsiTheme="minorEastAsia" w:cs="宋体" w:hint="eastAsia"/>
                <w:color w:val="000000"/>
                <w:sz w:val="18"/>
                <w:szCs w:val="18"/>
              </w:rPr>
              <w:br/>
              <w:t>接收机：</w:t>
            </w:r>
            <w:r w:rsidRPr="009A1222">
              <w:rPr>
                <w:rFonts w:asciiTheme="minorEastAsia" w:eastAsiaTheme="minorEastAsia" w:hAnsiTheme="minorEastAsia" w:cs="宋体" w:hint="eastAsia"/>
                <w:color w:val="000000"/>
                <w:sz w:val="18"/>
                <w:szCs w:val="18"/>
              </w:rPr>
              <w:br/>
              <w:t>1．接收机灵敏度： 40dB</w:t>
            </w:r>
            <w:r w:rsidRPr="009A1222">
              <w:rPr>
                <w:rFonts w:asciiTheme="minorEastAsia" w:eastAsiaTheme="minorEastAsia" w:hAnsiTheme="minorEastAsia" w:cs="宋体" w:hint="eastAsia"/>
                <w:color w:val="000000"/>
                <w:sz w:val="18"/>
                <w:szCs w:val="18"/>
              </w:rPr>
              <w:br/>
              <w:t>2．电源：两节5号电池</w:t>
            </w:r>
            <w:r w:rsidRPr="009A1222">
              <w:rPr>
                <w:rFonts w:asciiTheme="minorEastAsia" w:eastAsiaTheme="minorEastAsia" w:hAnsiTheme="minorEastAsia" w:cs="宋体" w:hint="eastAsia"/>
                <w:color w:val="000000"/>
                <w:sz w:val="18"/>
                <w:szCs w:val="18"/>
              </w:rPr>
              <w:br/>
              <w:t>3．重量：0.2kg</w:t>
            </w:r>
          </w:p>
        </w:tc>
      </w:tr>
      <w:tr w:rsidR="00E15FDA" w:rsidRPr="009A1222" w:rsidTr="000E5A8F">
        <w:trPr>
          <w:trHeight w:val="76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lastRenderedPageBreak/>
              <w:t>10</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多功能全频线缆探测仪</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jc w:val="lef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功能：可查找地下管线的埋深、定位及走向。</w:t>
            </w:r>
          </w:p>
          <w:p w:rsidR="00E15FDA" w:rsidRPr="009A1222" w:rsidRDefault="00E15FDA" w:rsidP="000E5A8F">
            <w:pP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发射机：</w:t>
            </w:r>
          </w:p>
          <w:p w:rsidR="00E15FDA" w:rsidRPr="009A1222" w:rsidRDefault="00E15FDA" w:rsidP="000E5A8F">
            <w:pP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（1）对管线施加特定频率的定位信号。</w:t>
            </w:r>
          </w:p>
          <w:p w:rsidR="00E15FDA" w:rsidRPr="009A1222" w:rsidRDefault="00E15FDA" w:rsidP="000E5A8F">
            <w:pP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（2）输出模式：感应模式、直连模式、夹钳模式；</w:t>
            </w:r>
          </w:p>
          <w:p w:rsidR="00E15FDA" w:rsidRPr="009A1222" w:rsidRDefault="00E15FDA" w:rsidP="000E5A8F">
            <w:pP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（3）工作频率：128Hz、512Hz、1KHz、2KHz、8KHz、33KHz、65KHz、83KHz等；</w:t>
            </w:r>
            <w:r w:rsidRPr="009A1222">
              <w:rPr>
                <w:rFonts w:asciiTheme="minorEastAsia" w:eastAsiaTheme="minorEastAsia" w:hAnsiTheme="minorEastAsia" w:cs="宋体" w:hint="eastAsia"/>
                <w:color w:val="000000"/>
                <w:kern w:val="0"/>
                <w:sz w:val="18"/>
                <w:szCs w:val="18"/>
              </w:rPr>
              <w:br/>
              <w:t>（4）输出功率：10W；</w:t>
            </w:r>
          </w:p>
          <w:p w:rsidR="00E15FDA" w:rsidRPr="009A1222" w:rsidRDefault="00E15FDA" w:rsidP="000E5A8F">
            <w:pP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（5）输出电压：60V；</w:t>
            </w:r>
          </w:p>
          <w:p w:rsidR="00E15FDA" w:rsidRPr="009A1222" w:rsidRDefault="00E15FDA" w:rsidP="000E5A8F">
            <w:pP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（6）最大输出电流：1A；</w:t>
            </w:r>
          </w:p>
          <w:p w:rsidR="00E15FDA" w:rsidRPr="009A1222" w:rsidRDefault="00E15FDA" w:rsidP="000E5A8F">
            <w:pP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（7）电源：双电源，锂电池组；</w:t>
            </w:r>
          </w:p>
          <w:p w:rsidR="00E15FDA" w:rsidRPr="009A1222" w:rsidRDefault="00E15FDA" w:rsidP="000E5A8F">
            <w:pP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（8）连续工作时间：1W时：12小时；5W时：8小时；10W时：5小时；</w:t>
            </w:r>
          </w:p>
          <w:p w:rsidR="00E15FDA" w:rsidRPr="009A1222" w:rsidRDefault="00E15FDA" w:rsidP="000E5A8F">
            <w:pPr>
              <w:spacing w:line="400" w:lineRule="exac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（9）环境温度：-20℃-50℃。</w:t>
            </w:r>
          </w:p>
          <w:p w:rsidR="00E15FDA" w:rsidRPr="009A1222" w:rsidRDefault="00E15FDA" w:rsidP="000E5A8F">
            <w:pPr>
              <w:spacing w:line="400" w:lineRule="exac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接收机：</w:t>
            </w:r>
          </w:p>
          <w:p w:rsidR="00E15FDA" w:rsidRPr="009A1222" w:rsidRDefault="00E15FDA" w:rsidP="000E5A8F">
            <w:pPr>
              <w:spacing w:line="400" w:lineRule="exac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（1）用途：地下管线和电缆定位（可测量地下管线位置、走向、深度、电流）；</w:t>
            </w:r>
          </w:p>
          <w:p w:rsidR="00E15FDA" w:rsidRPr="009A1222" w:rsidRDefault="00E15FDA" w:rsidP="000E5A8F">
            <w:pPr>
              <w:spacing w:line="400" w:lineRule="exac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（2）定位模式：</w:t>
            </w:r>
          </w:p>
          <w:p w:rsidR="00E15FDA" w:rsidRPr="009A1222" w:rsidRDefault="00E15FDA" w:rsidP="009A1222">
            <w:pPr>
              <w:spacing w:line="400" w:lineRule="exact"/>
              <w:ind w:firstLineChars="250" w:firstLine="450"/>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峰值模式：使用两个水平线圈；</w:t>
            </w:r>
          </w:p>
          <w:p w:rsidR="00E15FDA" w:rsidRPr="009A1222" w:rsidRDefault="00E15FDA" w:rsidP="009A1222">
            <w:pPr>
              <w:spacing w:line="400" w:lineRule="exact"/>
              <w:ind w:firstLineChars="250" w:firstLine="450"/>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宽峰模式：使用一个水平线圈；</w:t>
            </w:r>
          </w:p>
          <w:p w:rsidR="00E15FDA" w:rsidRPr="009A1222" w:rsidRDefault="00E15FDA" w:rsidP="009A1222">
            <w:pPr>
              <w:spacing w:line="400" w:lineRule="exact"/>
              <w:ind w:firstLineChars="250" w:firstLine="450"/>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谷值模式：使用一个垂直线圈，具有左右导向功能；</w:t>
            </w:r>
          </w:p>
          <w:p w:rsidR="00E15FDA" w:rsidRPr="009A1222" w:rsidRDefault="00E15FDA" w:rsidP="000E5A8F">
            <w:pPr>
              <w:spacing w:line="400" w:lineRule="exac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（3）接收频率：128Hz、512Hz、1KHz、2KHz、8KHz、33KHz、65KHz、83KHz等；</w:t>
            </w:r>
          </w:p>
          <w:p w:rsidR="00E15FDA" w:rsidRPr="009A1222" w:rsidRDefault="00E15FDA" w:rsidP="000E5A8F">
            <w:pPr>
              <w:spacing w:line="400" w:lineRule="exac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（4）增益控制：自动增益，增益范围0-100dB；</w:t>
            </w:r>
          </w:p>
          <w:p w:rsidR="00E15FDA" w:rsidRPr="009A1222" w:rsidRDefault="00E15FDA" w:rsidP="000E5A8F">
            <w:pPr>
              <w:spacing w:line="400" w:lineRule="exac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（5）定位精度：深度的5%（深度范围0-3m）；</w:t>
            </w:r>
          </w:p>
          <w:p w:rsidR="00E15FDA" w:rsidRPr="009A1222" w:rsidRDefault="00E15FDA" w:rsidP="000E5A8F">
            <w:pPr>
              <w:spacing w:line="400" w:lineRule="exac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（6）深度的10%（深度范围＞3m）；</w:t>
            </w:r>
          </w:p>
          <w:p w:rsidR="00E15FDA" w:rsidRPr="009A1222" w:rsidRDefault="00E15FDA" w:rsidP="000E5A8F">
            <w:pPr>
              <w:spacing w:line="400" w:lineRule="exac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（7）电流测量精度：实际电流的5%；</w:t>
            </w:r>
          </w:p>
          <w:p w:rsidR="00E15FDA" w:rsidRPr="009A1222" w:rsidRDefault="00E15FDA" w:rsidP="000E5A8F">
            <w:pPr>
              <w:spacing w:line="400" w:lineRule="exac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（8）测量范围：0-6m及以上；</w:t>
            </w:r>
          </w:p>
          <w:p w:rsidR="00E15FDA" w:rsidRPr="009A1222" w:rsidRDefault="00E15FDA" w:rsidP="000E5A8F">
            <w:pPr>
              <w:spacing w:line="400" w:lineRule="exac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（9）电源：锂电池组（节能环保）；</w:t>
            </w:r>
          </w:p>
          <w:p w:rsidR="00E15FDA" w:rsidRPr="009A1222" w:rsidRDefault="00E15FDA" w:rsidP="000E5A8F">
            <w:pPr>
              <w:spacing w:line="400" w:lineRule="exac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（10）平均工作时间:8小时；</w:t>
            </w:r>
          </w:p>
          <w:p w:rsidR="00E15FDA" w:rsidRPr="009A1222" w:rsidRDefault="00E15FDA" w:rsidP="000E5A8F">
            <w:pPr>
              <w:spacing w:line="400" w:lineRule="exac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（11）环境温度：-20℃-50℃。</w:t>
            </w:r>
          </w:p>
        </w:tc>
      </w:tr>
      <w:tr w:rsidR="00E15FDA" w:rsidRPr="009A1222" w:rsidTr="000E5A8F">
        <w:trPr>
          <w:trHeight w:val="76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11</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电气安全检查仪</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pStyle w:val="Default"/>
              <w:jc w:val="both"/>
              <w:rPr>
                <w:rFonts w:asciiTheme="minorEastAsia" w:eastAsiaTheme="minorEastAsia" w:hAnsiTheme="minorEastAsia"/>
                <w:sz w:val="18"/>
                <w:szCs w:val="18"/>
              </w:rPr>
            </w:pPr>
            <w:r w:rsidRPr="009A1222">
              <w:rPr>
                <w:rFonts w:asciiTheme="minorEastAsia" w:eastAsiaTheme="minorEastAsia" w:hAnsiTheme="minorEastAsia"/>
                <w:sz w:val="18"/>
                <w:szCs w:val="18"/>
              </w:rPr>
              <w:t>1.</w:t>
            </w:r>
            <w:r w:rsidRPr="009A1222">
              <w:rPr>
                <w:rFonts w:asciiTheme="minorEastAsia" w:eastAsiaTheme="minorEastAsia" w:hAnsiTheme="minorEastAsia" w:hint="eastAsia"/>
                <w:sz w:val="18"/>
                <w:szCs w:val="18"/>
              </w:rPr>
              <w:t>本质安全防爆型</w:t>
            </w:r>
            <w:r w:rsidRPr="009A1222">
              <w:rPr>
                <w:rFonts w:asciiTheme="minorEastAsia" w:eastAsiaTheme="minorEastAsia" w:hAnsiTheme="minorEastAsia" w:cs="Times New Roman"/>
                <w:sz w:val="18"/>
                <w:szCs w:val="18"/>
              </w:rPr>
              <w:t xml:space="preserve">, </w:t>
            </w:r>
            <w:r w:rsidRPr="009A1222">
              <w:rPr>
                <w:rFonts w:asciiTheme="minorEastAsia" w:eastAsiaTheme="minorEastAsia" w:hAnsiTheme="minorEastAsia" w:hint="eastAsia"/>
                <w:sz w:val="18"/>
                <w:szCs w:val="18"/>
              </w:rPr>
              <w:t>防爆标志</w:t>
            </w:r>
            <w:r w:rsidRPr="009A1222">
              <w:rPr>
                <w:rFonts w:asciiTheme="minorEastAsia" w:eastAsiaTheme="minorEastAsia" w:hAnsiTheme="minorEastAsia" w:cs="Times New Roman"/>
                <w:sz w:val="18"/>
                <w:szCs w:val="18"/>
              </w:rPr>
              <w:t xml:space="preserve"> ia</w:t>
            </w:r>
            <w:r w:rsidRPr="009A1222">
              <w:rPr>
                <w:rFonts w:asciiTheme="minorEastAsia" w:eastAsiaTheme="minorEastAsia" w:hAnsiTheme="minorEastAsia" w:hint="eastAsia"/>
                <w:sz w:val="18"/>
                <w:szCs w:val="18"/>
              </w:rPr>
              <w:t>Ⅱ</w:t>
            </w:r>
            <w:r w:rsidRPr="009A1222">
              <w:rPr>
                <w:rFonts w:asciiTheme="minorEastAsia" w:eastAsiaTheme="minorEastAsia" w:hAnsiTheme="minorEastAsia" w:cs="Times New Roman"/>
                <w:sz w:val="18"/>
                <w:szCs w:val="18"/>
              </w:rPr>
              <w:t>CT6</w:t>
            </w:r>
            <w:r w:rsidRPr="009A1222">
              <w:rPr>
                <w:rFonts w:asciiTheme="minorEastAsia" w:eastAsiaTheme="minorEastAsia" w:hAnsiTheme="minorEastAsia"/>
                <w:sz w:val="18"/>
                <w:szCs w:val="18"/>
              </w:rPr>
              <w:t xml:space="preserve"> </w:t>
            </w:r>
          </w:p>
          <w:p w:rsidR="00E15FDA" w:rsidRPr="009A1222" w:rsidRDefault="00E15FDA" w:rsidP="000E5A8F">
            <w:pPr>
              <w:pStyle w:val="Default"/>
              <w:jc w:val="both"/>
              <w:rPr>
                <w:rFonts w:asciiTheme="minorEastAsia" w:eastAsiaTheme="minorEastAsia" w:hAnsiTheme="minorEastAsia"/>
                <w:sz w:val="18"/>
                <w:szCs w:val="18"/>
              </w:rPr>
            </w:pPr>
            <w:r w:rsidRPr="009A1222">
              <w:rPr>
                <w:rFonts w:asciiTheme="minorEastAsia" w:eastAsiaTheme="minorEastAsia" w:hAnsiTheme="minorEastAsia"/>
                <w:sz w:val="18"/>
                <w:szCs w:val="18"/>
              </w:rPr>
              <w:t>2.</w:t>
            </w:r>
            <w:r w:rsidRPr="009A1222">
              <w:rPr>
                <w:rFonts w:asciiTheme="minorEastAsia" w:eastAsiaTheme="minorEastAsia" w:hAnsiTheme="minorEastAsia" w:hint="eastAsia"/>
                <w:sz w:val="18"/>
                <w:szCs w:val="18"/>
              </w:rPr>
              <w:t>非接触式测量</w:t>
            </w:r>
            <w:r w:rsidRPr="009A1222">
              <w:rPr>
                <w:rFonts w:asciiTheme="minorEastAsia" w:eastAsiaTheme="minorEastAsia" w:hAnsiTheme="minorEastAsia" w:cs="Times New Roman"/>
                <w:sz w:val="18"/>
                <w:szCs w:val="18"/>
              </w:rPr>
              <w:t xml:space="preserve"> </w:t>
            </w:r>
            <w:r w:rsidRPr="009A1222">
              <w:rPr>
                <w:rFonts w:asciiTheme="minorEastAsia" w:eastAsiaTheme="minorEastAsia" w:hAnsiTheme="minorEastAsia" w:hint="eastAsia"/>
                <w:sz w:val="18"/>
                <w:szCs w:val="18"/>
              </w:rPr>
              <w:t>：非接触式测量。输入阻抗＞</w:t>
            </w:r>
            <w:r w:rsidRPr="009A1222">
              <w:rPr>
                <w:rFonts w:asciiTheme="minorEastAsia" w:eastAsiaTheme="minorEastAsia" w:hAnsiTheme="minorEastAsia" w:cs="Times New Roman"/>
                <w:sz w:val="18"/>
                <w:szCs w:val="18"/>
              </w:rPr>
              <w:t>1016</w:t>
            </w:r>
            <w:r w:rsidRPr="009A1222">
              <w:rPr>
                <w:rFonts w:asciiTheme="minorEastAsia" w:eastAsiaTheme="minorEastAsia" w:hAnsiTheme="minorEastAsia" w:hint="eastAsia"/>
                <w:sz w:val="18"/>
                <w:szCs w:val="18"/>
              </w:rPr>
              <w:t>Ω</w:t>
            </w:r>
            <w:r w:rsidRPr="009A1222">
              <w:rPr>
                <w:rFonts w:asciiTheme="minorEastAsia" w:eastAsiaTheme="minorEastAsia" w:hAnsiTheme="minorEastAsia" w:cs="Times New Roman"/>
                <w:sz w:val="18"/>
                <w:szCs w:val="18"/>
              </w:rPr>
              <w:t>.</w:t>
            </w:r>
            <w:r w:rsidRPr="009A1222">
              <w:rPr>
                <w:rFonts w:asciiTheme="minorEastAsia" w:eastAsiaTheme="minorEastAsia" w:hAnsiTheme="minorEastAsia" w:hint="eastAsia"/>
                <w:sz w:val="18"/>
                <w:szCs w:val="18"/>
              </w:rPr>
              <w:t>输入电容＜</w:t>
            </w:r>
            <w:r w:rsidRPr="009A1222">
              <w:rPr>
                <w:rFonts w:asciiTheme="minorEastAsia" w:eastAsiaTheme="minorEastAsia" w:hAnsiTheme="minorEastAsia" w:cs="Times New Roman"/>
                <w:sz w:val="18"/>
                <w:szCs w:val="18"/>
              </w:rPr>
              <w:t>1PF</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sz w:val="18"/>
                <w:szCs w:val="18"/>
              </w:rPr>
              <w:t xml:space="preserve"> 3.</w:t>
            </w:r>
            <w:r w:rsidRPr="009A1222">
              <w:rPr>
                <w:rFonts w:asciiTheme="minorEastAsia" w:eastAsiaTheme="minorEastAsia" w:hAnsiTheme="minorEastAsia" w:hint="eastAsia"/>
                <w:sz w:val="18"/>
                <w:szCs w:val="18"/>
              </w:rPr>
              <w:t>测量范围</w:t>
            </w:r>
            <w:r w:rsidRPr="009A1222">
              <w:rPr>
                <w:rFonts w:asciiTheme="minorEastAsia" w:eastAsiaTheme="minorEastAsia" w:hAnsiTheme="minorEastAsia" w:cs="Times New Roman"/>
                <w:sz w:val="18"/>
                <w:szCs w:val="18"/>
              </w:rPr>
              <w:t xml:space="preserve"> </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cs="Times New Roman"/>
                <w:sz w:val="18"/>
                <w:szCs w:val="18"/>
              </w:rPr>
              <w:t xml:space="preserve">100V </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sz w:val="18"/>
                <w:szCs w:val="18"/>
              </w:rPr>
              <w:t xml:space="preserve"> </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cs="Times New Roman"/>
                <w:sz w:val="18"/>
                <w:szCs w:val="18"/>
              </w:rPr>
              <w:t>50KV</w:t>
            </w:r>
            <w:r w:rsidRPr="009A1222">
              <w:rPr>
                <w:rFonts w:asciiTheme="minorEastAsia" w:eastAsiaTheme="minorEastAsia" w:hAnsiTheme="minorEastAsia" w:hint="eastAsia"/>
                <w:sz w:val="18"/>
                <w:szCs w:val="18"/>
              </w:rPr>
              <w:t>。（测量范围可以扩展）。</w:t>
            </w:r>
            <w:r w:rsidRPr="009A1222">
              <w:rPr>
                <w:rFonts w:asciiTheme="minorEastAsia" w:eastAsiaTheme="minorEastAsia" w:hAnsiTheme="minorEastAsia"/>
                <w:sz w:val="18"/>
                <w:szCs w:val="18"/>
              </w:rPr>
              <w:t xml:space="preserve"> </w:t>
            </w:r>
            <w:r w:rsidRPr="009A1222">
              <w:rPr>
                <w:rFonts w:asciiTheme="minorEastAsia" w:eastAsiaTheme="minorEastAsia" w:hAnsiTheme="minorEastAsia" w:hint="eastAsia"/>
                <w:sz w:val="18"/>
                <w:szCs w:val="18"/>
              </w:rPr>
              <w:t>测量误差</w:t>
            </w:r>
            <w:r w:rsidRPr="009A1222">
              <w:rPr>
                <w:rFonts w:asciiTheme="minorEastAsia" w:eastAsiaTheme="minorEastAsia" w:hAnsiTheme="minorEastAsia" w:cs="Times New Roman"/>
                <w:sz w:val="18"/>
                <w:szCs w:val="18"/>
              </w:rPr>
              <w:t xml:space="preserve"> </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sz w:val="18"/>
                <w:szCs w:val="18"/>
              </w:rPr>
              <w:t xml:space="preserve"> </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sz w:val="18"/>
                <w:szCs w:val="18"/>
              </w:rPr>
              <w:t xml:space="preserve"> </w:t>
            </w:r>
            <w:r w:rsidRPr="009A1222">
              <w:rPr>
                <w:rFonts w:asciiTheme="minorEastAsia" w:eastAsiaTheme="minorEastAsia" w:hAnsiTheme="minorEastAsia" w:cs="Times New Roman"/>
                <w:sz w:val="18"/>
                <w:szCs w:val="18"/>
              </w:rPr>
              <w:t>10 %</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sz w:val="18"/>
                <w:szCs w:val="18"/>
              </w:rPr>
              <w:t xml:space="preserve"> </w:t>
            </w:r>
          </w:p>
          <w:p w:rsidR="00E15FDA" w:rsidRPr="009A1222" w:rsidRDefault="00E15FDA" w:rsidP="000E5A8F">
            <w:pPr>
              <w:pStyle w:val="Default"/>
              <w:jc w:val="both"/>
              <w:rPr>
                <w:rFonts w:asciiTheme="minorEastAsia" w:eastAsiaTheme="minorEastAsia" w:hAnsiTheme="minorEastAsia"/>
                <w:sz w:val="18"/>
                <w:szCs w:val="18"/>
              </w:rPr>
            </w:pPr>
            <w:r w:rsidRPr="009A1222">
              <w:rPr>
                <w:rFonts w:asciiTheme="minorEastAsia" w:eastAsiaTheme="minorEastAsia" w:hAnsiTheme="minorEastAsia"/>
                <w:sz w:val="18"/>
                <w:szCs w:val="18"/>
              </w:rPr>
              <w:t>4.</w:t>
            </w:r>
            <w:r w:rsidRPr="009A1222">
              <w:rPr>
                <w:rFonts w:asciiTheme="minorEastAsia" w:eastAsiaTheme="minorEastAsia" w:hAnsiTheme="minorEastAsia" w:hint="eastAsia"/>
                <w:sz w:val="18"/>
                <w:szCs w:val="18"/>
              </w:rPr>
              <w:t>显示</w:t>
            </w:r>
            <w:r w:rsidRPr="009A1222">
              <w:rPr>
                <w:rFonts w:asciiTheme="minorEastAsia" w:eastAsiaTheme="minorEastAsia" w:hAnsiTheme="minorEastAsia" w:cs="Times New Roman"/>
                <w:sz w:val="18"/>
                <w:szCs w:val="18"/>
              </w:rPr>
              <w:t xml:space="preserve"> </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cs="Times New Roman"/>
                <w:sz w:val="18"/>
                <w:szCs w:val="18"/>
              </w:rPr>
              <w:t>3 1/2</w:t>
            </w:r>
            <w:r w:rsidRPr="009A1222">
              <w:rPr>
                <w:rFonts w:asciiTheme="minorEastAsia" w:eastAsiaTheme="minorEastAsia" w:hAnsiTheme="minorEastAsia" w:hint="eastAsia"/>
                <w:sz w:val="18"/>
                <w:szCs w:val="18"/>
              </w:rPr>
              <w:t>位液晶显示</w:t>
            </w:r>
            <w:r w:rsidRPr="009A1222">
              <w:rPr>
                <w:rFonts w:asciiTheme="minorEastAsia" w:eastAsiaTheme="minorEastAsia" w:hAnsiTheme="minorEastAsia" w:cs="Times New Roman"/>
                <w:sz w:val="18"/>
                <w:szCs w:val="18"/>
              </w:rPr>
              <w:t>,</w:t>
            </w:r>
            <w:r w:rsidRPr="009A1222">
              <w:rPr>
                <w:rFonts w:asciiTheme="minorEastAsia" w:eastAsiaTheme="minorEastAsia" w:hAnsiTheme="minorEastAsia" w:hint="eastAsia"/>
                <w:sz w:val="18"/>
                <w:szCs w:val="18"/>
              </w:rPr>
              <w:t>显示范围</w:t>
            </w:r>
            <w:r w:rsidRPr="009A1222">
              <w:rPr>
                <w:rFonts w:asciiTheme="minorEastAsia" w:eastAsiaTheme="minorEastAsia" w:hAnsiTheme="minorEastAsia" w:cs="Times New Roman"/>
                <w:sz w:val="18"/>
                <w:szCs w:val="18"/>
              </w:rPr>
              <w:t>:</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cs="Times New Roman"/>
                <w:sz w:val="18"/>
                <w:szCs w:val="18"/>
              </w:rPr>
              <w:t>0.1kV</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cs="Times New Roman"/>
                <w:sz w:val="18"/>
                <w:szCs w:val="18"/>
              </w:rPr>
              <w:t>199.9kV</w:t>
            </w:r>
            <w:r w:rsidRPr="009A1222">
              <w:rPr>
                <w:rFonts w:asciiTheme="minorEastAsia" w:eastAsiaTheme="minorEastAsia" w:hAnsiTheme="minorEastAsia" w:hint="eastAsia"/>
                <w:sz w:val="18"/>
                <w:szCs w:val="18"/>
              </w:rPr>
              <w:t>。极性显示</w:t>
            </w:r>
            <w:r w:rsidRPr="009A1222">
              <w:rPr>
                <w:rFonts w:asciiTheme="minorEastAsia" w:eastAsiaTheme="minorEastAsia" w:hAnsiTheme="minorEastAsia"/>
                <w:sz w:val="18"/>
                <w:szCs w:val="18"/>
              </w:rPr>
              <w:t xml:space="preserve"> 5.</w:t>
            </w:r>
            <w:r w:rsidRPr="009A1222">
              <w:rPr>
                <w:rFonts w:asciiTheme="minorEastAsia" w:eastAsiaTheme="minorEastAsia" w:hAnsiTheme="minorEastAsia" w:hint="eastAsia"/>
                <w:sz w:val="18"/>
                <w:szCs w:val="18"/>
              </w:rPr>
              <w:t>读数保持功能</w:t>
            </w:r>
            <w:r w:rsidRPr="009A1222">
              <w:rPr>
                <w:rFonts w:asciiTheme="minorEastAsia" w:eastAsiaTheme="minorEastAsia" w:hAnsiTheme="minorEastAsia" w:cs="Times New Roman"/>
                <w:sz w:val="18"/>
                <w:szCs w:val="18"/>
              </w:rPr>
              <w:t xml:space="preserve"> </w:t>
            </w:r>
            <w:r w:rsidRPr="009A1222">
              <w:rPr>
                <w:rFonts w:asciiTheme="minorEastAsia" w:eastAsiaTheme="minorEastAsia" w:hAnsiTheme="minorEastAsia" w:hint="eastAsia"/>
                <w:sz w:val="18"/>
                <w:szCs w:val="18"/>
              </w:rPr>
              <w:t>：有</w:t>
            </w:r>
            <w:r w:rsidRPr="009A1222">
              <w:rPr>
                <w:rFonts w:asciiTheme="minorEastAsia" w:eastAsiaTheme="minorEastAsia" w:hAnsiTheme="minorEastAsia"/>
                <w:sz w:val="18"/>
                <w:szCs w:val="18"/>
              </w:rPr>
              <w:t xml:space="preserve"> </w:t>
            </w:r>
          </w:p>
          <w:p w:rsidR="00E15FDA" w:rsidRPr="009A1222" w:rsidRDefault="00E15FDA" w:rsidP="000E5A8F">
            <w:pPr>
              <w:pStyle w:val="Default"/>
              <w:jc w:val="both"/>
              <w:rPr>
                <w:rFonts w:asciiTheme="minorEastAsia" w:eastAsiaTheme="minorEastAsia" w:hAnsiTheme="minorEastAsia"/>
                <w:sz w:val="18"/>
                <w:szCs w:val="18"/>
              </w:rPr>
            </w:pPr>
            <w:r w:rsidRPr="009A1222">
              <w:rPr>
                <w:rFonts w:asciiTheme="minorEastAsia" w:eastAsiaTheme="minorEastAsia" w:hAnsiTheme="minorEastAsia"/>
                <w:sz w:val="18"/>
                <w:szCs w:val="18"/>
              </w:rPr>
              <w:t>6.</w:t>
            </w:r>
            <w:r w:rsidRPr="009A1222">
              <w:rPr>
                <w:rFonts w:asciiTheme="minorEastAsia" w:eastAsiaTheme="minorEastAsia" w:hAnsiTheme="minorEastAsia" w:hint="eastAsia"/>
                <w:sz w:val="18"/>
                <w:szCs w:val="18"/>
              </w:rPr>
              <w:t>使用环境</w:t>
            </w:r>
            <w:r w:rsidRPr="009A1222">
              <w:rPr>
                <w:rFonts w:asciiTheme="minorEastAsia" w:eastAsiaTheme="minorEastAsia" w:hAnsiTheme="minorEastAsia" w:cs="Times New Roman"/>
                <w:sz w:val="18"/>
                <w:szCs w:val="18"/>
              </w:rPr>
              <w:t xml:space="preserve"> </w:t>
            </w:r>
            <w:r w:rsidRPr="009A1222">
              <w:rPr>
                <w:rFonts w:asciiTheme="minorEastAsia" w:eastAsiaTheme="minorEastAsia" w:hAnsiTheme="minorEastAsia" w:hint="eastAsia"/>
                <w:sz w:val="18"/>
                <w:szCs w:val="18"/>
              </w:rPr>
              <w:t>：温度</w:t>
            </w:r>
            <w:r w:rsidRPr="009A1222">
              <w:rPr>
                <w:rFonts w:asciiTheme="minorEastAsia" w:eastAsiaTheme="minorEastAsia" w:hAnsiTheme="minorEastAsia"/>
                <w:sz w:val="18"/>
                <w:szCs w:val="18"/>
              </w:rPr>
              <w:t xml:space="preserve"> </w:t>
            </w:r>
            <w:r w:rsidRPr="009A1222">
              <w:rPr>
                <w:rFonts w:asciiTheme="minorEastAsia" w:eastAsiaTheme="minorEastAsia" w:hAnsiTheme="minorEastAsia" w:cs="Times New Roman"/>
                <w:sz w:val="18"/>
                <w:szCs w:val="18"/>
              </w:rPr>
              <w:t>0</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cs="Times New Roman"/>
                <w:sz w:val="18"/>
                <w:szCs w:val="18"/>
              </w:rPr>
              <w:t>40</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cs="Times New Roman"/>
                <w:sz w:val="18"/>
                <w:szCs w:val="18"/>
              </w:rPr>
              <w:t>,</w:t>
            </w:r>
            <w:r w:rsidRPr="009A1222">
              <w:rPr>
                <w:rFonts w:asciiTheme="minorEastAsia" w:eastAsiaTheme="minorEastAsia" w:hAnsiTheme="minorEastAsia" w:hint="eastAsia"/>
                <w:sz w:val="18"/>
                <w:szCs w:val="18"/>
              </w:rPr>
              <w:t>相对湿度小于</w:t>
            </w:r>
            <w:r w:rsidRPr="009A1222">
              <w:rPr>
                <w:rFonts w:asciiTheme="minorEastAsia" w:eastAsiaTheme="minorEastAsia" w:hAnsiTheme="minorEastAsia"/>
                <w:sz w:val="18"/>
                <w:szCs w:val="18"/>
              </w:rPr>
              <w:t xml:space="preserve"> </w:t>
            </w:r>
            <w:r w:rsidRPr="009A1222">
              <w:rPr>
                <w:rFonts w:asciiTheme="minorEastAsia" w:eastAsiaTheme="minorEastAsia" w:hAnsiTheme="minorEastAsia" w:cs="Times New Roman"/>
                <w:sz w:val="18"/>
                <w:szCs w:val="18"/>
              </w:rPr>
              <w:t>80%</w:t>
            </w:r>
            <w:r w:rsidRPr="009A1222">
              <w:rPr>
                <w:rFonts w:asciiTheme="minorEastAsia" w:eastAsiaTheme="minorEastAsia" w:hAnsiTheme="minorEastAsia" w:hint="eastAsia"/>
                <w:sz w:val="18"/>
                <w:szCs w:val="18"/>
              </w:rPr>
              <w:t>。</w:t>
            </w:r>
            <w:r w:rsidRPr="009A1222">
              <w:rPr>
                <w:rFonts w:asciiTheme="minorEastAsia" w:eastAsiaTheme="minorEastAsia" w:hAnsiTheme="minorEastAsia"/>
                <w:sz w:val="18"/>
                <w:szCs w:val="18"/>
              </w:rPr>
              <w:t xml:space="preserve"> </w:t>
            </w:r>
          </w:p>
          <w:p w:rsidR="00E15FDA" w:rsidRPr="009A1222" w:rsidRDefault="00E15FDA" w:rsidP="000E5A8F">
            <w:pPr>
              <w:widowControl/>
              <w:jc w:val="left"/>
              <w:rPr>
                <w:rFonts w:asciiTheme="minorEastAsia" w:eastAsiaTheme="minorEastAsia" w:hAnsiTheme="minorEastAsia" w:cs="Arial"/>
                <w:color w:val="404040"/>
                <w:sz w:val="18"/>
                <w:szCs w:val="18"/>
                <w:shd w:val="clear" w:color="auto" w:fill="FFFFFF"/>
              </w:rPr>
            </w:pPr>
            <w:r w:rsidRPr="009A1222">
              <w:rPr>
                <w:rFonts w:asciiTheme="minorEastAsia" w:eastAsiaTheme="minorEastAsia" w:hAnsiTheme="minorEastAsia" w:cs="宋体"/>
                <w:sz w:val="18"/>
                <w:szCs w:val="18"/>
              </w:rPr>
              <w:lastRenderedPageBreak/>
              <w:t>7.</w:t>
            </w:r>
            <w:r w:rsidRPr="009A1222">
              <w:rPr>
                <w:rFonts w:asciiTheme="minorEastAsia" w:eastAsiaTheme="minorEastAsia" w:hAnsiTheme="minorEastAsia" w:cs="宋体" w:hint="eastAsia"/>
                <w:sz w:val="18"/>
                <w:szCs w:val="18"/>
              </w:rPr>
              <w:t>电源：</w:t>
            </w:r>
            <w:r w:rsidRPr="009A1222">
              <w:rPr>
                <w:rFonts w:asciiTheme="minorEastAsia" w:eastAsiaTheme="minorEastAsia" w:hAnsiTheme="minorEastAsia"/>
                <w:sz w:val="18"/>
                <w:szCs w:val="18"/>
              </w:rPr>
              <w:t>6F22</w:t>
            </w:r>
            <w:r w:rsidRPr="009A1222">
              <w:rPr>
                <w:rFonts w:asciiTheme="minorEastAsia" w:eastAsiaTheme="minorEastAsia" w:hAnsiTheme="minorEastAsia" w:cs="宋体" w:hint="eastAsia"/>
                <w:sz w:val="18"/>
                <w:szCs w:val="18"/>
              </w:rPr>
              <w:t>型</w:t>
            </w:r>
            <w:r w:rsidRPr="009A1222">
              <w:rPr>
                <w:rFonts w:asciiTheme="minorEastAsia" w:eastAsiaTheme="minorEastAsia" w:hAnsiTheme="minorEastAsia" w:cs="宋体"/>
                <w:sz w:val="18"/>
                <w:szCs w:val="18"/>
              </w:rPr>
              <w:t xml:space="preserve"> </w:t>
            </w:r>
            <w:r w:rsidRPr="009A1222">
              <w:rPr>
                <w:rFonts w:asciiTheme="minorEastAsia" w:eastAsiaTheme="minorEastAsia" w:hAnsiTheme="minorEastAsia"/>
                <w:sz w:val="18"/>
                <w:szCs w:val="18"/>
              </w:rPr>
              <w:t>9V</w:t>
            </w:r>
            <w:r w:rsidRPr="009A1222">
              <w:rPr>
                <w:rFonts w:asciiTheme="minorEastAsia" w:eastAsiaTheme="minorEastAsia" w:hAnsiTheme="minorEastAsia" w:cs="宋体" w:hint="eastAsia"/>
                <w:sz w:val="18"/>
                <w:szCs w:val="18"/>
              </w:rPr>
              <w:t>积层电池一节</w:t>
            </w:r>
            <w:r w:rsidRPr="009A1222">
              <w:rPr>
                <w:rFonts w:asciiTheme="minorEastAsia" w:eastAsiaTheme="minorEastAsia" w:hAnsiTheme="minorEastAsia"/>
                <w:sz w:val="18"/>
                <w:szCs w:val="18"/>
              </w:rPr>
              <w:t xml:space="preserve">, </w:t>
            </w:r>
            <w:r w:rsidRPr="009A1222">
              <w:rPr>
                <w:rFonts w:asciiTheme="minorEastAsia" w:eastAsiaTheme="minorEastAsia" w:hAnsiTheme="minorEastAsia" w:cs="宋体" w:hint="eastAsia"/>
                <w:sz w:val="18"/>
                <w:szCs w:val="18"/>
              </w:rPr>
              <w:t>功耗小于</w:t>
            </w:r>
            <w:r w:rsidRPr="009A1222">
              <w:rPr>
                <w:rFonts w:asciiTheme="minorEastAsia" w:eastAsiaTheme="minorEastAsia" w:hAnsiTheme="minorEastAsia" w:cs="宋体"/>
                <w:sz w:val="18"/>
                <w:szCs w:val="18"/>
              </w:rPr>
              <w:t xml:space="preserve"> </w:t>
            </w:r>
            <w:r w:rsidRPr="009A1222">
              <w:rPr>
                <w:rFonts w:asciiTheme="minorEastAsia" w:eastAsiaTheme="minorEastAsia" w:hAnsiTheme="minorEastAsia"/>
                <w:sz w:val="18"/>
                <w:szCs w:val="18"/>
              </w:rPr>
              <w:t>15mW</w:t>
            </w:r>
            <w:r w:rsidRPr="009A1222">
              <w:rPr>
                <w:rFonts w:asciiTheme="minorEastAsia" w:eastAsiaTheme="minorEastAsia" w:hAnsiTheme="minorEastAsia" w:cs="宋体" w:hint="eastAsia"/>
                <w:sz w:val="18"/>
                <w:szCs w:val="18"/>
              </w:rPr>
              <w:t>。一节电池一般可使用一年。</w:t>
            </w:r>
          </w:p>
        </w:tc>
      </w:tr>
      <w:tr w:rsidR="00E15FDA" w:rsidRPr="009A1222" w:rsidTr="000E5A8F">
        <w:trPr>
          <w:trHeight w:val="76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lastRenderedPageBreak/>
              <w:t>12</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手持式危险液体安全检测仪</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82443C">
            <w:pPr>
              <w:widowControl/>
              <w:textAlignment w:val="cente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w:t>
            </w:r>
            <w:r w:rsidR="009A1222" w:rsidRPr="009A1222">
              <w:rPr>
                <w:rFonts w:asciiTheme="minorEastAsia" w:eastAsiaTheme="minorEastAsia" w:hAnsiTheme="minorEastAsia" w:hint="eastAsia"/>
                <w:sz w:val="18"/>
                <w:szCs w:val="18"/>
              </w:rPr>
              <w:t>、</w:t>
            </w:r>
            <w:r w:rsidRPr="009A1222">
              <w:rPr>
                <w:rFonts w:asciiTheme="minorEastAsia" w:eastAsiaTheme="minorEastAsia" w:hAnsiTheme="minorEastAsia" w:hint="eastAsia"/>
                <w:sz w:val="18"/>
                <w:szCs w:val="18"/>
              </w:rPr>
              <w:t>可检测液体数量寄种类：设备应能够探测至少62</w:t>
            </w:r>
            <w:r w:rsidRPr="009A1222">
              <w:rPr>
                <w:rFonts w:asciiTheme="minorEastAsia" w:eastAsiaTheme="minorEastAsia" w:hAnsiTheme="minorEastAsia"/>
                <w:sz w:val="18"/>
                <w:szCs w:val="18"/>
              </w:rPr>
              <w:t>种易燃、易腐蚀性液态危险品。</w:t>
            </w:r>
          </w:p>
          <w:p w:rsidR="00E15FDA" w:rsidRPr="009A1222" w:rsidRDefault="00E15FDA" w:rsidP="0082443C">
            <w:pPr>
              <w:pStyle w:val="ae"/>
              <w:tabs>
                <w:tab w:val="left" w:pos="459"/>
              </w:tabs>
              <w:ind w:left="33" w:firstLineChars="0" w:firstLine="0"/>
              <w:rPr>
                <w:rFonts w:asciiTheme="minorEastAsia" w:eastAsiaTheme="minorEastAsia" w:hAnsiTheme="minorEastAsia"/>
                <w:sz w:val="18"/>
                <w:szCs w:val="18"/>
              </w:rPr>
            </w:pPr>
            <w:r w:rsidRPr="009A1222">
              <w:rPr>
                <w:rFonts w:asciiTheme="minorEastAsia" w:eastAsiaTheme="minorEastAsia" w:hAnsiTheme="minorEastAsia"/>
                <w:sz w:val="18"/>
                <w:szCs w:val="18"/>
              </w:rPr>
              <w:t>包括：</w:t>
            </w:r>
            <w:r w:rsidRPr="009A1222">
              <w:rPr>
                <w:rFonts w:asciiTheme="minorEastAsia" w:eastAsiaTheme="minorEastAsia" w:hAnsiTheme="minorEastAsia" w:hint="eastAsia"/>
                <w:sz w:val="18"/>
                <w:szCs w:val="18"/>
              </w:rPr>
              <w:t xml:space="preserve">1、汽油 2、煤油 3、柴油、4、乙醚、5、异丙醚、6、石油醚、7、乙腈8、乙二醇9、硝基苯10、环氧丙烷11、正庚烷12、松节油13、丙酮14、苯15、甲苯16、二甲苯17、二氯乙烷18、乙醇19、异丙醇20、正辛烷、21、二硫化碳22、甲醇23、硝基甲烷24、乙醛25、三氯甲烷26、油漆稀料 27四氢呋喃28油漆29、正己烷 30、苯乙烯 31、环己酮 32、环戊烷 33、二乙胺 34、正戊烷 35、叔丁醇 36、丙烯酸甲酯 37、正丙醇 38、环己烷 39、甲基叔丁基醚 40、1-4-二氧六环 41、硝基乙烷 42、吡咯烷 43、盐酸 44、松香水 45、香蕉水 46、70%乙醇 47、乙酸 48、氯苯 49、溴化苯、 50异辛烷、 51异戊烷52、2-丁酮 53、丙醛 54、一缩二乙二醇 55、丙烯酸乙酯 56、油酸 57、丁酸丁酯  58、乙基苯 59、甲胺水溶液 60、甲基环己烷 61、无水乙醇 62、吡啶 </w:t>
            </w:r>
            <w:r w:rsidRPr="009A1222">
              <w:rPr>
                <w:rFonts w:asciiTheme="minorEastAsia" w:eastAsiaTheme="minorEastAsia" w:hAnsiTheme="minorEastAsia"/>
                <w:sz w:val="18"/>
                <w:szCs w:val="18"/>
              </w:rPr>
              <w:t>等多种易燃易爆危险液体。</w:t>
            </w:r>
          </w:p>
          <w:p w:rsidR="00E15FDA" w:rsidRPr="009A1222" w:rsidRDefault="00E15FDA" w:rsidP="0082443C">
            <w:pPr>
              <w:pStyle w:val="ae"/>
              <w:numPr>
                <w:ilvl w:val="0"/>
                <w:numId w:val="9"/>
              </w:numPr>
              <w:tabs>
                <w:tab w:val="left" w:pos="459"/>
              </w:tabs>
              <w:ind w:left="33" w:firstLine="360"/>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整机重量：重量应不超过200g（含电池）。</w:t>
            </w:r>
          </w:p>
          <w:p w:rsidR="00E15FDA" w:rsidRPr="009A1222" w:rsidRDefault="00E15FDA" w:rsidP="0082443C">
            <w:pPr>
              <w:pStyle w:val="ae"/>
              <w:numPr>
                <w:ilvl w:val="0"/>
                <w:numId w:val="9"/>
              </w:numPr>
              <w:tabs>
                <w:tab w:val="left" w:pos="459"/>
              </w:tabs>
              <w:ind w:left="33" w:firstLine="360"/>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自校验功能：设备应具备自校验功能。自校验时间应不超过1秒</w:t>
            </w:r>
          </w:p>
          <w:p w:rsidR="00E15FDA" w:rsidRPr="009A1222" w:rsidRDefault="00E15FDA" w:rsidP="0082443C">
            <w:pPr>
              <w:pStyle w:val="ae"/>
              <w:numPr>
                <w:ilvl w:val="0"/>
                <w:numId w:val="9"/>
              </w:numPr>
              <w:tabs>
                <w:tab w:val="left" w:pos="459"/>
              </w:tabs>
              <w:ind w:left="33" w:firstLine="360"/>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检测时间：设备对单件液态物品检查时间应不超过1秒</w:t>
            </w:r>
          </w:p>
          <w:p w:rsidR="00E15FDA" w:rsidRPr="009A1222" w:rsidRDefault="00E15FDA" w:rsidP="0082443C">
            <w:pPr>
              <w:pStyle w:val="ae"/>
              <w:numPr>
                <w:ilvl w:val="0"/>
                <w:numId w:val="9"/>
              </w:numPr>
              <w:tabs>
                <w:tab w:val="left" w:pos="459"/>
              </w:tabs>
              <w:ind w:left="33" w:firstLine="360"/>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启动时间：设备开机启动时间应不超过1秒</w:t>
            </w:r>
          </w:p>
          <w:p w:rsidR="00E15FDA" w:rsidRPr="009A1222" w:rsidRDefault="00E15FDA" w:rsidP="0082443C">
            <w:pPr>
              <w:pStyle w:val="ae"/>
              <w:numPr>
                <w:ilvl w:val="0"/>
                <w:numId w:val="9"/>
              </w:numPr>
              <w:tabs>
                <w:tab w:val="left" w:pos="459"/>
              </w:tabs>
              <w:ind w:left="33" w:firstLine="360"/>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采样方式：设备应使用非侵入式安全检查技术，不需打开包装即可实现液态物品安全检查</w:t>
            </w:r>
          </w:p>
          <w:p w:rsidR="00E15FDA" w:rsidRPr="009A1222" w:rsidRDefault="00E15FDA" w:rsidP="0082443C">
            <w:pPr>
              <w:pStyle w:val="ae"/>
              <w:numPr>
                <w:ilvl w:val="0"/>
                <w:numId w:val="9"/>
              </w:numPr>
              <w:tabs>
                <w:tab w:val="left" w:pos="459"/>
              </w:tabs>
              <w:ind w:left="33" w:firstLine="360"/>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可检测容器材质：设备应能够对玻璃、塑料、陶瓷等非金属容器中液态物品进行检测</w:t>
            </w:r>
          </w:p>
          <w:p w:rsidR="00E15FDA" w:rsidRPr="009A1222" w:rsidRDefault="00E15FDA" w:rsidP="0082443C">
            <w:pPr>
              <w:pStyle w:val="ae"/>
              <w:numPr>
                <w:ilvl w:val="0"/>
                <w:numId w:val="9"/>
              </w:numPr>
              <w:tabs>
                <w:tab w:val="left" w:pos="459"/>
              </w:tabs>
              <w:ind w:left="33" w:firstLine="360"/>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报警功能:设备应具有声光报警功能</w:t>
            </w:r>
          </w:p>
          <w:p w:rsidR="00E15FDA" w:rsidRPr="009A1222" w:rsidRDefault="00E15FDA" w:rsidP="0082443C">
            <w:pPr>
              <w:pStyle w:val="ae"/>
              <w:numPr>
                <w:ilvl w:val="0"/>
                <w:numId w:val="9"/>
              </w:numPr>
              <w:tabs>
                <w:tab w:val="left" w:pos="459"/>
              </w:tabs>
              <w:ind w:left="33" w:firstLine="360"/>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人机界面:设备人机界面应提供全中文或图形界面，并且自带光源</w:t>
            </w:r>
          </w:p>
          <w:p w:rsidR="00E15FDA" w:rsidRPr="009A1222" w:rsidRDefault="00E15FDA" w:rsidP="0082443C">
            <w:pPr>
              <w:pStyle w:val="ae"/>
              <w:numPr>
                <w:ilvl w:val="0"/>
                <w:numId w:val="9"/>
              </w:numPr>
              <w:tabs>
                <w:tab w:val="left" w:pos="459"/>
              </w:tabs>
              <w:ind w:left="33" w:firstLine="360"/>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最小液体检测量:设备能够检测的液态物品最小外形尺寸及容量为高度不低于60mm，容量不小于50ml</w:t>
            </w:r>
          </w:p>
          <w:p w:rsidR="00E15FDA" w:rsidRPr="009A1222" w:rsidRDefault="00E15FDA" w:rsidP="0082443C">
            <w:pPr>
              <w:pStyle w:val="ae"/>
              <w:numPr>
                <w:ilvl w:val="0"/>
                <w:numId w:val="9"/>
              </w:numPr>
              <w:tabs>
                <w:tab w:val="left" w:pos="459"/>
              </w:tabs>
              <w:ind w:left="33" w:firstLine="360"/>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数据存储:设备应能够提供液体检测结果存储及检索功能，存储量应不少于10000次检测，并应能够通过USB接口将数据导出</w:t>
            </w:r>
          </w:p>
          <w:p w:rsidR="00E15FDA" w:rsidRPr="009A1222" w:rsidRDefault="00E15FDA" w:rsidP="0082443C">
            <w:pPr>
              <w:pStyle w:val="ae"/>
              <w:numPr>
                <w:ilvl w:val="0"/>
                <w:numId w:val="9"/>
              </w:numPr>
              <w:tabs>
                <w:tab w:val="left" w:pos="459"/>
              </w:tabs>
              <w:ind w:left="33" w:firstLine="360"/>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省电功能:应采用即开即用模式并采用省电设计，在持续10秒未为进行检测操作时，应自动光机</w:t>
            </w:r>
          </w:p>
          <w:p w:rsidR="00E15FDA" w:rsidRPr="009A1222" w:rsidRDefault="00E15FDA" w:rsidP="0082443C">
            <w:pPr>
              <w:widowControl/>
              <w:jc w:val="left"/>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电源要求:设备应使用两节1.5V的5号干电池或5号不小于1300Ah的充电电池供电，期间应可以正常检测不少于1000次</w:t>
            </w:r>
          </w:p>
          <w:p w:rsidR="00E15FDA" w:rsidRPr="00D73523" w:rsidRDefault="00E15FDA" w:rsidP="009A1222">
            <w:pPr>
              <w:pStyle w:val="10"/>
              <w:rPr>
                <w:rFonts w:asciiTheme="minorEastAsia" w:eastAsiaTheme="minorEastAsia" w:hAnsiTheme="minorEastAsia"/>
                <w:sz w:val="18"/>
                <w:szCs w:val="18"/>
              </w:rPr>
            </w:pPr>
            <w:r w:rsidRPr="00D73523">
              <w:rPr>
                <w:rFonts w:asciiTheme="minorEastAsia" w:eastAsiaTheme="minorEastAsia" w:hAnsiTheme="minorEastAsia" w:cs="宋体" w:hint="eastAsia"/>
                <w:kern w:val="0"/>
                <w:sz w:val="18"/>
                <w:szCs w:val="18"/>
              </w:rPr>
              <w:t>13</w:t>
            </w:r>
            <w:r w:rsidRPr="00D73523">
              <w:rPr>
                <w:rFonts w:asciiTheme="minorEastAsia" w:eastAsiaTheme="minorEastAsia" w:hAnsiTheme="minorEastAsia" w:cs="微软雅黑" w:hint="eastAsia"/>
                <w:sz w:val="18"/>
                <w:szCs w:val="18"/>
                <w:shd w:val="clear" w:color="auto" w:fill="FFFFFF"/>
              </w:rPr>
              <w:t>.</w:t>
            </w:r>
            <w:r w:rsidR="009A1222" w:rsidRPr="00D73523">
              <w:rPr>
                <w:rFonts w:asciiTheme="minorEastAsia" w:eastAsiaTheme="minorEastAsia" w:hAnsiTheme="minorEastAsia" w:hint="eastAsia"/>
                <w:sz w:val="18"/>
                <w:szCs w:val="18"/>
              </w:rPr>
              <w:t>供应商在响应文件中须提供所投产品渠道证明材料，以保证采购单位为该批次产品的最终用户，并能得到产品生产厂商所提供的所有售后服务，未提供视为无效响应。</w:t>
            </w:r>
          </w:p>
        </w:tc>
      </w:tr>
      <w:tr w:rsidR="00E15FDA" w:rsidRPr="009A1222" w:rsidTr="000E5A8F">
        <w:trPr>
          <w:trHeight w:val="76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13</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手持式易燃物品探测仪</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widowControl/>
              <w:textAlignment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1</w:t>
            </w:r>
            <w:r w:rsidRPr="009A1222">
              <w:rPr>
                <w:rFonts w:asciiTheme="minorEastAsia" w:eastAsiaTheme="minorEastAsia" w:hAnsiTheme="minorEastAsia" w:cs="微软雅黑" w:hint="eastAsia"/>
                <w:color w:val="000000"/>
                <w:sz w:val="18"/>
                <w:szCs w:val="18"/>
                <w:shd w:val="clear" w:color="auto" w:fill="FFFFFF"/>
              </w:rPr>
              <w:t>.</w:t>
            </w:r>
            <w:r w:rsidRPr="009A1222">
              <w:rPr>
                <w:rFonts w:asciiTheme="minorEastAsia" w:eastAsiaTheme="minorEastAsia" w:hAnsiTheme="minorEastAsia" w:cs="宋体" w:hint="eastAsia"/>
                <w:color w:val="000000"/>
                <w:kern w:val="0"/>
                <w:sz w:val="18"/>
                <w:szCs w:val="18"/>
              </w:rPr>
              <w:t>组成：主机，充电底座等组成</w:t>
            </w:r>
          </w:p>
          <w:p w:rsidR="00E15FDA" w:rsidRPr="009A1222" w:rsidRDefault="00E15FDA" w:rsidP="000E5A8F">
            <w:pPr>
              <w:widowControl/>
              <w:textAlignment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2</w:t>
            </w:r>
            <w:r w:rsidRPr="009A1222">
              <w:rPr>
                <w:rFonts w:asciiTheme="minorEastAsia" w:eastAsiaTheme="minorEastAsia" w:hAnsiTheme="minorEastAsia" w:cs="微软雅黑" w:hint="eastAsia"/>
                <w:color w:val="000000"/>
                <w:sz w:val="18"/>
                <w:szCs w:val="18"/>
                <w:shd w:val="clear" w:color="auto" w:fill="FFFFFF"/>
              </w:rPr>
              <w:t>.</w:t>
            </w:r>
            <w:r w:rsidRPr="009A1222">
              <w:rPr>
                <w:rFonts w:asciiTheme="minorEastAsia" w:eastAsiaTheme="minorEastAsia" w:hAnsiTheme="minorEastAsia" w:cs="宋体" w:hint="eastAsia"/>
                <w:color w:val="000000"/>
                <w:kern w:val="0"/>
                <w:sz w:val="18"/>
                <w:szCs w:val="18"/>
              </w:rPr>
              <w:t>主要尺寸：397（长）×56（宽）×72（高）mm</w:t>
            </w:r>
          </w:p>
          <w:p w:rsidR="00E15FDA" w:rsidRPr="009A1222" w:rsidRDefault="00E15FDA" w:rsidP="000E5A8F">
            <w:pPr>
              <w:widowControl/>
              <w:textAlignment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3</w:t>
            </w:r>
            <w:r w:rsidRPr="009A1222">
              <w:rPr>
                <w:rFonts w:asciiTheme="minorEastAsia" w:eastAsiaTheme="minorEastAsia" w:hAnsiTheme="minorEastAsia" w:cs="微软雅黑" w:hint="eastAsia"/>
                <w:color w:val="000000"/>
                <w:sz w:val="18"/>
                <w:szCs w:val="18"/>
                <w:shd w:val="clear" w:color="auto" w:fill="FFFFFF"/>
              </w:rPr>
              <w:t>.</w:t>
            </w:r>
            <w:r w:rsidRPr="009A1222">
              <w:rPr>
                <w:rFonts w:asciiTheme="minorEastAsia" w:eastAsiaTheme="minorEastAsia" w:hAnsiTheme="minorEastAsia" w:cs="宋体" w:hint="eastAsia"/>
                <w:color w:val="000000"/>
                <w:kern w:val="0"/>
                <w:sz w:val="18"/>
                <w:szCs w:val="18"/>
              </w:rPr>
              <w:t>重量：530g（含电池）</w:t>
            </w:r>
          </w:p>
          <w:p w:rsidR="00E15FDA" w:rsidRPr="009A1222" w:rsidRDefault="00E15FDA" w:rsidP="000E5A8F">
            <w:pPr>
              <w:widowControl/>
              <w:textAlignment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4</w:t>
            </w:r>
            <w:r w:rsidRPr="009A1222">
              <w:rPr>
                <w:rFonts w:asciiTheme="minorEastAsia" w:eastAsiaTheme="minorEastAsia" w:hAnsiTheme="minorEastAsia" w:cs="微软雅黑" w:hint="eastAsia"/>
                <w:color w:val="000000"/>
                <w:sz w:val="18"/>
                <w:szCs w:val="18"/>
                <w:shd w:val="clear" w:color="auto" w:fill="FFFFFF"/>
              </w:rPr>
              <w:t>.</w:t>
            </w:r>
            <w:r w:rsidRPr="009A1222">
              <w:rPr>
                <w:rFonts w:asciiTheme="minorEastAsia" w:eastAsiaTheme="minorEastAsia" w:hAnsiTheme="minorEastAsia" w:cs="宋体" w:hint="eastAsia"/>
                <w:color w:val="000000"/>
                <w:kern w:val="0"/>
                <w:sz w:val="18"/>
                <w:szCs w:val="18"/>
              </w:rPr>
              <w:t>开机启动时间：14.5秒</w:t>
            </w:r>
          </w:p>
          <w:p w:rsidR="00E15FDA" w:rsidRPr="009A1222" w:rsidRDefault="00E15FDA" w:rsidP="000E5A8F">
            <w:pPr>
              <w:widowControl/>
              <w:textAlignment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5</w:t>
            </w:r>
            <w:r w:rsidRPr="009A1222">
              <w:rPr>
                <w:rFonts w:asciiTheme="minorEastAsia" w:eastAsiaTheme="minorEastAsia" w:hAnsiTheme="minorEastAsia" w:cs="微软雅黑" w:hint="eastAsia"/>
                <w:color w:val="000000"/>
                <w:sz w:val="18"/>
                <w:szCs w:val="18"/>
                <w:shd w:val="clear" w:color="auto" w:fill="FFFFFF"/>
              </w:rPr>
              <w:t>.</w:t>
            </w:r>
            <w:r w:rsidRPr="009A1222">
              <w:rPr>
                <w:rFonts w:asciiTheme="minorEastAsia" w:eastAsiaTheme="minorEastAsia" w:hAnsiTheme="minorEastAsia" w:cs="宋体" w:hint="eastAsia"/>
                <w:color w:val="000000"/>
                <w:kern w:val="0"/>
                <w:sz w:val="18"/>
                <w:szCs w:val="18"/>
              </w:rPr>
              <w:t>分析测试时间：3秒</w:t>
            </w:r>
          </w:p>
          <w:p w:rsidR="00E15FDA" w:rsidRPr="009A1222" w:rsidRDefault="00E15FDA" w:rsidP="000E5A8F">
            <w:pPr>
              <w:widowControl/>
              <w:textAlignment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6</w:t>
            </w:r>
            <w:r w:rsidRPr="009A1222">
              <w:rPr>
                <w:rFonts w:asciiTheme="minorEastAsia" w:eastAsiaTheme="minorEastAsia" w:hAnsiTheme="minorEastAsia" w:cs="微软雅黑" w:hint="eastAsia"/>
                <w:color w:val="000000"/>
                <w:sz w:val="18"/>
                <w:szCs w:val="18"/>
                <w:shd w:val="clear" w:color="auto" w:fill="FFFFFF"/>
              </w:rPr>
              <w:t>.</w:t>
            </w:r>
            <w:r w:rsidRPr="009A1222">
              <w:rPr>
                <w:rFonts w:asciiTheme="minorEastAsia" w:eastAsiaTheme="minorEastAsia" w:hAnsiTheme="minorEastAsia" w:cs="宋体" w:hint="eastAsia"/>
                <w:color w:val="000000"/>
                <w:kern w:val="0"/>
                <w:sz w:val="18"/>
                <w:szCs w:val="18"/>
              </w:rPr>
              <w:t>自校验功能试验：仪器具有自校验功能，自校验时间不超过3秒。</w:t>
            </w:r>
          </w:p>
          <w:p w:rsidR="00E15FDA" w:rsidRPr="009A1222" w:rsidRDefault="00E15FDA" w:rsidP="000E5A8F">
            <w:pPr>
              <w:widowControl/>
              <w:textAlignment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7</w:t>
            </w:r>
            <w:r w:rsidRPr="009A1222">
              <w:rPr>
                <w:rFonts w:asciiTheme="minorEastAsia" w:eastAsiaTheme="minorEastAsia" w:hAnsiTheme="minorEastAsia" w:cs="微软雅黑" w:hint="eastAsia"/>
                <w:color w:val="000000"/>
                <w:sz w:val="18"/>
                <w:szCs w:val="18"/>
                <w:shd w:val="clear" w:color="auto" w:fill="FFFFFF"/>
              </w:rPr>
              <w:t>.</w:t>
            </w:r>
            <w:r w:rsidRPr="009A1222">
              <w:rPr>
                <w:rFonts w:asciiTheme="minorEastAsia" w:eastAsiaTheme="minorEastAsia" w:hAnsiTheme="minorEastAsia" w:cs="宋体" w:hint="eastAsia"/>
                <w:color w:val="000000"/>
                <w:kern w:val="0"/>
                <w:sz w:val="18"/>
                <w:szCs w:val="18"/>
              </w:rPr>
              <w:t>可检测容器尺寸：容积：不小于50ml，高度不小于60mm，直径：不低于30mm</w:t>
            </w:r>
          </w:p>
          <w:p w:rsidR="00E15FDA" w:rsidRPr="009A1222" w:rsidRDefault="00E15FDA" w:rsidP="000E5A8F">
            <w:pPr>
              <w:widowControl/>
              <w:textAlignment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8</w:t>
            </w:r>
            <w:r w:rsidRPr="009A1222">
              <w:rPr>
                <w:rFonts w:asciiTheme="minorEastAsia" w:eastAsiaTheme="minorEastAsia" w:hAnsiTheme="minorEastAsia" w:cs="微软雅黑" w:hint="eastAsia"/>
                <w:color w:val="000000"/>
                <w:sz w:val="18"/>
                <w:szCs w:val="18"/>
                <w:shd w:val="clear" w:color="auto" w:fill="FFFFFF"/>
              </w:rPr>
              <w:t>.</w:t>
            </w:r>
            <w:r w:rsidRPr="009A1222">
              <w:rPr>
                <w:rFonts w:asciiTheme="minorEastAsia" w:eastAsiaTheme="minorEastAsia" w:hAnsiTheme="minorEastAsia" w:cs="宋体" w:hint="eastAsia"/>
                <w:color w:val="000000"/>
                <w:kern w:val="0"/>
                <w:sz w:val="18"/>
                <w:szCs w:val="18"/>
              </w:rPr>
              <w:t>报警方式：可以声音报警，以及液晶报警</w:t>
            </w:r>
          </w:p>
          <w:p w:rsidR="00E15FDA" w:rsidRPr="009A1222" w:rsidRDefault="00E15FDA" w:rsidP="000E5A8F">
            <w:pPr>
              <w:widowControl/>
              <w:textAlignment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9</w:t>
            </w:r>
            <w:r w:rsidRPr="009A1222">
              <w:rPr>
                <w:rFonts w:asciiTheme="minorEastAsia" w:eastAsiaTheme="minorEastAsia" w:hAnsiTheme="minorEastAsia" w:cs="微软雅黑" w:hint="eastAsia"/>
                <w:color w:val="000000"/>
                <w:sz w:val="18"/>
                <w:szCs w:val="18"/>
                <w:shd w:val="clear" w:color="auto" w:fill="FFFFFF"/>
              </w:rPr>
              <w:t>.</w:t>
            </w:r>
            <w:r w:rsidRPr="009A1222">
              <w:rPr>
                <w:rFonts w:asciiTheme="minorEastAsia" w:eastAsiaTheme="minorEastAsia" w:hAnsiTheme="minorEastAsia" w:cs="宋体" w:hint="eastAsia"/>
                <w:color w:val="000000"/>
                <w:kern w:val="0"/>
                <w:sz w:val="18"/>
                <w:szCs w:val="18"/>
              </w:rPr>
              <w:t>数据存储：设备能够提供液体检测结果存储及检索功能，存储量不少于5000次检测，具备与电脑联网的数据统计和上传功能，能够用标准USB接口将数据导出。</w:t>
            </w:r>
          </w:p>
          <w:p w:rsidR="00E15FDA" w:rsidRPr="009A1222" w:rsidRDefault="00E15FDA" w:rsidP="000E5A8F">
            <w:pPr>
              <w:widowControl/>
              <w:textAlignment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lastRenderedPageBreak/>
              <w:t>10</w:t>
            </w:r>
            <w:r w:rsidRPr="009A1222">
              <w:rPr>
                <w:rFonts w:asciiTheme="minorEastAsia" w:eastAsiaTheme="minorEastAsia" w:hAnsiTheme="minorEastAsia" w:cs="微软雅黑" w:hint="eastAsia"/>
                <w:color w:val="000000"/>
                <w:sz w:val="18"/>
                <w:szCs w:val="18"/>
                <w:shd w:val="clear" w:color="auto" w:fill="FFFFFF"/>
              </w:rPr>
              <w:t>.</w:t>
            </w:r>
            <w:r w:rsidRPr="009A1222">
              <w:rPr>
                <w:rFonts w:asciiTheme="minorEastAsia" w:eastAsiaTheme="minorEastAsia" w:hAnsiTheme="minorEastAsia" w:cs="宋体" w:hint="eastAsia"/>
                <w:color w:val="000000"/>
                <w:kern w:val="0"/>
                <w:sz w:val="18"/>
                <w:szCs w:val="18"/>
              </w:rPr>
              <w:t>采样方式：设备使用非接触式安全检查技术，不需打开容器即可实现液态物品安全检查，可距离被检容器5mm处进行检测。</w:t>
            </w:r>
          </w:p>
          <w:p w:rsidR="00E15FDA" w:rsidRPr="009A1222" w:rsidRDefault="00E15FDA" w:rsidP="000E5A8F">
            <w:pPr>
              <w:widowControl/>
              <w:textAlignment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11</w:t>
            </w:r>
            <w:r w:rsidRPr="009A1222">
              <w:rPr>
                <w:rFonts w:asciiTheme="minorEastAsia" w:eastAsiaTheme="minorEastAsia" w:hAnsiTheme="minorEastAsia" w:cs="微软雅黑" w:hint="eastAsia"/>
                <w:color w:val="000000"/>
                <w:sz w:val="18"/>
                <w:szCs w:val="18"/>
                <w:shd w:val="clear" w:color="auto" w:fill="FFFFFF"/>
              </w:rPr>
              <w:t>.</w:t>
            </w:r>
            <w:r w:rsidRPr="009A1222">
              <w:rPr>
                <w:rFonts w:asciiTheme="minorEastAsia" w:eastAsiaTheme="minorEastAsia" w:hAnsiTheme="minorEastAsia" w:cs="宋体" w:hint="eastAsia"/>
                <w:color w:val="000000"/>
                <w:kern w:val="0"/>
                <w:sz w:val="18"/>
                <w:szCs w:val="18"/>
              </w:rPr>
              <w:t>报警方式：声/光报警/液晶图文显示，能单独关闭报警声音。</w:t>
            </w:r>
          </w:p>
          <w:p w:rsidR="00E15FDA" w:rsidRPr="009A1222" w:rsidRDefault="00E15FDA" w:rsidP="000E5A8F">
            <w:pPr>
              <w:widowControl/>
              <w:textAlignment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12</w:t>
            </w:r>
            <w:r w:rsidRPr="009A1222">
              <w:rPr>
                <w:rFonts w:asciiTheme="minorEastAsia" w:eastAsiaTheme="minorEastAsia" w:hAnsiTheme="minorEastAsia" w:cs="微软雅黑" w:hint="eastAsia"/>
                <w:color w:val="000000"/>
                <w:sz w:val="18"/>
                <w:szCs w:val="18"/>
                <w:shd w:val="clear" w:color="auto" w:fill="FFFFFF"/>
              </w:rPr>
              <w:t>.</w:t>
            </w:r>
            <w:r w:rsidRPr="009A1222">
              <w:rPr>
                <w:rFonts w:asciiTheme="minorEastAsia" w:eastAsiaTheme="minorEastAsia" w:hAnsiTheme="minorEastAsia" w:cs="宋体" w:hint="eastAsia"/>
                <w:color w:val="000000"/>
                <w:kern w:val="0"/>
                <w:sz w:val="18"/>
                <w:szCs w:val="18"/>
              </w:rPr>
              <w:t>人机界面检查：设备人机界面应提供全中文或图形界面，采用彩色LED显示屏，并且自带光源，具有夜间补光功能。</w:t>
            </w:r>
          </w:p>
          <w:p w:rsidR="00E15FDA" w:rsidRPr="0082443C" w:rsidRDefault="00E15FDA" w:rsidP="0082443C">
            <w:pPr>
              <w:rPr>
                <w:rFonts w:asciiTheme="minorEastAsia" w:eastAsiaTheme="minorEastAsia" w:hAnsiTheme="minorEastAsia"/>
                <w:sz w:val="18"/>
                <w:szCs w:val="18"/>
              </w:rPr>
            </w:pPr>
            <w:r w:rsidRPr="0082443C">
              <w:rPr>
                <w:rFonts w:asciiTheme="minorEastAsia" w:eastAsiaTheme="minorEastAsia" w:hAnsiTheme="minorEastAsia" w:hint="eastAsia"/>
                <w:sz w:val="18"/>
                <w:szCs w:val="18"/>
              </w:rPr>
              <w:t>13.工作温度范围：0℃-+45℃。</w:t>
            </w:r>
          </w:p>
          <w:p w:rsidR="00E15FDA" w:rsidRPr="0082443C" w:rsidRDefault="00E15FDA" w:rsidP="0082443C">
            <w:pPr>
              <w:rPr>
                <w:rFonts w:asciiTheme="minorEastAsia" w:eastAsiaTheme="minorEastAsia" w:hAnsiTheme="minorEastAsia"/>
                <w:sz w:val="18"/>
                <w:szCs w:val="18"/>
              </w:rPr>
            </w:pPr>
            <w:r w:rsidRPr="0082443C">
              <w:rPr>
                <w:rFonts w:asciiTheme="minorEastAsia" w:eastAsiaTheme="minorEastAsia" w:hAnsiTheme="minorEastAsia" w:hint="eastAsia"/>
                <w:sz w:val="18"/>
                <w:szCs w:val="18"/>
              </w:rPr>
              <w:t>14.供电方式：设备支持高容量锂充电电池供电方式，一次充电完成后可保证设备连续使用不低于1000次,连续工作时间不小于8小时</w:t>
            </w:r>
          </w:p>
          <w:p w:rsidR="00E15FDA" w:rsidRPr="009A1222" w:rsidRDefault="00E15FDA" w:rsidP="0082443C">
            <w:pPr>
              <w:rPr>
                <w:rFonts w:cs="Arial"/>
                <w:color w:val="404040"/>
                <w:shd w:val="clear" w:color="auto" w:fill="FFFFFF"/>
              </w:rPr>
            </w:pPr>
            <w:r w:rsidRPr="0082443C">
              <w:rPr>
                <w:rFonts w:asciiTheme="minorEastAsia" w:eastAsiaTheme="minorEastAsia" w:hAnsiTheme="minorEastAsia" w:hint="eastAsia"/>
                <w:sz w:val="18"/>
                <w:szCs w:val="18"/>
              </w:rPr>
              <w:t>15.</w:t>
            </w:r>
            <w:r w:rsidR="009A1222" w:rsidRPr="0082443C">
              <w:rPr>
                <w:rFonts w:asciiTheme="minorEastAsia" w:eastAsiaTheme="minorEastAsia" w:hAnsiTheme="minorEastAsia" w:hint="eastAsia"/>
                <w:sz w:val="18"/>
                <w:szCs w:val="18"/>
              </w:rPr>
              <w:t>供应商在响应文件中须提供所投产品渠道证明材料，以保证采购单位为该批次产品的最终用户，并能得到产品生产厂商所提供的所有售后服务，未提供视为无效响应。</w:t>
            </w:r>
          </w:p>
        </w:tc>
      </w:tr>
      <w:tr w:rsidR="00E15FDA" w:rsidRPr="009A1222" w:rsidTr="000E5A8F">
        <w:trPr>
          <w:trHeight w:val="33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lastRenderedPageBreak/>
              <w:t>14</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多功能压力容器检漏仪</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1.</w:t>
            </w:r>
            <w:r w:rsidRPr="009A1222">
              <w:rPr>
                <w:rFonts w:asciiTheme="minorEastAsia" w:eastAsiaTheme="minorEastAsia" w:hAnsiTheme="minorEastAsia" w:cs="宋体"/>
                <w:color w:val="000000"/>
                <w:kern w:val="0"/>
                <w:sz w:val="18"/>
                <w:szCs w:val="18"/>
              </w:rPr>
              <w:t>供电方式：锂离子</w:t>
            </w:r>
            <w:hyperlink r:id="rId19" w:tgtFrame="http://www.ynshangji.com/c3000000216234755/_blank" w:history="1">
              <w:r w:rsidRPr="009A1222">
                <w:rPr>
                  <w:rFonts w:asciiTheme="minorEastAsia" w:eastAsiaTheme="minorEastAsia" w:hAnsiTheme="minorEastAsia" w:cs="宋体"/>
                  <w:color w:val="000000"/>
                  <w:kern w:val="0"/>
                  <w:sz w:val="18"/>
                  <w:szCs w:val="18"/>
                </w:rPr>
                <w:t>电池</w:t>
              </w:r>
            </w:hyperlink>
            <w:r w:rsidRPr="009A1222">
              <w:rPr>
                <w:rFonts w:asciiTheme="minorEastAsia" w:eastAsiaTheme="minorEastAsia" w:hAnsiTheme="minorEastAsia" w:cs="宋体"/>
                <w:color w:val="000000"/>
                <w:kern w:val="0"/>
                <w:sz w:val="18"/>
                <w:szCs w:val="18"/>
              </w:rPr>
              <w:t>，连续工作时间≥10h；</w:t>
            </w:r>
            <w:r w:rsidRPr="009A1222">
              <w:rPr>
                <w:rFonts w:asciiTheme="minorEastAsia" w:eastAsiaTheme="minorEastAsia" w:hAnsiTheme="minorEastAsia" w:cs="宋体"/>
                <w:color w:val="000000"/>
                <w:kern w:val="0"/>
                <w:sz w:val="18"/>
                <w:szCs w:val="18"/>
              </w:rPr>
              <w:br/>
            </w:r>
            <w:r w:rsidRPr="009A1222">
              <w:rPr>
                <w:rFonts w:asciiTheme="minorEastAsia" w:eastAsiaTheme="minorEastAsia" w:hAnsiTheme="minorEastAsia" w:cs="宋体" w:hint="eastAsia"/>
                <w:color w:val="000000"/>
                <w:kern w:val="0"/>
                <w:sz w:val="18"/>
                <w:szCs w:val="18"/>
              </w:rPr>
              <w:t>2.音量</w:t>
            </w:r>
            <w:r w:rsidRPr="009A1222">
              <w:rPr>
                <w:rFonts w:asciiTheme="minorEastAsia" w:eastAsiaTheme="minorEastAsia" w:hAnsiTheme="minorEastAsia" w:cs="宋体"/>
                <w:color w:val="000000"/>
                <w:kern w:val="0"/>
                <w:sz w:val="18"/>
                <w:szCs w:val="18"/>
              </w:rPr>
              <w:t>：</w:t>
            </w:r>
            <w:r w:rsidRPr="009A1222">
              <w:rPr>
                <w:rFonts w:asciiTheme="minorEastAsia" w:eastAsiaTheme="minorEastAsia" w:hAnsiTheme="minorEastAsia" w:cs="宋体" w:hint="eastAsia"/>
                <w:color w:val="000000"/>
                <w:kern w:val="0"/>
                <w:sz w:val="18"/>
                <w:szCs w:val="18"/>
              </w:rPr>
              <w:t>从10到100可调</w:t>
            </w:r>
            <w:r w:rsidRPr="009A1222">
              <w:rPr>
                <w:rFonts w:asciiTheme="minorEastAsia" w:eastAsiaTheme="minorEastAsia" w:hAnsiTheme="minorEastAsia" w:cs="宋体"/>
                <w:color w:val="000000"/>
                <w:kern w:val="0"/>
                <w:sz w:val="18"/>
                <w:szCs w:val="18"/>
              </w:rPr>
              <w:t>；</w:t>
            </w:r>
            <w:r w:rsidRPr="009A1222">
              <w:rPr>
                <w:rFonts w:asciiTheme="minorEastAsia" w:eastAsiaTheme="minorEastAsia" w:hAnsiTheme="minorEastAsia" w:cs="宋体"/>
                <w:color w:val="000000"/>
                <w:kern w:val="0"/>
                <w:sz w:val="18"/>
                <w:szCs w:val="18"/>
              </w:rPr>
              <w:br/>
            </w:r>
            <w:r w:rsidRPr="009A1222">
              <w:rPr>
                <w:rFonts w:asciiTheme="minorEastAsia" w:eastAsiaTheme="minorEastAsia" w:hAnsiTheme="minorEastAsia" w:cs="宋体" w:hint="eastAsia"/>
                <w:color w:val="000000"/>
                <w:kern w:val="0"/>
                <w:sz w:val="18"/>
                <w:szCs w:val="18"/>
              </w:rPr>
              <w:t>3.可检测故障种类</w:t>
            </w:r>
            <w:r w:rsidRPr="009A1222">
              <w:rPr>
                <w:rFonts w:asciiTheme="minorEastAsia" w:eastAsiaTheme="minorEastAsia" w:hAnsiTheme="minorEastAsia" w:cs="宋体"/>
                <w:color w:val="000000"/>
                <w:kern w:val="0"/>
                <w:sz w:val="18"/>
                <w:szCs w:val="18"/>
              </w:rPr>
              <w:t>：</w:t>
            </w:r>
            <w:r w:rsidRPr="009A1222">
              <w:rPr>
                <w:rFonts w:asciiTheme="minorEastAsia" w:eastAsiaTheme="minorEastAsia" w:hAnsiTheme="minorEastAsia" w:cs="宋体" w:hint="eastAsia"/>
                <w:color w:val="000000"/>
                <w:kern w:val="0"/>
                <w:sz w:val="18"/>
                <w:szCs w:val="18"/>
              </w:rPr>
              <w:t>泄漏、气密性、负压等检测</w:t>
            </w:r>
            <w:r w:rsidRPr="009A1222">
              <w:rPr>
                <w:rFonts w:asciiTheme="minorEastAsia" w:eastAsiaTheme="minorEastAsia" w:hAnsiTheme="minorEastAsia" w:cs="宋体"/>
                <w:color w:val="000000"/>
                <w:kern w:val="0"/>
                <w:sz w:val="18"/>
                <w:szCs w:val="18"/>
              </w:rPr>
              <w:t>；</w:t>
            </w:r>
            <w:r w:rsidRPr="009A1222">
              <w:rPr>
                <w:rFonts w:asciiTheme="minorEastAsia" w:eastAsiaTheme="minorEastAsia" w:hAnsiTheme="minorEastAsia" w:cs="宋体"/>
                <w:color w:val="000000"/>
                <w:kern w:val="0"/>
                <w:sz w:val="18"/>
                <w:szCs w:val="18"/>
              </w:rPr>
              <w:br/>
            </w:r>
            <w:r w:rsidRPr="009A1222">
              <w:rPr>
                <w:rFonts w:asciiTheme="minorEastAsia" w:eastAsiaTheme="minorEastAsia" w:hAnsiTheme="minorEastAsia" w:cs="宋体" w:hint="eastAsia"/>
                <w:color w:val="000000"/>
                <w:kern w:val="0"/>
                <w:sz w:val="18"/>
                <w:szCs w:val="18"/>
              </w:rPr>
              <w:t>4.整套尺寸</w:t>
            </w:r>
            <w:r w:rsidRPr="009A1222">
              <w:rPr>
                <w:rFonts w:asciiTheme="minorEastAsia" w:eastAsiaTheme="minorEastAsia" w:hAnsiTheme="minorEastAsia" w:cs="宋体"/>
                <w:color w:val="000000"/>
                <w:kern w:val="0"/>
                <w:sz w:val="18"/>
                <w:szCs w:val="18"/>
              </w:rPr>
              <w:t>：</w:t>
            </w:r>
            <w:r w:rsidRPr="009A1222">
              <w:rPr>
                <w:rFonts w:asciiTheme="minorEastAsia" w:eastAsiaTheme="minorEastAsia" w:hAnsiTheme="minorEastAsia" w:cs="宋体" w:hint="eastAsia"/>
                <w:color w:val="000000"/>
                <w:kern w:val="0"/>
                <w:sz w:val="18"/>
                <w:szCs w:val="18"/>
              </w:rPr>
              <w:t>245mm*200mm*50mm;</w:t>
            </w:r>
          </w:p>
          <w:p w:rsidR="00E15FDA" w:rsidRPr="009A1222" w:rsidRDefault="00E15FDA" w:rsidP="000E5A8F">
            <w:pPr>
              <w:jc w:val="left"/>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5.灵敏度示数：可调并可显示具体量级。</w:t>
            </w:r>
          </w:p>
        </w:tc>
      </w:tr>
      <w:tr w:rsidR="00E15FDA" w:rsidRPr="009A1222" w:rsidTr="000E5A8F">
        <w:trPr>
          <w:trHeight w:val="76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15</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防爆执法记录仪</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E15FDA">
            <w:pPr>
              <w:widowControl/>
              <w:numPr>
                <w:ilvl w:val="0"/>
                <w:numId w:val="10"/>
              </w:numPr>
              <w:jc w:val="left"/>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防护等级：IP68</w:t>
            </w:r>
          </w:p>
          <w:p w:rsidR="00E15FDA" w:rsidRPr="009A1222" w:rsidRDefault="00E15FDA" w:rsidP="00E15FDA">
            <w:pPr>
              <w:pStyle w:val="10"/>
              <w:numPr>
                <w:ilvl w:val="0"/>
                <w:numId w:val="10"/>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显示屏：2.8英寸</w:t>
            </w:r>
          </w:p>
          <w:p w:rsidR="00E15FDA" w:rsidRPr="009A1222" w:rsidRDefault="00E15FDA" w:rsidP="00E15FDA">
            <w:pPr>
              <w:numPr>
                <w:ilvl w:val="0"/>
                <w:numId w:val="10"/>
              </w:num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视场角：125度（1920X1080）</w:t>
            </w:r>
          </w:p>
          <w:p w:rsidR="00E15FDA" w:rsidRPr="009A1222" w:rsidRDefault="00E15FDA" w:rsidP="00E15FDA">
            <w:pPr>
              <w:pStyle w:val="10"/>
              <w:numPr>
                <w:ilvl w:val="0"/>
                <w:numId w:val="10"/>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自由跌落高度：3米</w:t>
            </w:r>
          </w:p>
          <w:p w:rsidR="00E15FDA" w:rsidRPr="009A1222" w:rsidRDefault="00E15FDA" w:rsidP="00E15FDA">
            <w:pPr>
              <w:numPr>
                <w:ilvl w:val="0"/>
                <w:numId w:val="10"/>
              </w:num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数字变焦功能：5倍</w:t>
            </w:r>
          </w:p>
          <w:p w:rsidR="00E15FDA" w:rsidRPr="009A1222" w:rsidRDefault="00E15FDA" w:rsidP="00E15FDA">
            <w:pPr>
              <w:pStyle w:val="10"/>
              <w:numPr>
                <w:ilvl w:val="0"/>
                <w:numId w:val="10"/>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存储容量：128G</w:t>
            </w:r>
          </w:p>
          <w:p w:rsidR="00E15FDA" w:rsidRPr="009A1222" w:rsidRDefault="00E15FDA" w:rsidP="00E15FDA">
            <w:pPr>
              <w:numPr>
                <w:ilvl w:val="0"/>
                <w:numId w:val="10"/>
              </w:num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电池工作时间：可连续摄录4-8小时待机24小时</w:t>
            </w:r>
          </w:p>
          <w:p w:rsidR="00E15FDA" w:rsidRPr="009A1222" w:rsidRDefault="00E15FDA" w:rsidP="00E15FDA">
            <w:pPr>
              <w:pStyle w:val="10"/>
              <w:numPr>
                <w:ilvl w:val="0"/>
                <w:numId w:val="10"/>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夜视功能：开启后可看清距样机8米处人物面部特征，15米处人体轮廓</w:t>
            </w:r>
          </w:p>
          <w:p w:rsidR="00E15FDA" w:rsidRPr="009A1222" w:rsidRDefault="00E15FDA" w:rsidP="00E15FDA">
            <w:pPr>
              <w:numPr>
                <w:ilvl w:val="0"/>
                <w:numId w:val="10"/>
              </w:num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连接对讲机：可连接对讲机</w:t>
            </w:r>
          </w:p>
          <w:p w:rsidR="00E15FDA" w:rsidRPr="009A1222" w:rsidRDefault="00E15FDA" w:rsidP="00E15FDA">
            <w:pPr>
              <w:pStyle w:val="10"/>
              <w:numPr>
                <w:ilvl w:val="0"/>
                <w:numId w:val="10"/>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照片像素：有效像素2560X1920，3264X2448、3968X2976、4736X3552</w:t>
            </w:r>
          </w:p>
          <w:p w:rsidR="00E15FDA" w:rsidRPr="009A1222" w:rsidRDefault="00E15FDA" w:rsidP="000E5A8F">
            <w:p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保存格式JPEG</w:t>
            </w:r>
          </w:p>
          <w:p w:rsidR="00E15FDA" w:rsidRPr="009A1222" w:rsidRDefault="00E15FDA" w:rsidP="00E15FDA">
            <w:pPr>
              <w:pStyle w:val="10"/>
              <w:numPr>
                <w:ilvl w:val="0"/>
                <w:numId w:val="10"/>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WIFI功能内置WIFI模块无线通信数据传输</w:t>
            </w:r>
          </w:p>
          <w:p w:rsidR="00E15FDA" w:rsidRPr="009A1222" w:rsidRDefault="00E15FDA" w:rsidP="000E5A8F">
            <w:pPr>
              <w:pStyle w:val="10"/>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内置GPS模块可接受卫星数据并提供定位信息</w:t>
            </w:r>
          </w:p>
        </w:tc>
      </w:tr>
      <w:tr w:rsidR="00E15FDA" w:rsidRPr="009A1222" w:rsidTr="000E5A8F">
        <w:trPr>
          <w:trHeight w:val="76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16</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蓝牙鼠标</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E15FDA">
            <w:pPr>
              <w:widowControl/>
              <w:numPr>
                <w:ilvl w:val="0"/>
                <w:numId w:val="11"/>
              </w:numPr>
              <w:jc w:val="left"/>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金属表层配备金属滚轮</w:t>
            </w:r>
          </w:p>
          <w:p w:rsidR="00E15FDA" w:rsidRPr="009A1222" w:rsidRDefault="00E15FDA" w:rsidP="000E5A8F">
            <w:pPr>
              <w:pStyle w:val="10"/>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2、蓝牙连接不占用USB口</w:t>
            </w:r>
          </w:p>
        </w:tc>
      </w:tr>
      <w:tr w:rsidR="00E15FDA" w:rsidRPr="009A1222" w:rsidTr="000E5A8F">
        <w:trPr>
          <w:trHeight w:val="76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17</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拓展坞</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0E5A8F">
            <w:pPr>
              <w:widowControl/>
              <w:jc w:val="left"/>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1、3口USB 3.0</w:t>
            </w:r>
          </w:p>
          <w:p w:rsidR="00E15FDA" w:rsidRPr="009A1222" w:rsidRDefault="00E15FDA" w:rsidP="00E15FDA">
            <w:pPr>
              <w:pStyle w:val="10"/>
              <w:numPr>
                <w:ilvl w:val="0"/>
                <w:numId w:val="11"/>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PD充电支持快速充电</w:t>
            </w:r>
          </w:p>
          <w:p w:rsidR="00E15FDA" w:rsidRPr="009A1222" w:rsidRDefault="00E15FDA" w:rsidP="00E15FDA">
            <w:pPr>
              <w:numPr>
                <w:ilvl w:val="0"/>
                <w:numId w:val="11"/>
              </w:numPr>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可同时连接U盘、鼠标、键盘移动硬盘等最大支持5GBPS数据传输速度</w:t>
            </w:r>
          </w:p>
        </w:tc>
      </w:tr>
      <w:tr w:rsidR="00E15FDA" w:rsidRPr="009A1222" w:rsidTr="000E5A8F">
        <w:trPr>
          <w:trHeight w:val="765"/>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18</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移动硬盘</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E15FDA">
            <w:pPr>
              <w:pStyle w:val="10"/>
              <w:numPr>
                <w:ilvl w:val="0"/>
                <w:numId w:val="10"/>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外壳：ABS工程塑料</w:t>
            </w:r>
          </w:p>
          <w:p w:rsidR="00E15FDA" w:rsidRPr="009A1222" w:rsidRDefault="00E15FDA" w:rsidP="00E15FDA">
            <w:pPr>
              <w:pStyle w:val="10"/>
              <w:numPr>
                <w:ilvl w:val="0"/>
                <w:numId w:val="10"/>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容量：2TB</w:t>
            </w:r>
          </w:p>
          <w:p w:rsidR="00E15FDA" w:rsidRPr="009A1222" w:rsidRDefault="00E15FDA" w:rsidP="00E15FDA">
            <w:pPr>
              <w:pStyle w:val="10"/>
              <w:numPr>
                <w:ilvl w:val="0"/>
                <w:numId w:val="10"/>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是否外接电源：无</w:t>
            </w:r>
          </w:p>
          <w:p w:rsidR="00E15FDA" w:rsidRPr="009A1222" w:rsidRDefault="00E15FDA" w:rsidP="00E15FDA">
            <w:pPr>
              <w:pStyle w:val="10"/>
              <w:numPr>
                <w:ilvl w:val="0"/>
                <w:numId w:val="10"/>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接口类型：USB3.0</w:t>
            </w:r>
          </w:p>
        </w:tc>
      </w:tr>
      <w:tr w:rsidR="00E15FDA" w:rsidRPr="009A1222" w:rsidTr="0082443C">
        <w:trPr>
          <w:trHeight w:val="1004"/>
        </w:trPr>
        <w:tc>
          <w:tcPr>
            <w:tcW w:w="685"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rPr>
                <w:rFonts w:asciiTheme="minorEastAsia" w:eastAsiaTheme="minorEastAsia" w:hAnsiTheme="minorEastAsia" w:cs="宋体"/>
                <w:kern w:val="0"/>
                <w:sz w:val="18"/>
                <w:szCs w:val="18"/>
              </w:rPr>
            </w:pPr>
            <w:r w:rsidRPr="009A1222">
              <w:rPr>
                <w:rFonts w:asciiTheme="minorEastAsia" w:eastAsiaTheme="minorEastAsia" w:hAnsiTheme="minorEastAsia" w:cs="宋体" w:hint="eastAsia"/>
                <w:kern w:val="0"/>
                <w:sz w:val="18"/>
                <w:szCs w:val="18"/>
              </w:rPr>
              <w:t>19</w:t>
            </w:r>
          </w:p>
        </w:tc>
        <w:tc>
          <w:tcPr>
            <w:tcW w:w="1857" w:type="dxa"/>
            <w:tcBorders>
              <w:top w:val="single" w:sz="4" w:space="0" w:color="auto"/>
              <w:left w:val="single" w:sz="4" w:space="0" w:color="auto"/>
              <w:bottom w:val="single" w:sz="4" w:space="0" w:color="auto"/>
              <w:right w:val="single" w:sz="4" w:space="0" w:color="auto"/>
            </w:tcBorders>
            <w:vAlign w:val="center"/>
          </w:tcPr>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电脑拎包</w:t>
            </w:r>
          </w:p>
          <w:p w:rsidR="00E15FDA" w:rsidRPr="009A1222" w:rsidRDefault="00E15FDA" w:rsidP="000E5A8F">
            <w:pPr>
              <w:widowControl/>
              <w:jc w:val="center"/>
              <w:rPr>
                <w:rFonts w:asciiTheme="minorEastAsia" w:eastAsiaTheme="minorEastAsia" w:hAnsiTheme="minorEastAsia" w:cs="宋体"/>
                <w:color w:val="000000"/>
                <w:kern w:val="0"/>
                <w:sz w:val="18"/>
                <w:szCs w:val="18"/>
              </w:rPr>
            </w:pPr>
            <w:r w:rsidRPr="009A1222">
              <w:rPr>
                <w:rFonts w:asciiTheme="minorEastAsia" w:eastAsiaTheme="minorEastAsia" w:hAnsiTheme="minorEastAsia" w:cs="宋体" w:hint="eastAsia"/>
                <w:color w:val="000000"/>
                <w:kern w:val="0"/>
                <w:sz w:val="18"/>
                <w:szCs w:val="18"/>
              </w:rPr>
              <w:t>（大容量）</w:t>
            </w:r>
          </w:p>
        </w:tc>
        <w:tc>
          <w:tcPr>
            <w:tcW w:w="7163" w:type="dxa"/>
            <w:tcBorders>
              <w:top w:val="single" w:sz="4" w:space="0" w:color="auto"/>
              <w:left w:val="nil"/>
              <w:bottom w:val="single" w:sz="4" w:space="0" w:color="auto"/>
              <w:right w:val="single" w:sz="4" w:space="0" w:color="auto"/>
            </w:tcBorders>
            <w:vAlign w:val="center"/>
          </w:tcPr>
          <w:p w:rsidR="00E15FDA" w:rsidRPr="009A1222" w:rsidRDefault="00E15FDA" w:rsidP="00E15FDA">
            <w:pPr>
              <w:pStyle w:val="10"/>
              <w:numPr>
                <w:ilvl w:val="0"/>
                <w:numId w:val="10"/>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材质：牛皮革</w:t>
            </w:r>
          </w:p>
          <w:p w:rsidR="00E15FDA" w:rsidRPr="009A1222" w:rsidRDefault="00E15FDA" w:rsidP="00E15FDA">
            <w:pPr>
              <w:pStyle w:val="10"/>
              <w:numPr>
                <w:ilvl w:val="0"/>
                <w:numId w:val="10"/>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容量：可装下14英寸笔记本电脑、IPAD A4书刊等</w:t>
            </w:r>
          </w:p>
          <w:p w:rsidR="00E15FDA" w:rsidRPr="009A1222" w:rsidRDefault="00E15FDA" w:rsidP="00E15FDA">
            <w:pPr>
              <w:pStyle w:val="10"/>
              <w:numPr>
                <w:ilvl w:val="0"/>
                <w:numId w:val="10"/>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结构：拉链开口、内部有拉链里袋，笔记本位</w:t>
            </w:r>
          </w:p>
          <w:p w:rsidR="00E15FDA" w:rsidRPr="009A1222" w:rsidRDefault="00E15FDA" w:rsidP="00E15FDA">
            <w:pPr>
              <w:pStyle w:val="10"/>
              <w:numPr>
                <w:ilvl w:val="0"/>
                <w:numId w:val="10"/>
              </w:numPr>
              <w:spacing w:before="0" w:after="0"/>
              <w:jc w:val="both"/>
              <w:rPr>
                <w:rFonts w:asciiTheme="minorEastAsia" w:eastAsiaTheme="minorEastAsia" w:hAnsiTheme="minorEastAsia"/>
                <w:sz w:val="18"/>
                <w:szCs w:val="18"/>
              </w:rPr>
            </w:pPr>
            <w:r w:rsidRPr="009A1222">
              <w:rPr>
                <w:rFonts w:asciiTheme="minorEastAsia" w:eastAsiaTheme="minorEastAsia" w:hAnsiTheme="minorEastAsia" w:hint="eastAsia"/>
                <w:sz w:val="18"/>
                <w:szCs w:val="18"/>
              </w:rPr>
              <w:t>功能：可单肩、可手提</w:t>
            </w:r>
          </w:p>
        </w:tc>
      </w:tr>
    </w:tbl>
    <w:p w:rsidR="00E15FDA" w:rsidRPr="00D73523" w:rsidRDefault="0082443C" w:rsidP="0082443C">
      <w:pPr>
        <w:rPr>
          <w:b/>
        </w:rPr>
      </w:pPr>
      <w:r w:rsidRPr="00D73523">
        <w:rPr>
          <w:rFonts w:hint="eastAsia"/>
          <w:b/>
        </w:rPr>
        <w:t>注：以上所有参数须全部响应，有一项不满足视为无效响应。</w:t>
      </w:r>
    </w:p>
    <w:sectPr w:rsidR="00E15FDA" w:rsidRPr="00D73523" w:rsidSect="003F06A9">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57E" w:rsidRDefault="00C5757E" w:rsidP="00055EA2">
      <w:r>
        <w:separator/>
      </w:r>
    </w:p>
  </w:endnote>
  <w:endnote w:type="continuationSeparator" w:id="1">
    <w:p w:rsidR="00C5757E" w:rsidRDefault="00C5757E" w:rsidP="00055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8"/>
    <w:family w:val="auto"/>
    <w:pitch w:val="default"/>
    <w:sig w:usb0="00000000" w:usb1="00000000" w:usb2="00000010" w:usb3="00000000" w:csb0="00140000" w:csb1="00000000"/>
  </w:font>
  <w:font w:name="微软雅黑">
    <w:panose1 w:val="020B0503020204020204"/>
    <w:charset w:val="86"/>
    <w:family w:val="swiss"/>
    <w:pitch w:val="variable"/>
    <w:sig w:usb0="80000287" w:usb1="280F3C52" w:usb2="00000016" w:usb3="00000000" w:csb0="0004001F" w:csb1="00000000"/>
  </w:font>
  <w:font w:name="幼圆">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97" w:rsidRDefault="00532D9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97" w:rsidRDefault="00532D97">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97" w:rsidRDefault="00532D9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97" w:rsidRDefault="00532D97">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97" w:rsidRDefault="00532D97">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97" w:rsidRDefault="002B16F1">
    <w:pPr>
      <w:pStyle w:val="a8"/>
      <w:jc w:val="center"/>
    </w:pPr>
    <w:r>
      <w:pict>
        <v:shapetype id="_x0000_t202" coordsize="21600,21600" o:spt="202" path="m,l,21600r21600,l21600,xe">
          <v:stroke joinstyle="miter"/>
          <v:path gradientshapeok="t" o:connecttype="rect"/>
        </v:shapetype>
        <v:shape id="文本框 7" o:spid="_x0000_s4097" type="#_x0000_t202" style="position:absolute;left:0;text-align:left;margin-left:0;margin-top:0;width:5.05pt;height:10.85pt;z-index:251668480;mso-wrap-style:non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" filled="f" stroked="f" strokeweight=".5pt">
          <v:textbox style="mso-fit-shape-to-text:t" inset="0,0,0,0">
            <w:txbxContent>
              <w:p w:rsidR="00532D97" w:rsidRDefault="002B16F1">
                <w:pPr>
                  <w:pStyle w:val="a8"/>
                </w:pPr>
                <w:fldSimple w:instr=" PAGE  \* MERGEFORMAT ">
                  <w:r w:rsidR="00BD60CA">
                    <w:rPr>
                      <w:noProof/>
                    </w:rPr>
                    <w:t>3</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97" w:rsidRDefault="00532D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57E" w:rsidRDefault="00C5757E" w:rsidP="00055EA2">
      <w:r>
        <w:separator/>
      </w:r>
    </w:p>
  </w:footnote>
  <w:footnote w:type="continuationSeparator" w:id="1">
    <w:p w:rsidR="00C5757E" w:rsidRDefault="00C5757E" w:rsidP="00055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97" w:rsidRDefault="00532D9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97" w:rsidRDefault="00532D97">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97" w:rsidRDefault="00532D9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96EC7C"/>
    <w:multiLevelType w:val="singleLevel"/>
    <w:tmpl w:val="8196EC7C"/>
    <w:lvl w:ilvl="0">
      <w:start w:val="1"/>
      <w:numFmt w:val="decimal"/>
      <w:suff w:val="nothing"/>
      <w:lvlText w:val="%1、"/>
      <w:lvlJc w:val="left"/>
    </w:lvl>
  </w:abstractNum>
  <w:abstractNum w:abstractNumId="1">
    <w:nsid w:val="9DC936FD"/>
    <w:multiLevelType w:val="singleLevel"/>
    <w:tmpl w:val="9DC936FD"/>
    <w:lvl w:ilvl="0">
      <w:start w:val="4"/>
      <w:numFmt w:val="decimal"/>
      <w:suff w:val="nothing"/>
      <w:lvlText w:val="%1、"/>
      <w:lvlJc w:val="left"/>
    </w:lvl>
  </w:abstractNum>
  <w:abstractNum w:abstractNumId="2">
    <w:nsid w:val="A0C3A11F"/>
    <w:multiLevelType w:val="singleLevel"/>
    <w:tmpl w:val="A0C3A11F"/>
    <w:lvl w:ilvl="0">
      <w:start w:val="1"/>
      <w:numFmt w:val="decimal"/>
      <w:suff w:val="nothing"/>
      <w:lvlText w:val="%1、"/>
      <w:lvlJc w:val="left"/>
    </w:lvl>
  </w:abstractNum>
  <w:abstractNum w:abstractNumId="3">
    <w:nsid w:val="B73D4302"/>
    <w:multiLevelType w:val="singleLevel"/>
    <w:tmpl w:val="B73D4302"/>
    <w:lvl w:ilvl="0">
      <w:start w:val="2"/>
      <w:numFmt w:val="decimal"/>
      <w:suff w:val="nothing"/>
      <w:lvlText w:val="%1、"/>
      <w:lvlJc w:val="left"/>
    </w:lvl>
  </w:abstractNum>
  <w:abstractNum w:abstractNumId="4">
    <w:nsid w:val="CA98826B"/>
    <w:multiLevelType w:val="singleLevel"/>
    <w:tmpl w:val="CA98826B"/>
    <w:lvl w:ilvl="0">
      <w:start w:val="1"/>
      <w:numFmt w:val="decimal"/>
      <w:suff w:val="nothing"/>
      <w:lvlText w:val="%1、"/>
      <w:lvlJc w:val="left"/>
    </w:lvl>
  </w:abstractNum>
  <w:abstractNum w:abstractNumId="5">
    <w:nsid w:val="DE1CB132"/>
    <w:multiLevelType w:val="singleLevel"/>
    <w:tmpl w:val="DE1CB132"/>
    <w:lvl w:ilvl="0">
      <w:start w:val="1"/>
      <w:numFmt w:val="decimal"/>
      <w:suff w:val="nothing"/>
      <w:lvlText w:val="%1、"/>
      <w:lvlJc w:val="left"/>
    </w:lvl>
  </w:abstractNum>
  <w:abstractNum w:abstractNumId="6">
    <w:nsid w:val="E0827992"/>
    <w:multiLevelType w:val="singleLevel"/>
    <w:tmpl w:val="E0827992"/>
    <w:lvl w:ilvl="0">
      <w:start w:val="1"/>
      <w:numFmt w:val="decimal"/>
      <w:suff w:val="nothing"/>
      <w:lvlText w:val="%1、"/>
      <w:lvlJc w:val="left"/>
    </w:lvl>
  </w:abstractNum>
  <w:abstractNum w:abstractNumId="7">
    <w:nsid w:val="1A1CE705"/>
    <w:multiLevelType w:val="singleLevel"/>
    <w:tmpl w:val="1A1CE705"/>
    <w:lvl w:ilvl="0">
      <w:start w:val="1"/>
      <w:numFmt w:val="decimal"/>
      <w:lvlText w:val="%1."/>
      <w:lvlJc w:val="left"/>
      <w:pPr>
        <w:tabs>
          <w:tab w:val="left" w:pos="312"/>
        </w:tabs>
      </w:pPr>
    </w:lvl>
  </w:abstractNum>
  <w:abstractNum w:abstractNumId="8">
    <w:nsid w:val="2B3F261A"/>
    <w:multiLevelType w:val="singleLevel"/>
    <w:tmpl w:val="2B3F261A"/>
    <w:lvl w:ilvl="0">
      <w:start w:val="1"/>
      <w:numFmt w:val="decimal"/>
      <w:suff w:val="nothing"/>
      <w:lvlText w:val="%1、"/>
      <w:lvlJc w:val="left"/>
    </w:lvl>
  </w:abstractNum>
  <w:abstractNum w:abstractNumId="9">
    <w:nsid w:val="3A446F96"/>
    <w:multiLevelType w:val="hybridMultilevel"/>
    <w:tmpl w:val="A4749C6A"/>
    <w:lvl w:ilvl="0" w:tplc="0DAE1CF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A584235"/>
    <w:multiLevelType w:val="singleLevel"/>
    <w:tmpl w:val="5A584235"/>
    <w:lvl w:ilvl="0">
      <w:start w:val="1"/>
      <w:numFmt w:val="chineseCounting"/>
      <w:suff w:val="space"/>
      <w:lvlText w:val="%1、"/>
      <w:lvlJc w:val="left"/>
    </w:lvl>
  </w:abstractNum>
  <w:num w:numId="1">
    <w:abstractNumId w:val="1"/>
  </w:num>
  <w:num w:numId="2">
    <w:abstractNumId w:val="10"/>
  </w:num>
  <w:num w:numId="3">
    <w:abstractNumId w:val="9"/>
  </w:num>
  <w:num w:numId="4">
    <w:abstractNumId w:val="6"/>
  </w:num>
  <w:num w:numId="5">
    <w:abstractNumId w:val="4"/>
  </w:num>
  <w:num w:numId="6">
    <w:abstractNumId w:val="8"/>
  </w:num>
  <w:num w:numId="7">
    <w:abstractNumId w:val="7"/>
  </w:num>
  <w:num w:numId="8">
    <w:abstractNumId w:val="0"/>
  </w:num>
  <w:num w:numId="9">
    <w:abstractNumId w:val="3"/>
  </w:num>
  <w:num w:numId="10">
    <w:abstractNumId w:val="2"/>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峰">
    <w15:presenceInfo w15:providerId="None" w15:userId="薛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E68782A"/>
    <w:rsid w:val="0003136B"/>
    <w:rsid w:val="00045B0E"/>
    <w:rsid w:val="00055EA2"/>
    <w:rsid w:val="0006194C"/>
    <w:rsid w:val="000A32E9"/>
    <w:rsid w:val="000D241F"/>
    <w:rsid w:val="000E5A8F"/>
    <w:rsid w:val="000F7B40"/>
    <w:rsid w:val="00101C97"/>
    <w:rsid w:val="00127E3C"/>
    <w:rsid w:val="0013708B"/>
    <w:rsid w:val="0015133D"/>
    <w:rsid w:val="00161C4C"/>
    <w:rsid w:val="0017633F"/>
    <w:rsid w:val="001D44C0"/>
    <w:rsid w:val="001E63B2"/>
    <w:rsid w:val="00210B60"/>
    <w:rsid w:val="00260950"/>
    <w:rsid w:val="00260E94"/>
    <w:rsid w:val="002637E0"/>
    <w:rsid w:val="00286630"/>
    <w:rsid w:val="0029231E"/>
    <w:rsid w:val="00294C1D"/>
    <w:rsid w:val="002A775A"/>
    <w:rsid w:val="002B16F1"/>
    <w:rsid w:val="002D11AE"/>
    <w:rsid w:val="002D163D"/>
    <w:rsid w:val="002E6C26"/>
    <w:rsid w:val="00317676"/>
    <w:rsid w:val="00345D7A"/>
    <w:rsid w:val="0036194C"/>
    <w:rsid w:val="003735D6"/>
    <w:rsid w:val="003A2CF3"/>
    <w:rsid w:val="003B705B"/>
    <w:rsid w:val="003F06A9"/>
    <w:rsid w:val="00420139"/>
    <w:rsid w:val="00421AB0"/>
    <w:rsid w:val="0043136F"/>
    <w:rsid w:val="00444CA0"/>
    <w:rsid w:val="0044649B"/>
    <w:rsid w:val="004628F2"/>
    <w:rsid w:val="00482ECA"/>
    <w:rsid w:val="004B6C11"/>
    <w:rsid w:val="004C2F5A"/>
    <w:rsid w:val="004D0A26"/>
    <w:rsid w:val="004D4CF2"/>
    <w:rsid w:val="004F6F9C"/>
    <w:rsid w:val="00511009"/>
    <w:rsid w:val="00523BC9"/>
    <w:rsid w:val="00532D97"/>
    <w:rsid w:val="00550AFD"/>
    <w:rsid w:val="0059092F"/>
    <w:rsid w:val="005A3E60"/>
    <w:rsid w:val="00617C64"/>
    <w:rsid w:val="006220C9"/>
    <w:rsid w:val="00637DBC"/>
    <w:rsid w:val="006425FB"/>
    <w:rsid w:val="0064685B"/>
    <w:rsid w:val="00676B44"/>
    <w:rsid w:val="0068032F"/>
    <w:rsid w:val="006860DD"/>
    <w:rsid w:val="006E3FB6"/>
    <w:rsid w:val="007011ED"/>
    <w:rsid w:val="00705292"/>
    <w:rsid w:val="0079278B"/>
    <w:rsid w:val="00793C12"/>
    <w:rsid w:val="00796CE0"/>
    <w:rsid w:val="007C34E5"/>
    <w:rsid w:val="007C4D42"/>
    <w:rsid w:val="007D0214"/>
    <w:rsid w:val="007E455E"/>
    <w:rsid w:val="007F7B23"/>
    <w:rsid w:val="00815794"/>
    <w:rsid w:val="0082443C"/>
    <w:rsid w:val="00836CF0"/>
    <w:rsid w:val="0085039A"/>
    <w:rsid w:val="00853A8F"/>
    <w:rsid w:val="00873EBE"/>
    <w:rsid w:val="008854FE"/>
    <w:rsid w:val="00894F9B"/>
    <w:rsid w:val="008B6FD9"/>
    <w:rsid w:val="008E0C78"/>
    <w:rsid w:val="00904BFF"/>
    <w:rsid w:val="00943BA5"/>
    <w:rsid w:val="0096410C"/>
    <w:rsid w:val="00971E61"/>
    <w:rsid w:val="009835A9"/>
    <w:rsid w:val="00987F8A"/>
    <w:rsid w:val="009A1222"/>
    <w:rsid w:val="009A2084"/>
    <w:rsid w:val="009A4181"/>
    <w:rsid w:val="009D02C9"/>
    <w:rsid w:val="00A05828"/>
    <w:rsid w:val="00A06781"/>
    <w:rsid w:val="00A267B2"/>
    <w:rsid w:val="00A33D30"/>
    <w:rsid w:val="00A44005"/>
    <w:rsid w:val="00A502B6"/>
    <w:rsid w:val="00A5740A"/>
    <w:rsid w:val="00A85278"/>
    <w:rsid w:val="00A87FD4"/>
    <w:rsid w:val="00AB3909"/>
    <w:rsid w:val="00AE16B2"/>
    <w:rsid w:val="00AE2CD8"/>
    <w:rsid w:val="00AF2444"/>
    <w:rsid w:val="00B511ED"/>
    <w:rsid w:val="00B86B91"/>
    <w:rsid w:val="00B872CB"/>
    <w:rsid w:val="00B95405"/>
    <w:rsid w:val="00BC4DD1"/>
    <w:rsid w:val="00BD60CA"/>
    <w:rsid w:val="00BE624D"/>
    <w:rsid w:val="00BF3F7F"/>
    <w:rsid w:val="00BF65AC"/>
    <w:rsid w:val="00C057D9"/>
    <w:rsid w:val="00C2759B"/>
    <w:rsid w:val="00C413D5"/>
    <w:rsid w:val="00C45456"/>
    <w:rsid w:val="00C5757E"/>
    <w:rsid w:val="00C80316"/>
    <w:rsid w:val="00C8161E"/>
    <w:rsid w:val="00C83BBD"/>
    <w:rsid w:val="00CB750C"/>
    <w:rsid w:val="00CC474B"/>
    <w:rsid w:val="00CF7274"/>
    <w:rsid w:val="00D01494"/>
    <w:rsid w:val="00D24BAE"/>
    <w:rsid w:val="00D45321"/>
    <w:rsid w:val="00D73523"/>
    <w:rsid w:val="00DB27B8"/>
    <w:rsid w:val="00DD068C"/>
    <w:rsid w:val="00DD2004"/>
    <w:rsid w:val="00DD23A6"/>
    <w:rsid w:val="00DE1825"/>
    <w:rsid w:val="00DF6D33"/>
    <w:rsid w:val="00E15FDA"/>
    <w:rsid w:val="00E20D24"/>
    <w:rsid w:val="00E21EBF"/>
    <w:rsid w:val="00E21F2F"/>
    <w:rsid w:val="00E61AA7"/>
    <w:rsid w:val="00E65C49"/>
    <w:rsid w:val="00E815AE"/>
    <w:rsid w:val="00E91F4A"/>
    <w:rsid w:val="00EA6D74"/>
    <w:rsid w:val="00EA78F4"/>
    <w:rsid w:val="00EC705C"/>
    <w:rsid w:val="00EF0FBC"/>
    <w:rsid w:val="00EF2E2D"/>
    <w:rsid w:val="00F010BD"/>
    <w:rsid w:val="00F11C58"/>
    <w:rsid w:val="00F13CAA"/>
    <w:rsid w:val="00F416C4"/>
    <w:rsid w:val="00F64E1E"/>
    <w:rsid w:val="00F81589"/>
    <w:rsid w:val="00F93A1A"/>
    <w:rsid w:val="00FE37D3"/>
    <w:rsid w:val="05163282"/>
    <w:rsid w:val="060E67EB"/>
    <w:rsid w:val="0BA346DD"/>
    <w:rsid w:val="0DC00F4F"/>
    <w:rsid w:val="0E68782A"/>
    <w:rsid w:val="15AA7178"/>
    <w:rsid w:val="165741AC"/>
    <w:rsid w:val="19204C3B"/>
    <w:rsid w:val="19F3484D"/>
    <w:rsid w:val="1DDA3FD6"/>
    <w:rsid w:val="1E207DF9"/>
    <w:rsid w:val="1E7C7F1B"/>
    <w:rsid w:val="20E47779"/>
    <w:rsid w:val="2240142D"/>
    <w:rsid w:val="257135D4"/>
    <w:rsid w:val="299C4A8F"/>
    <w:rsid w:val="2EEB6D75"/>
    <w:rsid w:val="32897375"/>
    <w:rsid w:val="34215660"/>
    <w:rsid w:val="362F25EA"/>
    <w:rsid w:val="37DF77CE"/>
    <w:rsid w:val="385A4984"/>
    <w:rsid w:val="3B3B0302"/>
    <w:rsid w:val="3CCB47DA"/>
    <w:rsid w:val="3D364C46"/>
    <w:rsid w:val="45D952F7"/>
    <w:rsid w:val="497E491C"/>
    <w:rsid w:val="4D711B94"/>
    <w:rsid w:val="4E384E7A"/>
    <w:rsid w:val="4FAE769B"/>
    <w:rsid w:val="4FD127E4"/>
    <w:rsid w:val="51327E15"/>
    <w:rsid w:val="52A465B4"/>
    <w:rsid w:val="551D39A7"/>
    <w:rsid w:val="5652138E"/>
    <w:rsid w:val="5BC6791C"/>
    <w:rsid w:val="61D05F29"/>
    <w:rsid w:val="65070EEA"/>
    <w:rsid w:val="65FB2586"/>
    <w:rsid w:val="6ABD5D58"/>
    <w:rsid w:val="6CF67C27"/>
    <w:rsid w:val="6D535020"/>
    <w:rsid w:val="70186A4D"/>
    <w:rsid w:val="724B19FD"/>
    <w:rsid w:val="762E3858"/>
    <w:rsid w:val="7B895D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EA2"/>
    <w:pPr>
      <w:widowControl w:val="0"/>
      <w:jc w:val="both"/>
    </w:pPr>
    <w:rPr>
      <w:rFonts w:ascii="Times New Roman" w:hAnsi="Times New Roman"/>
      <w:kern w:val="2"/>
      <w:sz w:val="21"/>
      <w:szCs w:val="24"/>
    </w:rPr>
  </w:style>
  <w:style w:type="paragraph" w:styleId="1">
    <w:name w:val="heading 1"/>
    <w:basedOn w:val="a"/>
    <w:next w:val="a"/>
    <w:qFormat/>
    <w:rsid w:val="00055EA2"/>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
    <w:next w:val="a0"/>
    <w:qFormat/>
    <w:rsid w:val="00055EA2"/>
    <w:pPr>
      <w:keepNext/>
      <w:keepLines/>
      <w:tabs>
        <w:tab w:val="left" w:pos="0"/>
      </w:tabs>
      <w:spacing w:before="50"/>
      <w:jc w:val="left"/>
      <w:outlineLvl w:val="1"/>
    </w:pPr>
    <w:rPr>
      <w:rFonts w:ascii="Arial" w:eastAsia="黑体" w:hAnsi="Arial"/>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Í¼±íÕýÎÄ"/>
    <w:basedOn w:val="a"/>
    <w:next w:val="a4"/>
    <w:qFormat/>
    <w:rsid w:val="00055EA2"/>
    <w:pPr>
      <w:ind w:firstLineChars="200" w:firstLine="420"/>
    </w:pPr>
    <w:rPr>
      <w:sz w:val="24"/>
      <w:szCs w:val="20"/>
    </w:rPr>
  </w:style>
  <w:style w:type="paragraph" w:styleId="a4">
    <w:name w:val="Normal Indent"/>
    <w:basedOn w:val="a"/>
    <w:qFormat/>
    <w:rsid w:val="00055EA2"/>
    <w:pPr>
      <w:ind w:firstLineChars="200" w:firstLine="420"/>
    </w:pPr>
    <w:rPr>
      <w:rFonts w:ascii="Calibri" w:hAnsi="Calibri"/>
      <w:kern w:val="0"/>
      <w:sz w:val="24"/>
      <w:szCs w:val="20"/>
    </w:rPr>
  </w:style>
  <w:style w:type="paragraph" w:styleId="a5">
    <w:name w:val="annotation text"/>
    <w:basedOn w:val="a"/>
    <w:link w:val="Char"/>
    <w:qFormat/>
    <w:rsid w:val="00055EA2"/>
    <w:pPr>
      <w:jc w:val="left"/>
    </w:pPr>
  </w:style>
  <w:style w:type="paragraph" w:styleId="a6">
    <w:name w:val="Plain Text"/>
    <w:basedOn w:val="a"/>
    <w:link w:val="Char0"/>
    <w:qFormat/>
    <w:rsid w:val="00055EA2"/>
    <w:rPr>
      <w:rFonts w:ascii="宋体" w:hAnsi="Courier New"/>
      <w:kern w:val="0"/>
      <w:sz w:val="20"/>
      <w:szCs w:val="20"/>
    </w:rPr>
  </w:style>
  <w:style w:type="paragraph" w:styleId="a7">
    <w:name w:val="Balloon Text"/>
    <w:basedOn w:val="a"/>
    <w:link w:val="Char1"/>
    <w:qFormat/>
    <w:rsid w:val="00055EA2"/>
    <w:rPr>
      <w:sz w:val="18"/>
      <w:szCs w:val="18"/>
    </w:rPr>
  </w:style>
  <w:style w:type="paragraph" w:styleId="a8">
    <w:name w:val="footer"/>
    <w:basedOn w:val="a"/>
    <w:link w:val="Char2"/>
    <w:uiPriority w:val="99"/>
    <w:qFormat/>
    <w:rsid w:val="00055EA2"/>
    <w:pPr>
      <w:tabs>
        <w:tab w:val="center" w:pos="4153"/>
        <w:tab w:val="right" w:pos="8306"/>
      </w:tabs>
      <w:snapToGrid w:val="0"/>
      <w:jc w:val="left"/>
    </w:pPr>
    <w:rPr>
      <w:kern w:val="0"/>
      <w:sz w:val="18"/>
      <w:szCs w:val="18"/>
    </w:rPr>
  </w:style>
  <w:style w:type="paragraph" w:styleId="a9">
    <w:name w:val="header"/>
    <w:basedOn w:val="a"/>
    <w:link w:val="Char3"/>
    <w:uiPriority w:val="99"/>
    <w:qFormat/>
    <w:rsid w:val="00055EA2"/>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055EA2"/>
    <w:pPr>
      <w:spacing w:before="120" w:after="120"/>
      <w:jc w:val="left"/>
    </w:pPr>
    <w:rPr>
      <w:b/>
      <w:bCs/>
      <w:caps/>
      <w:sz w:val="20"/>
      <w:szCs w:val="20"/>
    </w:rPr>
  </w:style>
  <w:style w:type="paragraph" w:styleId="aa">
    <w:name w:val="annotation subject"/>
    <w:basedOn w:val="a5"/>
    <w:next w:val="a5"/>
    <w:link w:val="Char4"/>
    <w:qFormat/>
    <w:rsid w:val="00055EA2"/>
    <w:rPr>
      <w:b/>
      <w:bCs/>
    </w:rPr>
  </w:style>
  <w:style w:type="character" w:styleId="ab">
    <w:name w:val="page number"/>
    <w:qFormat/>
    <w:rsid w:val="00055EA2"/>
  </w:style>
  <w:style w:type="character" w:styleId="ac">
    <w:name w:val="Hyperlink"/>
    <w:uiPriority w:val="99"/>
    <w:qFormat/>
    <w:rsid w:val="00055EA2"/>
    <w:rPr>
      <w:color w:val="0000FF"/>
      <w:u w:val="single"/>
    </w:rPr>
  </w:style>
  <w:style w:type="character" w:styleId="ad">
    <w:name w:val="annotation reference"/>
    <w:basedOn w:val="a1"/>
    <w:qFormat/>
    <w:rsid w:val="00055EA2"/>
    <w:rPr>
      <w:sz w:val="21"/>
      <w:szCs w:val="21"/>
    </w:rPr>
  </w:style>
  <w:style w:type="paragraph" w:styleId="ae">
    <w:name w:val="List Paragraph"/>
    <w:basedOn w:val="a"/>
    <w:uiPriority w:val="34"/>
    <w:qFormat/>
    <w:rsid w:val="00055EA2"/>
    <w:pPr>
      <w:ind w:firstLineChars="200" w:firstLine="420"/>
    </w:pPr>
    <w:rPr>
      <w:rFonts w:ascii="Calibri" w:hAnsi="Calibri"/>
      <w:szCs w:val="22"/>
    </w:rPr>
  </w:style>
  <w:style w:type="character" w:customStyle="1" w:styleId="Char">
    <w:name w:val="批注文字 Char"/>
    <w:basedOn w:val="a1"/>
    <w:link w:val="a5"/>
    <w:qFormat/>
    <w:rsid w:val="00055EA2"/>
    <w:rPr>
      <w:kern w:val="2"/>
      <w:sz w:val="21"/>
      <w:szCs w:val="24"/>
    </w:rPr>
  </w:style>
  <w:style w:type="character" w:customStyle="1" w:styleId="Char4">
    <w:name w:val="批注主题 Char"/>
    <w:basedOn w:val="Char"/>
    <w:link w:val="aa"/>
    <w:qFormat/>
    <w:rsid w:val="00055EA2"/>
    <w:rPr>
      <w:b/>
      <w:bCs/>
      <w:kern w:val="2"/>
      <w:sz w:val="21"/>
      <w:szCs w:val="24"/>
    </w:rPr>
  </w:style>
  <w:style w:type="character" w:customStyle="1" w:styleId="Char1">
    <w:name w:val="批注框文本 Char"/>
    <w:basedOn w:val="a1"/>
    <w:link w:val="a7"/>
    <w:qFormat/>
    <w:rsid w:val="00055EA2"/>
    <w:rPr>
      <w:kern w:val="2"/>
      <w:sz w:val="18"/>
      <w:szCs w:val="18"/>
    </w:rPr>
  </w:style>
  <w:style w:type="character" w:customStyle="1" w:styleId="Char2">
    <w:name w:val="页脚 Char"/>
    <w:basedOn w:val="a1"/>
    <w:link w:val="a8"/>
    <w:uiPriority w:val="99"/>
    <w:qFormat/>
    <w:rsid w:val="00055EA2"/>
    <w:rPr>
      <w:sz w:val="18"/>
      <w:szCs w:val="18"/>
    </w:rPr>
  </w:style>
  <w:style w:type="character" w:customStyle="1" w:styleId="search-in-page-highlight-item">
    <w:name w:val="search-in-page-highlight-item"/>
    <w:basedOn w:val="a1"/>
    <w:qFormat/>
    <w:rsid w:val="00055EA2"/>
  </w:style>
  <w:style w:type="paragraph" w:styleId="af">
    <w:name w:val="Body Text"/>
    <w:basedOn w:val="a"/>
    <w:link w:val="Char5"/>
    <w:qFormat/>
    <w:rsid w:val="00C83BBD"/>
    <w:pPr>
      <w:spacing w:after="120"/>
    </w:pPr>
    <w:rPr>
      <w:kern w:val="0"/>
      <w:sz w:val="20"/>
      <w:lang w:val="zh-CN"/>
    </w:rPr>
  </w:style>
  <w:style w:type="character" w:customStyle="1" w:styleId="Char5">
    <w:name w:val="正文文本 Char"/>
    <w:basedOn w:val="a1"/>
    <w:link w:val="af"/>
    <w:qFormat/>
    <w:rsid w:val="00C83BBD"/>
    <w:rPr>
      <w:rFonts w:ascii="Times New Roman" w:hAnsi="Times New Roman"/>
      <w:szCs w:val="24"/>
      <w:lang w:val="zh-CN"/>
    </w:rPr>
  </w:style>
  <w:style w:type="character" w:customStyle="1" w:styleId="Char0">
    <w:name w:val="纯文本 Char"/>
    <w:link w:val="a6"/>
    <w:uiPriority w:val="99"/>
    <w:qFormat/>
    <w:rsid w:val="00C83BBD"/>
    <w:rPr>
      <w:rFonts w:ascii="宋体" w:hAnsi="Courier New"/>
    </w:rPr>
  </w:style>
  <w:style w:type="paragraph" w:customStyle="1" w:styleId="Default">
    <w:name w:val="Default"/>
    <w:qFormat/>
    <w:rsid w:val="00C83BBD"/>
    <w:pPr>
      <w:widowControl w:val="0"/>
      <w:autoSpaceDE w:val="0"/>
      <w:autoSpaceDN w:val="0"/>
      <w:adjustRightInd w:val="0"/>
    </w:pPr>
    <w:rPr>
      <w:rFonts w:ascii="宋体" w:cs="宋体"/>
      <w:color w:val="000000"/>
      <w:sz w:val="24"/>
      <w:szCs w:val="24"/>
    </w:rPr>
  </w:style>
  <w:style w:type="character" w:customStyle="1" w:styleId="Char3">
    <w:name w:val="页眉 Char"/>
    <w:link w:val="a9"/>
    <w:uiPriority w:val="99"/>
    <w:qFormat/>
    <w:rsid w:val="00C83BBD"/>
    <w:rPr>
      <w:rFonts w:ascii="Times New Roman" w:hAnsi="Times New Roman"/>
      <w:sz w:val="18"/>
      <w:szCs w:val="18"/>
    </w:rPr>
  </w:style>
  <w:style w:type="paragraph" w:customStyle="1" w:styleId="20">
    <w:name w:val="样式2"/>
    <w:basedOn w:val="a"/>
    <w:link w:val="2Char"/>
    <w:qFormat/>
    <w:rsid w:val="003F06A9"/>
    <w:pPr>
      <w:spacing w:line="360" w:lineRule="auto"/>
      <w:jc w:val="center"/>
    </w:pPr>
    <w:rPr>
      <w:b/>
      <w:sz w:val="32"/>
      <w:szCs w:val="32"/>
    </w:rPr>
  </w:style>
  <w:style w:type="paragraph" w:customStyle="1" w:styleId="4">
    <w:name w:val="样式4"/>
    <w:basedOn w:val="a"/>
    <w:qFormat/>
    <w:rsid w:val="003F06A9"/>
    <w:rPr>
      <w:sz w:val="24"/>
    </w:rPr>
  </w:style>
  <w:style w:type="character" w:customStyle="1" w:styleId="2Char">
    <w:name w:val="样式2 Char"/>
    <w:link w:val="20"/>
    <w:rsid w:val="003F06A9"/>
    <w:rPr>
      <w:rFonts w:ascii="Times New Roman" w:hAnsi="Times New Roman"/>
      <w:b/>
      <w:kern w:val="2"/>
      <w:sz w:val="32"/>
      <w:szCs w:val="32"/>
    </w:rPr>
  </w:style>
  <w:style w:type="paragraph" w:styleId="HTML">
    <w:name w:val="HTML Preformatted"/>
    <w:basedOn w:val="a"/>
    <w:link w:val="HTMLChar"/>
    <w:qFormat/>
    <w:rsid w:val="00E1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1"/>
    <w:link w:val="HTML"/>
    <w:rsid w:val="00E15FDA"/>
    <w:rPr>
      <w:rFonts w:ascii="宋体" w:hAnsi="宋体"/>
      <w:sz w:val="24"/>
      <w:szCs w:val="24"/>
    </w:rPr>
  </w:style>
  <w:style w:type="paragraph" w:styleId="af0">
    <w:name w:val="Normal (Web)"/>
    <w:basedOn w:val="a"/>
    <w:rsid w:val="00E15FDA"/>
    <w:pPr>
      <w:widowControl/>
      <w:spacing w:before="100" w:beforeAutospacing="1" w:after="100" w:afterAutospacing="1"/>
      <w:jc w:val="left"/>
    </w:pPr>
    <w:rPr>
      <w:rFonts w:ascii="Arial Unicode MS" w:eastAsia="Arial Unicode MS" w:hAnsi="Arial Unicode MS" w:cs="Arial Unicode MS"/>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hsm.com/category-137.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ynshangji.com/s-146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57</TotalTime>
  <Pages>45</Pages>
  <Words>4019</Words>
  <Characters>22911</Characters>
  <Application>Microsoft Office Word</Application>
  <DocSecurity>0</DocSecurity>
  <Lines>190</Lines>
  <Paragraphs>53</Paragraphs>
  <ScaleCrop>false</ScaleCrop>
  <Company>China</Company>
  <LinksUpToDate>false</LinksUpToDate>
  <CharactersWithSpaces>26877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♪◣锥◢ 我哞了</dc:creator>
  <cp:lastModifiedBy>戎蕾</cp:lastModifiedBy>
  <cp:revision>6</cp:revision>
  <dcterms:created xsi:type="dcterms:W3CDTF">2019-10-29T06:34:00Z</dcterms:created>
  <dcterms:modified xsi:type="dcterms:W3CDTF">2019-10-31T05:42:00Z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