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C1" w:rsidRDefault="00B777C1">
      <w:pPr>
        <w:jc w:val="center"/>
        <w:rPr>
          <w:rFonts w:ascii="宋体"/>
          <w:b/>
          <w:sz w:val="28"/>
          <w:szCs w:val="28"/>
        </w:rPr>
      </w:pPr>
    </w:p>
    <w:p w:rsidR="00B777C1" w:rsidRDefault="001A5312">
      <w:pPr>
        <w:tabs>
          <w:tab w:val="left" w:pos="2895"/>
          <w:tab w:val="center" w:pos="4987"/>
        </w:tabs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常州市政府采购中心商品采购合同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甲方：</w:t>
      </w:r>
      <w:r>
        <w:rPr>
          <w:rFonts w:ascii="楷体_GB2312" w:eastAsia="楷体_GB2312" w:hint="eastAsia"/>
          <w:sz w:val="28"/>
          <w:u w:val="single"/>
        </w:rPr>
        <w:t>常州市</w:t>
      </w:r>
      <w:r w:rsidR="00B524E5">
        <w:rPr>
          <w:rFonts w:ascii="楷体_GB2312" w:eastAsia="楷体_GB2312" w:hint="eastAsia"/>
          <w:sz w:val="28"/>
          <w:u w:val="single"/>
        </w:rPr>
        <w:t>中级</w:t>
      </w:r>
      <w:r>
        <w:rPr>
          <w:rFonts w:ascii="楷体_GB2312" w:eastAsia="楷体_GB2312" w:hint="eastAsia"/>
          <w:sz w:val="28"/>
          <w:u w:val="single"/>
        </w:rPr>
        <w:t xml:space="preserve">人民法院    </w:t>
      </w:r>
      <w:r w:rsidR="00B524E5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</w:rPr>
        <w:t xml:space="preserve">         签订地点：</w:t>
      </w:r>
      <w:r>
        <w:rPr>
          <w:rFonts w:ascii="楷体_GB2312" w:eastAsia="楷体_GB2312" w:hint="eastAsia"/>
          <w:sz w:val="28"/>
          <w:u w:val="single"/>
        </w:rPr>
        <w:t xml:space="preserve">市锦绣路2号1-1幢 </w:t>
      </w:r>
      <w:r>
        <w:rPr>
          <w:rFonts w:ascii="楷体_GB2312" w:eastAsia="楷体_GB2312" w:hint="eastAsia"/>
          <w:sz w:val="28"/>
        </w:rPr>
        <w:t xml:space="preserve"> 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乙方：</w:t>
      </w:r>
      <w:r w:rsidR="00B524E5">
        <w:rPr>
          <w:rFonts w:ascii="楷体_GB2312" w:eastAsia="楷体_GB2312" w:hint="eastAsia"/>
          <w:sz w:val="28"/>
          <w:u w:val="single"/>
        </w:rPr>
        <w:t>南京天佑智能科技</w:t>
      </w:r>
      <w:r>
        <w:rPr>
          <w:rFonts w:ascii="楷体_GB2312" w:eastAsia="楷体_GB2312" w:hint="eastAsia"/>
          <w:sz w:val="28"/>
          <w:u w:val="single"/>
        </w:rPr>
        <w:t xml:space="preserve">有限公司  </w:t>
      </w:r>
      <w:r>
        <w:rPr>
          <w:rFonts w:ascii="楷体_GB2312" w:eastAsia="楷体_GB2312" w:hint="eastAsia"/>
          <w:sz w:val="28"/>
        </w:rPr>
        <w:t xml:space="preserve">      </w:t>
      </w:r>
      <w:r w:rsidR="00B524E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</w:rPr>
        <w:t xml:space="preserve">  中标时间：</w:t>
      </w:r>
      <w:r>
        <w:rPr>
          <w:rFonts w:ascii="楷体_GB2312" w:eastAsia="楷体_GB2312" w:hint="eastAsia"/>
          <w:sz w:val="28"/>
          <w:u w:val="single"/>
        </w:rPr>
        <w:t>2019年0</w:t>
      </w:r>
      <w:r w:rsidR="00B524E5">
        <w:rPr>
          <w:rFonts w:ascii="楷体_GB2312" w:eastAsia="楷体_GB2312" w:hint="eastAsia"/>
          <w:sz w:val="28"/>
          <w:u w:val="single"/>
        </w:rPr>
        <w:t>9</w:t>
      </w:r>
      <w:r>
        <w:rPr>
          <w:rFonts w:ascii="楷体_GB2312" w:eastAsia="楷体_GB2312" w:hint="eastAsia"/>
          <w:sz w:val="28"/>
          <w:u w:val="single"/>
        </w:rPr>
        <w:t>月</w:t>
      </w:r>
      <w:r w:rsidR="00B524E5">
        <w:rPr>
          <w:rFonts w:ascii="楷体_GB2312" w:eastAsia="楷体_GB2312" w:hint="eastAsia"/>
          <w:sz w:val="28"/>
          <w:u w:val="single"/>
        </w:rPr>
        <w:t>28</w:t>
      </w:r>
      <w:r>
        <w:rPr>
          <w:rFonts w:ascii="楷体_GB2312" w:eastAsia="楷体_GB2312" w:hint="eastAsia"/>
          <w:sz w:val="28"/>
          <w:u w:val="single"/>
        </w:rPr>
        <w:t xml:space="preserve">日 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集中采购机构：</w:t>
      </w:r>
      <w:r>
        <w:rPr>
          <w:rFonts w:ascii="楷体_GB2312" w:eastAsia="楷体_GB2312" w:hint="eastAsia"/>
          <w:sz w:val="28"/>
          <w:u w:val="single"/>
        </w:rPr>
        <w:t>常州市政府采购中心</w:t>
      </w:r>
      <w:r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/>
          <w:sz w:val="28"/>
        </w:rPr>
        <w:t xml:space="preserve">       </w:t>
      </w:r>
      <w:r>
        <w:rPr>
          <w:rFonts w:ascii="楷体_GB2312" w:eastAsia="楷体_GB2312" w:hint="eastAsia"/>
          <w:sz w:val="28"/>
        </w:rPr>
        <w:t xml:space="preserve"> 项目编号：</w:t>
      </w:r>
      <w:r w:rsidR="00B524E5" w:rsidRPr="00B524E5">
        <w:rPr>
          <w:rFonts w:ascii="楷体_GB2312" w:eastAsia="楷体_GB2312"/>
          <w:sz w:val="28"/>
          <w:u w:val="single"/>
        </w:rPr>
        <w:t>JSZC_DZJJ2019-0</w:t>
      </w:r>
      <w:r w:rsidR="00B524E5" w:rsidRPr="00B524E5">
        <w:rPr>
          <w:rFonts w:ascii="楷体_GB2312" w:eastAsia="楷体_GB2312" w:hint="eastAsia"/>
          <w:sz w:val="28"/>
          <w:u w:val="single"/>
        </w:rPr>
        <w:t>18</w:t>
      </w:r>
      <w:r w:rsidRPr="00B524E5">
        <w:rPr>
          <w:rFonts w:ascii="楷体_GB2312" w:eastAsia="楷体_GB2312" w:hint="eastAsia"/>
          <w:sz w:val="28"/>
          <w:u w:val="single"/>
        </w:rPr>
        <w:t xml:space="preserve">  </w:t>
      </w:r>
      <w:r w:rsidRPr="00B524E5">
        <w:rPr>
          <w:rFonts w:ascii="楷体_GB2312" w:eastAsia="楷体_GB2312" w:hint="eastAsia"/>
          <w:sz w:val="28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</w:t>
      </w:r>
    </w:p>
    <w:p w:rsidR="00B777C1" w:rsidRDefault="001A5312">
      <w:pPr>
        <w:numPr>
          <w:ilvl w:val="0"/>
          <w:numId w:val="1"/>
        </w:numPr>
        <w:snapToGrid w:val="0"/>
        <w:spacing w:line="300" w:lineRule="auto"/>
        <w:jc w:val="lef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乙方按甲方要求提供下列商品：                             单位:元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【序号】</w:t>
      </w:r>
      <w:r>
        <w:rPr>
          <w:rFonts w:hint="eastAsia"/>
        </w:rPr>
        <w:t>1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【商品名称】</w:t>
      </w:r>
      <w:r w:rsidR="00B524E5">
        <w:rPr>
          <w:rFonts w:ascii="宋体" w:hAnsi="宋体" w:cs="宋体" w:hint="eastAsia"/>
          <w:kern w:val="0"/>
          <w:sz w:val="22"/>
        </w:rPr>
        <w:t>UPS及音响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【规格型号】详见采购文件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【数量】</w:t>
      </w:r>
      <w:r>
        <w:rPr>
          <w:rFonts w:hint="eastAsia"/>
        </w:rPr>
        <w:t>1</w:t>
      </w:r>
      <w:r>
        <w:rPr>
          <w:rFonts w:hint="eastAsia"/>
        </w:rPr>
        <w:t>件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【单价】</w:t>
      </w:r>
      <w:r w:rsidR="00B524E5">
        <w:rPr>
          <w:rFonts w:ascii="宋体" w:hAnsi="宋体" w:hint="eastAsia"/>
          <w:sz w:val="24"/>
        </w:rPr>
        <w:t>232000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</w:t>
      </w:r>
    </w:p>
    <w:p w:rsidR="00B777C1" w:rsidRDefault="001A5312">
      <w:r>
        <w:rPr>
          <w:rFonts w:hint="eastAsia"/>
        </w:rPr>
        <w:t xml:space="preserve"> </w:t>
      </w:r>
      <w:r>
        <w:rPr>
          <w:rFonts w:hint="eastAsia"/>
        </w:rPr>
        <w:t>【总金额】</w:t>
      </w:r>
      <w:r w:rsidR="00B524E5">
        <w:rPr>
          <w:rFonts w:ascii="宋体" w:hAnsi="宋体" w:hint="eastAsia"/>
          <w:sz w:val="24"/>
        </w:rPr>
        <w:t>232000</w:t>
      </w:r>
      <w:r>
        <w:rPr>
          <w:rFonts w:hint="eastAsia"/>
        </w:rPr>
        <w:t>元</w:t>
      </w:r>
    </w:p>
    <w:p w:rsidR="00B777C1" w:rsidRDefault="001A5312">
      <w:r>
        <w:rPr>
          <w:rFonts w:hint="eastAsia"/>
        </w:rPr>
        <w:t xml:space="preserve"> </w:t>
      </w:r>
    </w:p>
    <w:p w:rsidR="00B777C1" w:rsidRDefault="001A5312">
      <w:r>
        <w:rPr>
          <w:rFonts w:hint="eastAsia"/>
        </w:rPr>
        <w:t>【合计金额】人民币贰拾</w:t>
      </w:r>
      <w:r w:rsidR="00F0426A">
        <w:rPr>
          <w:rFonts w:hint="eastAsia"/>
        </w:rPr>
        <w:t>叁</w:t>
      </w:r>
      <w:r>
        <w:rPr>
          <w:rFonts w:hint="eastAsia"/>
        </w:rPr>
        <w:t>万</w:t>
      </w:r>
      <w:r w:rsidR="00F0426A">
        <w:rPr>
          <w:rFonts w:hint="eastAsia"/>
        </w:rPr>
        <w:t>贰</w:t>
      </w:r>
      <w:r>
        <w:rPr>
          <w:rFonts w:hint="eastAsia"/>
        </w:rPr>
        <w:t>仟元整</w:t>
      </w:r>
      <w:r>
        <w:rPr>
          <w:rFonts w:hint="eastAsia"/>
        </w:rPr>
        <w:t>(</w:t>
      </w:r>
      <w:r>
        <w:rPr>
          <w:rFonts w:hint="eastAsia"/>
        </w:rPr>
        <w:t>小写</w:t>
      </w:r>
      <w:r>
        <w:rPr>
          <w:rFonts w:hint="eastAsia"/>
        </w:rPr>
        <w:t>:</w:t>
      </w:r>
      <w:r w:rsidR="00B524E5" w:rsidRPr="00B524E5">
        <w:rPr>
          <w:rFonts w:ascii="宋体" w:hAnsi="宋体" w:hint="eastAsia"/>
          <w:sz w:val="24"/>
        </w:rPr>
        <w:t xml:space="preserve"> </w:t>
      </w:r>
      <w:r w:rsidR="00B524E5">
        <w:rPr>
          <w:rFonts w:ascii="宋体" w:hAnsi="宋体" w:hint="eastAsia"/>
          <w:sz w:val="24"/>
        </w:rPr>
        <w:t>232000</w:t>
      </w:r>
      <w:r>
        <w:rPr>
          <w:rFonts w:hint="eastAsia"/>
        </w:rPr>
        <w:t>元）</w:t>
      </w:r>
    </w:p>
    <w:p w:rsidR="00B777C1" w:rsidRDefault="00B777C1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二、合同文件：</w:t>
      </w:r>
    </w:p>
    <w:p w:rsidR="00B777C1" w:rsidRDefault="001A5312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下列网络设备采购文件是构成本合同不可分割的部分：</w:t>
      </w:r>
    </w:p>
    <w:p w:rsidR="00B777C1" w:rsidRDefault="001A5312">
      <w:pPr>
        <w:numPr>
          <w:ilvl w:val="0"/>
          <w:numId w:val="2"/>
        </w:num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集中采购机构网络设备</w:t>
      </w:r>
      <w:r w:rsidR="00B524E5" w:rsidRPr="00B524E5">
        <w:rPr>
          <w:rFonts w:ascii="楷体_GB2312" w:eastAsia="楷体_GB2312"/>
          <w:sz w:val="24"/>
        </w:rPr>
        <w:t>JSZC_DZJJ2019-0</w:t>
      </w:r>
      <w:r w:rsidR="00B524E5" w:rsidRPr="00B524E5">
        <w:rPr>
          <w:rFonts w:ascii="楷体_GB2312" w:eastAsia="楷体_GB2312" w:hint="eastAsia"/>
          <w:sz w:val="24"/>
        </w:rPr>
        <w:t>18</w:t>
      </w:r>
      <w:r>
        <w:rPr>
          <w:rFonts w:ascii="楷体_GB2312" w:eastAsia="楷体_GB2312" w:hint="eastAsia"/>
          <w:sz w:val="24"/>
        </w:rPr>
        <w:t>采购文件。</w:t>
      </w:r>
    </w:p>
    <w:p w:rsidR="00B777C1" w:rsidRDefault="001A5312">
      <w:pPr>
        <w:adjustRightInd w:val="0"/>
        <w:snapToGrid w:val="0"/>
        <w:spacing w:line="336" w:lineRule="auto"/>
        <w:ind w:left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（2）乙方提交的投标文件及相关资料。</w:t>
      </w: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三、质量保证：</w:t>
      </w: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乙方所提供货物必须符合国家有关标准；保证货物是全新、未使用过的原装合格正品，并保证货物在正常使用和保养条件下，在其使用寿命周期内具有满意的性能。在使用过程中，一旦发现乙方所提供的货物不是原装合格正品，经查实后，乙方无条件接受甲方退货，并按原价货款汇给甲方，同时，按有关规定给予乙方处罚。</w:t>
      </w:r>
    </w:p>
    <w:p w:rsidR="00B777C1" w:rsidRDefault="001A5312">
      <w:pPr>
        <w:adjustRightInd w:val="0"/>
        <w:snapToGrid w:val="0"/>
        <w:spacing w:line="336" w:lineRule="auto"/>
        <w:ind w:left="1995" w:hanging="1995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四、交货方式：</w:t>
      </w:r>
    </w:p>
    <w:p w:rsidR="00B777C1" w:rsidRDefault="001A5312" w:rsidP="00B524E5">
      <w:pPr>
        <w:adjustRightInd w:val="0"/>
        <w:snapToGrid w:val="0"/>
        <w:spacing w:line="336" w:lineRule="auto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乙方必须在 2019年</w:t>
      </w:r>
      <w:r w:rsidR="00B524E5">
        <w:rPr>
          <w:rFonts w:ascii="楷体_GB2312" w:eastAsia="楷体_GB2312" w:hint="eastAsia"/>
          <w:sz w:val="24"/>
        </w:rPr>
        <w:t>10</w:t>
      </w:r>
      <w:r>
        <w:rPr>
          <w:rFonts w:ascii="楷体_GB2312" w:eastAsia="楷体_GB2312" w:hint="eastAsia"/>
          <w:sz w:val="24"/>
        </w:rPr>
        <w:t>月</w:t>
      </w:r>
      <w:r w:rsidR="003321DA">
        <w:rPr>
          <w:rFonts w:ascii="楷体_GB2312" w:eastAsia="楷体_GB2312" w:hint="eastAsia"/>
          <w:sz w:val="24"/>
        </w:rPr>
        <w:t>1</w:t>
      </w:r>
      <w:r w:rsidR="00B524E5"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日 前完成</w:t>
      </w:r>
      <w:r>
        <w:rPr>
          <w:rFonts w:ascii="华文楷体" w:eastAsia="华文楷体" w:hint="eastAsia"/>
          <w:sz w:val="24"/>
        </w:rPr>
        <w:t>安装调试</w:t>
      </w:r>
      <w:r>
        <w:rPr>
          <w:rFonts w:ascii="楷体_GB2312" w:eastAsia="楷体_GB2312" w:hint="eastAsia"/>
          <w:sz w:val="24"/>
        </w:rPr>
        <w:t>，由用户单位验收。</w:t>
      </w: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五、验收：</w:t>
      </w:r>
      <w:r>
        <w:rPr>
          <w:rFonts w:ascii="楷体_GB2312" w:eastAsia="楷体_GB2312"/>
          <w:sz w:val="24"/>
        </w:rPr>
        <w:t xml:space="preserve"> </w:t>
      </w:r>
    </w:p>
    <w:p w:rsidR="00B777C1" w:rsidRDefault="001A5312" w:rsidP="00B524E5">
      <w:pPr>
        <w:pStyle w:val="a3"/>
        <w:adjustRightInd w:val="0"/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由乙方协助，用户单位组织人员验收并填写“采购验收回执”。</w:t>
      </w: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>六、结算方式及期限：</w:t>
      </w:r>
    </w:p>
    <w:p w:rsidR="00B777C1" w:rsidRDefault="001A5312">
      <w:pPr>
        <w:adjustRightInd w:val="0"/>
        <w:snapToGrid w:val="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乙方在合同规定时间内完成项目，经用户单位验收合格后到集中采购机构办理货款结算。</w:t>
      </w:r>
    </w:p>
    <w:p w:rsidR="00B777C1" w:rsidRDefault="001A5312">
      <w:pPr>
        <w:adjustRightInd w:val="0"/>
        <w:snapToGrid w:val="0"/>
        <w:spacing w:line="336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七、其它约定事项：</w:t>
      </w:r>
    </w:p>
    <w:p w:rsidR="00B777C1" w:rsidRDefault="001A5312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、乙方必须在合同约定的交货期内保质保量供货，逾期（不可抗力及用户原因除外）按日加收合同总款万分之五的罚金。</w:t>
      </w:r>
    </w:p>
    <w:p w:rsidR="00B777C1" w:rsidRDefault="001A5312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2、乙方必须在供货物品上贴“政府采购标签”，如经检查发现未贴，一次一件扣缴履约保证金20元。</w:t>
      </w:r>
    </w:p>
    <w:p w:rsidR="00B777C1" w:rsidRDefault="001A5312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3、本合同经甲方、乙方、集中采购机构盖章签字后生效，如有变动，必须经甲方、乙方、集中采购机构协商一致后，方可更改。本合同一式四份，甲方一份、乙方一份、集中采购机构二份。</w:t>
      </w:r>
    </w:p>
    <w:p w:rsidR="00B777C1" w:rsidRDefault="001A5312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其他未尽事宜，参照相关法律，双方协商解决。</w:t>
      </w:r>
    </w:p>
    <w:p w:rsidR="00B777C1" w:rsidRDefault="00B777C1">
      <w:pPr>
        <w:adjustRightInd w:val="0"/>
        <w:snapToGrid w:val="0"/>
        <w:spacing w:line="336" w:lineRule="auto"/>
        <w:ind w:firstLine="600"/>
        <w:jc w:val="left"/>
        <w:rPr>
          <w:rFonts w:ascii="楷体_GB2312" w:eastAsia="楷体_GB2312"/>
          <w:sz w:val="24"/>
        </w:rPr>
      </w:pP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甲    方</w:t>
      </w:r>
    </w:p>
    <w:p w:rsidR="00B777C1" w:rsidRPr="005423D4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单位名称（章）：</w:t>
      </w:r>
      <w:r w:rsidR="00B524E5" w:rsidRPr="005423D4">
        <w:rPr>
          <w:rFonts w:ascii="楷体_GB2312" w:eastAsia="楷体_GB2312" w:hint="eastAsia"/>
          <w:sz w:val="24"/>
          <w:u w:val="single"/>
        </w:rPr>
        <w:t>常州市中级</w:t>
      </w:r>
      <w:r w:rsidRPr="005423D4">
        <w:rPr>
          <w:rFonts w:ascii="楷体_GB2312" w:eastAsia="楷体_GB2312" w:hint="eastAsia"/>
          <w:sz w:val="24"/>
          <w:u w:val="single"/>
        </w:rPr>
        <w:t>人民法院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单位地址 ：</w:t>
      </w:r>
      <w:r w:rsidR="00B524E5">
        <w:rPr>
          <w:rFonts w:ascii="楷体_GB2312" w:eastAsia="楷体_GB2312" w:hint="eastAsia"/>
          <w:sz w:val="24"/>
        </w:rPr>
        <w:t>常州市永宁</w:t>
      </w:r>
      <w:r>
        <w:rPr>
          <w:rFonts w:ascii="楷体_GB2312" w:eastAsia="楷体_GB2312" w:hint="eastAsia"/>
          <w:sz w:val="24"/>
        </w:rPr>
        <w:t>北路</w:t>
      </w:r>
      <w:r w:rsidR="00B524E5">
        <w:rPr>
          <w:rFonts w:ascii="楷体_GB2312" w:eastAsia="楷体_GB2312" w:hint="eastAsia"/>
          <w:sz w:val="24"/>
        </w:rPr>
        <w:t>6</w:t>
      </w:r>
      <w:r>
        <w:rPr>
          <w:rFonts w:ascii="楷体_GB2312" w:eastAsia="楷体_GB2312" w:hint="eastAsia"/>
          <w:sz w:val="24"/>
        </w:rPr>
        <w:t>号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法定代表人：                     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委托代理人：                    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经办人：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电  话：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乙    方</w:t>
      </w:r>
    </w:p>
    <w:p w:rsidR="00B777C1" w:rsidRPr="005423D4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单位名称（章）：</w:t>
      </w:r>
      <w:r w:rsidR="00B524E5" w:rsidRPr="005423D4">
        <w:rPr>
          <w:rFonts w:ascii="楷体_GB2312" w:eastAsia="楷体_GB2312" w:hint="eastAsia"/>
          <w:sz w:val="24"/>
          <w:u w:val="single"/>
        </w:rPr>
        <w:t>南京天佑智能科技</w:t>
      </w:r>
      <w:r w:rsidRPr="005423D4">
        <w:rPr>
          <w:rFonts w:ascii="楷体_GB2312" w:eastAsia="楷体_GB2312" w:hint="eastAsia"/>
          <w:sz w:val="24"/>
          <w:u w:val="single"/>
        </w:rPr>
        <w:t>有限公司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单位地址：</w:t>
      </w:r>
      <w:r w:rsidR="005423D4" w:rsidRPr="005423D4">
        <w:rPr>
          <w:rFonts w:ascii="楷体_GB2312" w:eastAsia="楷体_GB2312" w:hint="eastAsia"/>
          <w:sz w:val="24"/>
        </w:rPr>
        <w:t>南京市高淳经济开发区恒盛路5号4号楼208-1室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法定代表人：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委托代理人：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电  话：13</w:t>
      </w:r>
      <w:r w:rsidR="005423D4">
        <w:rPr>
          <w:rFonts w:ascii="楷体_GB2312" w:eastAsia="楷体_GB2312" w:hint="eastAsia"/>
          <w:sz w:val="24"/>
        </w:rPr>
        <w:t>151083933</w:t>
      </w:r>
    </w:p>
    <w:p w:rsidR="00B777C1" w:rsidRDefault="00B777C1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集中采购机构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单位名称（章）：常州市政府采购中心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单位地址： 常州市锦绣路2号1-1</w:t>
      </w:r>
      <w:r>
        <w:rPr>
          <w:rFonts w:ascii="楷体_GB2312" w:eastAsia="楷体_GB2312" w:hint="eastAsia"/>
          <w:sz w:val="28"/>
          <w:u w:val="single"/>
        </w:rPr>
        <w:t>幢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法定代表人：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委托代理人：                  </w:t>
      </w:r>
    </w:p>
    <w:p w:rsidR="00B777C1" w:rsidRDefault="001A5312">
      <w:pPr>
        <w:adjustRightInd w:val="0"/>
        <w:snapToGrid w:val="0"/>
        <w:spacing w:line="336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经办人：</w:t>
      </w:r>
    </w:p>
    <w:p w:rsidR="00B777C1" w:rsidRDefault="001A5312">
      <w:pPr>
        <w:adjustRightInd w:val="0"/>
        <w:snapToGrid w:val="0"/>
        <w:spacing w:line="336" w:lineRule="auto"/>
        <w:rPr>
          <w:sz w:val="24"/>
        </w:rPr>
      </w:pPr>
      <w:r>
        <w:rPr>
          <w:rFonts w:ascii="楷体_GB2312" w:eastAsia="楷体_GB2312" w:hint="eastAsia"/>
          <w:sz w:val="24"/>
        </w:rPr>
        <w:t xml:space="preserve">电  话： </w:t>
      </w:r>
    </w:p>
    <w:p w:rsidR="00B777C1" w:rsidRDefault="00B777C1"/>
    <w:p w:rsidR="00B777C1" w:rsidRDefault="00B777C1"/>
    <w:p w:rsidR="00B777C1" w:rsidRDefault="00B777C1"/>
    <w:p w:rsidR="00B777C1" w:rsidRDefault="00B777C1"/>
    <w:p w:rsidR="00B777C1" w:rsidRDefault="00B777C1"/>
    <w:p w:rsidR="00B777C1" w:rsidRDefault="00B777C1"/>
    <w:sectPr w:rsidR="00B777C1" w:rsidSect="00B777C1">
      <w:pgSz w:w="11907" w:h="16840"/>
      <w:pgMar w:top="468" w:right="777" w:bottom="935" w:left="115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15" w:rsidRDefault="007E0E15" w:rsidP="00B524E5">
      <w:r>
        <w:separator/>
      </w:r>
    </w:p>
  </w:endnote>
  <w:endnote w:type="continuationSeparator" w:id="1">
    <w:p w:rsidR="007E0E15" w:rsidRDefault="007E0E15" w:rsidP="00B5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15" w:rsidRDefault="007E0E15" w:rsidP="00B524E5">
      <w:r>
        <w:separator/>
      </w:r>
    </w:p>
  </w:footnote>
  <w:footnote w:type="continuationSeparator" w:id="1">
    <w:p w:rsidR="007E0E15" w:rsidRDefault="007E0E15" w:rsidP="00B52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5F4"/>
    <w:multiLevelType w:val="singleLevel"/>
    <w:tmpl w:val="A934CA3A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abstractNum w:abstractNumId="1">
    <w:nsid w:val="6D762420"/>
    <w:multiLevelType w:val="multilevel"/>
    <w:tmpl w:val="388E04B4"/>
    <w:lvl w:ilvl="0">
      <w:start w:val="1"/>
      <w:numFmt w:val="decimal"/>
      <w:lvlText w:val="（%1）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B777C1"/>
    <w:rsid w:val="000F674B"/>
    <w:rsid w:val="001A5312"/>
    <w:rsid w:val="003321DA"/>
    <w:rsid w:val="00530516"/>
    <w:rsid w:val="005423D4"/>
    <w:rsid w:val="007E0E15"/>
    <w:rsid w:val="009F61E4"/>
    <w:rsid w:val="00B524E5"/>
    <w:rsid w:val="00B777C1"/>
    <w:rsid w:val="00F0426A"/>
    <w:rsid w:val="00F10396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77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77C1"/>
    <w:pPr>
      <w:snapToGrid w:val="0"/>
      <w:spacing w:line="300" w:lineRule="auto"/>
      <w:ind w:firstLine="600"/>
      <w:jc w:val="left"/>
    </w:pPr>
    <w:rPr>
      <w:rFonts w:ascii="楷体_GB2312" w:eastAsia="楷体_GB2312"/>
      <w:sz w:val="30"/>
      <w:szCs w:val="20"/>
    </w:rPr>
  </w:style>
  <w:style w:type="paragraph" w:styleId="a4">
    <w:name w:val="header"/>
    <w:basedOn w:val="a"/>
    <w:link w:val="Char"/>
    <w:rsid w:val="00B5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4E5"/>
    <w:rPr>
      <w:kern w:val="2"/>
      <w:sz w:val="18"/>
      <w:szCs w:val="18"/>
    </w:rPr>
  </w:style>
  <w:style w:type="paragraph" w:styleId="a5">
    <w:name w:val="footer"/>
    <w:basedOn w:val="a"/>
    <w:link w:val="Char0"/>
    <w:rsid w:val="00B5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4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Company>www.ftpdown.com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常州市政府采购中心商品采购合同</dc:title>
  <dc:creator>FtpDown</dc:creator>
  <cp:lastModifiedBy>常州蓝宇信息科技有限公司</cp:lastModifiedBy>
  <cp:revision>2</cp:revision>
  <cp:lastPrinted>2019-10-21T11:46:00Z</cp:lastPrinted>
  <dcterms:created xsi:type="dcterms:W3CDTF">2019-11-07T08:58:00Z</dcterms:created>
  <dcterms:modified xsi:type="dcterms:W3CDTF">2019-11-07T08:58:00Z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